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92" w:rsidRPr="00E71E92" w:rsidRDefault="00C569F8" w:rsidP="0071705C">
      <w:pPr>
        <w:pStyle w:val="ListParagraph"/>
        <w:rPr>
          <w:b/>
          <w:lang w:val="mk-MK"/>
        </w:rPr>
      </w:pPr>
      <w:r>
        <w:rPr>
          <w:sz w:val="24"/>
          <w:szCs w:val="24"/>
          <w:lang w:val="ru-RU"/>
        </w:rPr>
        <w:t xml:space="preserve">      </w:t>
      </w:r>
      <w:r w:rsidR="00720DB2">
        <w:rPr>
          <w:sz w:val="24"/>
          <w:szCs w:val="24"/>
          <w:lang w:val="ru-RU"/>
        </w:rPr>
        <w:t xml:space="preserve">  </w:t>
      </w:r>
      <w:r w:rsidR="00E71E92">
        <w:rPr>
          <w:lang w:val="ru-RU"/>
        </w:rPr>
        <w:t xml:space="preserve">         </w:t>
      </w:r>
    </w:p>
    <w:p w:rsidR="00E71E92" w:rsidRPr="0060220F" w:rsidRDefault="0060220F" w:rsidP="00E71E92">
      <w:pPr>
        <w:contextualSpacing/>
        <w:rPr>
          <w:rFonts w:ascii="Arial" w:hAnsi="Arial" w:cs="Arial"/>
        </w:rPr>
      </w:pPr>
      <w:r>
        <w:rPr>
          <w:rFonts w:ascii="Arial" w:hAnsi="Arial" w:cs="Arial"/>
          <w:lang w:val="ru-RU"/>
        </w:rPr>
        <w:t xml:space="preserve">  </w:t>
      </w:r>
      <w:r w:rsidR="0023195B">
        <w:rPr>
          <w:rFonts w:ascii="Arial" w:hAnsi="Arial" w:cs="Arial"/>
          <w:lang w:val="ru-RU"/>
        </w:rPr>
        <w:t xml:space="preserve">     </w:t>
      </w:r>
      <w:r>
        <w:rPr>
          <w:rFonts w:ascii="Arial" w:hAnsi="Arial" w:cs="Arial"/>
        </w:rPr>
        <w:t xml:space="preserve">   </w:t>
      </w:r>
      <w:r w:rsidRPr="0060220F">
        <w:rPr>
          <w:rFonts w:ascii="Arial" w:hAnsi="Arial" w:cs="Arial"/>
          <w:noProof/>
        </w:rPr>
        <w:drawing>
          <wp:inline distT="0" distB="0" distL="0" distR="0">
            <wp:extent cx="1333500" cy="1422400"/>
            <wp:effectExtent l="19050" t="0" r="0" b="0"/>
            <wp:docPr id="1" name="Picture 3" descr="C:\Users\Laze\Desktop\Материјали\II година\loga\13000410_1359155967444997_88050182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ze\Desktop\Материјали\II година\loga\13000410_1359155967444997_880501829_o.jpg"/>
                    <pic:cNvPicPr>
                      <a:picLocks noChangeAspect="1" noChangeArrowheads="1"/>
                    </pic:cNvPicPr>
                  </pic:nvPicPr>
                  <pic:blipFill>
                    <a:blip r:embed="rId8" cstate="print"/>
                    <a:srcRect/>
                    <a:stretch>
                      <a:fillRect/>
                    </a:stretch>
                  </pic:blipFill>
                  <pic:spPr bwMode="auto">
                    <a:xfrm>
                      <a:off x="0" y="0"/>
                      <a:ext cx="1343054" cy="1432591"/>
                    </a:xfrm>
                    <a:prstGeom prst="rect">
                      <a:avLst/>
                    </a:prstGeom>
                    <a:noFill/>
                    <a:ln w="9525">
                      <a:noFill/>
                      <a:miter lim="800000"/>
                      <a:headEnd/>
                      <a:tailEnd/>
                    </a:ln>
                  </pic:spPr>
                </pic:pic>
              </a:graphicData>
            </a:graphic>
          </wp:inline>
        </w:drawing>
      </w:r>
      <w:r>
        <w:rPr>
          <w:rFonts w:ascii="Arial" w:hAnsi="Arial" w:cs="Arial"/>
        </w:rPr>
        <w:t xml:space="preserve">                                                                </w:t>
      </w:r>
      <w:r w:rsidRPr="0060220F">
        <w:rPr>
          <w:rFonts w:ascii="Arial" w:hAnsi="Arial" w:cs="Arial"/>
          <w:noProof/>
        </w:rPr>
        <w:drawing>
          <wp:inline distT="0" distB="0" distL="0" distR="0">
            <wp:extent cx="996900" cy="1280160"/>
            <wp:effectExtent l="19050" t="0" r="0" b="0"/>
            <wp:docPr id="6" name="Picture 4" descr="C:\Users\Laze\Desktop\2000px-Coat_of_arms_of_Štip_Municipalit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ze\Desktop\2000px-Coat_of_arms_of_Štip_Municipality.svg.png"/>
                    <pic:cNvPicPr>
                      <a:picLocks noChangeAspect="1" noChangeArrowheads="1"/>
                    </pic:cNvPicPr>
                  </pic:nvPicPr>
                  <pic:blipFill>
                    <a:blip r:embed="rId9" cstate="print"/>
                    <a:srcRect/>
                    <a:stretch>
                      <a:fillRect/>
                    </a:stretch>
                  </pic:blipFill>
                  <pic:spPr bwMode="auto">
                    <a:xfrm>
                      <a:off x="0" y="0"/>
                      <a:ext cx="996900" cy="1280160"/>
                    </a:xfrm>
                    <a:prstGeom prst="rect">
                      <a:avLst/>
                    </a:prstGeom>
                    <a:noFill/>
                    <a:ln w="9525">
                      <a:noFill/>
                      <a:miter lim="800000"/>
                      <a:headEnd/>
                      <a:tailEnd/>
                    </a:ln>
                  </pic:spPr>
                </pic:pic>
              </a:graphicData>
            </a:graphic>
          </wp:inline>
        </w:drawing>
      </w:r>
      <w:r>
        <w:rPr>
          <w:rFonts w:ascii="Arial" w:hAnsi="Arial" w:cs="Arial"/>
        </w:rPr>
        <w:t xml:space="preserve">          </w:t>
      </w:r>
    </w:p>
    <w:p w:rsidR="0023195B" w:rsidRDefault="0023195B" w:rsidP="0023195B">
      <w:pPr>
        <w:jc w:val="center"/>
        <w:rPr>
          <w:rFonts w:ascii="Arial" w:hAnsi="Arial" w:cs="Arial"/>
          <w:b/>
          <w:i/>
          <w:sz w:val="24"/>
          <w:szCs w:val="24"/>
        </w:rPr>
      </w:pPr>
      <w:r>
        <w:rPr>
          <w:rFonts w:ascii="Arial" w:hAnsi="Arial" w:cs="Arial"/>
          <w:b/>
          <w:i/>
          <w:sz w:val="24"/>
          <w:szCs w:val="24"/>
          <w:lang w:val="ru-RU"/>
        </w:rPr>
        <w:t xml:space="preserve"> </w:t>
      </w:r>
    </w:p>
    <w:p w:rsidR="0060220F" w:rsidRPr="0060220F" w:rsidRDefault="0060220F" w:rsidP="0023195B">
      <w:pPr>
        <w:jc w:val="center"/>
        <w:rPr>
          <w:rFonts w:ascii="Arial" w:hAnsi="Arial" w:cs="Arial"/>
          <w:b/>
          <w:i/>
          <w:sz w:val="24"/>
          <w:szCs w:val="24"/>
        </w:rPr>
      </w:pPr>
    </w:p>
    <w:p w:rsidR="0023195B" w:rsidRDefault="0023195B" w:rsidP="00916075">
      <w:pPr>
        <w:pStyle w:val="ListParagraph"/>
        <w:pBdr>
          <w:top w:val="triple" w:sz="4" w:space="0" w:color="912122" w:themeColor="accent3" w:themeShade="BF"/>
          <w:left w:val="triple" w:sz="4" w:space="0" w:color="912122" w:themeColor="accent3" w:themeShade="BF"/>
          <w:bottom w:val="triple" w:sz="4" w:space="1" w:color="912122" w:themeColor="accent3" w:themeShade="BF"/>
          <w:right w:val="triple" w:sz="4" w:space="4" w:color="912122" w:themeColor="accent3" w:themeShade="BF"/>
        </w:pBdr>
        <w:spacing w:line="260" w:lineRule="auto"/>
        <w:ind w:left="360"/>
        <w:jc w:val="center"/>
        <w:rPr>
          <w:rFonts w:ascii="Arial" w:hAnsi="Arial" w:cs="Arial"/>
          <w:b/>
          <w:i/>
          <w:sz w:val="24"/>
          <w:szCs w:val="24"/>
          <w:lang w:val="ru-RU"/>
        </w:rPr>
      </w:pPr>
      <w:r>
        <w:rPr>
          <w:rFonts w:ascii="Arial" w:hAnsi="Arial" w:cs="Arial"/>
          <w:b/>
          <w:i/>
          <w:sz w:val="24"/>
          <w:szCs w:val="24"/>
          <w:lang w:val="ru-RU"/>
        </w:rPr>
        <w:t xml:space="preserve">ГОДИШНА ПРОГРАМА ЗА РАБОТА НА СОУ ГИМНАЗИЈА „СЛАВЧО СТОЈМЕНСКИ“ – ШТИП </w:t>
      </w:r>
    </w:p>
    <w:p w:rsidR="0023195B" w:rsidRPr="00E71E92" w:rsidRDefault="0023195B" w:rsidP="00916075">
      <w:pPr>
        <w:pStyle w:val="ListParagraph"/>
        <w:pBdr>
          <w:top w:val="triple" w:sz="4" w:space="0" w:color="912122" w:themeColor="accent3" w:themeShade="BF"/>
          <w:left w:val="triple" w:sz="4" w:space="0" w:color="912122" w:themeColor="accent3" w:themeShade="BF"/>
          <w:bottom w:val="triple" w:sz="4" w:space="1" w:color="912122" w:themeColor="accent3" w:themeShade="BF"/>
          <w:right w:val="triple" w:sz="4" w:space="4" w:color="912122" w:themeColor="accent3" w:themeShade="BF"/>
        </w:pBdr>
        <w:spacing w:line="260" w:lineRule="auto"/>
        <w:ind w:left="360"/>
        <w:jc w:val="center"/>
        <w:rPr>
          <w:rFonts w:ascii="Arial" w:hAnsi="Arial" w:cs="Arial"/>
          <w:b/>
          <w:i/>
          <w:sz w:val="24"/>
          <w:szCs w:val="24"/>
          <w:lang w:val="ru-RU"/>
        </w:rPr>
      </w:pPr>
      <w:r>
        <w:rPr>
          <w:rFonts w:ascii="Arial" w:hAnsi="Arial" w:cs="Arial"/>
          <w:b/>
          <w:i/>
          <w:sz w:val="24"/>
          <w:szCs w:val="24"/>
          <w:lang w:val="ru-RU"/>
        </w:rPr>
        <w:t xml:space="preserve">Учебна </w:t>
      </w:r>
      <w:r w:rsidR="005F736A">
        <w:rPr>
          <w:rFonts w:ascii="Arial" w:hAnsi="Arial" w:cs="Arial"/>
          <w:b/>
          <w:i/>
          <w:sz w:val="24"/>
          <w:szCs w:val="24"/>
          <w:lang w:val="ru-RU"/>
        </w:rPr>
        <w:t>2022</w:t>
      </w:r>
      <w:r w:rsidR="00BB7C79">
        <w:rPr>
          <w:rFonts w:ascii="Arial" w:hAnsi="Arial" w:cs="Arial"/>
          <w:b/>
          <w:i/>
          <w:sz w:val="24"/>
          <w:szCs w:val="24"/>
          <w:lang w:val="ru-RU"/>
        </w:rPr>
        <w:t xml:space="preserve"> / 20</w:t>
      </w:r>
      <w:r w:rsidR="009450E2">
        <w:rPr>
          <w:rFonts w:ascii="Arial" w:hAnsi="Arial" w:cs="Arial"/>
          <w:b/>
          <w:i/>
          <w:sz w:val="24"/>
          <w:szCs w:val="24"/>
        </w:rPr>
        <w:t>2</w:t>
      </w:r>
      <w:r w:rsidR="005F736A">
        <w:rPr>
          <w:rFonts w:ascii="Arial" w:hAnsi="Arial" w:cs="Arial"/>
          <w:b/>
          <w:i/>
          <w:sz w:val="24"/>
          <w:szCs w:val="24"/>
          <w:lang w:val="mk-MK"/>
        </w:rPr>
        <w:t>3</w:t>
      </w:r>
      <w:r w:rsidR="00CA663E">
        <w:rPr>
          <w:rFonts w:ascii="Arial" w:hAnsi="Arial" w:cs="Arial"/>
          <w:b/>
          <w:i/>
          <w:sz w:val="24"/>
          <w:szCs w:val="24"/>
          <w:lang w:val="ru-RU"/>
        </w:rPr>
        <w:t xml:space="preserve"> </w:t>
      </w:r>
      <w:r>
        <w:rPr>
          <w:rFonts w:ascii="Arial" w:hAnsi="Arial" w:cs="Arial"/>
          <w:b/>
          <w:i/>
          <w:sz w:val="24"/>
          <w:szCs w:val="24"/>
          <w:lang w:val="ru-RU"/>
        </w:rPr>
        <w:t xml:space="preserve"> година</w:t>
      </w:r>
    </w:p>
    <w:p w:rsidR="00E71E92" w:rsidRPr="0023195B" w:rsidRDefault="00E71E92" w:rsidP="0023195B">
      <w:pPr>
        <w:rPr>
          <w:rFonts w:ascii="Arial" w:hAnsi="Arial" w:cs="Arial"/>
          <w:b/>
          <w:lang w:val="mk-MK"/>
        </w:rPr>
      </w:pPr>
    </w:p>
    <w:p w:rsidR="00E71E92" w:rsidRDefault="00E14CB2" w:rsidP="00E71E92">
      <w:pPr>
        <w:jc w:val="center"/>
        <w:rPr>
          <w:rFonts w:ascii="Arial" w:hAnsi="Arial" w:cs="Arial"/>
          <w:b/>
          <w:lang w:val="mk-MK"/>
        </w:rPr>
      </w:pPr>
      <w:r w:rsidRPr="00E14CB2">
        <w:rPr>
          <w:rFonts w:ascii="Arial" w:hAnsi="Arial" w:cs="Arial"/>
          <w:b/>
          <w:noProof/>
        </w:rPr>
        <w:drawing>
          <wp:inline distT="0" distB="0" distL="0" distR="0">
            <wp:extent cx="5574030" cy="3474720"/>
            <wp:effectExtent l="19050" t="0" r="7620" b="0"/>
            <wp:docPr id="3" name="Picture 2" descr="C:\Users\HP\Desktop\273254470_685466735969244_60861496726825798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273254470_685466735969244_6086149672682579853_n.jpg"/>
                    <pic:cNvPicPr>
                      <a:picLocks noChangeAspect="1" noChangeArrowheads="1"/>
                    </pic:cNvPicPr>
                  </pic:nvPicPr>
                  <pic:blipFill>
                    <a:blip r:embed="rId10" cstate="print"/>
                    <a:srcRect/>
                    <a:stretch>
                      <a:fillRect/>
                    </a:stretch>
                  </pic:blipFill>
                  <pic:spPr bwMode="auto">
                    <a:xfrm>
                      <a:off x="0" y="0"/>
                      <a:ext cx="5574030" cy="3474720"/>
                    </a:xfrm>
                    <a:prstGeom prst="rect">
                      <a:avLst/>
                    </a:prstGeom>
                    <a:noFill/>
                    <a:ln w="9525">
                      <a:noFill/>
                      <a:miter lim="800000"/>
                      <a:headEnd/>
                      <a:tailEnd/>
                    </a:ln>
                  </pic:spPr>
                </pic:pic>
              </a:graphicData>
            </a:graphic>
          </wp:inline>
        </w:drawing>
      </w:r>
      <w:r w:rsidR="00E71E92">
        <w:rPr>
          <w:rFonts w:ascii="Arial" w:hAnsi="Arial" w:cs="Arial"/>
          <w:b/>
          <w:lang w:val="mk-MK"/>
        </w:rPr>
        <w:t xml:space="preserve">  </w:t>
      </w:r>
      <w:r w:rsidR="00E71E92">
        <w:rPr>
          <w:rFonts w:ascii="Arial" w:hAnsi="Arial" w:cs="Arial"/>
          <w:b/>
        </w:rPr>
        <w:t xml:space="preserve">   </w:t>
      </w:r>
    </w:p>
    <w:p w:rsidR="0023195B" w:rsidRDefault="00E71E92" w:rsidP="00E71E92">
      <w:pPr>
        <w:rPr>
          <w:rFonts w:ascii="Arial" w:hAnsi="Arial" w:cs="Arial"/>
          <w:b/>
          <w:lang w:val="mk-MK"/>
        </w:rPr>
      </w:pPr>
      <w:r>
        <w:rPr>
          <w:rFonts w:ascii="Arial" w:hAnsi="Arial" w:cs="Arial"/>
          <w:b/>
          <w:lang w:val="mk-MK"/>
        </w:rPr>
        <w:t xml:space="preserve">                                                        </w:t>
      </w:r>
    </w:p>
    <w:p w:rsidR="0023195B" w:rsidRDefault="0023195B" w:rsidP="00E71E92">
      <w:pPr>
        <w:rPr>
          <w:rFonts w:ascii="Arial" w:hAnsi="Arial" w:cs="Arial"/>
          <w:b/>
          <w:lang w:val="mk-MK"/>
        </w:rPr>
      </w:pPr>
      <w:r>
        <w:rPr>
          <w:rFonts w:ascii="Arial" w:hAnsi="Arial" w:cs="Arial"/>
          <w:b/>
          <w:lang w:val="mk-MK"/>
        </w:rPr>
        <w:t xml:space="preserve">                                              </w:t>
      </w:r>
    </w:p>
    <w:p w:rsidR="0023195B" w:rsidRDefault="0023195B" w:rsidP="00E71E92">
      <w:pPr>
        <w:rPr>
          <w:rFonts w:ascii="Arial" w:hAnsi="Arial" w:cs="Arial"/>
          <w:b/>
        </w:rPr>
      </w:pPr>
      <w:r>
        <w:rPr>
          <w:rFonts w:ascii="Arial" w:hAnsi="Arial" w:cs="Arial"/>
          <w:b/>
          <w:lang w:val="mk-MK"/>
        </w:rPr>
        <w:t xml:space="preserve">                                              </w:t>
      </w:r>
    </w:p>
    <w:p w:rsidR="0060220F" w:rsidRDefault="0060220F" w:rsidP="00E71E92">
      <w:pPr>
        <w:rPr>
          <w:rFonts w:ascii="Arial" w:hAnsi="Arial" w:cs="Arial"/>
          <w:b/>
        </w:rPr>
      </w:pPr>
    </w:p>
    <w:p w:rsidR="00E71E92" w:rsidRPr="007108B1" w:rsidRDefault="0060220F" w:rsidP="00E71E92">
      <w:pPr>
        <w:rPr>
          <w:rFonts w:ascii="Arial" w:hAnsi="Arial" w:cs="Arial"/>
          <w:b/>
          <w:i/>
          <w:sz w:val="24"/>
          <w:szCs w:val="24"/>
          <w:u w:val="single"/>
          <w:lang w:val="mk-MK"/>
        </w:rPr>
      </w:pPr>
      <w:r>
        <w:rPr>
          <w:rFonts w:ascii="Arial" w:hAnsi="Arial" w:cs="Arial"/>
          <w:b/>
        </w:rPr>
        <w:t xml:space="preserve">                                           </w:t>
      </w:r>
      <w:r w:rsidR="00E71E92" w:rsidRPr="007108B1">
        <w:rPr>
          <w:rFonts w:ascii="Arial" w:hAnsi="Arial" w:cs="Arial"/>
          <w:b/>
          <w:i/>
          <w:sz w:val="24"/>
          <w:szCs w:val="24"/>
          <w:lang w:val="mk-MK"/>
        </w:rPr>
        <w:t xml:space="preserve">  </w:t>
      </w:r>
      <w:r w:rsidR="009450E2">
        <w:rPr>
          <w:rFonts w:ascii="Arial" w:hAnsi="Arial" w:cs="Arial"/>
          <w:b/>
          <w:i/>
          <w:sz w:val="24"/>
          <w:szCs w:val="24"/>
          <w:u w:val="single"/>
        </w:rPr>
        <w:t>Август, 20</w:t>
      </w:r>
      <w:r w:rsidR="005F736A">
        <w:rPr>
          <w:rFonts w:ascii="Arial" w:hAnsi="Arial" w:cs="Arial"/>
          <w:b/>
          <w:i/>
          <w:sz w:val="24"/>
          <w:szCs w:val="24"/>
          <w:u w:val="single"/>
          <w:lang w:val="mk-MK"/>
        </w:rPr>
        <w:t>22</w:t>
      </w:r>
      <w:r w:rsidR="00CA663E">
        <w:rPr>
          <w:rFonts w:ascii="Arial" w:hAnsi="Arial" w:cs="Arial"/>
          <w:b/>
          <w:i/>
          <w:sz w:val="24"/>
          <w:szCs w:val="24"/>
          <w:u w:val="single"/>
          <w:lang w:val="mk-MK"/>
        </w:rPr>
        <w:t xml:space="preserve"> </w:t>
      </w:r>
      <w:r w:rsidR="00E71E92" w:rsidRPr="007108B1">
        <w:rPr>
          <w:rFonts w:ascii="Arial" w:hAnsi="Arial" w:cs="Arial"/>
          <w:b/>
          <w:i/>
          <w:sz w:val="24"/>
          <w:szCs w:val="24"/>
          <w:u w:val="single"/>
        </w:rPr>
        <w:t xml:space="preserve"> годи</w:t>
      </w:r>
      <w:r w:rsidR="0023195B" w:rsidRPr="007108B1">
        <w:rPr>
          <w:rFonts w:ascii="Arial" w:hAnsi="Arial" w:cs="Arial"/>
          <w:b/>
          <w:i/>
          <w:sz w:val="24"/>
          <w:szCs w:val="24"/>
          <w:u w:val="single"/>
          <w:lang w:val="mk-MK"/>
        </w:rPr>
        <w:t>на</w:t>
      </w:r>
    </w:p>
    <w:p w:rsidR="0023195B" w:rsidRDefault="0023195B" w:rsidP="00E71E92">
      <w:pPr>
        <w:rPr>
          <w:rFonts w:ascii="Arial" w:hAnsi="Arial" w:cs="Arial"/>
          <w:lang w:val="mk-MK"/>
        </w:rPr>
      </w:pPr>
    </w:p>
    <w:p w:rsidR="00693FA1" w:rsidRPr="001E1B35" w:rsidRDefault="00392325" w:rsidP="00392325">
      <w:pPr>
        <w:contextualSpacing/>
        <w:rPr>
          <w:rFonts w:ascii="Arial" w:hAnsi="Arial" w:cs="Arial"/>
          <w:b/>
          <w:i/>
          <w:sz w:val="24"/>
          <w:szCs w:val="24"/>
          <w:lang w:val="mk-MK"/>
        </w:rPr>
      </w:pPr>
      <w:r>
        <w:rPr>
          <w:rFonts w:ascii="Arial" w:hAnsi="Arial" w:cs="Arial"/>
        </w:rPr>
        <w:lastRenderedPageBreak/>
        <w:t xml:space="preserve">                                                   </w:t>
      </w:r>
      <w:r w:rsidR="001E1B35" w:rsidRPr="001E1B35">
        <w:rPr>
          <w:rFonts w:ascii="Arial" w:hAnsi="Arial" w:cs="Arial"/>
          <w:b/>
          <w:i/>
          <w:sz w:val="24"/>
          <w:szCs w:val="24"/>
          <w:lang w:val="mk-MK"/>
        </w:rPr>
        <w:t>С О Д Р Ж И Н А</w:t>
      </w:r>
    </w:p>
    <w:p w:rsidR="001E1B35" w:rsidRDefault="001E1B35" w:rsidP="001E1B35">
      <w:pPr>
        <w:contextualSpacing/>
        <w:jc w:val="center"/>
        <w:rPr>
          <w:rFonts w:ascii="Arial" w:hAnsi="Arial" w:cs="Arial"/>
          <w:sz w:val="24"/>
          <w:szCs w:val="24"/>
          <w:lang w:val="mk-MK"/>
        </w:rPr>
      </w:pPr>
      <w:r>
        <w:rPr>
          <w:rFonts w:ascii="Arial" w:hAnsi="Arial" w:cs="Arial"/>
          <w:sz w:val="24"/>
          <w:szCs w:val="24"/>
          <w:lang w:val="mk-MK"/>
        </w:rPr>
        <w:t>НА ГОДИШНАТА ПРОГРАМА ЗА РАБОТА НА</w:t>
      </w:r>
    </w:p>
    <w:p w:rsidR="001E1B35" w:rsidRDefault="001E1B35" w:rsidP="001E1B35">
      <w:pPr>
        <w:contextualSpacing/>
        <w:jc w:val="center"/>
        <w:rPr>
          <w:rFonts w:ascii="Arial" w:hAnsi="Arial" w:cs="Arial"/>
          <w:sz w:val="24"/>
          <w:szCs w:val="24"/>
          <w:lang w:val="mk-MK"/>
        </w:rPr>
      </w:pPr>
      <w:r w:rsidRPr="001E1B35">
        <w:rPr>
          <w:rFonts w:ascii="Arial" w:hAnsi="Arial" w:cs="Arial"/>
          <w:b/>
          <w:sz w:val="24"/>
          <w:szCs w:val="24"/>
          <w:lang w:val="mk-MK"/>
        </w:rPr>
        <w:t>СОУ ГИМНАЗИЈА „ СЛАВЧО СТОЈМЕНСКИ’  - ШТИП</w:t>
      </w:r>
    </w:p>
    <w:p w:rsidR="001E1B35" w:rsidRPr="001E1B35" w:rsidRDefault="001E1B35" w:rsidP="00E71E92">
      <w:pPr>
        <w:rPr>
          <w:rFonts w:ascii="Arial" w:hAnsi="Arial" w:cs="Arial"/>
          <w:sz w:val="24"/>
          <w:szCs w:val="24"/>
          <w:lang w:val="mk-MK"/>
        </w:rPr>
      </w:pPr>
    </w:p>
    <w:p w:rsidR="00F854CF" w:rsidRDefault="00F854CF" w:rsidP="00CE6C8C">
      <w:pPr>
        <w:pStyle w:val="ListParagraph"/>
        <w:numPr>
          <w:ilvl w:val="0"/>
          <w:numId w:val="37"/>
        </w:numPr>
        <w:spacing w:before="220"/>
        <w:rPr>
          <w:rFonts w:ascii="Arial" w:hAnsi="Arial" w:cs="Arial"/>
          <w:b/>
          <w:i/>
          <w:sz w:val="24"/>
          <w:szCs w:val="24"/>
          <w:lang w:val="mk-MK"/>
        </w:rPr>
      </w:pPr>
      <w:r w:rsidRPr="00BF4A31">
        <w:rPr>
          <w:rFonts w:ascii="Arial" w:hAnsi="Arial" w:cs="Arial"/>
          <w:b/>
          <w:i/>
          <w:sz w:val="24"/>
          <w:szCs w:val="24"/>
          <w:lang w:val="mk-MK"/>
        </w:rPr>
        <w:t xml:space="preserve">ВОВЕД </w:t>
      </w:r>
    </w:p>
    <w:p w:rsidR="00DD5259" w:rsidRPr="00BF4A31" w:rsidRDefault="00DD5259" w:rsidP="00DD5259">
      <w:pPr>
        <w:pStyle w:val="ListParagraph"/>
        <w:spacing w:before="220"/>
        <w:ind w:left="1080"/>
        <w:rPr>
          <w:rFonts w:ascii="Arial" w:hAnsi="Arial" w:cs="Arial"/>
          <w:b/>
          <w:i/>
          <w:sz w:val="24"/>
          <w:szCs w:val="24"/>
          <w:lang w:val="mk-MK"/>
        </w:rPr>
      </w:pPr>
    </w:p>
    <w:p w:rsidR="00F854CF" w:rsidRPr="00BF4A31" w:rsidRDefault="00F854CF" w:rsidP="00CE6C8C">
      <w:pPr>
        <w:pStyle w:val="ListParagraph"/>
        <w:numPr>
          <w:ilvl w:val="0"/>
          <w:numId w:val="37"/>
        </w:numPr>
        <w:spacing w:before="220"/>
        <w:rPr>
          <w:rFonts w:ascii="Arial" w:hAnsi="Arial" w:cs="Arial"/>
          <w:b/>
          <w:i/>
          <w:sz w:val="24"/>
          <w:szCs w:val="24"/>
          <w:lang w:val="mk-MK"/>
        </w:rPr>
      </w:pPr>
      <w:r w:rsidRPr="00BF4A31">
        <w:rPr>
          <w:rFonts w:ascii="Arial" w:hAnsi="Arial" w:cs="Arial"/>
          <w:b/>
          <w:i/>
          <w:sz w:val="24"/>
          <w:szCs w:val="24"/>
          <w:lang w:val="mk-MK"/>
        </w:rPr>
        <w:t xml:space="preserve"> ЛИЧНА КАРТА НА УЧИЛИШТЕТО</w:t>
      </w:r>
    </w:p>
    <w:p w:rsidR="00F854CF" w:rsidRPr="0044205D" w:rsidRDefault="00F854CF" w:rsidP="00CE6C8C">
      <w:pPr>
        <w:pStyle w:val="ListParagraph"/>
        <w:numPr>
          <w:ilvl w:val="0"/>
          <w:numId w:val="38"/>
        </w:numPr>
        <w:spacing w:before="220"/>
        <w:rPr>
          <w:rFonts w:ascii="Arial" w:hAnsi="Arial" w:cs="Arial"/>
          <w:sz w:val="24"/>
          <w:szCs w:val="24"/>
          <w:lang w:val="mk-MK"/>
        </w:rPr>
      </w:pPr>
      <w:r w:rsidRPr="0044205D">
        <w:rPr>
          <w:rFonts w:ascii="Arial" w:hAnsi="Arial" w:cs="Arial"/>
          <w:sz w:val="24"/>
          <w:szCs w:val="24"/>
          <w:lang w:val="mk-MK"/>
        </w:rPr>
        <w:t>Локација на училиштето</w:t>
      </w:r>
    </w:p>
    <w:p w:rsidR="00F854CF" w:rsidRPr="0044205D" w:rsidRDefault="00F854CF" w:rsidP="00CE6C8C">
      <w:pPr>
        <w:pStyle w:val="ListParagraph"/>
        <w:numPr>
          <w:ilvl w:val="0"/>
          <w:numId w:val="38"/>
        </w:numPr>
        <w:spacing w:before="220"/>
        <w:rPr>
          <w:rFonts w:ascii="Arial" w:hAnsi="Arial" w:cs="Arial"/>
          <w:sz w:val="24"/>
          <w:szCs w:val="24"/>
          <w:lang w:val="mk-MK"/>
        </w:rPr>
      </w:pPr>
      <w:r w:rsidRPr="0044205D">
        <w:rPr>
          <w:rFonts w:ascii="Arial" w:hAnsi="Arial" w:cs="Arial"/>
          <w:sz w:val="24"/>
          <w:szCs w:val="24"/>
          <w:lang w:val="mk-MK"/>
        </w:rPr>
        <w:t xml:space="preserve">Вид на училиштето </w:t>
      </w:r>
    </w:p>
    <w:p w:rsidR="00F854CF" w:rsidRPr="0044205D" w:rsidRDefault="00F854CF" w:rsidP="00CE6C8C">
      <w:pPr>
        <w:pStyle w:val="ListParagraph"/>
        <w:numPr>
          <w:ilvl w:val="0"/>
          <w:numId w:val="38"/>
        </w:numPr>
        <w:spacing w:before="220"/>
        <w:rPr>
          <w:rFonts w:ascii="Arial" w:hAnsi="Arial" w:cs="Arial"/>
          <w:sz w:val="24"/>
          <w:szCs w:val="24"/>
          <w:lang w:val="mk-MK"/>
        </w:rPr>
      </w:pPr>
      <w:r w:rsidRPr="0044205D">
        <w:rPr>
          <w:rFonts w:ascii="Arial" w:hAnsi="Arial" w:cs="Arial"/>
          <w:sz w:val="24"/>
          <w:szCs w:val="24"/>
          <w:lang w:val="mk-MK"/>
        </w:rPr>
        <w:t xml:space="preserve"> Просторни услови за работа на училиштето</w:t>
      </w:r>
      <w:r w:rsidRPr="0044205D">
        <w:rPr>
          <w:rFonts w:ascii="Arial" w:hAnsi="Arial" w:cs="Arial"/>
          <w:sz w:val="24"/>
          <w:szCs w:val="24"/>
          <w:lang w:val="ru-RU"/>
        </w:rPr>
        <w:t xml:space="preserve">     </w:t>
      </w:r>
    </w:p>
    <w:p w:rsidR="00F854CF" w:rsidRPr="0044205D" w:rsidRDefault="00F854CF" w:rsidP="00CE6C8C">
      <w:pPr>
        <w:pStyle w:val="ListParagraph"/>
        <w:numPr>
          <w:ilvl w:val="0"/>
          <w:numId w:val="38"/>
        </w:numPr>
        <w:spacing w:before="220"/>
        <w:rPr>
          <w:rFonts w:ascii="Arial" w:hAnsi="Arial" w:cs="Arial"/>
          <w:sz w:val="24"/>
          <w:szCs w:val="24"/>
          <w:lang w:val="mk-MK"/>
        </w:rPr>
      </w:pPr>
      <w:r w:rsidRPr="0044205D">
        <w:rPr>
          <w:rFonts w:ascii="Arial" w:hAnsi="Arial" w:cs="Arial"/>
          <w:sz w:val="24"/>
          <w:szCs w:val="24"/>
          <w:lang w:val="mk-MK"/>
        </w:rPr>
        <w:t>Материјално- технички услови</w:t>
      </w:r>
    </w:p>
    <w:p w:rsidR="00F854CF" w:rsidRPr="0044205D" w:rsidRDefault="00F854CF" w:rsidP="00CE6C8C">
      <w:pPr>
        <w:pStyle w:val="ListParagraph"/>
        <w:numPr>
          <w:ilvl w:val="0"/>
          <w:numId w:val="38"/>
        </w:numPr>
        <w:spacing w:before="220"/>
        <w:rPr>
          <w:rFonts w:ascii="Arial" w:hAnsi="Arial" w:cs="Arial"/>
          <w:sz w:val="24"/>
          <w:szCs w:val="24"/>
          <w:lang w:val="mk-MK"/>
        </w:rPr>
      </w:pPr>
      <w:r w:rsidRPr="0044205D">
        <w:rPr>
          <w:rFonts w:ascii="Arial" w:hAnsi="Arial" w:cs="Arial"/>
          <w:sz w:val="24"/>
          <w:szCs w:val="24"/>
          <w:lang w:val="mk-MK"/>
        </w:rPr>
        <w:t>Мапа на училиштето (каде се наоѓа), план на просториите</w:t>
      </w:r>
    </w:p>
    <w:p w:rsidR="00F854CF" w:rsidRPr="0044205D" w:rsidRDefault="00F854CF" w:rsidP="00CE6C8C">
      <w:pPr>
        <w:pStyle w:val="ListParagraph"/>
        <w:numPr>
          <w:ilvl w:val="0"/>
          <w:numId w:val="38"/>
        </w:numPr>
        <w:spacing w:before="220"/>
        <w:rPr>
          <w:rFonts w:ascii="Arial" w:hAnsi="Arial" w:cs="Arial"/>
          <w:sz w:val="24"/>
          <w:szCs w:val="24"/>
          <w:lang w:val="mk-MK"/>
        </w:rPr>
      </w:pPr>
      <w:r w:rsidRPr="0044205D">
        <w:rPr>
          <w:rFonts w:ascii="Arial" w:hAnsi="Arial" w:cs="Arial"/>
          <w:sz w:val="24"/>
          <w:szCs w:val="24"/>
          <w:lang w:val="mk-MK"/>
        </w:rPr>
        <w:t>Структура на училиштето</w:t>
      </w:r>
    </w:p>
    <w:p w:rsidR="00F854CF" w:rsidRPr="0044205D" w:rsidRDefault="00F854CF" w:rsidP="00CE6C8C">
      <w:pPr>
        <w:pStyle w:val="ListParagraph"/>
        <w:numPr>
          <w:ilvl w:val="0"/>
          <w:numId w:val="38"/>
        </w:numPr>
        <w:spacing w:before="220"/>
        <w:rPr>
          <w:rFonts w:ascii="Arial" w:hAnsi="Arial" w:cs="Arial"/>
          <w:sz w:val="24"/>
          <w:szCs w:val="24"/>
          <w:lang w:val="mk-MK"/>
        </w:rPr>
      </w:pPr>
      <w:r w:rsidRPr="0044205D">
        <w:rPr>
          <w:rFonts w:ascii="Arial" w:hAnsi="Arial" w:cs="Arial"/>
          <w:sz w:val="24"/>
          <w:szCs w:val="24"/>
          <w:lang w:val="ru-RU"/>
        </w:rPr>
        <w:t>Управни, раководни и стручни органи и тела</w:t>
      </w:r>
    </w:p>
    <w:p w:rsidR="00F854CF" w:rsidRPr="0044205D" w:rsidRDefault="00F854CF" w:rsidP="00CE6C8C">
      <w:pPr>
        <w:pStyle w:val="ListParagraph"/>
        <w:numPr>
          <w:ilvl w:val="0"/>
          <w:numId w:val="38"/>
        </w:numPr>
        <w:spacing w:before="220"/>
        <w:rPr>
          <w:rFonts w:ascii="Arial" w:hAnsi="Arial" w:cs="Arial"/>
          <w:sz w:val="24"/>
          <w:szCs w:val="24"/>
          <w:lang w:val="mk-MK"/>
        </w:rPr>
      </w:pPr>
      <w:r w:rsidRPr="0044205D">
        <w:rPr>
          <w:rFonts w:ascii="Arial" w:hAnsi="Arial" w:cs="Arial"/>
          <w:sz w:val="24"/>
          <w:szCs w:val="24"/>
          <w:lang w:val="mk-MK"/>
        </w:rPr>
        <w:t>Наставен кадар</w:t>
      </w:r>
    </w:p>
    <w:p w:rsidR="00DD5259" w:rsidRPr="0044205D" w:rsidRDefault="00F854CF" w:rsidP="00CE6C8C">
      <w:pPr>
        <w:pStyle w:val="ListParagraph"/>
        <w:numPr>
          <w:ilvl w:val="0"/>
          <w:numId w:val="38"/>
        </w:numPr>
        <w:spacing w:before="220"/>
        <w:rPr>
          <w:rFonts w:ascii="Arial" w:hAnsi="Arial" w:cs="Arial"/>
          <w:sz w:val="24"/>
          <w:szCs w:val="24"/>
          <w:lang w:val="mk-MK"/>
        </w:rPr>
      </w:pPr>
      <w:r w:rsidRPr="0044205D">
        <w:rPr>
          <w:rFonts w:ascii="Arial" w:hAnsi="Arial" w:cs="Arial"/>
          <w:lang w:val="mk-MK"/>
        </w:rPr>
        <w:t>Степен на образование на вработени</w:t>
      </w:r>
    </w:p>
    <w:p w:rsidR="00DD5259" w:rsidRPr="0044205D" w:rsidRDefault="00F854CF" w:rsidP="00CE6C8C">
      <w:pPr>
        <w:pStyle w:val="ListParagraph"/>
        <w:numPr>
          <w:ilvl w:val="0"/>
          <w:numId w:val="38"/>
        </w:numPr>
        <w:spacing w:before="220"/>
        <w:rPr>
          <w:rFonts w:ascii="Arial" w:hAnsi="Arial" w:cs="Arial"/>
          <w:sz w:val="24"/>
          <w:szCs w:val="24"/>
          <w:lang w:val="mk-MK"/>
        </w:rPr>
      </w:pPr>
      <w:r w:rsidRPr="0044205D">
        <w:rPr>
          <w:rFonts w:ascii="Arial" w:hAnsi="Arial" w:cs="Arial"/>
          <w:lang w:val="mk-MK"/>
        </w:rPr>
        <w:t>Старосна структура на вработени</w:t>
      </w:r>
    </w:p>
    <w:p w:rsidR="00DD5259" w:rsidRPr="0044205D" w:rsidRDefault="00F854CF" w:rsidP="00CE6C8C">
      <w:pPr>
        <w:pStyle w:val="ListParagraph"/>
        <w:numPr>
          <w:ilvl w:val="0"/>
          <w:numId w:val="38"/>
        </w:numPr>
        <w:spacing w:before="220"/>
        <w:rPr>
          <w:rFonts w:ascii="Arial" w:hAnsi="Arial" w:cs="Arial"/>
          <w:sz w:val="24"/>
          <w:szCs w:val="24"/>
          <w:lang w:val="mk-MK"/>
        </w:rPr>
      </w:pPr>
      <w:r w:rsidRPr="0044205D">
        <w:rPr>
          <w:rFonts w:ascii="Arial" w:hAnsi="Arial" w:cs="Arial"/>
          <w:sz w:val="24"/>
          <w:szCs w:val="24"/>
          <w:lang w:val="mk-MK"/>
        </w:rPr>
        <w:t xml:space="preserve">Ученици </w:t>
      </w:r>
    </w:p>
    <w:p w:rsidR="00F854CF" w:rsidRPr="0044205D" w:rsidRDefault="00F854CF" w:rsidP="00CE6C8C">
      <w:pPr>
        <w:pStyle w:val="ListParagraph"/>
        <w:numPr>
          <w:ilvl w:val="0"/>
          <w:numId w:val="38"/>
        </w:numPr>
        <w:spacing w:before="220"/>
        <w:rPr>
          <w:rFonts w:ascii="Arial" w:hAnsi="Arial" w:cs="Arial"/>
          <w:sz w:val="24"/>
          <w:szCs w:val="24"/>
          <w:lang w:val="mk-MK"/>
        </w:rPr>
      </w:pPr>
      <w:r w:rsidRPr="0044205D">
        <w:rPr>
          <w:rFonts w:ascii="Arial" w:hAnsi="Arial" w:cs="Arial"/>
          <w:sz w:val="24"/>
          <w:szCs w:val="24"/>
          <w:lang w:val="mk-MK"/>
        </w:rPr>
        <w:t>Наставен јазик</w:t>
      </w:r>
    </w:p>
    <w:p w:rsidR="00DD5259" w:rsidRPr="0044205D" w:rsidRDefault="00DD5259" w:rsidP="00DD5259">
      <w:pPr>
        <w:pStyle w:val="ListParagraph"/>
        <w:spacing w:before="220"/>
        <w:ind w:left="1440"/>
        <w:rPr>
          <w:rFonts w:ascii="Arial" w:hAnsi="Arial" w:cs="Arial"/>
          <w:sz w:val="24"/>
          <w:szCs w:val="24"/>
          <w:lang w:val="mk-MK"/>
        </w:rPr>
      </w:pPr>
    </w:p>
    <w:p w:rsidR="00F854CF" w:rsidRPr="0044205D" w:rsidRDefault="00F854CF" w:rsidP="00CE6C8C">
      <w:pPr>
        <w:pStyle w:val="ListParagraph"/>
        <w:numPr>
          <w:ilvl w:val="0"/>
          <w:numId w:val="37"/>
        </w:numPr>
        <w:suppressAutoHyphens/>
        <w:rPr>
          <w:rFonts w:ascii="Arial" w:hAnsi="Arial" w:cs="Arial"/>
          <w:b/>
          <w:sz w:val="24"/>
          <w:szCs w:val="24"/>
          <w:lang w:val="mk-MK"/>
        </w:rPr>
      </w:pPr>
      <w:r w:rsidRPr="0044205D">
        <w:rPr>
          <w:rFonts w:ascii="Arial" w:hAnsi="Arial" w:cs="Arial"/>
          <w:b/>
          <w:sz w:val="24"/>
          <w:szCs w:val="24"/>
          <w:lang w:val="mk-MK"/>
        </w:rPr>
        <w:t>МИСИЈА И ВИЗИЈА НА УЧИЛИШТЕТО</w:t>
      </w:r>
    </w:p>
    <w:p w:rsidR="00DD5259" w:rsidRPr="0044205D" w:rsidRDefault="00DD5259" w:rsidP="00DD5259">
      <w:pPr>
        <w:pStyle w:val="ListParagraph"/>
        <w:suppressAutoHyphens/>
        <w:ind w:left="1080"/>
        <w:rPr>
          <w:rFonts w:ascii="Arial" w:hAnsi="Arial" w:cs="Arial"/>
          <w:b/>
          <w:sz w:val="24"/>
          <w:szCs w:val="24"/>
          <w:lang w:val="mk-MK"/>
        </w:rPr>
      </w:pPr>
    </w:p>
    <w:p w:rsidR="00F854CF" w:rsidRPr="0044205D" w:rsidRDefault="00F854CF" w:rsidP="00CE6C8C">
      <w:pPr>
        <w:pStyle w:val="ListParagraph"/>
        <w:numPr>
          <w:ilvl w:val="0"/>
          <w:numId w:val="37"/>
        </w:numPr>
        <w:suppressAutoHyphens/>
        <w:rPr>
          <w:rFonts w:ascii="Arial" w:hAnsi="Arial" w:cs="Arial"/>
          <w:b/>
          <w:sz w:val="24"/>
          <w:szCs w:val="24"/>
          <w:lang w:val="mk-MK"/>
        </w:rPr>
      </w:pPr>
      <w:r w:rsidRPr="0044205D">
        <w:rPr>
          <w:rFonts w:ascii="Arial" w:hAnsi="Arial" w:cs="Arial"/>
          <w:b/>
          <w:sz w:val="24"/>
          <w:szCs w:val="24"/>
          <w:lang w:val="mk-MK"/>
        </w:rPr>
        <w:t>ПОДРАЧЈА НА ПРОМЕНИ И ПРИОРИТЕТИ</w:t>
      </w:r>
    </w:p>
    <w:p w:rsidR="00F854CF" w:rsidRPr="0044205D" w:rsidRDefault="00DD5259" w:rsidP="00F854CF">
      <w:pPr>
        <w:pStyle w:val="ListParagraph"/>
        <w:ind w:left="1080"/>
        <w:rPr>
          <w:rFonts w:ascii="Arial" w:hAnsi="Arial" w:cs="Arial"/>
          <w:sz w:val="24"/>
          <w:szCs w:val="24"/>
          <w:lang w:val="mk-MK"/>
        </w:rPr>
      </w:pPr>
      <w:r w:rsidRPr="0044205D">
        <w:rPr>
          <w:rFonts w:ascii="Arial" w:hAnsi="Arial" w:cs="Arial"/>
          <w:b/>
          <w:sz w:val="24"/>
          <w:szCs w:val="24"/>
          <w:lang w:val="ru-RU"/>
        </w:rPr>
        <w:t xml:space="preserve">-  </w:t>
      </w:r>
      <w:r w:rsidR="00F854CF" w:rsidRPr="0044205D">
        <w:rPr>
          <w:rFonts w:ascii="Arial" w:hAnsi="Arial" w:cs="Arial"/>
          <w:b/>
          <w:sz w:val="24"/>
          <w:szCs w:val="24"/>
          <w:lang w:val="ru-RU"/>
        </w:rPr>
        <w:t xml:space="preserve"> </w:t>
      </w:r>
      <w:r w:rsidR="00F854CF" w:rsidRPr="0044205D">
        <w:rPr>
          <w:rFonts w:ascii="Arial" w:hAnsi="Arial" w:cs="Arial"/>
          <w:sz w:val="24"/>
          <w:szCs w:val="24"/>
          <w:lang w:val="ru-RU"/>
        </w:rPr>
        <w:t>С</w:t>
      </w:r>
      <w:r w:rsidR="00F854CF" w:rsidRPr="0044205D">
        <w:rPr>
          <w:rFonts w:ascii="Arial" w:hAnsi="Arial" w:cs="Arial"/>
          <w:sz w:val="24"/>
          <w:szCs w:val="24"/>
          <w:lang w:val="mk-MK"/>
        </w:rPr>
        <w:t>амоевалвација на училиштето</w:t>
      </w:r>
    </w:p>
    <w:p w:rsidR="00DD5259" w:rsidRPr="0044205D" w:rsidRDefault="00DD5259" w:rsidP="00F854CF">
      <w:pPr>
        <w:pStyle w:val="ListParagraph"/>
        <w:ind w:left="1080"/>
        <w:rPr>
          <w:rFonts w:ascii="Arial" w:hAnsi="Arial" w:cs="Arial"/>
          <w:sz w:val="24"/>
          <w:szCs w:val="24"/>
          <w:lang w:val="mk-MK"/>
        </w:rPr>
      </w:pPr>
    </w:p>
    <w:p w:rsidR="00F854CF" w:rsidRPr="00CC7686" w:rsidRDefault="00F854CF" w:rsidP="00CE6C8C">
      <w:pPr>
        <w:pStyle w:val="ListParagraph"/>
        <w:numPr>
          <w:ilvl w:val="0"/>
          <w:numId w:val="37"/>
        </w:numPr>
        <w:rPr>
          <w:rFonts w:ascii="Arial" w:hAnsi="Arial" w:cs="Arial"/>
          <w:b/>
          <w:sz w:val="24"/>
          <w:szCs w:val="24"/>
          <w:lang w:val="mk-MK"/>
        </w:rPr>
      </w:pPr>
      <w:r w:rsidRPr="00CC7686">
        <w:rPr>
          <w:rFonts w:ascii="Arial" w:hAnsi="Arial" w:cs="Arial"/>
          <w:b/>
          <w:sz w:val="24"/>
          <w:szCs w:val="24"/>
          <w:lang w:val="mk-MK"/>
        </w:rPr>
        <w:t xml:space="preserve">АКЦИСКИ ПЛАНОВИ </w:t>
      </w:r>
    </w:p>
    <w:p w:rsidR="00F854CF" w:rsidRPr="00F623ED" w:rsidRDefault="00F854CF" w:rsidP="00F854CF">
      <w:pPr>
        <w:pStyle w:val="ListParagraph"/>
        <w:ind w:left="1080"/>
        <w:rPr>
          <w:rFonts w:ascii="Arial" w:hAnsi="Arial" w:cs="Arial"/>
          <w:sz w:val="24"/>
          <w:szCs w:val="24"/>
          <w:lang w:val="ru-RU"/>
        </w:rPr>
      </w:pPr>
      <w:r w:rsidRPr="00F623ED">
        <w:rPr>
          <w:rFonts w:ascii="Arial" w:hAnsi="Arial" w:cs="Arial"/>
          <w:b/>
          <w:sz w:val="24"/>
          <w:szCs w:val="24"/>
          <w:lang w:val="ru-RU"/>
        </w:rPr>
        <w:t xml:space="preserve">-   </w:t>
      </w:r>
      <w:r w:rsidRPr="00F623ED">
        <w:rPr>
          <w:rFonts w:ascii="Arial" w:hAnsi="Arial" w:cs="Arial"/>
          <w:sz w:val="24"/>
          <w:szCs w:val="24"/>
          <w:lang w:val="ru-RU"/>
        </w:rPr>
        <w:t>Разработување на поефикасни форми и методи на работа за намалување на  бројот на изостаноци кај ученици</w:t>
      </w:r>
    </w:p>
    <w:p w:rsidR="00EA2654" w:rsidRPr="00F623ED" w:rsidRDefault="00F854CF" w:rsidP="00EA2654">
      <w:pPr>
        <w:pStyle w:val="ListParagraph"/>
        <w:ind w:left="1080"/>
        <w:rPr>
          <w:rFonts w:ascii="Arial" w:hAnsi="Arial" w:cs="Arial"/>
          <w:sz w:val="24"/>
          <w:szCs w:val="24"/>
        </w:rPr>
      </w:pPr>
      <w:r w:rsidRPr="00F623ED">
        <w:rPr>
          <w:rFonts w:ascii="Arial" w:hAnsi="Arial" w:cs="Arial"/>
          <w:sz w:val="24"/>
          <w:szCs w:val="24"/>
          <w:lang w:val="ru-RU"/>
        </w:rPr>
        <w:t>-  Разработување на посовремена стратегија  со нови форми, методи  и содржини за стекнување вештини и  унапредување на личен развој, здраво живеење, односи со другите, одговорно граѓанство, однос кон животната средина и подготовка за осамостојување на учениците</w:t>
      </w:r>
    </w:p>
    <w:p w:rsidR="00F854CF" w:rsidRPr="00F623ED" w:rsidRDefault="00F623ED" w:rsidP="00F854CF">
      <w:pPr>
        <w:pStyle w:val="ListParagraph"/>
        <w:ind w:left="1080"/>
        <w:rPr>
          <w:rFonts w:ascii="Arial" w:hAnsi="Arial" w:cs="Arial"/>
          <w:sz w:val="24"/>
          <w:szCs w:val="24"/>
          <w:lang w:val="mk-MK"/>
        </w:rPr>
      </w:pPr>
      <w:r w:rsidRPr="00F623ED">
        <w:rPr>
          <w:rFonts w:ascii="Arial" w:hAnsi="Arial" w:cs="Arial"/>
          <w:sz w:val="24"/>
          <w:szCs w:val="24"/>
          <w:lang w:val="ru-RU"/>
        </w:rPr>
        <w:t>Целосна</w:t>
      </w:r>
      <w:r w:rsidR="00F854CF" w:rsidRPr="00F623ED">
        <w:rPr>
          <w:rFonts w:ascii="Arial" w:hAnsi="Arial" w:cs="Arial"/>
          <w:sz w:val="24"/>
          <w:szCs w:val="24"/>
          <w:lang w:val="ru-RU"/>
        </w:rPr>
        <w:t xml:space="preserve">- </w:t>
      </w:r>
      <w:r w:rsidRPr="00F623ED">
        <w:rPr>
          <w:rFonts w:ascii="Arial" w:hAnsi="Arial" w:cs="Arial"/>
          <w:sz w:val="24"/>
          <w:szCs w:val="24"/>
          <w:lang w:val="mk-MK"/>
        </w:rPr>
        <w:t>р</w:t>
      </w:r>
      <w:r w:rsidR="00F854CF" w:rsidRPr="00F623ED">
        <w:rPr>
          <w:rFonts w:ascii="Arial" w:hAnsi="Arial" w:cs="Arial"/>
          <w:sz w:val="24"/>
          <w:szCs w:val="24"/>
          <w:lang w:val="mk-MK"/>
        </w:rPr>
        <w:t>еконструкција на кровот на училиштето.</w:t>
      </w:r>
    </w:p>
    <w:p w:rsidR="00F854CF" w:rsidRPr="00F623ED" w:rsidRDefault="00F854CF" w:rsidP="00F854CF">
      <w:pPr>
        <w:pStyle w:val="ListParagraph"/>
        <w:spacing w:line="260" w:lineRule="auto"/>
        <w:ind w:left="936"/>
        <w:rPr>
          <w:rFonts w:ascii="Arial" w:hAnsi="Arial" w:cs="Arial"/>
          <w:b/>
          <w:sz w:val="24"/>
          <w:szCs w:val="24"/>
          <w:lang w:val="ru-RU"/>
        </w:rPr>
      </w:pPr>
      <w:r w:rsidRPr="00F623ED">
        <w:rPr>
          <w:rFonts w:ascii="Arial" w:hAnsi="Arial" w:cs="Arial"/>
          <w:sz w:val="24"/>
          <w:szCs w:val="24"/>
          <w:lang w:val="ru-RU"/>
        </w:rPr>
        <w:t>- Плаан на активности за реализација на еколошката програма</w:t>
      </w:r>
      <w:r w:rsidRPr="00F623ED">
        <w:rPr>
          <w:rFonts w:ascii="Arial" w:hAnsi="Arial" w:cs="Arial"/>
          <w:b/>
          <w:sz w:val="24"/>
          <w:szCs w:val="24"/>
          <w:lang w:val="ru-RU"/>
        </w:rPr>
        <w:t xml:space="preserve"> </w:t>
      </w:r>
    </w:p>
    <w:p w:rsidR="00DD5259" w:rsidRPr="0044205D" w:rsidRDefault="00DD5259" w:rsidP="00F854CF">
      <w:pPr>
        <w:pStyle w:val="ListParagraph"/>
        <w:spacing w:line="260" w:lineRule="auto"/>
        <w:ind w:left="936"/>
        <w:rPr>
          <w:rFonts w:ascii="Arial" w:hAnsi="Arial" w:cs="Arial"/>
          <w:b/>
          <w:sz w:val="24"/>
          <w:szCs w:val="24"/>
          <w:lang w:val="ru-RU"/>
        </w:rPr>
      </w:pPr>
    </w:p>
    <w:p w:rsidR="00F854CF" w:rsidRPr="0044205D" w:rsidRDefault="00F854CF" w:rsidP="00CE6C8C">
      <w:pPr>
        <w:pStyle w:val="ListParagraph"/>
        <w:numPr>
          <w:ilvl w:val="0"/>
          <w:numId w:val="37"/>
        </w:numPr>
        <w:spacing w:line="260" w:lineRule="auto"/>
        <w:rPr>
          <w:rFonts w:ascii="Arial" w:hAnsi="Arial" w:cs="Arial"/>
          <w:b/>
          <w:sz w:val="24"/>
          <w:szCs w:val="24"/>
          <w:lang w:val="ru-RU"/>
        </w:rPr>
      </w:pPr>
      <w:r w:rsidRPr="0044205D">
        <w:rPr>
          <w:rFonts w:ascii="Arial" w:hAnsi="Arial" w:cs="Arial"/>
          <w:b/>
          <w:sz w:val="24"/>
          <w:szCs w:val="24"/>
          <w:lang w:val="ru-RU"/>
        </w:rPr>
        <w:t>ПЛАН ЗА ЕВАЛУАЦИЈА  НА УЧИЛИШТЕТО</w:t>
      </w:r>
    </w:p>
    <w:p w:rsidR="00DD5259" w:rsidRPr="0044205D" w:rsidRDefault="00DD5259" w:rsidP="00DD5259">
      <w:pPr>
        <w:pStyle w:val="ListParagraph"/>
        <w:spacing w:line="260" w:lineRule="auto"/>
        <w:ind w:left="1080"/>
        <w:rPr>
          <w:rFonts w:ascii="Arial" w:hAnsi="Arial" w:cs="Arial"/>
          <w:b/>
          <w:sz w:val="24"/>
          <w:szCs w:val="24"/>
          <w:lang w:val="ru-RU"/>
        </w:rPr>
      </w:pPr>
    </w:p>
    <w:p w:rsidR="00F854CF" w:rsidRPr="0044205D" w:rsidRDefault="00F854CF" w:rsidP="00F854CF">
      <w:pPr>
        <w:pStyle w:val="ListParagraph"/>
        <w:spacing w:line="260" w:lineRule="auto"/>
        <w:ind w:left="936"/>
        <w:rPr>
          <w:rFonts w:ascii="Arial" w:hAnsi="Arial" w:cs="Arial"/>
          <w:b/>
          <w:sz w:val="24"/>
          <w:szCs w:val="24"/>
          <w:lang w:val="ru-RU"/>
        </w:rPr>
      </w:pPr>
      <w:r w:rsidRPr="0044205D">
        <w:rPr>
          <w:rFonts w:ascii="Arial" w:hAnsi="Arial" w:cs="Arial"/>
          <w:b/>
          <w:sz w:val="24"/>
          <w:szCs w:val="24"/>
          <w:lang w:val="ru-RU"/>
        </w:rPr>
        <w:t>7. КАЛЕНДАР ЗА РАБОТА</w:t>
      </w:r>
    </w:p>
    <w:p w:rsidR="00F854CF" w:rsidRPr="0044205D" w:rsidRDefault="00F854CF" w:rsidP="00F854CF">
      <w:pPr>
        <w:pStyle w:val="ListParagraph"/>
        <w:spacing w:line="260" w:lineRule="auto"/>
        <w:ind w:left="936"/>
        <w:rPr>
          <w:rFonts w:ascii="Arial" w:hAnsi="Arial" w:cs="Arial"/>
          <w:sz w:val="24"/>
          <w:szCs w:val="24"/>
          <w:lang w:val="mk-MK"/>
        </w:rPr>
      </w:pPr>
      <w:r w:rsidRPr="0044205D">
        <w:rPr>
          <w:rFonts w:ascii="Arial" w:hAnsi="Arial" w:cs="Arial"/>
          <w:b/>
          <w:sz w:val="24"/>
          <w:szCs w:val="24"/>
          <w:lang w:val="ru-RU"/>
        </w:rPr>
        <w:t xml:space="preserve">- </w:t>
      </w:r>
      <w:r w:rsidRPr="0044205D">
        <w:rPr>
          <w:rFonts w:ascii="Arial" w:hAnsi="Arial" w:cs="Arial"/>
          <w:sz w:val="24"/>
          <w:szCs w:val="24"/>
          <w:lang w:val="ru-RU"/>
        </w:rPr>
        <w:t>Годиш</w:t>
      </w:r>
      <w:r w:rsidRPr="0044205D">
        <w:rPr>
          <w:rFonts w:ascii="Arial" w:hAnsi="Arial" w:cs="Arial"/>
          <w:sz w:val="24"/>
          <w:szCs w:val="24"/>
          <w:lang w:val="mk-MK"/>
        </w:rPr>
        <w:t xml:space="preserve">ен  </w:t>
      </w:r>
      <w:r w:rsidRPr="0044205D">
        <w:rPr>
          <w:rFonts w:ascii="Arial" w:hAnsi="Arial" w:cs="Arial"/>
          <w:sz w:val="24"/>
          <w:szCs w:val="24"/>
          <w:lang w:val="ru-RU"/>
        </w:rPr>
        <w:t xml:space="preserve">  календар  за организација на  работата за јавните средни училишта за  </w:t>
      </w:r>
      <w:r w:rsidR="005F736A">
        <w:rPr>
          <w:rFonts w:ascii="Arial" w:hAnsi="Arial" w:cs="Arial"/>
          <w:sz w:val="24"/>
          <w:szCs w:val="24"/>
          <w:lang w:val="mk-MK"/>
        </w:rPr>
        <w:t>учебната 2022</w:t>
      </w:r>
      <w:r w:rsidR="00EA2654">
        <w:rPr>
          <w:rFonts w:ascii="Arial" w:hAnsi="Arial" w:cs="Arial"/>
          <w:sz w:val="24"/>
          <w:szCs w:val="24"/>
        </w:rPr>
        <w:t xml:space="preserve"> </w:t>
      </w:r>
      <w:r w:rsidR="00EA2654">
        <w:rPr>
          <w:rFonts w:ascii="Arial" w:hAnsi="Arial" w:cs="Arial"/>
          <w:sz w:val="24"/>
          <w:szCs w:val="24"/>
          <w:lang w:val="mk-MK"/>
        </w:rPr>
        <w:t>/</w:t>
      </w:r>
      <w:r w:rsidR="00EA2654">
        <w:rPr>
          <w:rFonts w:ascii="Arial" w:hAnsi="Arial" w:cs="Arial"/>
          <w:sz w:val="24"/>
          <w:szCs w:val="24"/>
        </w:rPr>
        <w:t xml:space="preserve"> </w:t>
      </w:r>
      <w:r w:rsidR="00EA2654">
        <w:rPr>
          <w:rFonts w:ascii="Arial" w:hAnsi="Arial" w:cs="Arial"/>
          <w:sz w:val="24"/>
          <w:szCs w:val="24"/>
          <w:lang w:val="mk-MK"/>
        </w:rPr>
        <w:t>20</w:t>
      </w:r>
      <w:r w:rsidR="009450E2">
        <w:rPr>
          <w:rFonts w:ascii="Arial" w:hAnsi="Arial" w:cs="Arial"/>
          <w:sz w:val="24"/>
          <w:szCs w:val="24"/>
        </w:rPr>
        <w:t>2</w:t>
      </w:r>
      <w:r w:rsidR="005F736A">
        <w:rPr>
          <w:rFonts w:ascii="Arial" w:hAnsi="Arial" w:cs="Arial"/>
          <w:sz w:val="24"/>
          <w:szCs w:val="24"/>
          <w:lang w:val="mk-MK"/>
        </w:rPr>
        <w:t>3</w:t>
      </w:r>
      <w:r w:rsidR="00CA663E">
        <w:rPr>
          <w:rFonts w:ascii="Arial" w:hAnsi="Arial" w:cs="Arial"/>
          <w:sz w:val="24"/>
          <w:szCs w:val="24"/>
          <w:lang w:val="mk-MK"/>
        </w:rPr>
        <w:t xml:space="preserve"> </w:t>
      </w:r>
      <w:r w:rsidRPr="0044205D">
        <w:rPr>
          <w:rFonts w:ascii="Arial" w:hAnsi="Arial" w:cs="Arial"/>
          <w:sz w:val="24"/>
          <w:szCs w:val="24"/>
          <w:lang w:val="mk-MK"/>
        </w:rPr>
        <w:t xml:space="preserve">година  </w:t>
      </w:r>
    </w:p>
    <w:p w:rsidR="00F854CF" w:rsidRDefault="00F854CF" w:rsidP="00F854CF">
      <w:pPr>
        <w:pStyle w:val="ListParagraph"/>
        <w:spacing w:line="260" w:lineRule="auto"/>
        <w:ind w:left="936"/>
        <w:rPr>
          <w:rFonts w:ascii="Arial" w:hAnsi="Arial" w:cs="Arial"/>
          <w:sz w:val="24"/>
          <w:szCs w:val="24"/>
          <w:lang w:val="ru-RU"/>
        </w:rPr>
      </w:pPr>
      <w:r w:rsidRPr="0044205D">
        <w:rPr>
          <w:rFonts w:ascii="Arial" w:hAnsi="Arial" w:cs="Arial"/>
          <w:sz w:val="24"/>
          <w:szCs w:val="24"/>
          <w:lang w:val="ru-RU"/>
        </w:rPr>
        <w:t>- Календар на работни /неработни денови и</w:t>
      </w:r>
      <w:r w:rsidR="00CA663E">
        <w:rPr>
          <w:rFonts w:ascii="Arial" w:hAnsi="Arial" w:cs="Arial"/>
          <w:sz w:val="24"/>
          <w:szCs w:val="24"/>
          <w:lang w:val="ru-RU"/>
        </w:rPr>
        <w:t xml:space="preserve"> државни празници   (</w:t>
      </w:r>
      <w:r w:rsidR="00EA2654">
        <w:rPr>
          <w:rFonts w:ascii="Arial" w:hAnsi="Arial" w:cs="Arial"/>
          <w:sz w:val="24"/>
          <w:szCs w:val="24"/>
          <w:lang w:val="ru-RU"/>
        </w:rPr>
        <w:t>учебна 20</w:t>
      </w:r>
      <w:r w:rsidR="005F736A">
        <w:rPr>
          <w:rFonts w:ascii="Arial" w:hAnsi="Arial" w:cs="Arial"/>
          <w:sz w:val="24"/>
          <w:szCs w:val="24"/>
          <w:lang w:val="mk-MK"/>
        </w:rPr>
        <w:t>22</w:t>
      </w:r>
      <w:r w:rsidR="00EA2654">
        <w:rPr>
          <w:rFonts w:ascii="Arial" w:hAnsi="Arial" w:cs="Arial"/>
          <w:sz w:val="24"/>
          <w:szCs w:val="24"/>
          <w:lang w:val="ru-RU"/>
        </w:rPr>
        <w:t>/ 20</w:t>
      </w:r>
      <w:r w:rsidR="009450E2">
        <w:rPr>
          <w:rFonts w:ascii="Arial" w:hAnsi="Arial" w:cs="Arial"/>
          <w:sz w:val="24"/>
          <w:szCs w:val="24"/>
        </w:rPr>
        <w:t>2</w:t>
      </w:r>
      <w:r w:rsidR="005F736A">
        <w:rPr>
          <w:rFonts w:ascii="Arial" w:hAnsi="Arial" w:cs="Arial"/>
          <w:sz w:val="24"/>
          <w:szCs w:val="24"/>
          <w:lang w:val="mk-MK"/>
        </w:rPr>
        <w:t xml:space="preserve">3 </w:t>
      </w:r>
      <w:r w:rsidRPr="0044205D">
        <w:rPr>
          <w:rFonts w:ascii="Arial" w:hAnsi="Arial" w:cs="Arial"/>
          <w:sz w:val="24"/>
          <w:szCs w:val="24"/>
          <w:lang w:val="ru-RU"/>
        </w:rPr>
        <w:t>година)</w:t>
      </w:r>
    </w:p>
    <w:p w:rsidR="00F623ED" w:rsidRPr="0044205D" w:rsidRDefault="00F623ED" w:rsidP="00F854CF">
      <w:pPr>
        <w:pStyle w:val="ListParagraph"/>
        <w:spacing w:line="260" w:lineRule="auto"/>
        <w:ind w:left="936"/>
        <w:rPr>
          <w:rFonts w:ascii="Arial" w:hAnsi="Arial" w:cs="Arial"/>
          <w:sz w:val="24"/>
          <w:szCs w:val="24"/>
          <w:lang w:val="ru-RU"/>
        </w:rPr>
      </w:pPr>
    </w:p>
    <w:p w:rsidR="00DD5259" w:rsidRPr="0044205D" w:rsidRDefault="00DD5259" w:rsidP="00F854CF">
      <w:pPr>
        <w:pStyle w:val="ListParagraph"/>
        <w:spacing w:line="260" w:lineRule="auto"/>
        <w:ind w:left="936"/>
        <w:rPr>
          <w:rFonts w:ascii="Arial" w:hAnsi="Arial" w:cs="Arial"/>
          <w:sz w:val="24"/>
          <w:szCs w:val="24"/>
          <w:lang w:val="mk-MK"/>
        </w:rPr>
      </w:pPr>
    </w:p>
    <w:p w:rsidR="00F854CF" w:rsidRPr="0044205D" w:rsidRDefault="00F854CF" w:rsidP="00F854CF">
      <w:pPr>
        <w:pStyle w:val="ListParagraph"/>
        <w:spacing w:line="260" w:lineRule="auto"/>
        <w:ind w:left="936"/>
        <w:rPr>
          <w:rFonts w:ascii="Arial" w:hAnsi="Arial" w:cs="Arial"/>
          <w:b/>
          <w:sz w:val="24"/>
          <w:szCs w:val="24"/>
          <w:lang w:val="ru-RU"/>
        </w:rPr>
      </w:pPr>
      <w:r w:rsidRPr="0044205D">
        <w:rPr>
          <w:rFonts w:ascii="Arial" w:hAnsi="Arial" w:cs="Arial"/>
          <w:b/>
          <w:sz w:val="24"/>
          <w:szCs w:val="24"/>
          <w:lang w:val="ru-RU"/>
        </w:rPr>
        <w:lastRenderedPageBreak/>
        <w:t>8. НАСТАВА</w:t>
      </w:r>
    </w:p>
    <w:p w:rsidR="00F854CF" w:rsidRPr="0044205D" w:rsidRDefault="00F854CF" w:rsidP="00F854CF">
      <w:pPr>
        <w:pStyle w:val="ListParagraph"/>
        <w:spacing w:line="260" w:lineRule="auto"/>
        <w:ind w:left="936"/>
        <w:rPr>
          <w:rFonts w:ascii="Arial" w:hAnsi="Arial" w:cs="Arial"/>
          <w:sz w:val="24"/>
          <w:szCs w:val="24"/>
          <w:lang w:val="ru-RU"/>
        </w:rPr>
      </w:pPr>
      <w:r w:rsidRPr="0044205D">
        <w:rPr>
          <w:rFonts w:ascii="Arial" w:hAnsi="Arial" w:cs="Arial"/>
          <w:sz w:val="24"/>
          <w:szCs w:val="24"/>
          <w:lang w:val="ru-RU"/>
        </w:rPr>
        <w:t xml:space="preserve">- Видови настава </w:t>
      </w:r>
    </w:p>
    <w:p w:rsidR="00DD5259" w:rsidRPr="0044205D" w:rsidRDefault="00F854CF" w:rsidP="00DD5259">
      <w:pPr>
        <w:pStyle w:val="ListParagraph"/>
        <w:spacing w:line="260" w:lineRule="auto"/>
        <w:ind w:left="936"/>
        <w:rPr>
          <w:rFonts w:ascii="Arial" w:hAnsi="Arial" w:cs="Arial"/>
          <w:sz w:val="24"/>
          <w:szCs w:val="24"/>
          <w:lang w:val="mk-MK"/>
        </w:rPr>
      </w:pPr>
      <w:r w:rsidRPr="0044205D">
        <w:rPr>
          <w:rFonts w:ascii="Arial" w:hAnsi="Arial" w:cs="Arial"/>
          <w:sz w:val="24"/>
          <w:szCs w:val="24"/>
          <w:lang w:val="mk-MK"/>
        </w:rPr>
        <w:t>- Организација на задолжителна настава</w:t>
      </w:r>
    </w:p>
    <w:p w:rsidR="00EA2654" w:rsidRDefault="00DD5259" w:rsidP="00EA2654">
      <w:pPr>
        <w:pStyle w:val="ListParagraph"/>
        <w:spacing w:line="260" w:lineRule="auto"/>
        <w:ind w:left="936"/>
        <w:rPr>
          <w:rFonts w:ascii="Arial" w:hAnsi="Arial" w:cs="Arial"/>
          <w:sz w:val="24"/>
          <w:szCs w:val="24"/>
        </w:rPr>
      </w:pPr>
      <w:r w:rsidRPr="0044205D">
        <w:rPr>
          <w:rFonts w:ascii="Arial" w:hAnsi="Arial" w:cs="Arial"/>
          <w:sz w:val="24"/>
          <w:szCs w:val="24"/>
          <w:lang w:val="mk-MK"/>
        </w:rPr>
        <w:t>-</w:t>
      </w:r>
      <w:r w:rsidR="00F854CF" w:rsidRPr="0044205D">
        <w:rPr>
          <w:rFonts w:ascii="Arial" w:hAnsi="Arial" w:cs="Arial"/>
          <w:sz w:val="24"/>
          <w:szCs w:val="24"/>
          <w:lang w:val="mk-MK"/>
        </w:rPr>
        <w:t xml:space="preserve"> Поделба на класно раководство и поделба на часови на наставниот кадар.</w:t>
      </w:r>
    </w:p>
    <w:p w:rsidR="00D714DC" w:rsidRDefault="00F854CF" w:rsidP="00D714DC">
      <w:pPr>
        <w:pStyle w:val="ListParagraph"/>
        <w:spacing w:line="260" w:lineRule="auto"/>
        <w:ind w:left="936"/>
        <w:rPr>
          <w:rFonts w:ascii="Arial" w:hAnsi="Arial" w:cs="Arial"/>
          <w:sz w:val="24"/>
          <w:szCs w:val="24"/>
        </w:rPr>
      </w:pPr>
      <w:r w:rsidRPr="0044205D">
        <w:rPr>
          <w:rFonts w:ascii="Arial" w:hAnsi="Arial" w:cs="Arial"/>
          <w:sz w:val="24"/>
          <w:szCs w:val="24"/>
          <w:lang w:val="mk-MK"/>
        </w:rPr>
        <w:t>- Распоред на часови з</w:t>
      </w:r>
      <w:r w:rsidR="00DD5259" w:rsidRPr="0044205D">
        <w:rPr>
          <w:rFonts w:ascii="Arial" w:hAnsi="Arial" w:cs="Arial"/>
          <w:sz w:val="24"/>
          <w:szCs w:val="24"/>
          <w:lang w:val="mk-MK"/>
        </w:rPr>
        <w:t>а дополнителна и додатна настава</w:t>
      </w:r>
    </w:p>
    <w:p w:rsidR="00D714DC" w:rsidRDefault="00F854CF" w:rsidP="00D714DC">
      <w:pPr>
        <w:pStyle w:val="ListParagraph"/>
        <w:spacing w:line="260" w:lineRule="auto"/>
        <w:ind w:left="936"/>
        <w:rPr>
          <w:rFonts w:ascii="Arial" w:hAnsi="Arial" w:cs="Arial"/>
          <w:sz w:val="24"/>
          <w:szCs w:val="24"/>
        </w:rPr>
      </w:pPr>
      <w:r w:rsidRPr="00D714DC">
        <w:rPr>
          <w:rFonts w:ascii="Arial" w:hAnsi="Arial" w:cs="Arial"/>
          <w:sz w:val="24"/>
          <w:szCs w:val="24"/>
          <w:lang w:val="mk-MK"/>
        </w:rPr>
        <w:t xml:space="preserve">  - Работа со надарените и талентираните ученици</w:t>
      </w:r>
    </w:p>
    <w:p w:rsidR="00D714DC" w:rsidRDefault="00D714DC" w:rsidP="00D714DC">
      <w:pPr>
        <w:pStyle w:val="ListParagraph"/>
        <w:spacing w:line="260" w:lineRule="auto"/>
        <w:ind w:left="936"/>
        <w:rPr>
          <w:rFonts w:ascii="Arial" w:hAnsi="Arial" w:cs="Arial"/>
          <w:sz w:val="24"/>
          <w:szCs w:val="24"/>
        </w:rPr>
      </w:pPr>
      <w:r>
        <w:rPr>
          <w:rFonts w:ascii="Arial" w:hAnsi="Arial" w:cs="Arial"/>
          <w:sz w:val="24"/>
          <w:szCs w:val="24"/>
          <w:lang w:val="ru-RU"/>
        </w:rPr>
        <w:t>- Проектни активност</w:t>
      </w:r>
    </w:p>
    <w:p w:rsidR="00DD5259" w:rsidRPr="00D714DC" w:rsidRDefault="00F854CF" w:rsidP="00D714DC">
      <w:pPr>
        <w:pStyle w:val="ListParagraph"/>
        <w:spacing w:line="260" w:lineRule="auto"/>
        <w:ind w:left="936"/>
        <w:rPr>
          <w:rFonts w:ascii="Arial" w:hAnsi="Arial" w:cs="Arial"/>
          <w:sz w:val="24"/>
          <w:szCs w:val="24"/>
        </w:rPr>
      </w:pPr>
      <w:r w:rsidRPr="0044205D">
        <w:rPr>
          <w:rFonts w:ascii="Arial" w:hAnsi="Arial" w:cs="Arial"/>
          <w:sz w:val="24"/>
          <w:szCs w:val="24"/>
          <w:lang w:val="mk-MK"/>
        </w:rPr>
        <w:t>- Изборна настава</w:t>
      </w:r>
    </w:p>
    <w:p w:rsidR="00F854CF" w:rsidRPr="0044205D" w:rsidRDefault="00DD5259" w:rsidP="00F854CF">
      <w:pPr>
        <w:tabs>
          <w:tab w:val="left" w:pos="7020"/>
        </w:tabs>
        <w:ind w:right="-360"/>
        <w:contextualSpacing/>
        <w:rPr>
          <w:rFonts w:ascii="Arial" w:hAnsi="Arial" w:cs="Arial"/>
          <w:b/>
          <w:sz w:val="24"/>
          <w:szCs w:val="24"/>
          <w:lang w:val="ru-RU"/>
        </w:rPr>
      </w:pPr>
      <w:r w:rsidRPr="0044205D">
        <w:rPr>
          <w:rFonts w:ascii="Arial" w:hAnsi="Arial" w:cs="Arial"/>
          <w:b/>
          <w:sz w:val="24"/>
          <w:szCs w:val="24"/>
          <w:lang w:val="ru-RU"/>
        </w:rPr>
        <w:t xml:space="preserve">        </w:t>
      </w:r>
      <w:r w:rsidR="00F854CF" w:rsidRPr="0044205D">
        <w:rPr>
          <w:rFonts w:ascii="Arial" w:hAnsi="Arial" w:cs="Arial"/>
          <w:b/>
          <w:sz w:val="24"/>
          <w:szCs w:val="24"/>
          <w:lang w:val="ru-RU"/>
        </w:rPr>
        <w:t>9. ОЦЕНУВАЊЕ</w:t>
      </w:r>
    </w:p>
    <w:p w:rsidR="00F854CF" w:rsidRPr="0044205D" w:rsidRDefault="00DD5259" w:rsidP="00F854CF">
      <w:pPr>
        <w:suppressAutoHyphens/>
        <w:contextualSpacing/>
        <w:rPr>
          <w:rFonts w:ascii="Arial" w:hAnsi="Arial" w:cs="Arial"/>
          <w:sz w:val="24"/>
          <w:szCs w:val="24"/>
          <w:lang w:val="mk-MK"/>
        </w:rPr>
      </w:pPr>
      <w:r w:rsidRPr="0044205D">
        <w:rPr>
          <w:rFonts w:ascii="Arial" w:hAnsi="Arial" w:cs="Arial"/>
          <w:sz w:val="24"/>
          <w:szCs w:val="24"/>
          <w:lang w:val="mk-MK"/>
        </w:rPr>
        <w:t xml:space="preserve">     -</w:t>
      </w:r>
      <w:r w:rsidR="00F854CF" w:rsidRPr="0044205D">
        <w:rPr>
          <w:rFonts w:ascii="Arial" w:hAnsi="Arial" w:cs="Arial"/>
          <w:sz w:val="24"/>
          <w:szCs w:val="24"/>
          <w:lang w:val="mk-MK"/>
        </w:rPr>
        <w:t>Видови оценување и календар на оценување</w:t>
      </w:r>
    </w:p>
    <w:p w:rsidR="00F854CF" w:rsidRPr="0044205D" w:rsidRDefault="00CA663E" w:rsidP="00CE6C8C">
      <w:pPr>
        <w:pStyle w:val="ListParagraph"/>
        <w:numPr>
          <w:ilvl w:val="0"/>
          <w:numId w:val="35"/>
        </w:numPr>
        <w:suppressAutoHyphens/>
        <w:rPr>
          <w:rFonts w:ascii="Arial" w:hAnsi="Arial" w:cs="Arial"/>
          <w:b/>
          <w:sz w:val="24"/>
          <w:szCs w:val="24"/>
          <w:lang w:val="mk-MK"/>
        </w:rPr>
      </w:pPr>
      <w:r>
        <w:rPr>
          <w:rFonts w:ascii="Arial" w:hAnsi="Arial" w:cs="Arial"/>
          <w:b/>
          <w:sz w:val="24"/>
          <w:szCs w:val="24"/>
          <w:lang w:val="mk-MK"/>
        </w:rPr>
        <w:t>ВОН</w:t>
      </w:r>
      <w:r w:rsidR="00F854CF" w:rsidRPr="0044205D">
        <w:rPr>
          <w:rFonts w:ascii="Arial" w:hAnsi="Arial" w:cs="Arial"/>
          <w:b/>
          <w:sz w:val="24"/>
          <w:szCs w:val="24"/>
          <w:lang w:val="mk-MK"/>
        </w:rPr>
        <w:t>НАСТАВНИ АКТИВНОСТИ</w:t>
      </w:r>
    </w:p>
    <w:p w:rsidR="00F854CF" w:rsidRPr="0044205D" w:rsidRDefault="00F854CF" w:rsidP="00F854CF">
      <w:pPr>
        <w:spacing w:line="260" w:lineRule="auto"/>
        <w:contextualSpacing/>
        <w:rPr>
          <w:rFonts w:ascii="Arial" w:hAnsi="Arial" w:cs="Arial"/>
          <w:b/>
          <w:sz w:val="24"/>
          <w:szCs w:val="24"/>
          <w:lang w:val="mk-MK"/>
        </w:rPr>
      </w:pPr>
      <w:r w:rsidRPr="0044205D">
        <w:rPr>
          <w:rFonts w:ascii="Arial" w:hAnsi="Arial" w:cs="Arial"/>
          <w:b/>
          <w:sz w:val="24"/>
          <w:szCs w:val="24"/>
          <w:lang w:val="mk-MK"/>
        </w:rPr>
        <w:t xml:space="preserve"> </w:t>
      </w:r>
      <w:r w:rsidR="00DD5259" w:rsidRPr="0044205D">
        <w:rPr>
          <w:rFonts w:ascii="Arial" w:hAnsi="Arial" w:cs="Arial"/>
          <w:b/>
          <w:sz w:val="24"/>
          <w:szCs w:val="24"/>
          <w:lang w:val="mk-MK"/>
        </w:rPr>
        <w:t xml:space="preserve">  </w:t>
      </w:r>
      <w:r w:rsidRPr="0044205D">
        <w:rPr>
          <w:rFonts w:ascii="Arial" w:hAnsi="Arial" w:cs="Arial"/>
          <w:b/>
          <w:sz w:val="24"/>
          <w:szCs w:val="24"/>
          <w:lang w:val="mk-MK"/>
        </w:rPr>
        <w:t xml:space="preserve">  11. ПОДДРШКА НА УЧЕНИЦИТЕ</w:t>
      </w:r>
    </w:p>
    <w:p w:rsidR="00F854CF" w:rsidRPr="0044205D" w:rsidRDefault="00F854CF" w:rsidP="00F854CF">
      <w:pPr>
        <w:contextualSpacing/>
        <w:rPr>
          <w:rFonts w:ascii="Arial" w:eastAsia="Arial Unicode MS" w:hAnsi="Arial" w:cs="Arial"/>
          <w:sz w:val="24"/>
          <w:szCs w:val="24"/>
          <w:lang w:val="mk-MK"/>
        </w:rPr>
      </w:pPr>
      <w:r w:rsidRPr="0044205D">
        <w:rPr>
          <w:rFonts w:ascii="Arial" w:eastAsia="Arial Unicode MS" w:hAnsi="Arial" w:cs="Arial"/>
          <w:sz w:val="24"/>
          <w:szCs w:val="24"/>
          <w:lang w:val="mk-MK"/>
        </w:rPr>
        <w:t xml:space="preserve"> </w:t>
      </w:r>
      <w:r w:rsidR="00612D0A" w:rsidRPr="0044205D">
        <w:rPr>
          <w:rFonts w:ascii="Arial" w:eastAsia="Arial Unicode MS" w:hAnsi="Arial" w:cs="Arial"/>
          <w:sz w:val="24"/>
          <w:szCs w:val="24"/>
          <w:lang w:val="mk-MK"/>
        </w:rPr>
        <w:t xml:space="preserve">   </w:t>
      </w:r>
      <w:r w:rsidRPr="0044205D">
        <w:rPr>
          <w:rFonts w:ascii="Arial" w:eastAsia="Arial Unicode MS" w:hAnsi="Arial" w:cs="Arial"/>
          <w:sz w:val="24"/>
          <w:szCs w:val="24"/>
          <w:lang w:val="mk-MK"/>
        </w:rPr>
        <w:t xml:space="preserve">  </w:t>
      </w:r>
      <w:r w:rsidR="00612D0A" w:rsidRPr="0044205D">
        <w:rPr>
          <w:rFonts w:ascii="Arial" w:eastAsia="Arial Unicode MS" w:hAnsi="Arial" w:cs="Arial"/>
          <w:sz w:val="24"/>
          <w:szCs w:val="24"/>
          <w:lang w:val="mk-MK"/>
        </w:rPr>
        <w:t xml:space="preserve">- </w:t>
      </w:r>
      <w:r w:rsidRPr="0044205D">
        <w:rPr>
          <w:rFonts w:ascii="Arial" w:eastAsia="Arial Unicode MS" w:hAnsi="Arial" w:cs="Arial"/>
          <w:sz w:val="24"/>
          <w:szCs w:val="24"/>
          <w:lang w:val="mk-MK"/>
        </w:rPr>
        <w:t xml:space="preserve"> Постигнување на учениците</w:t>
      </w:r>
    </w:p>
    <w:p w:rsidR="00F854CF" w:rsidRPr="0044205D" w:rsidRDefault="00F854CF" w:rsidP="00F854CF">
      <w:pPr>
        <w:contextualSpacing/>
        <w:rPr>
          <w:rFonts w:ascii="Arial" w:eastAsia="Arial Unicode MS" w:hAnsi="Arial" w:cs="Arial"/>
          <w:sz w:val="24"/>
          <w:szCs w:val="24"/>
          <w:lang w:val="mk-MK"/>
        </w:rPr>
      </w:pPr>
      <w:r w:rsidRPr="0044205D">
        <w:rPr>
          <w:rFonts w:ascii="Arial" w:eastAsia="Arial Unicode MS" w:hAnsi="Arial" w:cs="Arial"/>
          <w:sz w:val="24"/>
          <w:szCs w:val="24"/>
          <w:lang w:val="mk-MK"/>
        </w:rPr>
        <w:t xml:space="preserve">     </w:t>
      </w:r>
      <w:r w:rsidR="00612D0A" w:rsidRPr="0044205D">
        <w:rPr>
          <w:rFonts w:ascii="Arial" w:eastAsia="Arial Unicode MS" w:hAnsi="Arial" w:cs="Arial"/>
          <w:sz w:val="24"/>
          <w:szCs w:val="24"/>
          <w:lang w:val="mk-MK"/>
        </w:rPr>
        <w:t xml:space="preserve">- </w:t>
      </w:r>
      <w:r w:rsidRPr="0044205D">
        <w:rPr>
          <w:rFonts w:ascii="Arial" w:eastAsia="Arial Unicode MS" w:hAnsi="Arial" w:cs="Arial"/>
          <w:sz w:val="24"/>
          <w:szCs w:val="24"/>
          <w:lang w:val="mk-MK"/>
        </w:rPr>
        <w:t xml:space="preserve"> Ученички стандард</w:t>
      </w:r>
    </w:p>
    <w:p w:rsidR="00392B6F" w:rsidRPr="0044205D" w:rsidRDefault="00392B6F" w:rsidP="00F854CF">
      <w:pPr>
        <w:contextualSpacing/>
        <w:rPr>
          <w:rFonts w:ascii="Arial" w:eastAsia="Arial Unicode MS" w:hAnsi="Arial" w:cs="Arial"/>
          <w:sz w:val="24"/>
          <w:szCs w:val="24"/>
          <w:lang w:val="mk-MK"/>
        </w:rPr>
      </w:pPr>
      <w:r w:rsidRPr="0044205D">
        <w:rPr>
          <w:rFonts w:ascii="Arial" w:eastAsia="Arial Unicode MS" w:hAnsi="Arial" w:cs="Arial"/>
          <w:sz w:val="24"/>
          <w:szCs w:val="24"/>
          <w:lang w:val="mk-MK"/>
        </w:rPr>
        <w:t xml:space="preserve">     -  Превентивни програми</w:t>
      </w:r>
    </w:p>
    <w:p w:rsidR="00392B6F" w:rsidRPr="0044205D" w:rsidRDefault="00392B6F" w:rsidP="00392325">
      <w:pPr>
        <w:contextualSpacing/>
        <w:rPr>
          <w:rFonts w:ascii="Arial" w:hAnsi="Arial" w:cs="Arial"/>
          <w:bCs/>
          <w:sz w:val="24"/>
          <w:szCs w:val="24"/>
          <w:lang w:val="mk-MK"/>
        </w:rPr>
      </w:pPr>
      <w:r w:rsidRPr="0044205D">
        <w:rPr>
          <w:rFonts w:ascii="Arial" w:hAnsi="Arial" w:cs="Arial"/>
          <w:bCs/>
          <w:sz w:val="24"/>
          <w:szCs w:val="24"/>
          <w:lang w:val="mk-MK"/>
        </w:rPr>
        <w:t xml:space="preserve">     -  Безбедност во училиштето</w:t>
      </w:r>
    </w:p>
    <w:p w:rsidR="00DD5259" w:rsidRPr="0044205D" w:rsidRDefault="00392B6F" w:rsidP="00392325">
      <w:pPr>
        <w:contextualSpacing/>
        <w:rPr>
          <w:rFonts w:ascii="Arial" w:hAnsi="Arial" w:cs="Arial"/>
          <w:bCs/>
          <w:sz w:val="24"/>
          <w:szCs w:val="24"/>
          <w:lang w:val="mk-MK"/>
        </w:rPr>
      </w:pPr>
      <w:r w:rsidRPr="0044205D">
        <w:rPr>
          <w:rFonts w:ascii="Arial" w:eastAsia="Arial Unicode MS" w:hAnsi="Arial" w:cs="Arial"/>
          <w:sz w:val="24"/>
          <w:szCs w:val="24"/>
          <w:lang w:val="mk-MK"/>
        </w:rPr>
        <w:t xml:space="preserve">     - </w:t>
      </w:r>
      <w:r w:rsidRPr="0044205D">
        <w:rPr>
          <w:rFonts w:ascii="Arial" w:hAnsi="Arial" w:cs="Arial"/>
          <w:bCs/>
          <w:sz w:val="24"/>
          <w:szCs w:val="24"/>
          <w:lang w:val="mk-MK"/>
        </w:rPr>
        <w:t xml:space="preserve">Позитивна социо-емоционална клима </w:t>
      </w:r>
    </w:p>
    <w:p w:rsidR="00392B6F" w:rsidRPr="0044205D" w:rsidRDefault="00392B6F" w:rsidP="00392B6F">
      <w:pPr>
        <w:spacing w:line="259" w:lineRule="auto"/>
        <w:contextualSpacing/>
        <w:rPr>
          <w:rFonts w:ascii="Arial" w:hAnsi="Arial" w:cs="Arial"/>
          <w:sz w:val="24"/>
          <w:szCs w:val="24"/>
          <w:lang w:val="ru-RU"/>
        </w:rPr>
      </w:pPr>
    </w:p>
    <w:p w:rsidR="00F854CF" w:rsidRPr="0044205D" w:rsidRDefault="00DD5259" w:rsidP="00F854CF">
      <w:pPr>
        <w:contextualSpacing/>
        <w:rPr>
          <w:rFonts w:ascii="Arial" w:eastAsia="Arial Unicode MS" w:hAnsi="Arial" w:cs="Arial"/>
          <w:b/>
          <w:sz w:val="24"/>
          <w:szCs w:val="24"/>
          <w:lang w:val="mk-MK"/>
        </w:rPr>
      </w:pPr>
      <w:r w:rsidRPr="0044205D">
        <w:rPr>
          <w:rFonts w:ascii="Arial" w:eastAsia="Arial Unicode MS" w:hAnsi="Arial" w:cs="Arial"/>
          <w:b/>
          <w:sz w:val="24"/>
          <w:szCs w:val="24"/>
          <w:lang w:val="mk-MK"/>
        </w:rPr>
        <w:t xml:space="preserve">   </w:t>
      </w:r>
      <w:r w:rsidR="00F854CF" w:rsidRPr="0044205D">
        <w:rPr>
          <w:rFonts w:ascii="Arial" w:eastAsia="Arial Unicode MS" w:hAnsi="Arial" w:cs="Arial"/>
          <w:b/>
          <w:sz w:val="24"/>
          <w:szCs w:val="24"/>
          <w:lang w:val="mk-MK"/>
        </w:rPr>
        <w:t>12. ГРИЖА ЗА ЗДРАВЈЕТО</w:t>
      </w:r>
    </w:p>
    <w:p w:rsidR="00DD5259" w:rsidRPr="0044205D" w:rsidRDefault="00DD5259" w:rsidP="00F854CF">
      <w:pPr>
        <w:contextualSpacing/>
        <w:rPr>
          <w:rFonts w:ascii="Arial" w:eastAsia="Arial Unicode MS" w:hAnsi="Arial" w:cs="Arial"/>
          <w:b/>
          <w:sz w:val="24"/>
          <w:szCs w:val="24"/>
          <w:lang w:val="mk-MK"/>
        </w:rPr>
      </w:pPr>
    </w:p>
    <w:p w:rsidR="00F854CF" w:rsidRPr="0044205D" w:rsidRDefault="00DD5259" w:rsidP="00F854CF">
      <w:pPr>
        <w:contextualSpacing/>
        <w:rPr>
          <w:rFonts w:ascii="Arial" w:eastAsia="Arial Unicode MS" w:hAnsi="Arial" w:cs="Arial"/>
          <w:b/>
          <w:sz w:val="24"/>
          <w:szCs w:val="24"/>
          <w:lang w:val="mk-MK"/>
        </w:rPr>
      </w:pPr>
      <w:r w:rsidRPr="0044205D">
        <w:rPr>
          <w:rFonts w:ascii="Arial" w:eastAsia="Arial Unicode MS" w:hAnsi="Arial" w:cs="Arial"/>
          <w:b/>
          <w:sz w:val="24"/>
          <w:szCs w:val="24"/>
          <w:lang w:val="mk-MK"/>
        </w:rPr>
        <w:t xml:space="preserve">    </w:t>
      </w:r>
      <w:r w:rsidR="00F854CF" w:rsidRPr="0044205D">
        <w:rPr>
          <w:rFonts w:ascii="Arial" w:eastAsia="Arial Unicode MS" w:hAnsi="Arial" w:cs="Arial"/>
          <w:b/>
          <w:sz w:val="24"/>
          <w:szCs w:val="24"/>
          <w:lang w:val="mk-MK"/>
        </w:rPr>
        <w:t>13. УЧИЛИШНА КЛИМА И ОДНОСИ ВО УЧИЛИШТЕТО</w:t>
      </w:r>
    </w:p>
    <w:p w:rsidR="00F854CF" w:rsidRPr="0044205D" w:rsidRDefault="00F854CF" w:rsidP="00F854CF">
      <w:pPr>
        <w:ind w:left="360" w:right="-360"/>
        <w:contextualSpacing/>
        <w:rPr>
          <w:rFonts w:ascii="Arial" w:eastAsia="Gill Sans MT" w:hAnsi="Arial" w:cs="Arial"/>
          <w:sz w:val="24"/>
          <w:szCs w:val="24"/>
          <w:lang w:val="ru-RU"/>
        </w:rPr>
      </w:pPr>
      <w:r w:rsidRPr="0044205D">
        <w:rPr>
          <w:rFonts w:ascii="Arial" w:hAnsi="Arial" w:cs="Arial"/>
          <w:sz w:val="24"/>
          <w:szCs w:val="24"/>
          <w:lang w:val="ru-RU"/>
        </w:rPr>
        <w:t xml:space="preserve"> </w:t>
      </w:r>
      <w:r w:rsidR="00DD5259" w:rsidRPr="0044205D">
        <w:rPr>
          <w:rFonts w:ascii="Arial" w:hAnsi="Arial" w:cs="Arial"/>
          <w:sz w:val="24"/>
          <w:szCs w:val="24"/>
          <w:lang w:val="ru-RU"/>
        </w:rPr>
        <w:t xml:space="preserve">- </w:t>
      </w:r>
      <w:r w:rsidRPr="0044205D">
        <w:rPr>
          <w:rFonts w:ascii="Arial" w:hAnsi="Arial" w:cs="Arial"/>
          <w:sz w:val="24"/>
          <w:szCs w:val="24"/>
          <w:lang w:val="ru-RU"/>
        </w:rPr>
        <w:t>Етчки   кодекси</w:t>
      </w:r>
    </w:p>
    <w:p w:rsidR="00F854CF" w:rsidRPr="0044205D" w:rsidRDefault="00F854CF" w:rsidP="00F854CF">
      <w:pPr>
        <w:spacing w:line="260" w:lineRule="auto"/>
        <w:contextualSpacing/>
        <w:rPr>
          <w:rFonts w:ascii="Arial" w:hAnsi="Arial" w:cs="Arial"/>
          <w:sz w:val="24"/>
          <w:szCs w:val="24"/>
          <w:lang w:val="ru-RU"/>
        </w:rPr>
      </w:pPr>
      <w:r w:rsidRPr="0044205D">
        <w:rPr>
          <w:rFonts w:ascii="Arial" w:eastAsia="Gill Sans MT" w:hAnsi="Arial" w:cs="Arial"/>
          <w:sz w:val="24"/>
          <w:szCs w:val="24"/>
          <w:lang w:val="ru-RU"/>
        </w:rPr>
        <w:t xml:space="preserve">      </w:t>
      </w:r>
      <w:r w:rsidR="00DD5259" w:rsidRPr="0044205D">
        <w:rPr>
          <w:rFonts w:ascii="Arial" w:eastAsia="Gill Sans MT" w:hAnsi="Arial" w:cs="Arial"/>
          <w:sz w:val="24"/>
          <w:szCs w:val="24"/>
          <w:lang w:val="ru-RU"/>
        </w:rPr>
        <w:t>-</w:t>
      </w:r>
      <w:r w:rsidRPr="0044205D">
        <w:rPr>
          <w:rFonts w:ascii="Arial" w:eastAsia="Gill Sans MT" w:hAnsi="Arial" w:cs="Arial"/>
          <w:sz w:val="24"/>
          <w:szCs w:val="24"/>
          <w:lang w:val="ru-RU"/>
        </w:rPr>
        <w:t xml:space="preserve"> </w:t>
      </w:r>
      <w:r w:rsidRPr="0044205D">
        <w:rPr>
          <w:rFonts w:ascii="Arial" w:hAnsi="Arial" w:cs="Arial"/>
          <w:sz w:val="24"/>
          <w:szCs w:val="24"/>
          <w:lang w:val="ru-RU"/>
        </w:rPr>
        <w:t>Еко кодекс</w:t>
      </w:r>
    </w:p>
    <w:p w:rsidR="00DD5259" w:rsidRPr="0044205D" w:rsidRDefault="00392325" w:rsidP="00CE6C8C">
      <w:pPr>
        <w:pStyle w:val="ListParagraph"/>
        <w:numPr>
          <w:ilvl w:val="0"/>
          <w:numId w:val="36"/>
        </w:numPr>
        <w:spacing w:line="260" w:lineRule="auto"/>
        <w:rPr>
          <w:rFonts w:ascii="Arial" w:hAnsi="Arial" w:cs="Arial"/>
          <w:b/>
          <w:sz w:val="24"/>
          <w:szCs w:val="24"/>
          <w:lang w:val="ru-RU"/>
        </w:rPr>
      </w:pPr>
      <w:r>
        <w:rPr>
          <w:rFonts w:ascii="Arial" w:hAnsi="Arial" w:cs="Arial"/>
          <w:b/>
          <w:sz w:val="24"/>
          <w:szCs w:val="24"/>
          <w:lang w:val="mk-MK"/>
        </w:rPr>
        <w:t>П</w:t>
      </w:r>
      <w:r w:rsidR="00F854CF" w:rsidRPr="0044205D">
        <w:rPr>
          <w:rFonts w:ascii="Arial" w:hAnsi="Arial" w:cs="Arial"/>
          <w:b/>
          <w:sz w:val="24"/>
          <w:szCs w:val="24"/>
          <w:lang w:val="ru-RU"/>
        </w:rPr>
        <w:t>РОФЕСИОНАЛЕН РАЗВОЈ НА НАСТАВНИОТ КАДАР</w:t>
      </w:r>
    </w:p>
    <w:p w:rsidR="00F854CF" w:rsidRPr="0044205D" w:rsidRDefault="00DD5259" w:rsidP="00DD5259">
      <w:pPr>
        <w:pStyle w:val="ListParagraph"/>
        <w:spacing w:line="260" w:lineRule="auto"/>
        <w:rPr>
          <w:rFonts w:ascii="Arial" w:hAnsi="Arial" w:cs="Arial"/>
          <w:b/>
          <w:sz w:val="24"/>
          <w:szCs w:val="24"/>
          <w:lang w:val="ru-RU"/>
        </w:rPr>
      </w:pPr>
      <w:r w:rsidRPr="0044205D">
        <w:rPr>
          <w:rFonts w:ascii="Arial" w:hAnsi="Arial" w:cs="Arial"/>
          <w:b/>
          <w:sz w:val="24"/>
          <w:szCs w:val="24"/>
          <w:lang w:val="ru-RU"/>
        </w:rPr>
        <w:t>-</w:t>
      </w:r>
      <w:r w:rsidR="00F854CF" w:rsidRPr="0044205D">
        <w:rPr>
          <w:rFonts w:ascii="Arial" w:hAnsi="Arial" w:cs="Arial"/>
          <w:b/>
          <w:sz w:val="24"/>
          <w:szCs w:val="24"/>
          <w:lang w:val="mk-MK"/>
        </w:rPr>
        <w:t xml:space="preserve">  </w:t>
      </w:r>
      <w:r w:rsidR="00F854CF" w:rsidRPr="0044205D">
        <w:rPr>
          <w:rFonts w:ascii="Arial" w:hAnsi="Arial" w:cs="Arial"/>
          <w:sz w:val="24"/>
          <w:szCs w:val="24"/>
          <w:lang w:val="mk-MK"/>
        </w:rPr>
        <w:t>Оспособеност за тимска работа и соработка</w:t>
      </w:r>
    </w:p>
    <w:p w:rsidR="00F854CF" w:rsidRPr="0044205D" w:rsidRDefault="00F854CF" w:rsidP="00F854CF">
      <w:pPr>
        <w:contextualSpacing/>
        <w:rPr>
          <w:rFonts w:ascii="Arial" w:hAnsi="Arial" w:cs="Arial"/>
          <w:b/>
          <w:sz w:val="24"/>
          <w:szCs w:val="24"/>
        </w:rPr>
      </w:pPr>
      <w:r w:rsidRPr="0044205D">
        <w:rPr>
          <w:rFonts w:ascii="Arial" w:hAnsi="Arial" w:cs="Arial"/>
          <w:b/>
          <w:sz w:val="24"/>
          <w:szCs w:val="24"/>
          <w:lang w:val="mk-MK"/>
        </w:rPr>
        <w:t>15. ВКЛУЧЕНОСТ НА СЕМЕЈСТВАТА ВО УЧИЛИШТЕТО</w:t>
      </w:r>
    </w:p>
    <w:p w:rsidR="00DD5259" w:rsidRPr="0044205D" w:rsidRDefault="00DD5259" w:rsidP="00F854CF">
      <w:pPr>
        <w:contextualSpacing/>
        <w:rPr>
          <w:rFonts w:ascii="Arial" w:hAnsi="Arial" w:cs="Arial"/>
          <w:b/>
          <w:sz w:val="24"/>
          <w:szCs w:val="24"/>
          <w:lang w:val="mk-MK"/>
        </w:rPr>
      </w:pPr>
    </w:p>
    <w:p w:rsidR="00F854CF" w:rsidRPr="0044205D" w:rsidRDefault="00F854CF" w:rsidP="00F854CF">
      <w:pPr>
        <w:contextualSpacing/>
        <w:rPr>
          <w:rFonts w:ascii="Arial" w:hAnsi="Arial" w:cs="Arial"/>
          <w:b/>
          <w:sz w:val="24"/>
          <w:szCs w:val="24"/>
          <w:lang w:val="mk-MK"/>
        </w:rPr>
      </w:pPr>
      <w:r w:rsidRPr="0044205D">
        <w:rPr>
          <w:rFonts w:ascii="Arial" w:hAnsi="Arial" w:cs="Arial"/>
          <w:b/>
          <w:sz w:val="24"/>
          <w:szCs w:val="24"/>
          <w:lang w:val="mk-MK"/>
        </w:rPr>
        <w:t>16. КОМУНИКАЦИЈА СО ЈАВНОСТА И ПРОМОЦИЈА НА УЧИЛИШТЕТО</w:t>
      </w:r>
    </w:p>
    <w:p w:rsidR="00DD5259" w:rsidRPr="0044205D" w:rsidRDefault="00DD5259" w:rsidP="00F854CF">
      <w:pPr>
        <w:contextualSpacing/>
        <w:rPr>
          <w:rFonts w:ascii="Arial" w:hAnsi="Arial" w:cs="Arial"/>
          <w:b/>
          <w:sz w:val="24"/>
          <w:szCs w:val="24"/>
          <w:lang w:val="mk-MK"/>
        </w:rPr>
      </w:pPr>
    </w:p>
    <w:p w:rsidR="00F854CF" w:rsidRPr="0044205D" w:rsidRDefault="00F854CF" w:rsidP="00F854CF">
      <w:pPr>
        <w:contextualSpacing/>
        <w:rPr>
          <w:rFonts w:ascii="Arial" w:hAnsi="Arial" w:cs="Arial"/>
          <w:b/>
          <w:sz w:val="24"/>
          <w:szCs w:val="24"/>
          <w:lang w:val="mk-MK"/>
        </w:rPr>
      </w:pPr>
      <w:r w:rsidRPr="0044205D">
        <w:rPr>
          <w:rFonts w:ascii="Arial" w:hAnsi="Arial" w:cs="Arial"/>
          <w:b/>
          <w:sz w:val="24"/>
          <w:szCs w:val="24"/>
          <w:lang w:val="mk-MK"/>
        </w:rPr>
        <w:t xml:space="preserve">17. ПРИЛОЗИ </w:t>
      </w:r>
    </w:p>
    <w:p w:rsidR="00F854CF" w:rsidRPr="0044205D" w:rsidRDefault="00DD5259" w:rsidP="00F854CF">
      <w:pPr>
        <w:contextualSpacing/>
        <w:rPr>
          <w:rFonts w:ascii="Arial" w:hAnsi="Arial" w:cs="Arial"/>
          <w:sz w:val="24"/>
          <w:szCs w:val="24"/>
          <w:lang w:val="mk-MK"/>
        </w:rPr>
      </w:pPr>
      <w:r w:rsidRPr="0044205D">
        <w:rPr>
          <w:rFonts w:ascii="Arial" w:hAnsi="Arial" w:cs="Arial"/>
          <w:sz w:val="24"/>
          <w:szCs w:val="24"/>
          <w:lang w:val="mk-MK"/>
        </w:rPr>
        <w:t xml:space="preserve">- </w:t>
      </w:r>
      <w:r w:rsidR="00F854CF" w:rsidRPr="0044205D">
        <w:rPr>
          <w:rFonts w:ascii="Arial" w:hAnsi="Arial" w:cs="Arial"/>
          <w:sz w:val="24"/>
          <w:szCs w:val="24"/>
          <w:lang w:val="mk-MK"/>
        </w:rPr>
        <w:t>Програма за работа на директорот</w:t>
      </w:r>
    </w:p>
    <w:p w:rsidR="00F854CF" w:rsidRPr="0044205D" w:rsidRDefault="00DD5259" w:rsidP="00DD5259">
      <w:pPr>
        <w:contextualSpacing/>
        <w:rPr>
          <w:rFonts w:ascii="Arial" w:hAnsi="Arial" w:cs="Arial"/>
          <w:sz w:val="24"/>
          <w:szCs w:val="24"/>
          <w:lang w:val="mk-MK"/>
        </w:rPr>
      </w:pPr>
      <w:r w:rsidRPr="0044205D">
        <w:rPr>
          <w:rFonts w:ascii="Arial" w:hAnsi="Arial" w:cs="Arial"/>
          <w:sz w:val="24"/>
          <w:szCs w:val="24"/>
          <w:lang w:val="mk-MK"/>
        </w:rPr>
        <w:t xml:space="preserve">- </w:t>
      </w:r>
      <w:r w:rsidR="00F854CF" w:rsidRPr="0044205D">
        <w:rPr>
          <w:rFonts w:ascii="Arial" w:hAnsi="Arial" w:cs="Arial"/>
          <w:sz w:val="24"/>
          <w:szCs w:val="24"/>
          <w:lang w:val="mk-MK"/>
        </w:rPr>
        <w:t>Програма за работа на училишниот психолог</w:t>
      </w:r>
    </w:p>
    <w:p w:rsidR="00F854CF" w:rsidRPr="00ED5645" w:rsidRDefault="00DD5259" w:rsidP="00F854CF">
      <w:pPr>
        <w:contextualSpacing/>
        <w:rPr>
          <w:rFonts w:ascii="Arial" w:hAnsi="Arial" w:cs="Arial"/>
          <w:sz w:val="24"/>
          <w:szCs w:val="24"/>
        </w:rPr>
      </w:pPr>
      <w:r w:rsidRPr="0044205D">
        <w:rPr>
          <w:rFonts w:ascii="Arial" w:hAnsi="Arial" w:cs="Arial"/>
          <w:sz w:val="24"/>
          <w:szCs w:val="24"/>
          <w:lang w:val="mk-MK"/>
        </w:rPr>
        <w:t xml:space="preserve">- </w:t>
      </w:r>
      <w:r w:rsidR="00F854CF" w:rsidRPr="0044205D">
        <w:rPr>
          <w:rFonts w:ascii="Arial" w:hAnsi="Arial" w:cs="Arial"/>
          <w:sz w:val="24"/>
          <w:szCs w:val="24"/>
          <w:lang w:val="mk-MK"/>
        </w:rPr>
        <w:t>Програма за работа на училишниот педагог</w:t>
      </w:r>
    </w:p>
    <w:p w:rsidR="00F854CF" w:rsidRPr="0044205D" w:rsidRDefault="00DD5259" w:rsidP="00F854CF">
      <w:pPr>
        <w:contextualSpacing/>
        <w:rPr>
          <w:rFonts w:ascii="Arial" w:hAnsi="Arial" w:cs="Arial"/>
          <w:sz w:val="24"/>
          <w:szCs w:val="24"/>
          <w:lang w:val="mk-MK"/>
        </w:rPr>
      </w:pPr>
      <w:r w:rsidRPr="0044205D">
        <w:rPr>
          <w:rFonts w:ascii="Arial" w:hAnsi="Arial" w:cs="Arial"/>
          <w:sz w:val="24"/>
          <w:szCs w:val="24"/>
          <w:lang w:val="mk-MK"/>
        </w:rPr>
        <w:t xml:space="preserve">- </w:t>
      </w:r>
      <w:r w:rsidR="00F854CF" w:rsidRPr="0044205D">
        <w:rPr>
          <w:rFonts w:ascii="Arial" w:hAnsi="Arial" w:cs="Arial"/>
          <w:sz w:val="24"/>
          <w:szCs w:val="24"/>
          <w:lang w:val="mk-MK"/>
        </w:rPr>
        <w:t>Програма за работа на Училишниот одбор</w:t>
      </w:r>
    </w:p>
    <w:p w:rsidR="00F854CF" w:rsidRPr="0044205D" w:rsidRDefault="00DD5259" w:rsidP="00F854CF">
      <w:pPr>
        <w:contextualSpacing/>
        <w:rPr>
          <w:rFonts w:ascii="Arial" w:hAnsi="Arial" w:cs="Arial"/>
          <w:sz w:val="24"/>
          <w:szCs w:val="24"/>
          <w:lang w:val="mk-MK"/>
        </w:rPr>
      </w:pPr>
      <w:r w:rsidRPr="0044205D">
        <w:rPr>
          <w:rFonts w:ascii="Arial" w:hAnsi="Arial" w:cs="Arial"/>
          <w:sz w:val="24"/>
          <w:szCs w:val="24"/>
          <w:lang w:val="mk-MK"/>
        </w:rPr>
        <w:t xml:space="preserve">- </w:t>
      </w:r>
      <w:r w:rsidR="00F854CF" w:rsidRPr="0044205D">
        <w:rPr>
          <w:rFonts w:ascii="Arial" w:hAnsi="Arial" w:cs="Arial"/>
          <w:sz w:val="24"/>
          <w:szCs w:val="24"/>
          <w:lang w:val="mk-MK"/>
        </w:rPr>
        <w:t>Програма за работа на Советот на родители</w:t>
      </w:r>
    </w:p>
    <w:p w:rsidR="00F854CF" w:rsidRPr="0044205D" w:rsidRDefault="00DD5259" w:rsidP="00F854CF">
      <w:pPr>
        <w:contextualSpacing/>
        <w:rPr>
          <w:rFonts w:ascii="Arial" w:hAnsi="Arial" w:cs="Arial"/>
          <w:sz w:val="24"/>
          <w:szCs w:val="24"/>
          <w:lang w:val="mk-MK"/>
        </w:rPr>
      </w:pPr>
      <w:r w:rsidRPr="0044205D">
        <w:rPr>
          <w:rFonts w:ascii="Arial" w:hAnsi="Arial" w:cs="Arial"/>
          <w:sz w:val="24"/>
          <w:szCs w:val="24"/>
          <w:lang w:val="mk-MK"/>
        </w:rPr>
        <w:t xml:space="preserve">- </w:t>
      </w:r>
      <w:r w:rsidR="00F854CF" w:rsidRPr="0044205D">
        <w:rPr>
          <w:rFonts w:ascii="Arial" w:hAnsi="Arial" w:cs="Arial"/>
          <w:sz w:val="24"/>
          <w:szCs w:val="24"/>
          <w:lang w:val="mk-MK"/>
        </w:rPr>
        <w:t>Програма за работа на Наставничкиот совет</w:t>
      </w:r>
    </w:p>
    <w:p w:rsidR="00F854CF" w:rsidRPr="0044205D" w:rsidRDefault="00DD5259" w:rsidP="00F854CF">
      <w:pPr>
        <w:contextualSpacing/>
        <w:rPr>
          <w:rFonts w:ascii="Arial" w:hAnsi="Arial" w:cs="Arial"/>
          <w:sz w:val="24"/>
          <w:szCs w:val="24"/>
          <w:lang w:val="mk-MK"/>
        </w:rPr>
      </w:pPr>
      <w:r w:rsidRPr="0044205D">
        <w:rPr>
          <w:rFonts w:ascii="Arial" w:hAnsi="Arial" w:cs="Arial"/>
          <w:sz w:val="24"/>
          <w:szCs w:val="24"/>
          <w:lang w:val="mk-MK"/>
        </w:rPr>
        <w:t xml:space="preserve">- </w:t>
      </w:r>
      <w:r w:rsidR="00F854CF" w:rsidRPr="0044205D">
        <w:rPr>
          <w:rFonts w:ascii="Arial" w:hAnsi="Arial" w:cs="Arial"/>
          <w:sz w:val="24"/>
          <w:szCs w:val="24"/>
          <w:lang w:val="mk-MK"/>
        </w:rPr>
        <w:t>Програми за работа на Стручните активи</w:t>
      </w:r>
    </w:p>
    <w:p w:rsidR="00F854CF" w:rsidRPr="0044205D" w:rsidRDefault="00DD5259" w:rsidP="00F854CF">
      <w:pPr>
        <w:contextualSpacing/>
        <w:rPr>
          <w:rFonts w:ascii="Arial" w:hAnsi="Arial" w:cs="Arial"/>
          <w:sz w:val="24"/>
          <w:szCs w:val="24"/>
          <w:lang w:val="mk-MK"/>
        </w:rPr>
      </w:pPr>
      <w:r w:rsidRPr="0044205D">
        <w:rPr>
          <w:rFonts w:ascii="Arial" w:hAnsi="Arial" w:cs="Arial"/>
          <w:sz w:val="24"/>
          <w:szCs w:val="24"/>
          <w:lang w:val="mk-MK"/>
        </w:rPr>
        <w:t xml:space="preserve">- </w:t>
      </w:r>
      <w:r w:rsidR="00F854CF" w:rsidRPr="0044205D">
        <w:rPr>
          <w:rFonts w:ascii="Arial" w:hAnsi="Arial" w:cs="Arial"/>
          <w:sz w:val="24"/>
          <w:szCs w:val="24"/>
          <w:lang w:val="mk-MK"/>
        </w:rPr>
        <w:t>Програма за работа на училишниот библиотекар</w:t>
      </w:r>
    </w:p>
    <w:p w:rsidR="00F854CF" w:rsidRPr="0044205D" w:rsidRDefault="00DD5259" w:rsidP="00F854CF">
      <w:pPr>
        <w:contextualSpacing/>
        <w:rPr>
          <w:rFonts w:ascii="Arial" w:hAnsi="Arial" w:cs="Arial"/>
          <w:sz w:val="24"/>
          <w:szCs w:val="24"/>
          <w:lang w:val="mk-MK"/>
        </w:rPr>
      </w:pPr>
      <w:r w:rsidRPr="0044205D">
        <w:rPr>
          <w:rFonts w:ascii="Arial" w:hAnsi="Arial" w:cs="Arial"/>
          <w:sz w:val="24"/>
          <w:szCs w:val="24"/>
          <w:lang w:val="mk-MK"/>
        </w:rPr>
        <w:t xml:space="preserve">- </w:t>
      </w:r>
      <w:r w:rsidR="00F854CF" w:rsidRPr="0044205D">
        <w:rPr>
          <w:rFonts w:ascii="Arial" w:hAnsi="Arial" w:cs="Arial"/>
          <w:sz w:val="24"/>
          <w:szCs w:val="24"/>
          <w:lang w:val="mk-MK"/>
        </w:rPr>
        <w:t>Програма за работа на раководителот на паралелката</w:t>
      </w:r>
    </w:p>
    <w:p w:rsidR="00F854CF" w:rsidRPr="0044205D" w:rsidRDefault="00DD5259" w:rsidP="00F854CF">
      <w:pPr>
        <w:contextualSpacing/>
        <w:rPr>
          <w:rFonts w:ascii="Arial" w:hAnsi="Arial" w:cs="Arial"/>
          <w:sz w:val="24"/>
          <w:szCs w:val="24"/>
          <w:lang w:val="mk-MK"/>
        </w:rPr>
      </w:pPr>
      <w:r w:rsidRPr="0044205D">
        <w:rPr>
          <w:rFonts w:ascii="Arial" w:hAnsi="Arial" w:cs="Arial"/>
          <w:sz w:val="24"/>
          <w:szCs w:val="24"/>
          <w:lang w:val="mk-MK"/>
        </w:rPr>
        <w:t xml:space="preserve">- </w:t>
      </w:r>
      <w:r w:rsidR="00F854CF" w:rsidRPr="0044205D">
        <w:rPr>
          <w:rFonts w:ascii="Arial" w:hAnsi="Arial" w:cs="Arial"/>
          <w:sz w:val="24"/>
          <w:szCs w:val="24"/>
          <w:lang w:val="mk-MK"/>
        </w:rPr>
        <w:t>Програма за заштита и спасување од елементарни непогоди</w:t>
      </w:r>
    </w:p>
    <w:p w:rsidR="00F854CF" w:rsidRPr="0044205D" w:rsidRDefault="00DD5259" w:rsidP="00F854CF">
      <w:pPr>
        <w:contextualSpacing/>
        <w:rPr>
          <w:rFonts w:ascii="Arial" w:hAnsi="Arial" w:cs="Arial"/>
          <w:sz w:val="24"/>
          <w:szCs w:val="24"/>
          <w:lang w:val="mk-MK"/>
        </w:rPr>
      </w:pPr>
      <w:r w:rsidRPr="0044205D">
        <w:rPr>
          <w:rFonts w:ascii="Arial" w:hAnsi="Arial" w:cs="Arial"/>
          <w:sz w:val="24"/>
          <w:szCs w:val="24"/>
          <w:lang w:val="mk-MK"/>
        </w:rPr>
        <w:lastRenderedPageBreak/>
        <w:t xml:space="preserve">- </w:t>
      </w:r>
      <w:r w:rsidR="00F854CF" w:rsidRPr="0044205D">
        <w:rPr>
          <w:rFonts w:ascii="Arial" w:hAnsi="Arial" w:cs="Arial"/>
          <w:sz w:val="24"/>
          <w:szCs w:val="24"/>
          <w:lang w:val="mk-MK"/>
        </w:rPr>
        <w:t>Програма за реализација на ученички екскурзии</w:t>
      </w:r>
    </w:p>
    <w:p w:rsidR="00F854CF" w:rsidRPr="0044205D" w:rsidRDefault="00DD5259" w:rsidP="00F854CF">
      <w:pPr>
        <w:contextualSpacing/>
        <w:rPr>
          <w:rFonts w:ascii="Arial" w:hAnsi="Arial" w:cs="Arial"/>
          <w:sz w:val="24"/>
          <w:szCs w:val="24"/>
          <w:lang w:val="mk-MK"/>
        </w:rPr>
      </w:pPr>
      <w:r w:rsidRPr="0044205D">
        <w:rPr>
          <w:rFonts w:ascii="Arial" w:hAnsi="Arial" w:cs="Arial"/>
          <w:sz w:val="24"/>
          <w:szCs w:val="24"/>
          <w:lang w:val="mk-MK"/>
        </w:rPr>
        <w:t xml:space="preserve">- </w:t>
      </w:r>
      <w:r w:rsidR="00F854CF" w:rsidRPr="0044205D">
        <w:rPr>
          <w:rFonts w:ascii="Arial" w:hAnsi="Arial" w:cs="Arial"/>
          <w:sz w:val="24"/>
          <w:szCs w:val="24"/>
          <w:lang w:val="mk-MK"/>
        </w:rPr>
        <w:t>Програма за реализација на ученички натпревари</w:t>
      </w:r>
    </w:p>
    <w:p w:rsidR="00F854CF" w:rsidRPr="0044205D" w:rsidRDefault="00DD5259" w:rsidP="00F854CF">
      <w:pPr>
        <w:contextualSpacing/>
        <w:rPr>
          <w:rFonts w:ascii="Arial" w:hAnsi="Arial" w:cs="Arial"/>
          <w:sz w:val="24"/>
          <w:szCs w:val="24"/>
          <w:lang w:val="mk-MK"/>
        </w:rPr>
      </w:pPr>
      <w:r w:rsidRPr="0044205D">
        <w:rPr>
          <w:rFonts w:ascii="Arial" w:hAnsi="Arial" w:cs="Arial"/>
          <w:sz w:val="24"/>
          <w:szCs w:val="24"/>
          <w:lang w:val="mk-MK"/>
        </w:rPr>
        <w:t xml:space="preserve">- </w:t>
      </w:r>
      <w:r w:rsidR="00F854CF" w:rsidRPr="0044205D">
        <w:rPr>
          <w:rFonts w:ascii="Arial" w:hAnsi="Arial" w:cs="Arial"/>
          <w:sz w:val="24"/>
          <w:szCs w:val="24"/>
          <w:lang w:val="mk-MK"/>
        </w:rPr>
        <w:t>Програма за работа со надарени и талентирани ученици</w:t>
      </w:r>
    </w:p>
    <w:p w:rsidR="00F854CF" w:rsidRPr="0044205D" w:rsidRDefault="00DD5259" w:rsidP="00F854CF">
      <w:pPr>
        <w:contextualSpacing/>
        <w:rPr>
          <w:rFonts w:ascii="Arial" w:hAnsi="Arial" w:cs="Arial"/>
          <w:sz w:val="24"/>
          <w:szCs w:val="24"/>
          <w:lang w:val="mk-MK"/>
        </w:rPr>
      </w:pPr>
      <w:r w:rsidRPr="0044205D">
        <w:rPr>
          <w:rFonts w:ascii="Arial" w:hAnsi="Arial" w:cs="Arial"/>
          <w:sz w:val="24"/>
          <w:szCs w:val="24"/>
          <w:lang w:val="mk-MK"/>
        </w:rPr>
        <w:t xml:space="preserve">- </w:t>
      </w:r>
      <w:r w:rsidR="00F854CF" w:rsidRPr="0044205D">
        <w:rPr>
          <w:rFonts w:ascii="Arial" w:hAnsi="Arial" w:cs="Arial"/>
          <w:sz w:val="24"/>
          <w:szCs w:val="24"/>
          <w:lang w:val="mk-MK"/>
        </w:rPr>
        <w:t>Програма за дополнителна настава</w:t>
      </w:r>
    </w:p>
    <w:p w:rsidR="00F854CF" w:rsidRPr="0044205D" w:rsidRDefault="00DD5259" w:rsidP="00F854CF">
      <w:pPr>
        <w:contextualSpacing/>
        <w:rPr>
          <w:rFonts w:ascii="Arial" w:hAnsi="Arial" w:cs="Arial"/>
          <w:sz w:val="24"/>
          <w:szCs w:val="24"/>
          <w:lang w:val="mk-MK"/>
        </w:rPr>
      </w:pPr>
      <w:r w:rsidRPr="0044205D">
        <w:rPr>
          <w:rFonts w:ascii="Arial" w:hAnsi="Arial" w:cs="Arial"/>
          <w:sz w:val="24"/>
          <w:szCs w:val="24"/>
          <w:lang w:val="mk-MK"/>
        </w:rPr>
        <w:t xml:space="preserve">- </w:t>
      </w:r>
      <w:r w:rsidR="00F854CF" w:rsidRPr="0044205D">
        <w:rPr>
          <w:rFonts w:ascii="Arial" w:hAnsi="Arial" w:cs="Arial"/>
          <w:sz w:val="24"/>
          <w:szCs w:val="24"/>
          <w:lang w:val="mk-MK"/>
        </w:rPr>
        <w:t>Програма за општествено хуманитарна работа</w:t>
      </w:r>
    </w:p>
    <w:p w:rsidR="00F854CF" w:rsidRPr="0044205D" w:rsidRDefault="00DD5259" w:rsidP="00F854CF">
      <w:pPr>
        <w:contextualSpacing/>
        <w:rPr>
          <w:rFonts w:ascii="Arial" w:hAnsi="Arial" w:cs="Arial"/>
          <w:sz w:val="24"/>
          <w:szCs w:val="24"/>
          <w:lang w:val="mk-MK"/>
        </w:rPr>
      </w:pPr>
      <w:r w:rsidRPr="0044205D">
        <w:rPr>
          <w:rFonts w:ascii="Arial" w:hAnsi="Arial" w:cs="Arial"/>
          <w:sz w:val="24"/>
          <w:szCs w:val="24"/>
          <w:lang w:val="mk-MK"/>
        </w:rPr>
        <w:t xml:space="preserve">- </w:t>
      </w:r>
      <w:r w:rsidR="00F854CF" w:rsidRPr="0044205D">
        <w:rPr>
          <w:rFonts w:ascii="Arial" w:hAnsi="Arial" w:cs="Arial"/>
          <w:sz w:val="24"/>
          <w:szCs w:val="24"/>
          <w:lang w:val="mk-MK"/>
        </w:rPr>
        <w:t>Програма за работа на ученичката организација „Авакс’</w:t>
      </w:r>
    </w:p>
    <w:p w:rsidR="00F854CF" w:rsidRPr="0044205D" w:rsidRDefault="00DD5259" w:rsidP="00F854CF">
      <w:pPr>
        <w:contextualSpacing/>
        <w:rPr>
          <w:rFonts w:ascii="Arial" w:hAnsi="Arial" w:cs="Arial"/>
          <w:sz w:val="24"/>
          <w:szCs w:val="24"/>
          <w:lang w:val="mk-MK"/>
        </w:rPr>
      </w:pPr>
      <w:r w:rsidRPr="0044205D">
        <w:rPr>
          <w:rFonts w:ascii="Arial" w:hAnsi="Arial" w:cs="Arial"/>
          <w:sz w:val="24"/>
          <w:szCs w:val="24"/>
          <w:lang w:val="mk-MK"/>
        </w:rPr>
        <w:t xml:space="preserve">- </w:t>
      </w:r>
      <w:r w:rsidR="00F854CF" w:rsidRPr="0044205D">
        <w:rPr>
          <w:rFonts w:ascii="Arial" w:hAnsi="Arial" w:cs="Arial"/>
          <w:sz w:val="24"/>
          <w:szCs w:val="24"/>
          <w:lang w:val="mk-MK"/>
        </w:rPr>
        <w:t>Програма за соработка со локалната средина и ликалната заедница</w:t>
      </w:r>
    </w:p>
    <w:p w:rsidR="00F854CF" w:rsidRPr="0044205D" w:rsidRDefault="00DD5259" w:rsidP="00F854CF">
      <w:pPr>
        <w:contextualSpacing/>
        <w:rPr>
          <w:rFonts w:ascii="Arial" w:hAnsi="Arial" w:cs="Arial"/>
          <w:sz w:val="24"/>
          <w:szCs w:val="24"/>
          <w:lang w:val="mk-MK"/>
        </w:rPr>
      </w:pPr>
      <w:r w:rsidRPr="0044205D">
        <w:rPr>
          <w:rFonts w:ascii="Arial" w:hAnsi="Arial" w:cs="Arial"/>
          <w:sz w:val="24"/>
          <w:szCs w:val="24"/>
          <w:lang w:val="mk-MK"/>
        </w:rPr>
        <w:t xml:space="preserve">- </w:t>
      </w:r>
      <w:r w:rsidR="00F854CF" w:rsidRPr="0044205D">
        <w:rPr>
          <w:rFonts w:ascii="Arial" w:hAnsi="Arial" w:cs="Arial"/>
          <w:sz w:val="24"/>
          <w:szCs w:val="24"/>
          <w:lang w:val="mk-MK"/>
        </w:rPr>
        <w:t>Програма за грижа на здравјето на учениците</w:t>
      </w:r>
    </w:p>
    <w:p w:rsidR="00F854CF" w:rsidRPr="0044205D" w:rsidRDefault="00DD5259" w:rsidP="00F854CF">
      <w:pPr>
        <w:contextualSpacing/>
        <w:rPr>
          <w:rFonts w:ascii="Arial" w:hAnsi="Arial" w:cs="Arial"/>
          <w:sz w:val="24"/>
          <w:szCs w:val="24"/>
          <w:lang w:val="mk-MK"/>
        </w:rPr>
      </w:pPr>
      <w:r w:rsidRPr="0044205D">
        <w:rPr>
          <w:rFonts w:ascii="Arial" w:hAnsi="Arial" w:cs="Arial"/>
          <w:sz w:val="24"/>
          <w:szCs w:val="24"/>
          <w:lang w:val="mk-MK"/>
        </w:rPr>
        <w:t xml:space="preserve">- </w:t>
      </w:r>
      <w:r w:rsidR="00F854CF" w:rsidRPr="0044205D">
        <w:rPr>
          <w:rFonts w:ascii="Arial" w:hAnsi="Arial" w:cs="Arial"/>
          <w:sz w:val="24"/>
          <w:szCs w:val="24"/>
          <w:lang w:val="mk-MK"/>
        </w:rPr>
        <w:t>Програма за јавна и културна дејност на училиштето</w:t>
      </w:r>
    </w:p>
    <w:p w:rsidR="00F854CF" w:rsidRPr="0044205D" w:rsidRDefault="00DD5259" w:rsidP="00F854CF">
      <w:pPr>
        <w:contextualSpacing/>
        <w:rPr>
          <w:rFonts w:ascii="Arial" w:hAnsi="Arial" w:cs="Arial"/>
          <w:sz w:val="24"/>
          <w:szCs w:val="24"/>
          <w:lang w:val="mk-MK"/>
        </w:rPr>
      </w:pPr>
      <w:r w:rsidRPr="0044205D">
        <w:rPr>
          <w:rFonts w:ascii="Arial" w:hAnsi="Arial" w:cs="Arial"/>
          <w:sz w:val="24"/>
          <w:szCs w:val="24"/>
          <w:lang w:val="mk-MK"/>
        </w:rPr>
        <w:t xml:space="preserve">- </w:t>
      </w:r>
      <w:r w:rsidR="00F854CF" w:rsidRPr="0044205D">
        <w:rPr>
          <w:rFonts w:ascii="Arial" w:hAnsi="Arial" w:cs="Arial"/>
          <w:sz w:val="24"/>
          <w:szCs w:val="24"/>
          <w:lang w:val="mk-MK"/>
        </w:rPr>
        <w:t>Програма за интеграција на еколошката едукација во македонскиот образовен систем</w:t>
      </w:r>
    </w:p>
    <w:p w:rsidR="00F854CF" w:rsidRPr="0044205D" w:rsidRDefault="00DD5259" w:rsidP="00F854CF">
      <w:pPr>
        <w:contextualSpacing/>
        <w:rPr>
          <w:rFonts w:ascii="Arial" w:hAnsi="Arial" w:cs="Arial"/>
          <w:sz w:val="24"/>
          <w:szCs w:val="24"/>
          <w:lang w:val="mk-MK"/>
        </w:rPr>
      </w:pPr>
      <w:r w:rsidRPr="0044205D">
        <w:rPr>
          <w:rFonts w:ascii="Arial" w:hAnsi="Arial" w:cs="Arial"/>
          <w:sz w:val="24"/>
          <w:szCs w:val="24"/>
          <w:lang w:val="mk-MK"/>
        </w:rPr>
        <w:t xml:space="preserve">- </w:t>
      </w:r>
      <w:r w:rsidR="00F854CF" w:rsidRPr="0044205D">
        <w:rPr>
          <w:rFonts w:ascii="Arial" w:hAnsi="Arial" w:cs="Arial"/>
          <w:sz w:val="24"/>
          <w:szCs w:val="24"/>
          <w:lang w:val="mk-MK"/>
        </w:rPr>
        <w:t>Програма за инклузивен тим за образование</w:t>
      </w:r>
    </w:p>
    <w:p w:rsidR="00F854CF" w:rsidRPr="0044205D" w:rsidRDefault="00DD5259" w:rsidP="00F854CF">
      <w:pPr>
        <w:contextualSpacing/>
        <w:rPr>
          <w:rFonts w:ascii="Arial" w:hAnsi="Arial" w:cs="Arial"/>
          <w:sz w:val="24"/>
          <w:szCs w:val="24"/>
          <w:lang w:val="mk-MK"/>
        </w:rPr>
      </w:pPr>
      <w:r w:rsidRPr="0044205D">
        <w:rPr>
          <w:rFonts w:ascii="Arial" w:hAnsi="Arial" w:cs="Arial"/>
          <w:sz w:val="24"/>
          <w:szCs w:val="24"/>
          <w:lang w:val="mk-MK"/>
        </w:rPr>
        <w:t xml:space="preserve">- </w:t>
      </w:r>
      <w:r w:rsidR="00F854CF" w:rsidRPr="0044205D">
        <w:rPr>
          <w:rFonts w:ascii="Arial" w:hAnsi="Arial" w:cs="Arial"/>
          <w:sz w:val="24"/>
          <w:szCs w:val="24"/>
          <w:lang w:val="mk-MK"/>
        </w:rPr>
        <w:t>Програма за превенција од насилно однесување во училиштето</w:t>
      </w:r>
    </w:p>
    <w:p w:rsidR="00F854CF" w:rsidRPr="0044205D" w:rsidRDefault="00DD5259" w:rsidP="00F854CF">
      <w:pPr>
        <w:contextualSpacing/>
        <w:rPr>
          <w:rFonts w:ascii="Arial" w:hAnsi="Arial" w:cs="Arial"/>
          <w:sz w:val="24"/>
          <w:szCs w:val="24"/>
        </w:rPr>
      </w:pPr>
      <w:r w:rsidRPr="0044205D">
        <w:rPr>
          <w:rFonts w:ascii="Arial" w:hAnsi="Arial" w:cs="Arial"/>
          <w:sz w:val="24"/>
          <w:szCs w:val="24"/>
          <w:lang w:val="mk-MK"/>
        </w:rPr>
        <w:t xml:space="preserve">- </w:t>
      </w:r>
      <w:r w:rsidR="00F854CF" w:rsidRPr="0044205D">
        <w:rPr>
          <w:rFonts w:ascii="Arial" w:hAnsi="Arial" w:cs="Arial"/>
          <w:sz w:val="24"/>
          <w:szCs w:val="24"/>
          <w:lang w:val="mk-MK"/>
        </w:rPr>
        <w:t>Програма за професионална орјентација на учениците</w:t>
      </w:r>
    </w:p>
    <w:p w:rsidR="00915658" w:rsidRPr="0044205D" w:rsidRDefault="00915658" w:rsidP="00915658">
      <w:pPr>
        <w:contextualSpacing/>
        <w:rPr>
          <w:rFonts w:ascii="Arial" w:hAnsi="Arial" w:cs="Arial"/>
          <w:sz w:val="24"/>
          <w:szCs w:val="24"/>
          <w:lang w:val="mk-MK"/>
        </w:rPr>
      </w:pPr>
      <w:r w:rsidRPr="0044205D">
        <w:rPr>
          <w:rFonts w:ascii="Arial" w:hAnsi="Arial" w:cs="Arial"/>
          <w:sz w:val="24"/>
          <w:szCs w:val="24"/>
          <w:lang w:val="mk-MK"/>
        </w:rPr>
        <w:t>- Програма за Меѓуетничка интеграција во образованието;</w:t>
      </w:r>
    </w:p>
    <w:p w:rsidR="00915658" w:rsidRPr="0044205D" w:rsidRDefault="00915658" w:rsidP="00F854CF">
      <w:pPr>
        <w:contextualSpacing/>
        <w:rPr>
          <w:rFonts w:ascii="Arial" w:hAnsi="Arial" w:cs="Arial"/>
          <w:sz w:val="24"/>
          <w:szCs w:val="24"/>
        </w:rPr>
      </w:pPr>
      <w:r w:rsidRPr="0044205D">
        <w:rPr>
          <w:rFonts w:ascii="Arial" w:hAnsi="Arial" w:cs="Arial"/>
          <w:sz w:val="24"/>
          <w:szCs w:val="24"/>
          <w:lang w:val="mk-MK"/>
        </w:rPr>
        <w:t>- Програма за еднакви можности.</w:t>
      </w:r>
    </w:p>
    <w:p w:rsidR="009B7D41" w:rsidRPr="009B7D41" w:rsidRDefault="009B7D41" w:rsidP="00F854CF">
      <w:pPr>
        <w:contextualSpacing/>
        <w:rPr>
          <w:rFonts w:ascii="Arial" w:hAnsi="Arial" w:cs="Arial"/>
          <w:sz w:val="24"/>
          <w:szCs w:val="24"/>
          <w:lang w:val="mk-MK"/>
        </w:rPr>
      </w:pPr>
      <w:bookmarkStart w:id="0" w:name="_GoBack"/>
      <w:bookmarkEnd w:id="0"/>
      <w:r>
        <w:rPr>
          <w:rFonts w:ascii="Arial" w:hAnsi="Arial" w:cs="Arial"/>
          <w:sz w:val="24"/>
          <w:szCs w:val="24"/>
        </w:rPr>
        <w:t xml:space="preserve">- </w:t>
      </w:r>
      <w:r>
        <w:rPr>
          <w:rFonts w:ascii="Arial" w:hAnsi="Arial" w:cs="Arial"/>
          <w:sz w:val="24"/>
          <w:szCs w:val="24"/>
          <w:lang w:val="mk-MK"/>
        </w:rPr>
        <w:t xml:space="preserve">Програма за борба против корупцијата </w:t>
      </w:r>
    </w:p>
    <w:p w:rsidR="00F854CF" w:rsidRPr="00B34803" w:rsidRDefault="00F854CF" w:rsidP="008775E4">
      <w:pPr>
        <w:contextualSpacing/>
        <w:rPr>
          <w:rFonts w:ascii="Arial" w:hAnsi="Arial" w:cs="Arial"/>
          <w:sz w:val="24"/>
          <w:szCs w:val="24"/>
        </w:rPr>
      </w:pPr>
    </w:p>
    <w:p w:rsidR="008775E4" w:rsidRDefault="008775E4" w:rsidP="008775E4">
      <w:pPr>
        <w:contextualSpacing/>
        <w:rPr>
          <w:rFonts w:ascii="Arial" w:hAnsi="Arial" w:cs="Arial"/>
          <w:sz w:val="24"/>
          <w:szCs w:val="24"/>
        </w:rPr>
      </w:pPr>
    </w:p>
    <w:p w:rsidR="008775E4" w:rsidRPr="008775E4" w:rsidRDefault="008775E4" w:rsidP="008775E4">
      <w:pPr>
        <w:contextualSpacing/>
        <w:rPr>
          <w:rFonts w:ascii="Arial" w:hAnsi="Arial" w:cs="Arial"/>
        </w:rPr>
      </w:pPr>
    </w:p>
    <w:p w:rsidR="00F854CF" w:rsidRDefault="00F854CF" w:rsidP="00E71E92">
      <w:pPr>
        <w:contextualSpacing/>
        <w:rPr>
          <w:rFonts w:ascii="Arial" w:hAnsi="Arial" w:cs="Arial"/>
          <w:lang w:val="mk-MK"/>
        </w:rPr>
      </w:pPr>
    </w:p>
    <w:p w:rsidR="00F854CF" w:rsidRDefault="00F854CF" w:rsidP="00E71E92">
      <w:pPr>
        <w:contextualSpacing/>
        <w:rPr>
          <w:rFonts w:ascii="Arial" w:hAnsi="Arial" w:cs="Arial"/>
          <w:lang w:val="mk-MK"/>
        </w:rPr>
      </w:pPr>
    </w:p>
    <w:p w:rsidR="00F854CF" w:rsidRDefault="00F854CF" w:rsidP="00E71E92">
      <w:pPr>
        <w:contextualSpacing/>
        <w:rPr>
          <w:rFonts w:ascii="Arial" w:hAnsi="Arial" w:cs="Arial"/>
          <w:lang w:val="mk-MK"/>
        </w:rPr>
      </w:pPr>
    </w:p>
    <w:p w:rsidR="00F854CF" w:rsidRDefault="00F854CF" w:rsidP="00E71E92">
      <w:pPr>
        <w:contextualSpacing/>
        <w:rPr>
          <w:rFonts w:ascii="Arial" w:hAnsi="Arial" w:cs="Arial"/>
          <w:lang w:val="mk-MK"/>
        </w:rPr>
      </w:pPr>
    </w:p>
    <w:p w:rsidR="00F854CF" w:rsidRDefault="00F854CF" w:rsidP="00E71E92">
      <w:pPr>
        <w:contextualSpacing/>
        <w:rPr>
          <w:rFonts w:ascii="Arial" w:hAnsi="Arial" w:cs="Arial"/>
          <w:lang w:val="mk-MK"/>
        </w:rPr>
      </w:pPr>
    </w:p>
    <w:p w:rsidR="00F854CF" w:rsidRDefault="00F854CF" w:rsidP="00E71E92">
      <w:pPr>
        <w:contextualSpacing/>
        <w:rPr>
          <w:rFonts w:ascii="Arial" w:hAnsi="Arial" w:cs="Arial"/>
          <w:lang w:val="mk-MK"/>
        </w:rPr>
      </w:pPr>
    </w:p>
    <w:p w:rsidR="00F854CF" w:rsidRDefault="00F854CF" w:rsidP="00E71E92">
      <w:pPr>
        <w:contextualSpacing/>
        <w:rPr>
          <w:rFonts w:ascii="Arial" w:hAnsi="Arial" w:cs="Arial"/>
          <w:lang w:val="mk-MK"/>
        </w:rPr>
      </w:pPr>
    </w:p>
    <w:p w:rsidR="00F854CF" w:rsidRDefault="00F854CF" w:rsidP="00E71E92">
      <w:pPr>
        <w:contextualSpacing/>
        <w:rPr>
          <w:rFonts w:ascii="Arial" w:hAnsi="Arial" w:cs="Arial"/>
          <w:lang w:val="mk-MK"/>
        </w:rPr>
      </w:pPr>
    </w:p>
    <w:p w:rsidR="00F854CF" w:rsidRDefault="00F854CF" w:rsidP="00E71E92">
      <w:pPr>
        <w:contextualSpacing/>
        <w:rPr>
          <w:rFonts w:ascii="Arial" w:hAnsi="Arial" w:cs="Arial"/>
          <w:lang w:val="mk-MK"/>
        </w:rPr>
      </w:pPr>
    </w:p>
    <w:p w:rsidR="00F854CF" w:rsidRDefault="00F854CF" w:rsidP="00E71E92">
      <w:pPr>
        <w:contextualSpacing/>
        <w:rPr>
          <w:rFonts w:ascii="Arial" w:hAnsi="Arial" w:cs="Arial"/>
          <w:lang w:val="mk-MK"/>
        </w:rPr>
      </w:pPr>
    </w:p>
    <w:p w:rsidR="00F854CF" w:rsidRDefault="00F854CF" w:rsidP="00E71E92">
      <w:pPr>
        <w:contextualSpacing/>
        <w:rPr>
          <w:rFonts w:ascii="Arial" w:hAnsi="Arial" w:cs="Arial"/>
          <w:lang w:val="mk-MK"/>
        </w:rPr>
      </w:pPr>
    </w:p>
    <w:p w:rsidR="00F854CF" w:rsidRDefault="00F854CF" w:rsidP="00E71E92">
      <w:pPr>
        <w:contextualSpacing/>
        <w:rPr>
          <w:rFonts w:ascii="Arial" w:hAnsi="Arial" w:cs="Arial"/>
          <w:lang w:val="mk-MK"/>
        </w:rPr>
      </w:pPr>
    </w:p>
    <w:p w:rsidR="00F854CF" w:rsidRDefault="00F854CF" w:rsidP="00E71E92">
      <w:pPr>
        <w:contextualSpacing/>
        <w:rPr>
          <w:rFonts w:ascii="Arial" w:hAnsi="Arial" w:cs="Arial"/>
          <w:lang w:val="mk-MK"/>
        </w:rPr>
      </w:pPr>
    </w:p>
    <w:p w:rsidR="00F854CF" w:rsidRDefault="00F854CF" w:rsidP="00E71E92">
      <w:pPr>
        <w:contextualSpacing/>
        <w:rPr>
          <w:rFonts w:ascii="Arial" w:hAnsi="Arial" w:cs="Arial"/>
          <w:lang w:val="mk-MK"/>
        </w:rPr>
      </w:pPr>
    </w:p>
    <w:p w:rsidR="00F854CF" w:rsidRDefault="00F854CF" w:rsidP="00E71E92">
      <w:pPr>
        <w:contextualSpacing/>
        <w:rPr>
          <w:rFonts w:ascii="Arial" w:hAnsi="Arial" w:cs="Arial"/>
          <w:lang w:val="mk-MK"/>
        </w:rPr>
      </w:pPr>
    </w:p>
    <w:p w:rsidR="00F854CF" w:rsidRDefault="00F854CF" w:rsidP="00E71E92">
      <w:pPr>
        <w:contextualSpacing/>
        <w:rPr>
          <w:rFonts w:ascii="Arial" w:hAnsi="Arial" w:cs="Arial"/>
          <w:lang w:val="mk-MK"/>
        </w:rPr>
      </w:pPr>
    </w:p>
    <w:p w:rsidR="0044205D" w:rsidRPr="002F2B27" w:rsidRDefault="0044205D" w:rsidP="00E71E92">
      <w:pPr>
        <w:contextualSpacing/>
        <w:rPr>
          <w:rFonts w:ascii="Arial" w:hAnsi="Arial" w:cs="Arial"/>
        </w:rPr>
      </w:pPr>
    </w:p>
    <w:p w:rsidR="00693FA1" w:rsidRPr="00F97F40" w:rsidRDefault="00693FA1" w:rsidP="00E71E92">
      <w:pPr>
        <w:rPr>
          <w:rFonts w:ascii="Arial" w:hAnsi="Arial" w:cs="Arial"/>
          <w:lang w:val="mk-MK"/>
        </w:rPr>
      </w:pPr>
    </w:p>
    <w:p w:rsidR="00392325" w:rsidRDefault="00392325" w:rsidP="00C569F8">
      <w:pPr>
        <w:tabs>
          <w:tab w:val="left" w:pos="2280"/>
        </w:tabs>
        <w:rPr>
          <w:rFonts w:ascii="Arial" w:hAnsi="Arial" w:cs="Arial"/>
          <w:b/>
          <w:i/>
          <w:sz w:val="24"/>
          <w:szCs w:val="24"/>
          <w:lang w:val="ru-RU"/>
        </w:rPr>
      </w:pPr>
    </w:p>
    <w:p w:rsidR="00392325" w:rsidRDefault="00392325" w:rsidP="00C569F8">
      <w:pPr>
        <w:tabs>
          <w:tab w:val="left" w:pos="2280"/>
        </w:tabs>
        <w:rPr>
          <w:rFonts w:ascii="Arial" w:hAnsi="Arial" w:cs="Arial"/>
          <w:b/>
          <w:i/>
          <w:sz w:val="24"/>
          <w:szCs w:val="24"/>
        </w:rPr>
      </w:pPr>
    </w:p>
    <w:p w:rsidR="004200BA" w:rsidRPr="004200BA" w:rsidRDefault="004200BA" w:rsidP="00C569F8">
      <w:pPr>
        <w:tabs>
          <w:tab w:val="left" w:pos="2280"/>
        </w:tabs>
        <w:rPr>
          <w:rFonts w:ascii="Arial" w:hAnsi="Arial" w:cs="Arial"/>
          <w:b/>
          <w:i/>
          <w:sz w:val="24"/>
          <w:szCs w:val="24"/>
        </w:rPr>
      </w:pPr>
    </w:p>
    <w:p w:rsidR="007358F1" w:rsidRDefault="00F97F40" w:rsidP="00C569F8">
      <w:pPr>
        <w:tabs>
          <w:tab w:val="left" w:pos="2280"/>
        </w:tabs>
        <w:rPr>
          <w:rFonts w:ascii="Arial" w:hAnsi="Arial" w:cs="Arial"/>
          <w:b/>
          <w:i/>
          <w:sz w:val="24"/>
          <w:szCs w:val="24"/>
        </w:rPr>
      </w:pPr>
      <w:r>
        <w:rPr>
          <w:rFonts w:ascii="Arial" w:hAnsi="Arial" w:cs="Arial"/>
          <w:b/>
          <w:i/>
          <w:sz w:val="24"/>
          <w:szCs w:val="24"/>
          <w:lang w:val="ru-RU"/>
        </w:rPr>
        <w:t xml:space="preserve">       </w:t>
      </w:r>
    </w:p>
    <w:p w:rsidR="00F97F40" w:rsidRDefault="00F97F40" w:rsidP="00C569F8">
      <w:pPr>
        <w:tabs>
          <w:tab w:val="left" w:pos="2280"/>
        </w:tabs>
        <w:rPr>
          <w:rFonts w:ascii="Arial" w:hAnsi="Arial" w:cs="Arial"/>
          <w:b/>
          <w:i/>
          <w:sz w:val="24"/>
          <w:szCs w:val="24"/>
          <w:lang w:val="ru-RU"/>
        </w:rPr>
      </w:pPr>
      <w:r>
        <w:rPr>
          <w:rFonts w:ascii="Arial" w:hAnsi="Arial" w:cs="Arial"/>
          <w:b/>
          <w:i/>
          <w:sz w:val="24"/>
          <w:szCs w:val="24"/>
          <w:lang w:val="ru-RU"/>
        </w:rPr>
        <w:lastRenderedPageBreak/>
        <w:t xml:space="preserve"> Вовед</w:t>
      </w:r>
    </w:p>
    <w:p w:rsidR="00720DB2" w:rsidRPr="007D32D6" w:rsidRDefault="00E71E92" w:rsidP="00C569F8">
      <w:pPr>
        <w:tabs>
          <w:tab w:val="left" w:pos="2280"/>
        </w:tabs>
        <w:rPr>
          <w:rFonts w:ascii="Arial" w:hAnsi="Arial" w:cs="Arial"/>
          <w:sz w:val="24"/>
          <w:szCs w:val="24"/>
          <w:lang w:val="ru-RU"/>
        </w:rPr>
      </w:pPr>
      <w:r>
        <w:rPr>
          <w:rFonts w:ascii="Arial" w:hAnsi="Arial" w:cs="Arial"/>
          <w:sz w:val="24"/>
          <w:szCs w:val="24"/>
          <w:lang w:val="ru-RU"/>
        </w:rPr>
        <w:t xml:space="preserve">       </w:t>
      </w:r>
      <w:r w:rsidR="00720DB2">
        <w:rPr>
          <w:rFonts w:ascii="Arial" w:hAnsi="Arial" w:cs="Arial"/>
          <w:sz w:val="24"/>
          <w:szCs w:val="24"/>
          <w:lang w:val="ru-RU"/>
        </w:rPr>
        <w:t xml:space="preserve"> </w:t>
      </w:r>
      <w:r w:rsidR="00720DB2" w:rsidRPr="007D32D6">
        <w:rPr>
          <w:rFonts w:ascii="Arial" w:hAnsi="Arial" w:cs="Arial"/>
          <w:sz w:val="24"/>
          <w:szCs w:val="24"/>
          <w:lang w:val="ru-RU"/>
        </w:rPr>
        <w:t xml:space="preserve">Во СОУ Гимназија ,,Славчо Стојменски,,-Штип, се извршува воспитно-образовна дејност која се планира, реализира и  вреднува. Овие три компоненти се меѓузависни и  неделиви, односно, со вреднувањето  започнува планирањето на сите активности во училиштето. </w:t>
      </w:r>
    </w:p>
    <w:p w:rsidR="00A37385" w:rsidRDefault="00720DB2" w:rsidP="00A37385">
      <w:pPr>
        <w:tabs>
          <w:tab w:val="left" w:pos="2280"/>
        </w:tabs>
        <w:ind w:left="180"/>
        <w:rPr>
          <w:rFonts w:ascii="Arial" w:hAnsi="Arial" w:cs="Arial"/>
          <w:sz w:val="24"/>
          <w:szCs w:val="24"/>
        </w:rPr>
      </w:pPr>
      <w:r w:rsidRPr="007D32D6">
        <w:rPr>
          <w:rFonts w:ascii="Arial" w:hAnsi="Arial" w:cs="Arial"/>
          <w:sz w:val="24"/>
          <w:szCs w:val="24"/>
          <w:lang w:val="ru-RU"/>
        </w:rPr>
        <w:t xml:space="preserve">      Процесот на планирање ни овозможува поголема прегледност на целите  и врз таа  основа  утврдување на приоритетите, поттикнува систематско размислување како да се соочиме со проблемите, да ги постигнеме саканите резултати и  при тоа  да владееме со промените  за да бидат во  функција на општо добро  во воспитно-образовната дејност.</w:t>
      </w:r>
    </w:p>
    <w:p w:rsidR="00720DB2" w:rsidRPr="007D32D6" w:rsidRDefault="00720DB2" w:rsidP="00A37385">
      <w:pPr>
        <w:tabs>
          <w:tab w:val="left" w:pos="2280"/>
        </w:tabs>
        <w:ind w:left="180"/>
        <w:rPr>
          <w:rFonts w:ascii="Arial" w:hAnsi="Arial" w:cs="Arial"/>
          <w:sz w:val="24"/>
          <w:szCs w:val="24"/>
          <w:lang w:val="ru-RU"/>
        </w:rPr>
      </w:pPr>
      <w:r w:rsidRPr="007D32D6">
        <w:rPr>
          <w:rFonts w:ascii="Arial" w:hAnsi="Arial" w:cs="Arial"/>
          <w:sz w:val="24"/>
          <w:szCs w:val="24"/>
          <w:lang w:val="ru-RU"/>
        </w:rPr>
        <w:t xml:space="preserve">  Што значи,  за да  се  води  и   насочува  работата, да се определи времето, начинот и  критериумите   на постигнатите разултати, потребно  е:</w:t>
      </w:r>
    </w:p>
    <w:p w:rsidR="00720DB2" w:rsidRPr="007D32D6" w:rsidRDefault="00720DB2" w:rsidP="005D4CAF">
      <w:pPr>
        <w:numPr>
          <w:ilvl w:val="0"/>
          <w:numId w:val="1"/>
        </w:numPr>
        <w:tabs>
          <w:tab w:val="left" w:pos="2280"/>
        </w:tabs>
        <w:spacing w:after="0"/>
        <w:rPr>
          <w:rFonts w:ascii="Arial" w:hAnsi="Arial" w:cs="Arial"/>
          <w:sz w:val="24"/>
          <w:szCs w:val="24"/>
          <w:lang w:val="ru-RU"/>
        </w:rPr>
      </w:pPr>
      <w:r w:rsidRPr="007D32D6">
        <w:rPr>
          <w:rFonts w:ascii="Arial" w:hAnsi="Arial" w:cs="Arial"/>
          <w:sz w:val="24"/>
          <w:szCs w:val="24"/>
          <w:lang w:val="ru-RU"/>
        </w:rPr>
        <w:t xml:space="preserve">да се </w:t>
      </w:r>
      <w:r w:rsidRPr="007D32D6">
        <w:rPr>
          <w:rFonts w:ascii="Arial" w:hAnsi="Arial" w:cs="Arial"/>
          <w:b/>
          <w:sz w:val="24"/>
          <w:szCs w:val="24"/>
          <w:lang w:val="ru-RU"/>
        </w:rPr>
        <w:t>планира</w:t>
      </w:r>
      <w:r w:rsidRPr="007D32D6">
        <w:rPr>
          <w:rFonts w:ascii="Arial" w:hAnsi="Arial" w:cs="Arial"/>
          <w:sz w:val="24"/>
          <w:szCs w:val="24"/>
          <w:lang w:val="ru-RU"/>
        </w:rPr>
        <w:t xml:space="preserve">  (планирање на важните активности пред почетокот на работата);</w:t>
      </w:r>
    </w:p>
    <w:p w:rsidR="00720DB2" w:rsidRPr="007D32D6" w:rsidRDefault="00720DB2" w:rsidP="005D4CAF">
      <w:pPr>
        <w:numPr>
          <w:ilvl w:val="0"/>
          <w:numId w:val="1"/>
        </w:numPr>
        <w:tabs>
          <w:tab w:val="left" w:pos="2280"/>
        </w:tabs>
        <w:spacing w:after="0"/>
        <w:rPr>
          <w:rFonts w:ascii="Arial" w:hAnsi="Arial" w:cs="Arial"/>
          <w:sz w:val="24"/>
          <w:szCs w:val="24"/>
          <w:lang w:val="ru-RU"/>
        </w:rPr>
      </w:pPr>
      <w:r w:rsidRPr="007D32D6">
        <w:rPr>
          <w:rFonts w:ascii="Arial" w:hAnsi="Arial" w:cs="Arial"/>
          <w:sz w:val="24"/>
          <w:szCs w:val="24"/>
          <w:lang w:val="ru-RU"/>
        </w:rPr>
        <w:t xml:space="preserve"> да се</w:t>
      </w:r>
      <w:r w:rsidRPr="007D32D6">
        <w:rPr>
          <w:rFonts w:ascii="Arial" w:hAnsi="Arial" w:cs="Arial"/>
          <w:b/>
          <w:sz w:val="24"/>
          <w:szCs w:val="24"/>
          <w:lang w:val="ru-RU"/>
        </w:rPr>
        <w:t xml:space="preserve"> реализира</w:t>
      </w:r>
      <w:r w:rsidRPr="007D32D6">
        <w:rPr>
          <w:rFonts w:ascii="Arial" w:hAnsi="Arial" w:cs="Arial"/>
          <w:sz w:val="24"/>
          <w:szCs w:val="24"/>
          <w:lang w:val="ru-RU"/>
        </w:rPr>
        <w:t xml:space="preserve"> ( реализирање во пракса на она, што е планирано);</w:t>
      </w:r>
    </w:p>
    <w:p w:rsidR="00720DB2" w:rsidRDefault="00720DB2" w:rsidP="00720DB2">
      <w:pPr>
        <w:tabs>
          <w:tab w:val="left" w:pos="2280"/>
        </w:tabs>
        <w:spacing w:after="0"/>
        <w:ind w:left="540"/>
        <w:rPr>
          <w:rFonts w:ascii="Arial" w:hAnsi="Arial" w:cs="Arial"/>
          <w:sz w:val="24"/>
          <w:szCs w:val="24"/>
          <w:lang w:val="ru-RU"/>
        </w:rPr>
      </w:pPr>
      <w:r w:rsidRPr="007D32D6">
        <w:rPr>
          <w:rFonts w:ascii="Arial" w:hAnsi="Arial" w:cs="Arial"/>
          <w:sz w:val="24"/>
          <w:szCs w:val="24"/>
          <w:lang w:val="ru-RU"/>
        </w:rPr>
        <w:t xml:space="preserve"> да се </w:t>
      </w:r>
      <w:r w:rsidRPr="007D32D6">
        <w:rPr>
          <w:rFonts w:ascii="Arial" w:hAnsi="Arial" w:cs="Arial"/>
          <w:b/>
          <w:sz w:val="24"/>
          <w:szCs w:val="24"/>
          <w:lang w:val="ru-RU"/>
        </w:rPr>
        <w:t>провери-контролира</w:t>
      </w:r>
      <w:r w:rsidRPr="007D32D6">
        <w:rPr>
          <w:rFonts w:ascii="Arial" w:hAnsi="Arial" w:cs="Arial"/>
          <w:sz w:val="24"/>
          <w:szCs w:val="24"/>
          <w:lang w:val="ru-RU"/>
        </w:rPr>
        <w:t xml:space="preserve"> (проверување и оценување на резултатите);</w:t>
      </w:r>
    </w:p>
    <w:p w:rsidR="00244217" w:rsidRDefault="00720DB2" w:rsidP="005D4CAF">
      <w:pPr>
        <w:numPr>
          <w:ilvl w:val="0"/>
          <w:numId w:val="1"/>
        </w:numPr>
        <w:tabs>
          <w:tab w:val="left" w:pos="2280"/>
        </w:tabs>
        <w:spacing w:after="0"/>
        <w:rPr>
          <w:rFonts w:ascii="Arial" w:hAnsi="Arial" w:cs="Arial"/>
          <w:sz w:val="24"/>
          <w:szCs w:val="24"/>
          <w:lang w:val="ru-RU"/>
        </w:rPr>
      </w:pPr>
      <w:r w:rsidRPr="00720DB2">
        <w:rPr>
          <w:rFonts w:ascii="Arial" w:hAnsi="Arial" w:cs="Arial"/>
          <w:sz w:val="24"/>
          <w:szCs w:val="24"/>
          <w:lang w:val="ru-RU"/>
        </w:rPr>
        <w:t xml:space="preserve"> да се </w:t>
      </w:r>
      <w:r w:rsidRPr="00720DB2">
        <w:rPr>
          <w:rFonts w:ascii="Arial" w:hAnsi="Arial" w:cs="Arial"/>
          <w:b/>
          <w:sz w:val="24"/>
          <w:szCs w:val="24"/>
          <w:lang w:val="ru-RU"/>
        </w:rPr>
        <w:t>превземат соодветни чекори</w:t>
      </w:r>
      <w:r w:rsidRPr="00720DB2">
        <w:rPr>
          <w:rFonts w:ascii="Arial" w:hAnsi="Arial" w:cs="Arial"/>
          <w:sz w:val="24"/>
          <w:szCs w:val="24"/>
          <w:lang w:val="ru-RU"/>
        </w:rPr>
        <w:t xml:space="preserve"> ( озаконување и стандардизирање на планираната активност).</w:t>
      </w:r>
    </w:p>
    <w:p w:rsidR="00AC5778" w:rsidRDefault="00AC5778" w:rsidP="00AC5778">
      <w:pPr>
        <w:tabs>
          <w:tab w:val="left" w:pos="2280"/>
        </w:tabs>
        <w:spacing w:after="0"/>
        <w:ind w:left="540"/>
        <w:rPr>
          <w:rFonts w:ascii="Arial" w:hAnsi="Arial" w:cs="Arial"/>
          <w:sz w:val="24"/>
          <w:szCs w:val="24"/>
          <w:lang w:val="ru-RU"/>
        </w:rPr>
      </w:pPr>
    </w:p>
    <w:p w:rsidR="00D562A7" w:rsidRDefault="006D3A88" w:rsidP="006D3A88">
      <w:pPr>
        <w:tabs>
          <w:tab w:val="left" w:pos="2280"/>
        </w:tabs>
        <w:spacing w:after="0"/>
        <w:ind w:left="540"/>
        <w:rPr>
          <w:rFonts w:ascii="Arial" w:hAnsi="Arial" w:cs="Arial"/>
          <w:sz w:val="24"/>
          <w:szCs w:val="24"/>
          <w:lang w:val="ru-RU"/>
        </w:rPr>
      </w:pPr>
      <w:r w:rsidRPr="006D3A88">
        <w:rPr>
          <w:rFonts w:ascii="Arial" w:hAnsi="Arial" w:cs="Arial"/>
          <w:sz w:val="24"/>
          <w:szCs w:val="24"/>
          <w:lang w:val="ru-RU"/>
        </w:rPr>
        <w:t xml:space="preserve">Во ова поглавје накратко ќе ги сумариме </w:t>
      </w:r>
      <w:r>
        <w:rPr>
          <w:rFonts w:ascii="Arial" w:hAnsi="Arial" w:cs="Arial"/>
          <w:sz w:val="24"/>
          <w:szCs w:val="24"/>
          <w:lang w:val="ru-RU"/>
        </w:rPr>
        <w:t>и активностите кои беа преземени во текот на минатата учебна година, (особено во текот на летниот период), а се однесуваат на обновување, санирање, промени и поправки во инфраструктурата на училишната зграда</w:t>
      </w:r>
      <w:r w:rsidR="003604AE">
        <w:rPr>
          <w:rFonts w:ascii="Arial" w:hAnsi="Arial" w:cs="Arial"/>
          <w:sz w:val="24"/>
          <w:szCs w:val="24"/>
          <w:lang w:val="ru-RU"/>
        </w:rPr>
        <w:t xml:space="preserve">,  ИКТ опремата и </w:t>
      </w:r>
      <w:r w:rsidR="00B80BEC">
        <w:rPr>
          <w:rFonts w:ascii="Arial" w:hAnsi="Arial" w:cs="Arial"/>
          <w:sz w:val="24"/>
          <w:szCs w:val="24"/>
          <w:lang w:val="ru-RU"/>
        </w:rPr>
        <w:t>училишниот двор;</w:t>
      </w:r>
    </w:p>
    <w:p w:rsidR="00D562A7" w:rsidRDefault="00D562A7" w:rsidP="006D3A88">
      <w:pPr>
        <w:tabs>
          <w:tab w:val="left" w:pos="2280"/>
        </w:tabs>
        <w:spacing w:after="0"/>
        <w:ind w:left="540"/>
        <w:rPr>
          <w:rFonts w:ascii="Arial" w:hAnsi="Arial" w:cs="Arial"/>
          <w:sz w:val="24"/>
          <w:szCs w:val="24"/>
          <w:lang w:val="ru-RU"/>
        </w:rPr>
      </w:pPr>
      <w:r>
        <w:rPr>
          <w:rFonts w:ascii="Arial" w:hAnsi="Arial" w:cs="Arial"/>
          <w:sz w:val="24"/>
          <w:szCs w:val="24"/>
          <w:lang w:val="ru-RU"/>
        </w:rPr>
        <w:t xml:space="preserve">- </w:t>
      </w:r>
      <w:r w:rsidR="003604AE">
        <w:rPr>
          <w:rFonts w:ascii="Arial" w:hAnsi="Arial" w:cs="Arial"/>
          <w:sz w:val="24"/>
          <w:szCs w:val="24"/>
          <w:lang w:val="ru-RU"/>
        </w:rPr>
        <w:t>Направени се промени на цевките за парно греење, и променети и офарбани радијатори;</w:t>
      </w:r>
    </w:p>
    <w:p w:rsidR="003604AE" w:rsidRDefault="003604AE" w:rsidP="006D3A88">
      <w:pPr>
        <w:tabs>
          <w:tab w:val="left" w:pos="2280"/>
        </w:tabs>
        <w:spacing w:after="0"/>
        <w:ind w:left="540"/>
        <w:rPr>
          <w:rFonts w:ascii="Arial" w:hAnsi="Arial" w:cs="Arial"/>
          <w:sz w:val="24"/>
          <w:szCs w:val="24"/>
          <w:lang w:val="ru-RU"/>
        </w:rPr>
      </w:pPr>
      <w:r>
        <w:rPr>
          <w:rFonts w:ascii="Arial" w:hAnsi="Arial" w:cs="Arial"/>
          <w:sz w:val="24"/>
          <w:szCs w:val="24"/>
          <w:lang w:val="ru-RU"/>
        </w:rPr>
        <w:t>- Обелени со поликолор и со маслена  бела боја  ѕидните површини во училниците и ходниците;</w:t>
      </w:r>
    </w:p>
    <w:p w:rsidR="003604AE" w:rsidRDefault="003604AE" w:rsidP="006D3A88">
      <w:pPr>
        <w:tabs>
          <w:tab w:val="left" w:pos="2280"/>
        </w:tabs>
        <w:spacing w:after="0"/>
        <w:ind w:left="540"/>
        <w:rPr>
          <w:rFonts w:ascii="Arial" w:hAnsi="Arial" w:cs="Arial"/>
          <w:sz w:val="24"/>
          <w:szCs w:val="24"/>
          <w:lang w:val="mk-MK"/>
        </w:rPr>
      </w:pPr>
      <w:r>
        <w:rPr>
          <w:rFonts w:ascii="Arial" w:hAnsi="Arial" w:cs="Arial"/>
          <w:sz w:val="24"/>
          <w:szCs w:val="24"/>
          <w:lang w:val="ru-RU"/>
        </w:rPr>
        <w:t>-</w:t>
      </w:r>
      <w:r w:rsidR="009F2ECA">
        <w:rPr>
          <w:rFonts w:ascii="Arial" w:hAnsi="Arial" w:cs="Arial"/>
          <w:sz w:val="24"/>
          <w:szCs w:val="24"/>
          <w:lang w:val="ru-RU"/>
        </w:rPr>
        <w:t xml:space="preserve"> Ставени се</w:t>
      </w:r>
      <w:r>
        <w:rPr>
          <w:rFonts w:ascii="Arial" w:hAnsi="Arial" w:cs="Arial"/>
          <w:sz w:val="24"/>
          <w:szCs w:val="24"/>
          <w:lang w:val="ru-RU"/>
        </w:rPr>
        <w:t xml:space="preserve"> </w:t>
      </w:r>
      <w:r w:rsidR="00B80BEC">
        <w:rPr>
          <w:rFonts w:ascii="Arial" w:hAnsi="Arial" w:cs="Arial"/>
          <w:sz w:val="24"/>
          <w:szCs w:val="24"/>
          <w:lang w:val="mk-MK"/>
        </w:rPr>
        <w:t>нови врати на сите простории и тоалети.</w:t>
      </w:r>
      <w:r w:rsidR="009F2ECA">
        <w:rPr>
          <w:rFonts w:ascii="Arial" w:hAnsi="Arial" w:cs="Arial"/>
          <w:sz w:val="24"/>
          <w:szCs w:val="24"/>
          <w:lang w:val="mk-MK"/>
        </w:rPr>
        <w:t xml:space="preserve"> </w:t>
      </w:r>
    </w:p>
    <w:p w:rsidR="00B80BEC" w:rsidRDefault="00B80BEC" w:rsidP="006D3A88">
      <w:pPr>
        <w:tabs>
          <w:tab w:val="left" w:pos="2280"/>
        </w:tabs>
        <w:spacing w:after="0"/>
        <w:ind w:left="540"/>
        <w:rPr>
          <w:rFonts w:ascii="Arial" w:hAnsi="Arial" w:cs="Arial"/>
          <w:sz w:val="24"/>
          <w:szCs w:val="24"/>
          <w:lang w:val="ru-RU"/>
        </w:rPr>
      </w:pPr>
      <w:r>
        <w:rPr>
          <w:rFonts w:ascii="Arial" w:hAnsi="Arial" w:cs="Arial"/>
          <w:sz w:val="24"/>
          <w:szCs w:val="24"/>
          <w:lang w:val="mk-MK"/>
        </w:rPr>
        <w:t xml:space="preserve">- Поплочени се скалите кон влезот во учииштето; </w:t>
      </w:r>
    </w:p>
    <w:p w:rsidR="00B80BEC" w:rsidRDefault="003604AE" w:rsidP="006D3A88">
      <w:pPr>
        <w:tabs>
          <w:tab w:val="left" w:pos="2280"/>
        </w:tabs>
        <w:spacing w:after="0"/>
        <w:ind w:left="540"/>
        <w:rPr>
          <w:rFonts w:ascii="Arial" w:hAnsi="Arial" w:cs="Arial"/>
          <w:sz w:val="24"/>
          <w:szCs w:val="24"/>
          <w:lang w:val="ru-RU"/>
        </w:rPr>
      </w:pPr>
      <w:r>
        <w:rPr>
          <w:rFonts w:ascii="Arial" w:hAnsi="Arial" w:cs="Arial"/>
          <w:sz w:val="24"/>
          <w:szCs w:val="24"/>
          <w:lang w:val="ru-RU"/>
        </w:rPr>
        <w:t xml:space="preserve">- </w:t>
      </w:r>
      <w:r w:rsidR="00B80BEC">
        <w:rPr>
          <w:rFonts w:ascii="Arial" w:hAnsi="Arial" w:cs="Arial"/>
          <w:sz w:val="24"/>
          <w:szCs w:val="24"/>
          <w:lang w:val="ru-RU"/>
        </w:rPr>
        <w:t>Поставена е нова ограда</w:t>
      </w:r>
      <w:r>
        <w:rPr>
          <w:rFonts w:ascii="Arial" w:hAnsi="Arial" w:cs="Arial"/>
          <w:sz w:val="24"/>
          <w:szCs w:val="24"/>
          <w:lang w:val="ru-RU"/>
        </w:rPr>
        <w:t xml:space="preserve"> на училишниот двор, </w:t>
      </w:r>
      <w:r w:rsidR="00B80BEC">
        <w:rPr>
          <w:rFonts w:ascii="Arial" w:hAnsi="Arial" w:cs="Arial"/>
          <w:sz w:val="24"/>
          <w:szCs w:val="24"/>
          <w:lang w:val="ru-RU"/>
        </w:rPr>
        <w:t xml:space="preserve">изградена е трибина, а </w:t>
      </w:r>
      <w:r w:rsidR="00630A63">
        <w:rPr>
          <w:rFonts w:ascii="Arial" w:hAnsi="Arial" w:cs="Arial"/>
          <w:sz w:val="24"/>
          <w:szCs w:val="24"/>
          <w:lang w:val="ru-RU"/>
        </w:rPr>
        <w:t xml:space="preserve">на </w:t>
      </w:r>
      <w:r w:rsidR="00B80BEC">
        <w:rPr>
          <w:rFonts w:ascii="Arial" w:hAnsi="Arial" w:cs="Arial"/>
          <w:sz w:val="24"/>
          <w:szCs w:val="24"/>
          <w:lang w:val="ru-RU"/>
        </w:rPr>
        <w:t xml:space="preserve">кошаркарското игралиште е  </w:t>
      </w:r>
      <w:r w:rsidR="00630A63">
        <w:rPr>
          <w:rFonts w:ascii="Arial" w:hAnsi="Arial" w:cs="Arial"/>
          <w:sz w:val="24"/>
          <w:szCs w:val="24"/>
          <w:lang w:val="ru-RU"/>
        </w:rPr>
        <w:t>поставена најсовремена акрилна површина (единствена во</w:t>
      </w:r>
      <w:r w:rsidR="00726F1D">
        <w:rPr>
          <w:rFonts w:ascii="Arial" w:hAnsi="Arial" w:cs="Arial"/>
          <w:sz w:val="24"/>
          <w:szCs w:val="24"/>
          <w:lang w:val="ru-RU"/>
        </w:rPr>
        <w:t xml:space="preserve"> Р.С.</w:t>
      </w:r>
      <w:r w:rsidR="00630A63">
        <w:rPr>
          <w:rFonts w:ascii="Arial" w:hAnsi="Arial" w:cs="Arial"/>
          <w:sz w:val="24"/>
          <w:szCs w:val="24"/>
          <w:lang w:val="ru-RU"/>
        </w:rPr>
        <w:t xml:space="preserve"> Македонија),</w:t>
      </w:r>
    </w:p>
    <w:p w:rsidR="003604AE" w:rsidRDefault="003604AE" w:rsidP="006D3A88">
      <w:pPr>
        <w:tabs>
          <w:tab w:val="left" w:pos="2280"/>
        </w:tabs>
        <w:spacing w:after="0"/>
        <w:ind w:left="540"/>
        <w:rPr>
          <w:rFonts w:ascii="Arial" w:hAnsi="Arial" w:cs="Arial"/>
          <w:sz w:val="24"/>
          <w:szCs w:val="24"/>
          <w:lang w:val="ru-RU"/>
        </w:rPr>
      </w:pPr>
      <w:r>
        <w:rPr>
          <w:rFonts w:ascii="Arial" w:hAnsi="Arial" w:cs="Arial"/>
          <w:sz w:val="24"/>
          <w:szCs w:val="24"/>
          <w:lang w:val="ru-RU"/>
        </w:rPr>
        <w:t>- Тековно по потреба се прав</w:t>
      </w:r>
      <w:r w:rsidR="00652C3D">
        <w:rPr>
          <w:rFonts w:ascii="Arial" w:hAnsi="Arial" w:cs="Arial"/>
          <w:sz w:val="24"/>
          <w:szCs w:val="24"/>
          <w:lang w:val="ru-RU"/>
        </w:rPr>
        <w:t>еа поправки и промени на</w:t>
      </w:r>
      <w:r w:rsidR="00B80BEC">
        <w:rPr>
          <w:rFonts w:ascii="Arial" w:hAnsi="Arial" w:cs="Arial"/>
          <w:sz w:val="24"/>
          <w:szCs w:val="24"/>
          <w:lang w:val="ru-RU"/>
        </w:rPr>
        <w:t xml:space="preserve"> оштетената компјутерска опрема, и набавена е  нова;</w:t>
      </w:r>
    </w:p>
    <w:p w:rsidR="00CA663E" w:rsidRDefault="00CA663E" w:rsidP="006D3A88">
      <w:pPr>
        <w:tabs>
          <w:tab w:val="left" w:pos="2280"/>
        </w:tabs>
        <w:spacing w:after="0"/>
        <w:ind w:left="540"/>
        <w:rPr>
          <w:rFonts w:ascii="Arial" w:hAnsi="Arial" w:cs="Arial"/>
          <w:sz w:val="24"/>
          <w:szCs w:val="24"/>
          <w:lang w:val="ru-RU"/>
        </w:rPr>
      </w:pPr>
      <w:r>
        <w:rPr>
          <w:rFonts w:ascii="Arial" w:hAnsi="Arial" w:cs="Arial"/>
          <w:sz w:val="24"/>
          <w:szCs w:val="24"/>
          <w:lang w:val="ru-RU"/>
        </w:rPr>
        <w:t xml:space="preserve">- Во кабинетските простории  поставени се активни табли, а по учлниците, </w:t>
      </w:r>
      <w:r w:rsidR="00ED5645">
        <w:rPr>
          <w:rFonts w:ascii="Arial" w:hAnsi="Arial" w:cs="Arial"/>
          <w:sz w:val="24"/>
          <w:szCs w:val="24"/>
          <w:lang w:val="mk-MK"/>
        </w:rPr>
        <w:t xml:space="preserve">постоечките </w:t>
      </w:r>
      <w:r w:rsidR="00ED5645">
        <w:rPr>
          <w:rFonts w:ascii="Arial" w:hAnsi="Arial" w:cs="Arial"/>
          <w:sz w:val="24"/>
          <w:szCs w:val="24"/>
          <w:lang w:val="ru-RU"/>
        </w:rPr>
        <w:t>класични</w:t>
      </w:r>
      <w:r>
        <w:rPr>
          <w:rFonts w:ascii="Arial" w:hAnsi="Arial" w:cs="Arial"/>
          <w:sz w:val="24"/>
          <w:szCs w:val="24"/>
          <w:lang w:val="ru-RU"/>
        </w:rPr>
        <w:t xml:space="preserve"> табли, се заменети со нови.</w:t>
      </w:r>
    </w:p>
    <w:p w:rsidR="00CA663E" w:rsidRDefault="00CA663E" w:rsidP="00F32384">
      <w:pPr>
        <w:tabs>
          <w:tab w:val="left" w:pos="2280"/>
        </w:tabs>
        <w:spacing w:after="0"/>
        <w:contextualSpacing/>
        <w:rPr>
          <w:rFonts w:ascii="Arial" w:hAnsi="Arial" w:cs="Arial"/>
          <w:sz w:val="24"/>
          <w:szCs w:val="24"/>
          <w:lang w:val="ru-RU"/>
        </w:rPr>
      </w:pPr>
    </w:p>
    <w:p w:rsidR="00ED5645" w:rsidRDefault="00A37385" w:rsidP="00F32384">
      <w:pPr>
        <w:tabs>
          <w:tab w:val="left" w:pos="2280"/>
        </w:tabs>
        <w:spacing w:after="0"/>
        <w:contextualSpacing/>
        <w:rPr>
          <w:rFonts w:ascii="Arial" w:hAnsi="Arial" w:cs="Arial"/>
          <w:b/>
          <w:sz w:val="24"/>
          <w:szCs w:val="24"/>
          <w:lang w:val="ru-RU"/>
        </w:rPr>
      </w:pPr>
      <w:r w:rsidRPr="0044205D">
        <w:rPr>
          <w:rFonts w:ascii="Arial" w:hAnsi="Arial" w:cs="Arial"/>
          <w:b/>
          <w:sz w:val="24"/>
          <w:szCs w:val="24"/>
          <w:lang w:val="ru-RU"/>
        </w:rPr>
        <w:t xml:space="preserve">          </w:t>
      </w:r>
    </w:p>
    <w:p w:rsidR="00ED5645" w:rsidRDefault="00ED5645" w:rsidP="00F32384">
      <w:pPr>
        <w:tabs>
          <w:tab w:val="left" w:pos="2280"/>
        </w:tabs>
        <w:spacing w:after="0"/>
        <w:contextualSpacing/>
        <w:rPr>
          <w:rFonts w:ascii="Arial" w:hAnsi="Arial" w:cs="Arial"/>
          <w:b/>
          <w:sz w:val="24"/>
          <w:szCs w:val="24"/>
          <w:lang w:val="ru-RU"/>
        </w:rPr>
      </w:pPr>
    </w:p>
    <w:p w:rsidR="00ED5645" w:rsidRDefault="00ED5645" w:rsidP="00F32384">
      <w:pPr>
        <w:tabs>
          <w:tab w:val="left" w:pos="2280"/>
        </w:tabs>
        <w:spacing w:after="0"/>
        <w:contextualSpacing/>
        <w:rPr>
          <w:rFonts w:ascii="Arial" w:hAnsi="Arial" w:cs="Arial"/>
          <w:b/>
          <w:sz w:val="24"/>
          <w:szCs w:val="24"/>
          <w:lang w:val="ru-RU"/>
        </w:rPr>
      </w:pPr>
    </w:p>
    <w:p w:rsidR="00ED5645" w:rsidRDefault="00ED5645" w:rsidP="00F32384">
      <w:pPr>
        <w:tabs>
          <w:tab w:val="left" w:pos="2280"/>
        </w:tabs>
        <w:spacing w:after="0"/>
        <w:contextualSpacing/>
        <w:rPr>
          <w:rFonts w:ascii="Arial" w:hAnsi="Arial" w:cs="Arial"/>
          <w:b/>
          <w:sz w:val="24"/>
          <w:szCs w:val="24"/>
          <w:lang w:val="ru-RU"/>
        </w:rPr>
      </w:pPr>
    </w:p>
    <w:p w:rsidR="00283126" w:rsidRDefault="00ED5645" w:rsidP="00F32384">
      <w:pPr>
        <w:tabs>
          <w:tab w:val="left" w:pos="2280"/>
        </w:tabs>
        <w:spacing w:after="0"/>
        <w:contextualSpacing/>
        <w:rPr>
          <w:rFonts w:ascii="Arial" w:hAnsi="Arial" w:cs="Arial"/>
          <w:b/>
          <w:sz w:val="24"/>
          <w:szCs w:val="24"/>
        </w:rPr>
      </w:pPr>
      <w:r>
        <w:rPr>
          <w:rFonts w:ascii="Arial" w:hAnsi="Arial" w:cs="Arial"/>
          <w:b/>
          <w:sz w:val="24"/>
          <w:szCs w:val="24"/>
          <w:lang w:val="ru-RU"/>
        </w:rPr>
        <w:t xml:space="preserve">    </w:t>
      </w:r>
      <w:r w:rsidR="00A37385" w:rsidRPr="0044205D">
        <w:rPr>
          <w:rFonts w:ascii="Arial" w:hAnsi="Arial" w:cs="Arial"/>
          <w:b/>
          <w:sz w:val="24"/>
          <w:szCs w:val="24"/>
          <w:lang w:val="ru-RU"/>
        </w:rPr>
        <w:t xml:space="preserve">   </w:t>
      </w:r>
      <w:r w:rsidR="00A37385" w:rsidRPr="0044205D">
        <w:rPr>
          <w:rFonts w:ascii="Arial" w:hAnsi="Arial" w:cs="Arial"/>
          <w:b/>
          <w:sz w:val="24"/>
          <w:szCs w:val="24"/>
          <w:lang w:val="mk-MK"/>
        </w:rPr>
        <w:t>Д</w:t>
      </w:r>
      <w:r w:rsidR="00283126" w:rsidRPr="0044205D">
        <w:rPr>
          <w:rFonts w:ascii="Arial" w:hAnsi="Arial" w:cs="Arial"/>
          <w:b/>
          <w:sz w:val="24"/>
          <w:szCs w:val="24"/>
          <w:lang w:val="ru-RU"/>
        </w:rPr>
        <w:t>окументи на кои се заснова</w:t>
      </w:r>
      <w:r w:rsidR="00A37385" w:rsidRPr="0044205D">
        <w:rPr>
          <w:rFonts w:ascii="Arial" w:hAnsi="Arial" w:cs="Arial"/>
          <w:b/>
          <w:sz w:val="24"/>
          <w:szCs w:val="24"/>
          <w:lang w:val="ru-RU"/>
        </w:rPr>
        <w:t>, и појдовна основа во</w:t>
      </w:r>
      <w:r w:rsidR="00283126" w:rsidRPr="0044205D">
        <w:rPr>
          <w:rFonts w:ascii="Arial" w:hAnsi="Arial" w:cs="Arial"/>
          <w:b/>
          <w:sz w:val="24"/>
          <w:szCs w:val="24"/>
          <w:lang w:val="ru-RU"/>
        </w:rPr>
        <w:t xml:space="preserve"> изработката на Годишната програма за работа</w:t>
      </w:r>
      <w:r w:rsidR="003542C4">
        <w:rPr>
          <w:rFonts w:ascii="Arial" w:hAnsi="Arial" w:cs="Arial"/>
          <w:b/>
          <w:sz w:val="24"/>
          <w:szCs w:val="24"/>
          <w:lang w:val="ru-RU"/>
        </w:rPr>
        <w:t xml:space="preserve"> на училиштето </w:t>
      </w:r>
      <w:r w:rsidR="00283126" w:rsidRPr="0044205D">
        <w:rPr>
          <w:rFonts w:ascii="Arial" w:hAnsi="Arial" w:cs="Arial"/>
          <w:b/>
          <w:sz w:val="24"/>
          <w:szCs w:val="24"/>
          <w:lang w:val="ru-RU"/>
        </w:rPr>
        <w:t xml:space="preserve"> се:</w:t>
      </w:r>
    </w:p>
    <w:p w:rsidR="00E272FF" w:rsidRDefault="00E272FF" w:rsidP="00F32384">
      <w:pPr>
        <w:tabs>
          <w:tab w:val="left" w:pos="2280"/>
        </w:tabs>
        <w:spacing w:after="0"/>
        <w:contextualSpacing/>
        <w:rPr>
          <w:rFonts w:ascii="Arial" w:hAnsi="Arial" w:cs="Arial"/>
          <w:b/>
          <w:sz w:val="24"/>
          <w:szCs w:val="24"/>
        </w:rPr>
      </w:pPr>
    </w:p>
    <w:p w:rsidR="00F32384" w:rsidRPr="0010123C" w:rsidRDefault="00E272FF" w:rsidP="0010123C">
      <w:pPr>
        <w:pStyle w:val="ListParagraph"/>
        <w:numPr>
          <w:ilvl w:val="0"/>
          <w:numId w:val="38"/>
        </w:numPr>
        <w:tabs>
          <w:tab w:val="left" w:pos="2280"/>
        </w:tabs>
        <w:spacing w:after="0"/>
        <w:rPr>
          <w:rFonts w:ascii="Arial" w:hAnsi="Arial" w:cs="Arial"/>
          <w:sz w:val="24"/>
          <w:szCs w:val="24"/>
        </w:rPr>
      </w:pPr>
      <w:r w:rsidRPr="0010123C">
        <w:rPr>
          <w:rFonts w:ascii="Arial" w:hAnsi="Arial" w:cs="Arial"/>
          <w:sz w:val="24"/>
          <w:szCs w:val="24"/>
          <w:lang w:val="mk-MK"/>
        </w:rPr>
        <w:t>Закон за средно образование</w:t>
      </w:r>
      <w:r w:rsidR="0010123C" w:rsidRPr="0010123C">
        <w:rPr>
          <w:rFonts w:ascii="Arial" w:hAnsi="Arial" w:cs="Arial"/>
          <w:sz w:val="24"/>
          <w:szCs w:val="24"/>
          <w:lang w:val="mk-MK"/>
        </w:rPr>
        <w:t xml:space="preserve"> (</w:t>
      </w:r>
      <w:r w:rsidRPr="0010123C">
        <w:rPr>
          <w:rFonts w:ascii="Arial" w:hAnsi="Arial" w:cs="Arial"/>
          <w:sz w:val="24"/>
          <w:szCs w:val="24"/>
          <w:lang w:val="mk-MK"/>
        </w:rPr>
        <w:t xml:space="preserve"> пречистен текст</w:t>
      </w:r>
      <w:r w:rsidR="0010123C" w:rsidRPr="0010123C">
        <w:rPr>
          <w:rFonts w:ascii="Arial" w:hAnsi="Arial" w:cs="Arial"/>
          <w:sz w:val="24"/>
          <w:szCs w:val="24"/>
          <w:lang w:val="mk-MK"/>
        </w:rPr>
        <w:t xml:space="preserve">), </w:t>
      </w:r>
      <w:r w:rsidR="008F2E5D" w:rsidRPr="0010123C">
        <w:rPr>
          <w:rFonts w:ascii="Arial" w:hAnsi="Arial" w:cs="Arial"/>
          <w:sz w:val="24"/>
          <w:szCs w:val="24"/>
          <w:lang w:val="mk-MK"/>
        </w:rPr>
        <w:t>Закон за работни односи, Закон за јавни набавки;</w:t>
      </w:r>
    </w:p>
    <w:p w:rsidR="0010123C" w:rsidRPr="006E3F04" w:rsidRDefault="0010123C" w:rsidP="006E3F04">
      <w:pPr>
        <w:spacing w:after="0"/>
        <w:ind w:firstLine="720"/>
        <w:rPr>
          <w:rFonts w:ascii="Arial" w:eastAsia="Times New Roman" w:hAnsi="Arial" w:cs="Arial"/>
          <w:sz w:val="24"/>
          <w:szCs w:val="24"/>
          <w:lang w:val="mk-MK"/>
        </w:rPr>
      </w:pPr>
      <w:r w:rsidRPr="0010123C">
        <w:rPr>
          <w:rFonts w:ascii="Arial" w:eastAsia="Times New Roman" w:hAnsi="Arial" w:cs="Arial"/>
          <w:sz w:val="24"/>
          <w:szCs w:val="24"/>
        </w:rPr>
        <w:t>При изработка се користени и одредби</w:t>
      </w:r>
      <w:r w:rsidRPr="0010123C">
        <w:rPr>
          <w:rFonts w:ascii="Arial" w:eastAsia="Times New Roman" w:hAnsi="Arial" w:cs="Arial"/>
          <w:sz w:val="24"/>
          <w:szCs w:val="24"/>
          <w:lang w:val="mk-MK"/>
        </w:rPr>
        <w:t xml:space="preserve"> </w:t>
      </w:r>
      <w:r w:rsidRPr="0010123C">
        <w:rPr>
          <w:rFonts w:ascii="Arial" w:eastAsia="Times New Roman" w:hAnsi="Arial" w:cs="Arial"/>
          <w:sz w:val="24"/>
          <w:szCs w:val="24"/>
        </w:rPr>
        <w:t>о</w:t>
      </w:r>
      <w:r w:rsidRPr="0010123C">
        <w:rPr>
          <w:rFonts w:ascii="Arial" w:eastAsia="Times New Roman" w:hAnsi="Arial" w:cs="Arial"/>
          <w:sz w:val="24"/>
          <w:szCs w:val="24"/>
          <w:lang w:val="mk-MK"/>
        </w:rPr>
        <w:t xml:space="preserve">д </w:t>
      </w:r>
      <w:r w:rsidRPr="0010123C">
        <w:rPr>
          <w:rFonts w:ascii="Arial" w:eastAsia="Times New Roman" w:hAnsi="Arial" w:cs="Arial"/>
          <w:sz w:val="24"/>
          <w:szCs w:val="24"/>
        </w:rPr>
        <w:t>подзаконски</w:t>
      </w:r>
      <w:r w:rsidR="006E3F04">
        <w:rPr>
          <w:rFonts w:ascii="Arial" w:eastAsia="Times New Roman" w:hAnsi="Arial" w:cs="Arial"/>
          <w:sz w:val="24"/>
          <w:szCs w:val="24"/>
          <w:lang w:val="mk-MK"/>
        </w:rPr>
        <w:t>те</w:t>
      </w:r>
      <w:r w:rsidRPr="0010123C">
        <w:rPr>
          <w:rFonts w:ascii="Arial" w:eastAsia="Times New Roman" w:hAnsi="Arial" w:cs="Arial"/>
          <w:sz w:val="24"/>
          <w:szCs w:val="24"/>
        </w:rPr>
        <w:t xml:space="preserve"> акти</w:t>
      </w:r>
      <w:r w:rsidRPr="0010123C">
        <w:rPr>
          <w:rFonts w:ascii="Arial" w:eastAsia="Times New Roman" w:hAnsi="Arial" w:cs="Arial"/>
          <w:sz w:val="24"/>
          <w:szCs w:val="24"/>
          <w:lang w:val="mk-MK"/>
        </w:rPr>
        <w:t xml:space="preserve"> </w:t>
      </w:r>
      <w:r w:rsidRPr="0010123C">
        <w:rPr>
          <w:rFonts w:ascii="Arial" w:eastAsia="Times New Roman" w:hAnsi="Arial" w:cs="Arial"/>
          <w:sz w:val="24"/>
          <w:szCs w:val="24"/>
        </w:rPr>
        <w:t xml:space="preserve">и интерни акти како што се: Статутот на </w:t>
      </w:r>
      <w:r w:rsidRPr="0010123C">
        <w:rPr>
          <w:rFonts w:ascii="Arial" w:eastAsia="Times New Roman" w:hAnsi="Arial" w:cs="Arial"/>
          <w:sz w:val="24"/>
          <w:szCs w:val="24"/>
          <w:lang w:val="mk-MK"/>
        </w:rPr>
        <w:t>СОУ Гимназија „Славчо</w:t>
      </w:r>
      <w:r w:rsidR="006E3F04">
        <w:rPr>
          <w:rFonts w:ascii="Arial" w:eastAsia="Times New Roman" w:hAnsi="Arial" w:cs="Arial"/>
          <w:sz w:val="24"/>
          <w:szCs w:val="24"/>
          <w:lang w:val="mk-MK"/>
        </w:rPr>
        <w:t xml:space="preserve"> </w:t>
      </w:r>
      <w:r w:rsidRPr="0010123C">
        <w:rPr>
          <w:rFonts w:ascii="Arial" w:eastAsia="Times New Roman" w:hAnsi="Arial" w:cs="Arial"/>
          <w:sz w:val="24"/>
          <w:szCs w:val="24"/>
          <w:lang w:val="mk-MK"/>
        </w:rPr>
        <w:t xml:space="preserve">Стојменски“ – Штип, </w:t>
      </w:r>
      <w:r w:rsidRPr="0010123C">
        <w:rPr>
          <w:rFonts w:ascii="Arial" w:eastAsia="Times New Roman" w:hAnsi="Arial" w:cs="Arial"/>
          <w:sz w:val="24"/>
          <w:szCs w:val="24"/>
        </w:rPr>
        <w:t>Кодекс на училиштето</w:t>
      </w:r>
      <w:r w:rsidRPr="0010123C">
        <w:rPr>
          <w:rFonts w:ascii="Arial" w:eastAsia="Times New Roman" w:hAnsi="Arial" w:cs="Arial"/>
          <w:sz w:val="24"/>
          <w:szCs w:val="24"/>
          <w:lang w:val="mk-MK"/>
        </w:rPr>
        <w:t xml:space="preserve">, Куќниот ред и мир, </w:t>
      </w:r>
      <w:r w:rsidRPr="0010123C">
        <w:rPr>
          <w:rFonts w:ascii="Arial" w:eastAsia="Times New Roman" w:hAnsi="Arial" w:cs="Arial"/>
          <w:sz w:val="24"/>
          <w:szCs w:val="24"/>
        </w:rPr>
        <w:t>Правилници за работа на Училиш</w:t>
      </w:r>
      <w:r w:rsidRPr="0010123C">
        <w:rPr>
          <w:rFonts w:ascii="Arial" w:eastAsia="Times New Roman" w:hAnsi="Arial" w:cs="Arial"/>
          <w:sz w:val="24"/>
          <w:szCs w:val="24"/>
          <w:lang w:val="mk-MK"/>
        </w:rPr>
        <w:t>ниот</w:t>
      </w:r>
      <w:r w:rsidRPr="0010123C">
        <w:rPr>
          <w:rFonts w:ascii="Arial" w:eastAsia="Times New Roman" w:hAnsi="Arial" w:cs="Arial"/>
          <w:sz w:val="24"/>
          <w:szCs w:val="24"/>
        </w:rPr>
        <w:t xml:space="preserve"> одбо</w:t>
      </w:r>
      <w:r w:rsidRPr="0010123C">
        <w:rPr>
          <w:rFonts w:ascii="Arial" w:eastAsia="Times New Roman" w:hAnsi="Arial" w:cs="Arial"/>
          <w:sz w:val="24"/>
          <w:szCs w:val="24"/>
          <w:lang w:val="mk-MK"/>
        </w:rPr>
        <w:t>р</w:t>
      </w:r>
      <w:r w:rsidRPr="0010123C">
        <w:rPr>
          <w:rFonts w:ascii="Arial" w:eastAsia="Times New Roman" w:hAnsi="Arial" w:cs="Arial"/>
          <w:sz w:val="24"/>
          <w:szCs w:val="24"/>
        </w:rPr>
        <w:t xml:space="preserve"> и  Совет н</w:t>
      </w:r>
      <w:r w:rsidR="006E3F04">
        <w:rPr>
          <w:rFonts w:ascii="Arial" w:eastAsia="Times New Roman" w:hAnsi="Arial" w:cs="Arial"/>
          <w:sz w:val="24"/>
          <w:szCs w:val="24"/>
        </w:rPr>
        <w:t>а родители</w:t>
      </w:r>
      <w:r w:rsidR="006E3F04">
        <w:rPr>
          <w:rFonts w:ascii="Arial" w:eastAsia="Times New Roman" w:hAnsi="Arial" w:cs="Arial"/>
          <w:sz w:val="24"/>
          <w:szCs w:val="24"/>
          <w:lang w:val="mk-MK"/>
        </w:rPr>
        <w:t>.</w:t>
      </w:r>
    </w:p>
    <w:p w:rsidR="006E3F04" w:rsidRPr="006E3F04" w:rsidRDefault="0010123C" w:rsidP="0010123C">
      <w:pPr>
        <w:pStyle w:val="ListParagraph"/>
        <w:numPr>
          <w:ilvl w:val="0"/>
          <w:numId w:val="38"/>
        </w:numPr>
        <w:spacing w:after="0"/>
        <w:rPr>
          <w:rFonts w:ascii="Arial" w:eastAsia="Times New Roman" w:hAnsi="Arial" w:cs="Arial"/>
          <w:sz w:val="24"/>
          <w:szCs w:val="24"/>
        </w:rPr>
      </w:pPr>
      <w:r w:rsidRPr="0010123C">
        <w:rPr>
          <w:rFonts w:ascii="Arial" w:eastAsia="Times New Roman" w:hAnsi="Arial" w:cs="Arial"/>
          <w:sz w:val="24"/>
          <w:szCs w:val="24"/>
          <w:lang w:val="mk-MK"/>
        </w:rPr>
        <w:t>Концепт</w:t>
      </w:r>
      <w:r w:rsidR="001139AE">
        <w:rPr>
          <w:rFonts w:ascii="Arial" w:eastAsia="Times New Roman" w:hAnsi="Arial" w:cs="Arial"/>
          <w:sz w:val="24"/>
          <w:szCs w:val="24"/>
          <w:lang w:val="mk-MK"/>
        </w:rPr>
        <w:t>от</w:t>
      </w:r>
      <w:r w:rsidRPr="0010123C">
        <w:rPr>
          <w:rFonts w:ascii="Arial" w:eastAsia="Times New Roman" w:hAnsi="Arial" w:cs="Arial"/>
          <w:sz w:val="24"/>
          <w:szCs w:val="24"/>
          <w:lang w:val="mk-MK"/>
        </w:rPr>
        <w:t xml:space="preserve"> на гимназиско реформирано образование</w:t>
      </w:r>
      <w:r>
        <w:rPr>
          <w:rFonts w:ascii="Arial" w:eastAsia="Times New Roman" w:hAnsi="Arial" w:cs="Arial"/>
          <w:sz w:val="24"/>
          <w:szCs w:val="24"/>
          <w:lang w:val="mk-MK"/>
        </w:rPr>
        <w:t>.</w:t>
      </w:r>
    </w:p>
    <w:p w:rsidR="006E3F04" w:rsidRPr="006E3F04" w:rsidRDefault="0010123C" w:rsidP="0010123C">
      <w:pPr>
        <w:pStyle w:val="ListParagraph"/>
        <w:numPr>
          <w:ilvl w:val="0"/>
          <w:numId w:val="38"/>
        </w:numPr>
        <w:spacing w:after="0"/>
        <w:rPr>
          <w:rFonts w:ascii="Arial" w:eastAsia="Times New Roman" w:hAnsi="Arial" w:cs="Arial"/>
          <w:sz w:val="24"/>
          <w:szCs w:val="24"/>
        </w:rPr>
      </w:pPr>
      <w:r>
        <w:rPr>
          <w:rFonts w:ascii="Arial" w:eastAsia="Times New Roman" w:hAnsi="Arial" w:cs="Arial"/>
          <w:sz w:val="24"/>
          <w:szCs w:val="24"/>
          <w:lang w:val="mk-MK"/>
        </w:rPr>
        <w:t xml:space="preserve"> </w:t>
      </w:r>
      <w:r w:rsidRPr="0010123C">
        <w:rPr>
          <w:rFonts w:ascii="Arial" w:eastAsia="Times New Roman" w:hAnsi="Arial" w:cs="Arial"/>
          <w:sz w:val="24"/>
          <w:szCs w:val="24"/>
          <w:lang w:val="mk-MK"/>
        </w:rPr>
        <w:t xml:space="preserve">Наставени  </w:t>
      </w:r>
      <w:r w:rsidRPr="0010123C">
        <w:rPr>
          <w:rFonts w:ascii="Arial" w:eastAsia="Times New Roman" w:hAnsi="Arial" w:cs="Arial"/>
          <w:sz w:val="24"/>
          <w:szCs w:val="24"/>
        </w:rPr>
        <w:t>План</w:t>
      </w:r>
      <w:r w:rsidRPr="0010123C">
        <w:rPr>
          <w:rFonts w:ascii="Arial" w:eastAsia="Times New Roman" w:hAnsi="Arial" w:cs="Arial"/>
          <w:sz w:val="24"/>
          <w:szCs w:val="24"/>
          <w:lang w:val="mk-MK"/>
        </w:rPr>
        <w:t xml:space="preserve">ови </w:t>
      </w:r>
      <w:r w:rsidRPr="0010123C">
        <w:rPr>
          <w:rFonts w:ascii="Arial" w:eastAsia="Times New Roman" w:hAnsi="Arial" w:cs="Arial"/>
          <w:sz w:val="24"/>
          <w:szCs w:val="24"/>
        </w:rPr>
        <w:t xml:space="preserve"> и програм</w:t>
      </w:r>
      <w:r w:rsidRPr="0010123C">
        <w:rPr>
          <w:rFonts w:ascii="Arial" w:eastAsia="Times New Roman" w:hAnsi="Arial" w:cs="Arial"/>
          <w:sz w:val="24"/>
          <w:szCs w:val="24"/>
          <w:lang w:val="mk-MK"/>
        </w:rPr>
        <w:t>и за гимназиско образование,</w:t>
      </w:r>
      <w:r w:rsidRPr="0010123C">
        <w:rPr>
          <w:rFonts w:ascii="Arial" w:eastAsia="Times New Roman" w:hAnsi="Arial" w:cs="Arial"/>
          <w:sz w:val="24"/>
          <w:szCs w:val="24"/>
        </w:rPr>
        <w:t xml:space="preserve">  </w:t>
      </w:r>
      <w:r w:rsidR="006E3F04">
        <w:rPr>
          <w:rFonts w:ascii="Arial" w:eastAsia="Times New Roman" w:hAnsi="Arial" w:cs="Arial"/>
          <w:sz w:val="24"/>
          <w:szCs w:val="24"/>
          <w:lang w:val="mk-MK"/>
        </w:rPr>
        <w:t>-</w:t>
      </w:r>
    </w:p>
    <w:p w:rsidR="0010123C" w:rsidRPr="0010123C" w:rsidRDefault="0010123C" w:rsidP="0010123C">
      <w:pPr>
        <w:pStyle w:val="ListParagraph"/>
        <w:numPr>
          <w:ilvl w:val="0"/>
          <w:numId w:val="38"/>
        </w:numPr>
        <w:spacing w:after="0"/>
        <w:rPr>
          <w:rFonts w:ascii="Arial" w:eastAsia="Times New Roman" w:hAnsi="Arial" w:cs="Arial"/>
          <w:sz w:val="24"/>
          <w:szCs w:val="24"/>
        </w:rPr>
      </w:pPr>
      <w:r w:rsidRPr="0010123C">
        <w:rPr>
          <w:rFonts w:ascii="Arial" w:eastAsia="Times New Roman" w:hAnsi="Arial" w:cs="Arial"/>
          <w:sz w:val="24"/>
          <w:szCs w:val="24"/>
          <w:lang w:val="mk-MK"/>
        </w:rPr>
        <w:t>С</w:t>
      </w:r>
      <w:r w:rsidRPr="0010123C">
        <w:rPr>
          <w:rFonts w:ascii="Arial" w:eastAsia="Times New Roman" w:hAnsi="Arial" w:cs="Arial"/>
          <w:sz w:val="24"/>
          <w:szCs w:val="24"/>
        </w:rPr>
        <w:t>амоевалуација на работата на училиштето</w:t>
      </w:r>
      <w:r w:rsidRPr="0010123C">
        <w:rPr>
          <w:rFonts w:ascii="Arial" w:eastAsia="Times New Roman" w:hAnsi="Arial" w:cs="Arial"/>
          <w:sz w:val="24"/>
          <w:szCs w:val="24"/>
          <w:lang w:val="mk-MK"/>
        </w:rPr>
        <w:t xml:space="preserve">  и </w:t>
      </w:r>
      <w:r w:rsidRPr="0010123C">
        <w:rPr>
          <w:rFonts w:ascii="Arial" w:eastAsia="Times New Roman" w:hAnsi="Arial" w:cs="Arial"/>
          <w:sz w:val="24"/>
          <w:szCs w:val="24"/>
        </w:rPr>
        <w:t>Програма за развој на училиштето</w:t>
      </w:r>
      <w:r w:rsidRPr="0010123C">
        <w:rPr>
          <w:rFonts w:ascii="Arial" w:eastAsia="Times New Roman" w:hAnsi="Arial" w:cs="Arial"/>
          <w:sz w:val="24"/>
          <w:szCs w:val="24"/>
          <w:lang w:val="mk-MK"/>
        </w:rPr>
        <w:t xml:space="preserve">. </w:t>
      </w:r>
      <w:r w:rsidRPr="0010123C">
        <w:rPr>
          <w:rFonts w:ascii="Arial" w:eastAsia="Times New Roman" w:hAnsi="Arial" w:cs="Arial"/>
          <w:sz w:val="24"/>
          <w:szCs w:val="24"/>
        </w:rPr>
        <w:t xml:space="preserve"> </w:t>
      </w:r>
    </w:p>
    <w:p w:rsidR="0010123C" w:rsidRPr="006E3F04" w:rsidRDefault="0010123C" w:rsidP="0010123C">
      <w:pPr>
        <w:spacing w:after="0"/>
        <w:ind w:firstLine="720"/>
        <w:rPr>
          <w:rFonts w:ascii="Arial" w:eastAsia="Times New Roman" w:hAnsi="Arial" w:cs="Arial"/>
          <w:b/>
          <w:sz w:val="24"/>
          <w:szCs w:val="24"/>
        </w:rPr>
      </w:pPr>
      <w:r w:rsidRPr="006E3F04">
        <w:rPr>
          <w:rFonts w:ascii="Arial" w:eastAsia="Times New Roman" w:hAnsi="Arial" w:cs="Arial"/>
          <w:b/>
          <w:sz w:val="24"/>
          <w:szCs w:val="24"/>
          <w:lang w:val="mk-MK"/>
        </w:rPr>
        <w:t xml:space="preserve">Се </w:t>
      </w:r>
      <w:r w:rsidRPr="006E3F04">
        <w:rPr>
          <w:rFonts w:ascii="Arial" w:eastAsia="Times New Roman" w:hAnsi="Arial" w:cs="Arial"/>
          <w:b/>
          <w:sz w:val="24"/>
          <w:szCs w:val="24"/>
        </w:rPr>
        <w:t xml:space="preserve"> користе</w:t>
      </w:r>
      <w:r w:rsidRPr="006E3F04">
        <w:rPr>
          <w:rFonts w:ascii="Arial" w:eastAsia="Times New Roman" w:hAnsi="Arial" w:cs="Arial"/>
          <w:b/>
          <w:sz w:val="24"/>
          <w:szCs w:val="24"/>
          <w:lang w:val="mk-MK"/>
        </w:rPr>
        <w:t xml:space="preserve">а </w:t>
      </w:r>
      <w:r w:rsidRPr="006E3F04">
        <w:rPr>
          <w:rFonts w:ascii="Arial" w:eastAsia="Times New Roman" w:hAnsi="Arial" w:cs="Arial"/>
          <w:b/>
          <w:sz w:val="24"/>
          <w:szCs w:val="24"/>
        </w:rPr>
        <w:t xml:space="preserve"> и следните анализи и извештаи: </w:t>
      </w:r>
    </w:p>
    <w:p w:rsidR="0010123C" w:rsidRPr="0010123C" w:rsidRDefault="0010123C" w:rsidP="0010123C">
      <w:pPr>
        <w:pStyle w:val="ListParagraph"/>
        <w:numPr>
          <w:ilvl w:val="0"/>
          <w:numId w:val="38"/>
        </w:numPr>
        <w:spacing w:after="0"/>
        <w:rPr>
          <w:rFonts w:ascii="Arial" w:eastAsia="Times New Roman" w:hAnsi="Arial" w:cs="Arial"/>
          <w:sz w:val="24"/>
          <w:szCs w:val="24"/>
          <w:lang w:val="mk-MK"/>
        </w:rPr>
      </w:pPr>
      <w:r w:rsidRPr="0010123C">
        <w:rPr>
          <w:rFonts w:ascii="Arial" w:eastAsia="Times New Roman" w:hAnsi="Arial" w:cs="Arial"/>
          <w:sz w:val="24"/>
          <w:szCs w:val="24"/>
        </w:rPr>
        <w:t>Годишен</w:t>
      </w:r>
      <w:r w:rsidRPr="0010123C">
        <w:rPr>
          <w:rFonts w:ascii="Arial" w:eastAsia="Times New Roman" w:hAnsi="Arial" w:cs="Arial"/>
          <w:sz w:val="24"/>
          <w:szCs w:val="24"/>
          <w:lang w:val="mk-MK"/>
        </w:rPr>
        <w:t xml:space="preserve"> </w:t>
      </w:r>
      <w:r w:rsidRPr="0010123C">
        <w:rPr>
          <w:rFonts w:ascii="Arial" w:eastAsia="Times New Roman" w:hAnsi="Arial" w:cs="Arial"/>
          <w:sz w:val="24"/>
          <w:szCs w:val="24"/>
        </w:rPr>
        <w:t xml:space="preserve">Извештај за работа на училиштето </w:t>
      </w:r>
      <w:r w:rsidRPr="0010123C">
        <w:rPr>
          <w:rFonts w:ascii="Arial" w:eastAsia="Times New Roman" w:hAnsi="Arial" w:cs="Arial"/>
          <w:sz w:val="24"/>
          <w:szCs w:val="24"/>
          <w:lang w:val="mk-MK"/>
        </w:rPr>
        <w:t>од претходната учебна година;</w:t>
      </w:r>
    </w:p>
    <w:p w:rsidR="0010123C" w:rsidRPr="0010123C" w:rsidRDefault="0010123C" w:rsidP="0010123C">
      <w:pPr>
        <w:pStyle w:val="ListParagraph"/>
        <w:numPr>
          <w:ilvl w:val="0"/>
          <w:numId w:val="38"/>
        </w:numPr>
        <w:spacing w:after="0"/>
        <w:rPr>
          <w:rFonts w:ascii="Arial" w:eastAsia="Times New Roman" w:hAnsi="Arial" w:cs="Arial"/>
          <w:sz w:val="24"/>
          <w:szCs w:val="24"/>
        </w:rPr>
      </w:pPr>
      <w:r w:rsidRPr="0010123C">
        <w:rPr>
          <w:rFonts w:ascii="Arial" w:eastAsia="Times New Roman" w:hAnsi="Arial" w:cs="Arial"/>
          <w:sz w:val="24"/>
          <w:szCs w:val="24"/>
        </w:rPr>
        <w:t xml:space="preserve">Извештаи од финансиско работење на училиштето, </w:t>
      </w:r>
    </w:p>
    <w:p w:rsidR="0010123C" w:rsidRPr="0010123C" w:rsidRDefault="0010123C" w:rsidP="0010123C">
      <w:pPr>
        <w:pStyle w:val="ListParagraph"/>
        <w:numPr>
          <w:ilvl w:val="0"/>
          <w:numId w:val="38"/>
        </w:numPr>
        <w:spacing w:after="0"/>
        <w:rPr>
          <w:rFonts w:ascii="Arial" w:eastAsia="Times New Roman" w:hAnsi="Arial" w:cs="Arial"/>
          <w:sz w:val="24"/>
          <w:szCs w:val="24"/>
        </w:rPr>
      </w:pPr>
      <w:r w:rsidRPr="0010123C">
        <w:rPr>
          <w:rFonts w:ascii="Arial" w:eastAsia="Times New Roman" w:hAnsi="Arial" w:cs="Arial"/>
          <w:sz w:val="24"/>
          <w:szCs w:val="24"/>
        </w:rPr>
        <w:t xml:space="preserve">Извештаи </w:t>
      </w:r>
      <w:r w:rsidRPr="0010123C">
        <w:rPr>
          <w:rFonts w:ascii="Arial" w:eastAsia="Times New Roman" w:hAnsi="Arial" w:cs="Arial"/>
          <w:sz w:val="24"/>
          <w:szCs w:val="24"/>
          <w:lang w:val="mk-MK"/>
        </w:rPr>
        <w:t xml:space="preserve"> </w:t>
      </w:r>
      <w:r w:rsidRPr="0010123C">
        <w:rPr>
          <w:rFonts w:ascii="Arial" w:eastAsia="Times New Roman" w:hAnsi="Arial" w:cs="Arial"/>
          <w:sz w:val="24"/>
          <w:szCs w:val="24"/>
        </w:rPr>
        <w:t>од Интегрална евалуација и Екстерно</w:t>
      </w:r>
      <w:r w:rsidRPr="0010123C">
        <w:rPr>
          <w:rFonts w:ascii="Arial" w:eastAsia="Times New Roman" w:hAnsi="Arial" w:cs="Arial"/>
          <w:sz w:val="24"/>
          <w:szCs w:val="24"/>
          <w:lang w:val="mk-MK"/>
        </w:rPr>
        <w:t xml:space="preserve"> </w:t>
      </w:r>
      <w:r w:rsidRPr="0010123C">
        <w:rPr>
          <w:rFonts w:ascii="Arial" w:eastAsia="Times New Roman" w:hAnsi="Arial" w:cs="Arial"/>
          <w:sz w:val="24"/>
          <w:szCs w:val="24"/>
        </w:rPr>
        <w:t>оценување на знаењата на учениците</w:t>
      </w:r>
    </w:p>
    <w:p w:rsidR="0010123C" w:rsidRPr="0010123C" w:rsidRDefault="0010123C" w:rsidP="0010123C">
      <w:pPr>
        <w:pStyle w:val="ListParagraph"/>
        <w:numPr>
          <w:ilvl w:val="0"/>
          <w:numId w:val="38"/>
        </w:numPr>
        <w:spacing w:after="0"/>
        <w:rPr>
          <w:rFonts w:ascii="Arial" w:eastAsia="Times New Roman" w:hAnsi="Arial" w:cs="Arial"/>
          <w:sz w:val="24"/>
          <w:szCs w:val="24"/>
        </w:rPr>
      </w:pPr>
      <w:r w:rsidRPr="0010123C">
        <w:rPr>
          <w:rFonts w:ascii="Arial" w:eastAsia="Times New Roman" w:hAnsi="Arial" w:cs="Arial"/>
          <w:sz w:val="24"/>
          <w:szCs w:val="24"/>
        </w:rPr>
        <w:t>Записници</w:t>
      </w:r>
      <w:r w:rsidRPr="0010123C">
        <w:rPr>
          <w:rFonts w:ascii="Arial" w:eastAsia="Times New Roman" w:hAnsi="Arial" w:cs="Arial"/>
          <w:sz w:val="24"/>
          <w:szCs w:val="24"/>
          <w:lang w:val="mk-MK"/>
        </w:rPr>
        <w:t xml:space="preserve"> </w:t>
      </w:r>
      <w:r w:rsidRPr="0010123C">
        <w:rPr>
          <w:rFonts w:ascii="Arial" w:eastAsia="Times New Roman" w:hAnsi="Arial" w:cs="Arial"/>
          <w:sz w:val="24"/>
          <w:szCs w:val="24"/>
        </w:rPr>
        <w:t>и анализи од седници на Училишен</w:t>
      </w:r>
      <w:r w:rsidRPr="0010123C">
        <w:rPr>
          <w:rFonts w:ascii="Arial" w:eastAsia="Times New Roman" w:hAnsi="Arial" w:cs="Arial"/>
          <w:sz w:val="24"/>
          <w:szCs w:val="24"/>
          <w:lang w:val="mk-MK"/>
        </w:rPr>
        <w:t xml:space="preserve"> </w:t>
      </w:r>
      <w:r w:rsidRPr="0010123C">
        <w:rPr>
          <w:rFonts w:ascii="Arial" w:eastAsia="Times New Roman" w:hAnsi="Arial" w:cs="Arial"/>
          <w:sz w:val="24"/>
          <w:szCs w:val="24"/>
        </w:rPr>
        <w:t>одбор,</w:t>
      </w:r>
      <w:r w:rsidRPr="0010123C">
        <w:rPr>
          <w:rFonts w:ascii="Arial" w:eastAsia="Times New Roman" w:hAnsi="Arial" w:cs="Arial"/>
          <w:sz w:val="24"/>
          <w:szCs w:val="24"/>
          <w:lang w:val="mk-MK"/>
        </w:rPr>
        <w:t xml:space="preserve"> </w:t>
      </w:r>
      <w:r w:rsidRPr="0010123C">
        <w:rPr>
          <w:rFonts w:ascii="Arial" w:eastAsia="Times New Roman" w:hAnsi="Arial" w:cs="Arial"/>
          <w:sz w:val="24"/>
          <w:szCs w:val="24"/>
        </w:rPr>
        <w:t>Наставнички</w:t>
      </w:r>
    </w:p>
    <w:p w:rsidR="0010123C" w:rsidRPr="0010123C" w:rsidRDefault="0010123C" w:rsidP="0010123C">
      <w:pPr>
        <w:pStyle w:val="ListParagraph"/>
        <w:numPr>
          <w:ilvl w:val="0"/>
          <w:numId w:val="38"/>
        </w:numPr>
        <w:spacing w:after="0"/>
        <w:rPr>
          <w:rFonts w:ascii="Arial" w:eastAsia="Times New Roman" w:hAnsi="Arial" w:cs="Arial"/>
          <w:sz w:val="24"/>
          <w:szCs w:val="24"/>
          <w:lang w:val="mk-MK"/>
        </w:rPr>
      </w:pPr>
      <w:r w:rsidRPr="0010123C">
        <w:rPr>
          <w:rFonts w:ascii="Arial" w:eastAsia="Times New Roman" w:hAnsi="Arial" w:cs="Arial"/>
          <w:sz w:val="24"/>
          <w:szCs w:val="24"/>
        </w:rPr>
        <w:t>Совет</w:t>
      </w:r>
      <w:r w:rsidRPr="0010123C">
        <w:rPr>
          <w:rFonts w:ascii="Arial" w:eastAsia="Times New Roman" w:hAnsi="Arial" w:cs="Arial"/>
          <w:sz w:val="24"/>
          <w:szCs w:val="24"/>
          <w:lang w:val="mk-MK"/>
        </w:rPr>
        <w:t xml:space="preserve">,  </w:t>
      </w:r>
      <w:r w:rsidRPr="0010123C">
        <w:rPr>
          <w:rFonts w:ascii="Arial" w:eastAsia="Times New Roman" w:hAnsi="Arial" w:cs="Arial"/>
          <w:sz w:val="24"/>
          <w:szCs w:val="24"/>
        </w:rPr>
        <w:t xml:space="preserve"> Стручни активи и Совет на </w:t>
      </w:r>
      <w:r w:rsidRPr="0010123C">
        <w:rPr>
          <w:rFonts w:ascii="Arial" w:eastAsia="Times New Roman" w:hAnsi="Arial" w:cs="Arial"/>
          <w:sz w:val="24"/>
          <w:szCs w:val="24"/>
          <w:lang w:val="mk-MK"/>
        </w:rPr>
        <w:t xml:space="preserve"> </w:t>
      </w:r>
      <w:r w:rsidRPr="0010123C">
        <w:rPr>
          <w:rFonts w:ascii="Arial" w:eastAsia="Times New Roman" w:hAnsi="Arial" w:cs="Arial"/>
          <w:sz w:val="24"/>
          <w:szCs w:val="24"/>
        </w:rPr>
        <w:t xml:space="preserve">родители, </w:t>
      </w:r>
    </w:p>
    <w:p w:rsidR="0010123C" w:rsidRPr="0010123C" w:rsidRDefault="0010123C" w:rsidP="0010123C">
      <w:pPr>
        <w:pStyle w:val="ListParagraph"/>
        <w:numPr>
          <w:ilvl w:val="0"/>
          <w:numId w:val="38"/>
        </w:numPr>
        <w:spacing w:after="0"/>
        <w:rPr>
          <w:rFonts w:ascii="Arial" w:eastAsia="Times New Roman" w:hAnsi="Arial" w:cs="Arial"/>
          <w:sz w:val="24"/>
          <w:szCs w:val="24"/>
          <w:lang w:val="mk-MK"/>
        </w:rPr>
      </w:pPr>
      <w:r w:rsidRPr="0010123C">
        <w:rPr>
          <w:rFonts w:ascii="Arial" w:eastAsia="Times New Roman" w:hAnsi="Arial" w:cs="Arial"/>
          <w:sz w:val="24"/>
          <w:szCs w:val="24"/>
        </w:rPr>
        <w:t xml:space="preserve">Анализа на </w:t>
      </w:r>
      <w:r w:rsidRPr="0010123C">
        <w:rPr>
          <w:rFonts w:ascii="Arial" w:eastAsia="Times New Roman" w:hAnsi="Arial" w:cs="Arial"/>
          <w:sz w:val="24"/>
          <w:szCs w:val="24"/>
          <w:lang w:val="mk-MK"/>
        </w:rPr>
        <w:t xml:space="preserve"> </w:t>
      </w:r>
      <w:r w:rsidRPr="0010123C">
        <w:rPr>
          <w:rFonts w:ascii="Arial" w:eastAsia="Times New Roman" w:hAnsi="Arial" w:cs="Arial"/>
          <w:sz w:val="24"/>
          <w:szCs w:val="24"/>
        </w:rPr>
        <w:t xml:space="preserve">степенот на реализација на минатогодишната </w:t>
      </w:r>
      <w:r w:rsidRPr="0010123C">
        <w:rPr>
          <w:rFonts w:ascii="Arial" w:eastAsia="Times New Roman" w:hAnsi="Arial" w:cs="Arial"/>
          <w:sz w:val="24"/>
          <w:szCs w:val="24"/>
          <w:lang w:val="mk-MK"/>
        </w:rPr>
        <w:t>П</w:t>
      </w:r>
      <w:r w:rsidRPr="0010123C">
        <w:rPr>
          <w:rFonts w:ascii="Arial" w:eastAsia="Times New Roman" w:hAnsi="Arial" w:cs="Arial"/>
          <w:sz w:val="24"/>
          <w:szCs w:val="24"/>
        </w:rPr>
        <w:t xml:space="preserve">рограма за работа на училиштето, Самоевалуација на </w:t>
      </w:r>
      <w:r w:rsidRPr="0010123C">
        <w:rPr>
          <w:rFonts w:ascii="Arial" w:eastAsia="Times New Roman" w:hAnsi="Arial" w:cs="Arial"/>
          <w:sz w:val="24"/>
          <w:szCs w:val="24"/>
          <w:lang w:val="mk-MK"/>
        </w:rPr>
        <w:t xml:space="preserve"> </w:t>
      </w:r>
      <w:r w:rsidRPr="0010123C">
        <w:rPr>
          <w:rFonts w:ascii="Arial" w:eastAsia="Times New Roman" w:hAnsi="Arial" w:cs="Arial"/>
          <w:sz w:val="24"/>
          <w:szCs w:val="24"/>
        </w:rPr>
        <w:t xml:space="preserve">работењето на училиштето, Акционен план за надминување на слабостите во работењето утврдени со интегралните и инспекциски увиди. </w:t>
      </w:r>
    </w:p>
    <w:p w:rsidR="0010123C" w:rsidRPr="0010123C" w:rsidRDefault="0010123C" w:rsidP="0010123C">
      <w:pPr>
        <w:pStyle w:val="ListParagraph"/>
        <w:numPr>
          <w:ilvl w:val="0"/>
          <w:numId w:val="38"/>
        </w:numPr>
        <w:spacing w:after="0"/>
        <w:rPr>
          <w:rFonts w:ascii="Arial" w:eastAsia="Times New Roman" w:hAnsi="Arial" w:cs="Arial"/>
          <w:sz w:val="24"/>
          <w:szCs w:val="24"/>
        </w:rPr>
      </w:pPr>
      <w:r w:rsidRPr="0010123C">
        <w:rPr>
          <w:rFonts w:ascii="Arial" w:eastAsia="Times New Roman" w:hAnsi="Arial" w:cs="Arial"/>
          <w:sz w:val="24"/>
          <w:szCs w:val="24"/>
        </w:rPr>
        <w:t xml:space="preserve">Промените и иновациите во реализација на наставата и воннаставните активности се темелат врз основните принципи на Проектот за меѓуетничка интеграција </w:t>
      </w:r>
      <w:r w:rsidR="00E86DEE">
        <w:rPr>
          <w:rFonts w:ascii="Arial" w:eastAsia="Times New Roman" w:hAnsi="Arial" w:cs="Arial"/>
          <w:sz w:val="24"/>
          <w:szCs w:val="24"/>
          <w:lang w:val="mk-MK"/>
        </w:rPr>
        <w:t xml:space="preserve">на младите </w:t>
      </w:r>
      <w:r w:rsidR="00E86DEE">
        <w:rPr>
          <w:rFonts w:ascii="Arial" w:eastAsia="Times New Roman" w:hAnsi="Arial" w:cs="Arial"/>
          <w:sz w:val="24"/>
          <w:szCs w:val="24"/>
        </w:rPr>
        <w:t>во образов</w:t>
      </w:r>
      <w:r w:rsidR="00E86DEE">
        <w:rPr>
          <w:rFonts w:ascii="Arial" w:eastAsia="Times New Roman" w:hAnsi="Arial" w:cs="Arial"/>
          <w:sz w:val="24"/>
          <w:szCs w:val="24"/>
          <w:lang w:val="mk-MK"/>
        </w:rPr>
        <w:t>а</w:t>
      </w:r>
      <w:r w:rsidR="00E86DEE">
        <w:rPr>
          <w:rFonts w:ascii="Arial" w:eastAsia="Times New Roman" w:hAnsi="Arial" w:cs="Arial"/>
          <w:sz w:val="24"/>
          <w:szCs w:val="24"/>
        </w:rPr>
        <w:t>ни</w:t>
      </w:r>
      <w:r w:rsidR="00E86DEE">
        <w:rPr>
          <w:rFonts w:ascii="Arial" w:eastAsia="Times New Roman" w:hAnsi="Arial" w:cs="Arial"/>
          <w:sz w:val="24"/>
          <w:szCs w:val="24"/>
          <w:lang w:val="mk-MK"/>
        </w:rPr>
        <w:t>ето</w:t>
      </w:r>
      <w:r w:rsidR="00E86DEE">
        <w:rPr>
          <w:rFonts w:ascii="Arial" w:eastAsia="Times New Roman" w:hAnsi="Arial" w:cs="Arial"/>
          <w:sz w:val="24"/>
          <w:szCs w:val="24"/>
        </w:rPr>
        <w:t xml:space="preserve"> </w:t>
      </w:r>
      <w:r w:rsidR="00E86DEE">
        <w:rPr>
          <w:rFonts w:ascii="Arial" w:eastAsia="Times New Roman" w:hAnsi="Arial" w:cs="Arial"/>
          <w:sz w:val="24"/>
          <w:szCs w:val="24"/>
          <w:lang w:val="mk-MK"/>
        </w:rPr>
        <w:t xml:space="preserve">– МИМО, </w:t>
      </w:r>
    </w:p>
    <w:p w:rsidR="0010123C" w:rsidRPr="0010123C" w:rsidRDefault="0010123C" w:rsidP="0010123C">
      <w:pPr>
        <w:pStyle w:val="ListParagraph"/>
        <w:numPr>
          <w:ilvl w:val="0"/>
          <w:numId w:val="38"/>
        </w:numPr>
        <w:spacing w:after="0"/>
        <w:rPr>
          <w:rFonts w:ascii="Arial" w:eastAsia="Times New Roman" w:hAnsi="Arial" w:cs="Arial"/>
          <w:sz w:val="24"/>
          <w:szCs w:val="24"/>
          <w:lang w:val="mk-MK"/>
        </w:rPr>
      </w:pPr>
      <w:r w:rsidRPr="0010123C">
        <w:rPr>
          <w:rFonts w:ascii="Arial" w:eastAsia="Times New Roman" w:hAnsi="Arial" w:cs="Arial"/>
          <w:sz w:val="24"/>
          <w:szCs w:val="24"/>
        </w:rPr>
        <w:t xml:space="preserve">Проектот за регионална поддршка на инклузивното </w:t>
      </w:r>
      <w:r w:rsidRPr="0010123C">
        <w:rPr>
          <w:rFonts w:ascii="Arial" w:eastAsia="Times New Roman" w:hAnsi="Arial" w:cs="Arial"/>
          <w:sz w:val="24"/>
          <w:szCs w:val="24"/>
          <w:lang w:val="mk-MK"/>
        </w:rPr>
        <w:t xml:space="preserve"> </w:t>
      </w:r>
      <w:r w:rsidRPr="0010123C">
        <w:rPr>
          <w:rFonts w:ascii="Arial" w:eastAsia="Times New Roman" w:hAnsi="Arial" w:cs="Arial"/>
          <w:sz w:val="24"/>
          <w:szCs w:val="24"/>
        </w:rPr>
        <w:t xml:space="preserve">образование </w:t>
      </w:r>
    </w:p>
    <w:p w:rsidR="0010123C" w:rsidRPr="0010123C" w:rsidRDefault="0010123C" w:rsidP="00B34803">
      <w:pPr>
        <w:pStyle w:val="ListParagraph"/>
        <w:spacing w:after="0"/>
        <w:ind w:left="1440"/>
        <w:rPr>
          <w:rFonts w:ascii="Arial" w:eastAsia="Times New Roman" w:hAnsi="Arial" w:cs="Arial"/>
          <w:sz w:val="24"/>
          <w:szCs w:val="24"/>
        </w:rPr>
      </w:pPr>
      <w:r w:rsidRPr="0010123C">
        <w:rPr>
          <w:rFonts w:ascii="Arial" w:eastAsia="Times New Roman" w:hAnsi="Arial" w:cs="Arial"/>
          <w:sz w:val="24"/>
          <w:szCs w:val="24"/>
        </w:rPr>
        <w:t>реализиран во соработка со Совет на Европа.</w:t>
      </w:r>
    </w:p>
    <w:p w:rsidR="0010123C" w:rsidRPr="0010123C" w:rsidRDefault="0010123C" w:rsidP="0010123C">
      <w:pPr>
        <w:spacing w:after="0"/>
        <w:ind w:firstLine="720"/>
        <w:rPr>
          <w:rFonts w:ascii="Arial" w:eastAsia="Times New Roman" w:hAnsi="Arial" w:cs="Arial"/>
          <w:sz w:val="24"/>
          <w:szCs w:val="24"/>
        </w:rPr>
      </w:pPr>
      <w:r w:rsidRPr="0010123C">
        <w:rPr>
          <w:rFonts w:ascii="Arial" w:eastAsia="Times New Roman" w:hAnsi="Arial" w:cs="Arial"/>
          <w:sz w:val="24"/>
          <w:szCs w:val="24"/>
        </w:rPr>
        <w:t>Изготвената предлог Годишна програма за работа на учи</w:t>
      </w:r>
      <w:r w:rsidR="006E3F04">
        <w:rPr>
          <w:rFonts w:ascii="Arial" w:eastAsia="Times New Roman" w:hAnsi="Arial" w:cs="Arial"/>
          <w:sz w:val="24"/>
          <w:szCs w:val="24"/>
        </w:rPr>
        <w:t>лиштето  се разглед</w:t>
      </w:r>
      <w:r w:rsidR="006E3F04">
        <w:rPr>
          <w:rFonts w:ascii="Arial" w:eastAsia="Times New Roman" w:hAnsi="Arial" w:cs="Arial"/>
          <w:sz w:val="24"/>
          <w:szCs w:val="24"/>
          <w:lang w:val="mk-MK"/>
        </w:rPr>
        <w:t>ува</w:t>
      </w:r>
      <w:r w:rsidR="00562D37">
        <w:rPr>
          <w:rFonts w:ascii="Arial" w:eastAsia="Times New Roman" w:hAnsi="Arial" w:cs="Arial"/>
          <w:sz w:val="24"/>
          <w:szCs w:val="24"/>
        </w:rPr>
        <w:t xml:space="preserve"> </w:t>
      </w:r>
      <w:r w:rsidRPr="0010123C">
        <w:rPr>
          <w:rFonts w:ascii="Arial" w:eastAsia="Times New Roman" w:hAnsi="Arial" w:cs="Arial"/>
          <w:sz w:val="24"/>
          <w:szCs w:val="24"/>
        </w:rPr>
        <w:t>на седница на Училишниот одбор, а потоа се доставува</w:t>
      </w:r>
      <w:r w:rsidRPr="0010123C">
        <w:rPr>
          <w:rFonts w:ascii="Arial" w:eastAsia="Times New Roman" w:hAnsi="Arial" w:cs="Arial"/>
          <w:sz w:val="24"/>
          <w:szCs w:val="24"/>
          <w:lang w:val="mk-MK"/>
        </w:rPr>
        <w:t xml:space="preserve"> </w:t>
      </w:r>
      <w:r w:rsidRPr="0010123C">
        <w:rPr>
          <w:rFonts w:ascii="Arial" w:eastAsia="Times New Roman" w:hAnsi="Arial" w:cs="Arial"/>
          <w:sz w:val="24"/>
          <w:szCs w:val="24"/>
        </w:rPr>
        <w:t>како усвоен предлог на конечно</w:t>
      </w:r>
      <w:r w:rsidRPr="0010123C">
        <w:rPr>
          <w:rFonts w:ascii="Arial" w:eastAsia="Times New Roman" w:hAnsi="Arial" w:cs="Arial"/>
          <w:sz w:val="24"/>
          <w:szCs w:val="24"/>
          <w:lang w:val="mk-MK"/>
        </w:rPr>
        <w:t xml:space="preserve"> </w:t>
      </w:r>
      <w:r w:rsidRPr="0010123C">
        <w:rPr>
          <w:rFonts w:ascii="Arial" w:eastAsia="Times New Roman" w:hAnsi="Arial" w:cs="Arial"/>
          <w:sz w:val="24"/>
          <w:szCs w:val="24"/>
        </w:rPr>
        <w:t>усвојување до Советот на Општината</w:t>
      </w:r>
      <w:r w:rsidRPr="0010123C">
        <w:rPr>
          <w:rFonts w:ascii="Arial" w:eastAsia="Times New Roman" w:hAnsi="Arial" w:cs="Arial"/>
          <w:sz w:val="24"/>
          <w:szCs w:val="24"/>
          <w:lang w:val="mk-MK"/>
        </w:rPr>
        <w:t xml:space="preserve"> Штип.</w:t>
      </w:r>
    </w:p>
    <w:p w:rsidR="00117528" w:rsidRDefault="00117528" w:rsidP="0010123C">
      <w:pPr>
        <w:suppressAutoHyphens/>
        <w:rPr>
          <w:rFonts w:ascii="Arial" w:hAnsi="Arial" w:cs="Arial"/>
          <w:sz w:val="24"/>
          <w:szCs w:val="24"/>
          <w:lang w:val="mk-MK"/>
        </w:rPr>
      </w:pPr>
    </w:p>
    <w:p w:rsidR="0010123C" w:rsidRDefault="0010123C" w:rsidP="0010123C">
      <w:pPr>
        <w:suppressAutoHyphens/>
        <w:rPr>
          <w:rFonts w:ascii="Arial" w:hAnsi="Arial" w:cs="Arial"/>
          <w:sz w:val="24"/>
          <w:szCs w:val="24"/>
          <w:lang w:val="mk-MK"/>
        </w:rPr>
      </w:pPr>
    </w:p>
    <w:p w:rsidR="00ED5645" w:rsidRDefault="00ED5645" w:rsidP="0010123C">
      <w:pPr>
        <w:suppressAutoHyphens/>
        <w:rPr>
          <w:rFonts w:ascii="Arial" w:hAnsi="Arial" w:cs="Arial"/>
          <w:sz w:val="24"/>
          <w:szCs w:val="24"/>
          <w:lang w:val="mk-MK"/>
        </w:rPr>
      </w:pPr>
    </w:p>
    <w:p w:rsidR="00ED5645" w:rsidRDefault="00ED5645" w:rsidP="0010123C">
      <w:pPr>
        <w:suppressAutoHyphens/>
        <w:rPr>
          <w:rFonts w:ascii="Arial" w:hAnsi="Arial" w:cs="Arial"/>
          <w:sz w:val="24"/>
          <w:szCs w:val="24"/>
          <w:lang w:val="mk-MK"/>
        </w:rPr>
      </w:pPr>
    </w:p>
    <w:p w:rsidR="00ED5645" w:rsidRPr="0010123C" w:rsidRDefault="00ED5645" w:rsidP="0010123C">
      <w:pPr>
        <w:suppressAutoHyphens/>
        <w:rPr>
          <w:rFonts w:ascii="Arial" w:hAnsi="Arial" w:cs="Arial"/>
          <w:sz w:val="24"/>
          <w:szCs w:val="24"/>
          <w:lang w:val="mk-MK"/>
        </w:rPr>
      </w:pPr>
    </w:p>
    <w:p w:rsidR="00F32384" w:rsidRPr="00693FA1" w:rsidRDefault="00F32384" w:rsidP="00E272FF">
      <w:pPr>
        <w:pStyle w:val="ListParagraph"/>
        <w:suppressAutoHyphens/>
        <w:rPr>
          <w:rFonts w:ascii="Arial" w:hAnsi="Arial" w:cs="Arial"/>
          <w:sz w:val="24"/>
          <w:szCs w:val="24"/>
          <w:lang w:val="mk-MK"/>
        </w:rPr>
      </w:pPr>
    </w:p>
    <w:p w:rsidR="007B745B" w:rsidRPr="00A37385" w:rsidRDefault="00D440BD" w:rsidP="005D4CAF">
      <w:pPr>
        <w:pStyle w:val="ListParagraph"/>
        <w:numPr>
          <w:ilvl w:val="0"/>
          <w:numId w:val="5"/>
        </w:numPr>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1440"/>
        <w:rPr>
          <w:rFonts w:ascii="Arial" w:hAnsi="Arial" w:cs="Arial"/>
          <w:b/>
          <w:i/>
          <w:sz w:val="24"/>
          <w:szCs w:val="24"/>
          <w:lang w:val="ru-RU"/>
        </w:rPr>
      </w:pPr>
      <w:r w:rsidRPr="007B745B">
        <w:rPr>
          <w:rFonts w:ascii="Arial" w:hAnsi="Arial" w:cs="Arial"/>
          <w:b/>
          <w:i/>
          <w:sz w:val="24"/>
          <w:szCs w:val="24"/>
          <w:lang w:val="ru-RU"/>
        </w:rPr>
        <w:t>Лична карта на училиштето</w:t>
      </w:r>
    </w:p>
    <w:p w:rsidR="00A37385" w:rsidRPr="00A37385" w:rsidRDefault="00A37385" w:rsidP="00A37385">
      <w:pPr>
        <w:pStyle w:val="ListParagraph"/>
        <w:ind w:left="1440"/>
        <w:rPr>
          <w:rFonts w:ascii="Arial" w:hAnsi="Arial" w:cs="Arial"/>
          <w:b/>
          <w:i/>
          <w:color w:val="C48B01" w:themeColor="accent2" w:themeShade="BF"/>
          <w:sz w:val="24"/>
          <w:szCs w:val="24"/>
          <w:lang w:val="ru-RU"/>
        </w:rPr>
      </w:pPr>
    </w:p>
    <w:p w:rsidR="00C81477" w:rsidRPr="000B60DF" w:rsidRDefault="00952CB4" w:rsidP="005D4CAF">
      <w:pPr>
        <w:pStyle w:val="ListParagraph"/>
        <w:numPr>
          <w:ilvl w:val="0"/>
          <w:numId w:val="4"/>
        </w:numPr>
        <w:rPr>
          <w:rFonts w:ascii="Arial" w:hAnsi="Arial" w:cs="Arial"/>
          <w:b/>
          <w:i/>
          <w:color w:val="C48B01" w:themeColor="accent2" w:themeShade="BF"/>
          <w:sz w:val="24"/>
          <w:szCs w:val="24"/>
          <w:lang w:val="ru-RU"/>
        </w:rPr>
      </w:pPr>
      <w:r w:rsidRPr="00952CB4">
        <w:rPr>
          <w:rFonts w:ascii="Arial" w:hAnsi="Arial" w:cs="Arial"/>
          <w:b/>
          <w:i/>
          <w:color w:val="C48B01" w:themeColor="accent2" w:themeShade="BF"/>
          <w:sz w:val="24"/>
          <w:szCs w:val="24"/>
          <w:lang w:val="ru-RU"/>
        </w:rPr>
        <w:t>Општи податоци за училиштето</w:t>
      </w:r>
    </w:p>
    <w:tbl>
      <w:tblPr>
        <w:tblW w:w="9540" w:type="dxa"/>
        <w:tblInd w:w="528" w:type="dxa"/>
        <w:tblBorders>
          <w:top w:val="single" w:sz="4" w:space="0" w:color="000000"/>
          <w:left w:val="single" w:sz="4" w:space="0" w:color="000000"/>
          <w:bottom w:val="single" w:sz="4" w:space="0" w:color="000000"/>
          <w:insideH w:val="single" w:sz="4" w:space="0" w:color="000000"/>
          <w:insideV w:val="double" w:sz="4" w:space="0" w:color="auto"/>
        </w:tblBorders>
        <w:tblLayout w:type="fixed"/>
        <w:tblLook w:val="0000"/>
      </w:tblPr>
      <w:tblGrid>
        <w:gridCol w:w="4920"/>
        <w:gridCol w:w="4620"/>
      </w:tblGrid>
      <w:tr w:rsidR="00724384" w:rsidRPr="004B676D" w:rsidTr="007B745B">
        <w:trPr>
          <w:trHeight w:val="58"/>
        </w:trPr>
        <w:tc>
          <w:tcPr>
            <w:tcW w:w="4920" w:type="dxa"/>
            <w:shd w:val="clear" w:color="auto" w:fill="912122" w:themeFill="accent3" w:themeFillShade="BF"/>
          </w:tcPr>
          <w:p w:rsidR="00724384" w:rsidRPr="00924796" w:rsidRDefault="00724384" w:rsidP="00D440BD">
            <w:pPr>
              <w:snapToGrid w:val="0"/>
              <w:spacing w:after="0"/>
              <w:rPr>
                <w:rFonts w:ascii="Arial" w:hAnsi="Arial" w:cs="Arial"/>
                <w:b/>
                <w:bCs/>
                <w:color w:val="FFFFFF" w:themeColor="background1"/>
                <w:sz w:val="24"/>
                <w:szCs w:val="24"/>
                <w:lang w:val="mk-MK"/>
              </w:rPr>
            </w:pPr>
            <w:r w:rsidRPr="00924796">
              <w:rPr>
                <w:rFonts w:ascii="Arial" w:hAnsi="Arial" w:cs="Arial"/>
                <w:b/>
                <w:bCs/>
                <w:color w:val="FFFFFF" w:themeColor="background1"/>
                <w:sz w:val="24"/>
                <w:szCs w:val="24"/>
                <w:lang w:val="mk-MK"/>
              </w:rPr>
              <w:t>Име на училиштето</w:t>
            </w:r>
          </w:p>
        </w:tc>
        <w:tc>
          <w:tcPr>
            <w:tcW w:w="4620" w:type="dxa"/>
            <w:shd w:val="clear" w:color="auto" w:fill="FED36B" w:themeFill="accent2" w:themeFillTint="99"/>
          </w:tcPr>
          <w:p w:rsidR="00724384" w:rsidRPr="00E10077" w:rsidRDefault="00724384" w:rsidP="00D440BD">
            <w:pPr>
              <w:snapToGrid w:val="0"/>
              <w:rPr>
                <w:rFonts w:ascii="Arial" w:hAnsi="Arial" w:cs="Arial"/>
                <w:b/>
                <w:bCs/>
                <w:sz w:val="24"/>
                <w:szCs w:val="24"/>
                <w:lang w:val="mk-MK"/>
              </w:rPr>
            </w:pPr>
            <w:r w:rsidRPr="00E10077">
              <w:rPr>
                <w:rFonts w:ascii="Arial" w:hAnsi="Arial" w:cs="Arial"/>
                <w:b/>
                <w:bCs/>
                <w:sz w:val="24"/>
                <w:szCs w:val="24"/>
                <w:lang w:val="mk-MK"/>
              </w:rPr>
              <w:t xml:space="preserve">СОУ </w:t>
            </w:r>
            <w:r w:rsidR="0088132E" w:rsidRPr="00E10077">
              <w:rPr>
                <w:rFonts w:ascii="Arial" w:hAnsi="Arial" w:cs="Arial"/>
                <w:b/>
                <w:bCs/>
                <w:sz w:val="24"/>
                <w:szCs w:val="24"/>
                <w:lang w:val="mk-MK"/>
              </w:rPr>
              <w:t>Гимназија „Славчо Стојменски“</w:t>
            </w:r>
          </w:p>
        </w:tc>
      </w:tr>
      <w:tr w:rsidR="00724384" w:rsidRPr="004B676D" w:rsidTr="007B745B">
        <w:tc>
          <w:tcPr>
            <w:tcW w:w="4920" w:type="dxa"/>
            <w:shd w:val="clear" w:color="auto" w:fill="912122" w:themeFill="accent3" w:themeFillShade="BF"/>
          </w:tcPr>
          <w:p w:rsidR="00724384" w:rsidRPr="00924796" w:rsidRDefault="00724384" w:rsidP="00D440BD">
            <w:pPr>
              <w:snapToGrid w:val="0"/>
              <w:spacing w:after="0"/>
              <w:rPr>
                <w:rFonts w:ascii="Arial" w:hAnsi="Arial" w:cs="Arial"/>
                <w:b/>
                <w:bCs/>
                <w:color w:val="FFFFFF" w:themeColor="background1"/>
                <w:sz w:val="24"/>
                <w:szCs w:val="24"/>
                <w:lang w:val="mk-MK"/>
              </w:rPr>
            </w:pPr>
            <w:r w:rsidRPr="00924796">
              <w:rPr>
                <w:rFonts w:ascii="Arial" w:hAnsi="Arial" w:cs="Arial"/>
                <w:b/>
                <w:bCs/>
                <w:color w:val="FFFFFF" w:themeColor="background1"/>
                <w:sz w:val="24"/>
                <w:szCs w:val="24"/>
                <w:lang w:val="mk-MK"/>
              </w:rPr>
              <w:t xml:space="preserve">адреса, општина, место </w:t>
            </w:r>
          </w:p>
        </w:tc>
        <w:tc>
          <w:tcPr>
            <w:tcW w:w="4620" w:type="dxa"/>
            <w:shd w:val="clear" w:color="auto" w:fill="FED36B" w:themeFill="accent2" w:themeFillTint="99"/>
          </w:tcPr>
          <w:p w:rsidR="00724384" w:rsidRPr="00E10077" w:rsidRDefault="009B75D6" w:rsidP="00D440BD">
            <w:pPr>
              <w:snapToGrid w:val="0"/>
              <w:rPr>
                <w:rFonts w:ascii="Arial" w:hAnsi="Arial" w:cs="Arial"/>
                <w:b/>
                <w:bCs/>
                <w:sz w:val="24"/>
                <w:szCs w:val="24"/>
                <w:lang w:val="mk-MK"/>
              </w:rPr>
            </w:pPr>
            <w:r>
              <w:rPr>
                <w:rFonts w:ascii="Arial" w:hAnsi="Arial" w:cs="Arial"/>
                <w:b/>
                <w:bCs/>
                <w:sz w:val="24"/>
                <w:szCs w:val="24"/>
                <w:lang w:val="mk-MK"/>
              </w:rPr>
              <w:t>„Васил Главинов„ бр.4, Штип, Штип</w:t>
            </w:r>
          </w:p>
        </w:tc>
      </w:tr>
      <w:tr w:rsidR="00724384" w:rsidRPr="004B676D" w:rsidTr="007B745B">
        <w:tc>
          <w:tcPr>
            <w:tcW w:w="4920" w:type="dxa"/>
            <w:shd w:val="clear" w:color="auto" w:fill="912122" w:themeFill="accent3" w:themeFillShade="BF"/>
          </w:tcPr>
          <w:p w:rsidR="00724384" w:rsidRPr="00924796" w:rsidRDefault="00596E47" w:rsidP="00D440BD">
            <w:pPr>
              <w:snapToGrid w:val="0"/>
              <w:spacing w:after="0"/>
              <w:rPr>
                <w:rFonts w:ascii="Arial" w:hAnsi="Arial" w:cs="Arial"/>
                <w:b/>
                <w:bCs/>
                <w:color w:val="FFFFFF" w:themeColor="background1"/>
                <w:sz w:val="24"/>
                <w:szCs w:val="24"/>
                <w:lang w:val="mk-MK"/>
              </w:rPr>
            </w:pPr>
            <w:r w:rsidRPr="00924796">
              <w:rPr>
                <w:rFonts w:ascii="Arial" w:hAnsi="Arial" w:cs="Arial"/>
                <w:b/>
                <w:bCs/>
                <w:color w:val="FFFFFF" w:themeColor="background1"/>
                <w:sz w:val="24"/>
                <w:szCs w:val="24"/>
                <w:lang w:val="mk-MK"/>
              </w:rPr>
              <w:t>Т</w:t>
            </w:r>
            <w:r w:rsidR="00724384" w:rsidRPr="00924796">
              <w:rPr>
                <w:rFonts w:ascii="Arial" w:hAnsi="Arial" w:cs="Arial"/>
                <w:b/>
                <w:bCs/>
                <w:color w:val="FFFFFF" w:themeColor="background1"/>
                <w:sz w:val="24"/>
                <w:szCs w:val="24"/>
                <w:lang w:val="mk-MK"/>
              </w:rPr>
              <w:t>елефон</w:t>
            </w:r>
          </w:p>
        </w:tc>
        <w:tc>
          <w:tcPr>
            <w:tcW w:w="4620" w:type="dxa"/>
            <w:shd w:val="clear" w:color="auto" w:fill="FED36B" w:themeFill="accent2" w:themeFillTint="99"/>
          </w:tcPr>
          <w:p w:rsidR="00724384" w:rsidRPr="00E10077" w:rsidRDefault="00E10077" w:rsidP="00D440BD">
            <w:pPr>
              <w:snapToGrid w:val="0"/>
              <w:rPr>
                <w:rFonts w:ascii="Arial" w:hAnsi="Arial" w:cs="Arial"/>
                <w:b/>
                <w:bCs/>
                <w:sz w:val="24"/>
                <w:szCs w:val="24"/>
                <w:lang w:val="mk-MK"/>
              </w:rPr>
            </w:pPr>
            <w:r w:rsidRPr="00E10077">
              <w:rPr>
                <w:rFonts w:ascii="Arial" w:hAnsi="Arial" w:cs="Arial"/>
                <w:b/>
                <w:bCs/>
                <w:sz w:val="24"/>
                <w:szCs w:val="24"/>
                <w:lang w:val="mk-MK"/>
              </w:rPr>
              <w:t>032</w:t>
            </w:r>
            <w:r>
              <w:rPr>
                <w:rFonts w:ascii="Arial" w:hAnsi="Arial" w:cs="Arial"/>
                <w:b/>
                <w:bCs/>
                <w:sz w:val="24"/>
                <w:szCs w:val="24"/>
                <w:lang w:val="mk-MK"/>
              </w:rPr>
              <w:t xml:space="preserve"> </w:t>
            </w:r>
            <w:r w:rsidRPr="00E10077">
              <w:rPr>
                <w:rFonts w:ascii="Arial" w:hAnsi="Arial" w:cs="Arial"/>
                <w:b/>
                <w:bCs/>
                <w:sz w:val="24"/>
                <w:szCs w:val="24"/>
                <w:lang w:val="mk-MK"/>
              </w:rPr>
              <w:t>/</w:t>
            </w:r>
            <w:r>
              <w:rPr>
                <w:rFonts w:ascii="Arial" w:hAnsi="Arial" w:cs="Arial"/>
                <w:b/>
                <w:bCs/>
                <w:sz w:val="24"/>
                <w:szCs w:val="24"/>
                <w:lang w:val="mk-MK"/>
              </w:rPr>
              <w:t xml:space="preserve"> </w:t>
            </w:r>
            <w:r w:rsidRPr="00E10077">
              <w:rPr>
                <w:rFonts w:ascii="Arial" w:hAnsi="Arial" w:cs="Arial"/>
                <w:b/>
                <w:bCs/>
                <w:sz w:val="24"/>
                <w:szCs w:val="24"/>
                <w:lang w:val="mk-MK"/>
              </w:rPr>
              <w:t>391 - 459</w:t>
            </w:r>
          </w:p>
        </w:tc>
      </w:tr>
      <w:tr w:rsidR="00724384" w:rsidRPr="004B676D" w:rsidTr="007B745B">
        <w:trPr>
          <w:trHeight w:val="242"/>
        </w:trPr>
        <w:tc>
          <w:tcPr>
            <w:tcW w:w="4920" w:type="dxa"/>
            <w:shd w:val="clear" w:color="auto" w:fill="912122" w:themeFill="accent3" w:themeFillShade="BF"/>
          </w:tcPr>
          <w:p w:rsidR="00724384" w:rsidRPr="00924796" w:rsidRDefault="00596E47" w:rsidP="00D440BD">
            <w:pPr>
              <w:snapToGrid w:val="0"/>
              <w:spacing w:after="0"/>
              <w:rPr>
                <w:rFonts w:ascii="Arial" w:hAnsi="Arial" w:cs="Arial"/>
                <w:b/>
                <w:bCs/>
                <w:color w:val="FFFFFF" w:themeColor="background1"/>
                <w:sz w:val="24"/>
                <w:szCs w:val="24"/>
                <w:lang w:val="mk-MK"/>
              </w:rPr>
            </w:pPr>
            <w:r w:rsidRPr="00924796">
              <w:rPr>
                <w:rFonts w:ascii="Arial" w:hAnsi="Arial" w:cs="Arial"/>
                <w:b/>
                <w:bCs/>
                <w:color w:val="FFFFFF" w:themeColor="background1"/>
                <w:sz w:val="24"/>
                <w:szCs w:val="24"/>
                <w:lang w:val="mk-MK"/>
              </w:rPr>
              <w:t>Ф</w:t>
            </w:r>
            <w:r w:rsidR="00724384" w:rsidRPr="00924796">
              <w:rPr>
                <w:rFonts w:ascii="Arial" w:hAnsi="Arial" w:cs="Arial"/>
                <w:b/>
                <w:bCs/>
                <w:color w:val="FFFFFF" w:themeColor="background1"/>
                <w:sz w:val="24"/>
                <w:szCs w:val="24"/>
                <w:lang w:val="mk-MK"/>
              </w:rPr>
              <w:t>ах</w:t>
            </w:r>
          </w:p>
        </w:tc>
        <w:tc>
          <w:tcPr>
            <w:tcW w:w="4620" w:type="dxa"/>
            <w:shd w:val="clear" w:color="auto" w:fill="FED36B" w:themeFill="accent2" w:themeFillTint="99"/>
          </w:tcPr>
          <w:p w:rsidR="00724384" w:rsidRPr="00E10077" w:rsidRDefault="00E10077" w:rsidP="00D440BD">
            <w:pPr>
              <w:snapToGrid w:val="0"/>
              <w:rPr>
                <w:rFonts w:ascii="Arial" w:hAnsi="Arial" w:cs="Arial"/>
                <w:b/>
                <w:bCs/>
                <w:sz w:val="24"/>
                <w:szCs w:val="24"/>
                <w:lang w:val="mk-MK"/>
              </w:rPr>
            </w:pPr>
            <w:r>
              <w:rPr>
                <w:rFonts w:ascii="Arial" w:hAnsi="Arial" w:cs="Arial"/>
                <w:b/>
                <w:bCs/>
                <w:sz w:val="24"/>
                <w:szCs w:val="24"/>
                <w:lang w:val="mk-MK"/>
              </w:rPr>
              <w:t>032/ 380 / 633</w:t>
            </w:r>
          </w:p>
        </w:tc>
      </w:tr>
      <w:tr w:rsidR="00724384" w:rsidRPr="004B676D" w:rsidTr="007B745B">
        <w:tc>
          <w:tcPr>
            <w:tcW w:w="4920" w:type="dxa"/>
            <w:shd w:val="clear" w:color="auto" w:fill="912122" w:themeFill="accent3" w:themeFillShade="BF"/>
          </w:tcPr>
          <w:p w:rsidR="00724384" w:rsidRPr="00924796" w:rsidRDefault="00724384" w:rsidP="00D440BD">
            <w:pPr>
              <w:snapToGrid w:val="0"/>
              <w:spacing w:after="0"/>
              <w:rPr>
                <w:rFonts w:ascii="Arial" w:hAnsi="Arial" w:cs="Arial"/>
                <w:b/>
                <w:bCs/>
                <w:color w:val="FFFFFF" w:themeColor="background1"/>
                <w:sz w:val="24"/>
                <w:szCs w:val="24"/>
                <w:lang w:val="mk-MK"/>
              </w:rPr>
            </w:pPr>
            <w:r w:rsidRPr="00924796">
              <w:rPr>
                <w:rFonts w:ascii="Arial" w:hAnsi="Arial" w:cs="Arial"/>
                <w:b/>
                <w:bCs/>
                <w:color w:val="FFFFFF" w:themeColor="background1"/>
                <w:sz w:val="24"/>
                <w:szCs w:val="24"/>
                <w:lang w:val="mk-MK"/>
              </w:rPr>
              <w:t>е-маил</w:t>
            </w:r>
          </w:p>
        </w:tc>
        <w:tc>
          <w:tcPr>
            <w:tcW w:w="4620" w:type="dxa"/>
            <w:shd w:val="clear" w:color="auto" w:fill="FED36B" w:themeFill="accent2" w:themeFillTint="99"/>
          </w:tcPr>
          <w:p w:rsidR="00724384" w:rsidRPr="00E10077" w:rsidRDefault="009464EE" w:rsidP="00D440BD">
            <w:pPr>
              <w:snapToGrid w:val="0"/>
              <w:rPr>
                <w:rFonts w:ascii="Arial" w:hAnsi="Arial" w:cs="Arial"/>
                <w:b/>
                <w:bCs/>
                <w:color w:val="FFFFFF"/>
                <w:sz w:val="24"/>
                <w:szCs w:val="24"/>
              </w:rPr>
            </w:pPr>
            <w:hyperlink r:id="rId11" w:history="1">
              <w:r w:rsidR="00E10077" w:rsidRPr="00C7423E">
                <w:rPr>
                  <w:rStyle w:val="Hyperlink"/>
                  <w:rFonts w:ascii="Arial" w:hAnsi="Arial" w:cs="Arial"/>
                  <w:b/>
                  <w:bCs/>
                  <w:sz w:val="24"/>
                  <w:szCs w:val="24"/>
                </w:rPr>
                <w:t>sstojmenski@yahoo.com</w:t>
              </w:r>
            </w:hyperlink>
            <w:r w:rsidR="00E10077">
              <w:rPr>
                <w:rFonts w:ascii="Arial" w:hAnsi="Arial" w:cs="Arial"/>
                <w:b/>
                <w:bCs/>
                <w:color w:val="FFFFFF"/>
                <w:sz w:val="24"/>
                <w:szCs w:val="24"/>
              </w:rPr>
              <w:t xml:space="preserve"> </w:t>
            </w:r>
          </w:p>
        </w:tc>
      </w:tr>
      <w:tr w:rsidR="00724384" w:rsidRPr="004B676D" w:rsidTr="007B745B">
        <w:tc>
          <w:tcPr>
            <w:tcW w:w="4920" w:type="dxa"/>
            <w:shd w:val="clear" w:color="auto" w:fill="912122" w:themeFill="accent3" w:themeFillShade="BF"/>
          </w:tcPr>
          <w:p w:rsidR="00724384" w:rsidRPr="00924796" w:rsidRDefault="00724384" w:rsidP="00D440BD">
            <w:pPr>
              <w:snapToGrid w:val="0"/>
              <w:spacing w:after="0"/>
              <w:rPr>
                <w:rFonts w:ascii="Arial" w:hAnsi="Arial" w:cs="Arial"/>
                <w:b/>
                <w:bCs/>
                <w:color w:val="FFFFFF" w:themeColor="background1"/>
                <w:sz w:val="24"/>
                <w:szCs w:val="24"/>
                <w:lang w:val="mk-MK"/>
              </w:rPr>
            </w:pPr>
            <w:r w:rsidRPr="00924796">
              <w:rPr>
                <w:rFonts w:ascii="Arial" w:hAnsi="Arial" w:cs="Arial"/>
                <w:b/>
                <w:bCs/>
                <w:color w:val="FFFFFF" w:themeColor="background1"/>
                <w:sz w:val="24"/>
                <w:szCs w:val="24"/>
                <w:lang w:val="mk-MK"/>
              </w:rPr>
              <w:t>основано од</w:t>
            </w:r>
          </w:p>
        </w:tc>
        <w:tc>
          <w:tcPr>
            <w:tcW w:w="4620" w:type="dxa"/>
            <w:shd w:val="clear" w:color="auto" w:fill="FED36B" w:themeFill="accent2" w:themeFillTint="99"/>
          </w:tcPr>
          <w:p w:rsidR="00724384" w:rsidRPr="00174ECC" w:rsidRDefault="00174ECC" w:rsidP="00174ECC">
            <w:pPr>
              <w:snapToGrid w:val="0"/>
              <w:jc w:val="left"/>
              <w:rPr>
                <w:rFonts w:ascii="Arial" w:hAnsi="Arial" w:cs="Arial"/>
                <w:b/>
                <w:bCs/>
                <w:color w:val="FFFFFF"/>
                <w:sz w:val="24"/>
                <w:szCs w:val="24"/>
                <w:lang w:val="mk-MK"/>
              </w:rPr>
            </w:pPr>
            <w:r>
              <w:rPr>
                <w:rFonts w:ascii="Arial" w:hAnsi="Arial" w:cs="Arial"/>
                <w:b/>
                <w:sz w:val="24"/>
                <w:szCs w:val="24"/>
                <w:lang w:val="mk-MK"/>
              </w:rPr>
              <w:t>с</w:t>
            </w:r>
            <w:r w:rsidR="00244217" w:rsidRPr="00174ECC">
              <w:rPr>
                <w:rFonts w:ascii="Arial" w:hAnsi="Arial" w:cs="Arial"/>
                <w:b/>
                <w:sz w:val="24"/>
                <w:szCs w:val="24"/>
                <w:lang w:val="mk-MK"/>
              </w:rPr>
              <w:t xml:space="preserve">о одлука на Министерот на </w:t>
            </w:r>
            <w:r>
              <w:rPr>
                <w:rFonts w:ascii="Arial" w:hAnsi="Arial" w:cs="Arial"/>
                <w:b/>
                <w:sz w:val="24"/>
                <w:szCs w:val="24"/>
                <w:lang w:val="mk-MK"/>
              </w:rPr>
              <w:t xml:space="preserve">      </w:t>
            </w:r>
            <w:r w:rsidR="00244217" w:rsidRPr="00174ECC">
              <w:rPr>
                <w:rFonts w:ascii="Arial" w:hAnsi="Arial" w:cs="Arial"/>
                <w:b/>
                <w:sz w:val="24"/>
                <w:szCs w:val="24"/>
                <w:lang w:val="mk-MK"/>
              </w:rPr>
              <w:t>просветата</w:t>
            </w:r>
            <w:r w:rsidR="00763208" w:rsidRPr="00174ECC">
              <w:rPr>
                <w:rFonts w:ascii="Arial" w:hAnsi="Arial" w:cs="Arial"/>
                <w:b/>
                <w:lang w:val="mk-MK"/>
              </w:rPr>
              <w:t xml:space="preserve">          </w:t>
            </w:r>
            <w:r w:rsidR="00C81477" w:rsidRPr="00174ECC">
              <w:rPr>
                <w:rFonts w:ascii="Arial" w:hAnsi="Arial" w:cs="Arial"/>
                <w:b/>
                <w:bCs/>
                <w:color w:val="FFFFFF"/>
                <w:sz w:val="24"/>
                <w:szCs w:val="24"/>
                <w:lang w:val="mk-MK"/>
              </w:rPr>
              <w:tab/>
            </w:r>
          </w:p>
        </w:tc>
      </w:tr>
      <w:tr w:rsidR="00724384" w:rsidRPr="004B676D" w:rsidTr="007B745B">
        <w:tc>
          <w:tcPr>
            <w:tcW w:w="4920" w:type="dxa"/>
            <w:shd w:val="clear" w:color="auto" w:fill="912122" w:themeFill="accent3" w:themeFillShade="BF"/>
          </w:tcPr>
          <w:p w:rsidR="00724384" w:rsidRPr="00924796" w:rsidRDefault="009B75D6" w:rsidP="00D440BD">
            <w:pPr>
              <w:snapToGrid w:val="0"/>
              <w:spacing w:after="0"/>
              <w:rPr>
                <w:rFonts w:ascii="Arial" w:hAnsi="Arial" w:cs="Arial"/>
                <w:b/>
                <w:bCs/>
                <w:color w:val="FFFFFF" w:themeColor="background1"/>
                <w:sz w:val="24"/>
                <w:szCs w:val="24"/>
                <w:lang w:val="mk-MK"/>
              </w:rPr>
            </w:pPr>
            <w:r>
              <w:rPr>
                <w:rFonts w:ascii="Arial" w:hAnsi="Arial" w:cs="Arial"/>
                <w:b/>
                <w:bCs/>
                <w:color w:val="FFFFFF" w:themeColor="background1"/>
                <w:sz w:val="24"/>
                <w:szCs w:val="24"/>
                <w:lang w:val="mk-MK"/>
              </w:rPr>
              <w:t>Верификација – број на актот</w:t>
            </w:r>
          </w:p>
        </w:tc>
        <w:tc>
          <w:tcPr>
            <w:tcW w:w="4620" w:type="dxa"/>
            <w:shd w:val="clear" w:color="auto" w:fill="FED36B" w:themeFill="accent2" w:themeFillTint="99"/>
          </w:tcPr>
          <w:p w:rsidR="00724384" w:rsidRPr="00174ECC" w:rsidRDefault="00763208" w:rsidP="00D440BD">
            <w:pPr>
              <w:snapToGrid w:val="0"/>
              <w:rPr>
                <w:rFonts w:ascii="Arial" w:hAnsi="Arial" w:cs="Arial"/>
                <w:b/>
                <w:bCs/>
                <w:sz w:val="24"/>
                <w:szCs w:val="24"/>
                <w:lang w:val="mk-MK"/>
              </w:rPr>
            </w:pPr>
            <w:r w:rsidRPr="00174ECC">
              <w:rPr>
                <w:rFonts w:ascii="Arial" w:hAnsi="Arial" w:cs="Arial"/>
                <w:b/>
                <w:bCs/>
                <w:sz w:val="24"/>
                <w:szCs w:val="24"/>
                <w:lang w:val="mk-MK"/>
              </w:rPr>
              <w:t>СН</w:t>
            </w:r>
            <w:r w:rsidR="00174ECC" w:rsidRPr="00174ECC">
              <w:rPr>
                <w:rFonts w:ascii="Arial" w:hAnsi="Arial" w:cs="Arial"/>
                <w:b/>
                <w:bCs/>
                <w:sz w:val="24"/>
                <w:szCs w:val="24"/>
                <w:lang w:val="mk-MK"/>
              </w:rPr>
              <w:t xml:space="preserve"> бр. 10266</w:t>
            </w:r>
          </w:p>
        </w:tc>
      </w:tr>
      <w:tr w:rsidR="00724384" w:rsidRPr="004B676D" w:rsidTr="007B745B">
        <w:tc>
          <w:tcPr>
            <w:tcW w:w="4920" w:type="dxa"/>
            <w:shd w:val="clear" w:color="auto" w:fill="912122" w:themeFill="accent3" w:themeFillShade="BF"/>
          </w:tcPr>
          <w:p w:rsidR="00724384" w:rsidRPr="00924796" w:rsidRDefault="00724384" w:rsidP="00D440BD">
            <w:pPr>
              <w:snapToGrid w:val="0"/>
              <w:spacing w:after="0"/>
              <w:rPr>
                <w:rFonts w:ascii="Arial" w:hAnsi="Arial" w:cs="Arial"/>
                <w:b/>
                <w:bCs/>
                <w:color w:val="FFFFFF" w:themeColor="background1"/>
                <w:sz w:val="24"/>
                <w:szCs w:val="24"/>
                <w:lang w:val="mk-MK"/>
              </w:rPr>
            </w:pPr>
            <w:r w:rsidRPr="00924796">
              <w:rPr>
                <w:rFonts w:ascii="Arial" w:hAnsi="Arial" w:cs="Arial"/>
                <w:b/>
                <w:bCs/>
                <w:color w:val="FFFFFF" w:themeColor="background1"/>
                <w:sz w:val="24"/>
                <w:szCs w:val="24"/>
                <w:lang w:val="mk-MK"/>
              </w:rPr>
              <w:t>Година на верификација</w:t>
            </w:r>
          </w:p>
        </w:tc>
        <w:tc>
          <w:tcPr>
            <w:tcW w:w="4620" w:type="dxa"/>
            <w:shd w:val="clear" w:color="auto" w:fill="FED36B" w:themeFill="accent2" w:themeFillTint="99"/>
          </w:tcPr>
          <w:p w:rsidR="00724384" w:rsidRPr="00174ECC" w:rsidRDefault="00174ECC" w:rsidP="00D440BD">
            <w:pPr>
              <w:snapToGrid w:val="0"/>
              <w:rPr>
                <w:rFonts w:ascii="Arial" w:hAnsi="Arial" w:cs="Arial"/>
                <w:b/>
                <w:bCs/>
                <w:sz w:val="24"/>
                <w:szCs w:val="24"/>
                <w:lang w:val="mk-MK"/>
              </w:rPr>
            </w:pPr>
            <w:r w:rsidRPr="00174ECC">
              <w:rPr>
                <w:rFonts w:ascii="Arial" w:hAnsi="Arial" w:cs="Arial"/>
                <w:b/>
                <w:bCs/>
                <w:sz w:val="24"/>
                <w:szCs w:val="24"/>
                <w:lang w:val="mk-MK"/>
              </w:rPr>
              <w:t>28 август 1920 година, Штип</w:t>
            </w:r>
          </w:p>
        </w:tc>
      </w:tr>
      <w:tr w:rsidR="00724384" w:rsidRPr="004B676D" w:rsidTr="007B745B">
        <w:trPr>
          <w:trHeight w:val="98"/>
        </w:trPr>
        <w:tc>
          <w:tcPr>
            <w:tcW w:w="4920" w:type="dxa"/>
            <w:shd w:val="clear" w:color="auto" w:fill="912122" w:themeFill="accent3" w:themeFillShade="BF"/>
          </w:tcPr>
          <w:p w:rsidR="00724384" w:rsidRPr="00924796" w:rsidRDefault="00724384" w:rsidP="00D440BD">
            <w:pPr>
              <w:snapToGrid w:val="0"/>
              <w:spacing w:after="0"/>
              <w:rPr>
                <w:rFonts w:ascii="Arial" w:hAnsi="Arial" w:cs="Arial"/>
                <w:b/>
                <w:bCs/>
                <w:color w:val="FFFFFF" w:themeColor="background1"/>
                <w:sz w:val="24"/>
                <w:szCs w:val="24"/>
                <w:lang w:val="mk-MK"/>
              </w:rPr>
            </w:pPr>
            <w:r w:rsidRPr="00924796">
              <w:rPr>
                <w:rFonts w:ascii="Arial" w:hAnsi="Arial" w:cs="Arial"/>
                <w:b/>
                <w:bCs/>
                <w:color w:val="FFFFFF" w:themeColor="background1"/>
                <w:sz w:val="24"/>
                <w:szCs w:val="24"/>
                <w:lang w:val="mk-MK"/>
              </w:rPr>
              <w:t>Јазик на кој се изведува наставата</w:t>
            </w:r>
          </w:p>
        </w:tc>
        <w:tc>
          <w:tcPr>
            <w:tcW w:w="4620" w:type="dxa"/>
            <w:shd w:val="clear" w:color="auto" w:fill="FED36B" w:themeFill="accent2" w:themeFillTint="99"/>
          </w:tcPr>
          <w:p w:rsidR="00724384" w:rsidRPr="00E10077" w:rsidRDefault="009B75D6" w:rsidP="00D440BD">
            <w:pPr>
              <w:snapToGrid w:val="0"/>
              <w:rPr>
                <w:rFonts w:ascii="Arial" w:hAnsi="Arial" w:cs="Arial"/>
                <w:b/>
                <w:bCs/>
                <w:sz w:val="24"/>
                <w:szCs w:val="24"/>
                <w:lang w:val="mk-MK"/>
              </w:rPr>
            </w:pPr>
            <w:r>
              <w:rPr>
                <w:rFonts w:ascii="Arial" w:hAnsi="Arial" w:cs="Arial"/>
                <w:b/>
                <w:bCs/>
                <w:sz w:val="24"/>
                <w:szCs w:val="24"/>
                <w:lang w:val="mk-MK"/>
              </w:rPr>
              <w:t>м</w:t>
            </w:r>
            <w:r w:rsidR="00E10077">
              <w:rPr>
                <w:rFonts w:ascii="Arial" w:hAnsi="Arial" w:cs="Arial"/>
                <w:b/>
                <w:bCs/>
                <w:sz w:val="24"/>
                <w:szCs w:val="24"/>
                <w:lang w:val="mk-MK"/>
              </w:rPr>
              <w:t>акедонски јазик</w:t>
            </w:r>
          </w:p>
        </w:tc>
      </w:tr>
      <w:tr w:rsidR="00724384" w:rsidRPr="004B676D" w:rsidTr="007B745B">
        <w:trPr>
          <w:trHeight w:val="98"/>
        </w:trPr>
        <w:tc>
          <w:tcPr>
            <w:tcW w:w="4920" w:type="dxa"/>
            <w:shd w:val="clear" w:color="auto" w:fill="912122" w:themeFill="accent3" w:themeFillShade="BF"/>
          </w:tcPr>
          <w:p w:rsidR="00724384" w:rsidRPr="00924796" w:rsidRDefault="00724384" w:rsidP="00D440BD">
            <w:pPr>
              <w:snapToGrid w:val="0"/>
              <w:spacing w:after="0"/>
              <w:rPr>
                <w:rFonts w:ascii="Arial" w:hAnsi="Arial" w:cs="Arial"/>
                <w:b/>
                <w:bCs/>
                <w:color w:val="FFFFFF" w:themeColor="background1"/>
                <w:sz w:val="24"/>
                <w:szCs w:val="24"/>
                <w:lang w:val="mk-MK"/>
              </w:rPr>
            </w:pPr>
            <w:r w:rsidRPr="00924796">
              <w:rPr>
                <w:rFonts w:ascii="Arial" w:hAnsi="Arial" w:cs="Arial"/>
                <w:b/>
                <w:bCs/>
                <w:color w:val="FFFFFF" w:themeColor="background1"/>
                <w:sz w:val="24"/>
                <w:szCs w:val="24"/>
                <w:lang w:val="mk-MK"/>
              </w:rPr>
              <w:t>Година на изградба</w:t>
            </w:r>
          </w:p>
        </w:tc>
        <w:tc>
          <w:tcPr>
            <w:tcW w:w="4620" w:type="dxa"/>
            <w:shd w:val="clear" w:color="auto" w:fill="FED36B" w:themeFill="accent2" w:themeFillTint="99"/>
          </w:tcPr>
          <w:p w:rsidR="00724384" w:rsidRPr="00763208" w:rsidRDefault="00763208" w:rsidP="00D440BD">
            <w:pPr>
              <w:snapToGrid w:val="0"/>
              <w:rPr>
                <w:rFonts w:ascii="Arial" w:hAnsi="Arial" w:cs="Arial"/>
                <w:b/>
                <w:bCs/>
                <w:sz w:val="24"/>
                <w:szCs w:val="24"/>
                <w:lang w:val="mk-MK"/>
              </w:rPr>
            </w:pPr>
            <w:r>
              <w:rPr>
                <w:rFonts w:ascii="Arial" w:hAnsi="Arial" w:cs="Arial"/>
                <w:b/>
                <w:bCs/>
                <w:sz w:val="24"/>
                <w:szCs w:val="24"/>
                <w:lang w:val="mk-MK"/>
              </w:rPr>
              <w:t>1945 год. – 1949 год.</w:t>
            </w:r>
          </w:p>
        </w:tc>
      </w:tr>
      <w:tr w:rsidR="00724384" w:rsidRPr="004B676D" w:rsidTr="007B745B">
        <w:trPr>
          <w:trHeight w:val="98"/>
        </w:trPr>
        <w:tc>
          <w:tcPr>
            <w:tcW w:w="4920" w:type="dxa"/>
            <w:shd w:val="clear" w:color="auto" w:fill="912122" w:themeFill="accent3" w:themeFillShade="BF"/>
          </w:tcPr>
          <w:p w:rsidR="00724384" w:rsidRPr="00924796" w:rsidRDefault="00724384" w:rsidP="00D440BD">
            <w:pPr>
              <w:snapToGrid w:val="0"/>
              <w:spacing w:after="0"/>
              <w:rPr>
                <w:rFonts w:ascii="Arial" w:hAnsi="Arial" w:cs="Arial"/>
                <w:b/>
                <w:bCs/>
                <w:color w:val="FFFFFF" w:themeColor="background1"/>
                <w:sz w:val="24"/>
                <w:szCs w:val="24"/>
                <w:lang w:val="mk-MK"/>
              </w:rPr>
            </w:pPr>
            <w:r w:rsidRPr="00924796">
              <w:rPr>
                <w:rFonts w:ascii="Arial" w:hAnsi="Arial" w:cs="Arial"/>
                <w:b/>
                <w:bCs/>
                <w:color w:val="FFFFFF" w:themeColor="background1"/>
                <w:sz w:val="24"/>
                <w:szCs w:val="24"/>
                <w:lang w:val="mk-MK"/>
              </w:rPr>
              <w:t>Тип на градба</w:t>
            </w:r>
          </w:p>
        </w:tc>
        <w:tc>
          <w:tcPr>
            <w:tcW w:w="4620" w:type="dxa"/>
            <w:shd w:val="clear" w:color="auto" w:fill="FED36B" w:themeFill="accent2" w:themeFillTint="99"/>
          </w:tcPr>
          <w:p w:rsidR="00724384" w:rsidRPr="00763208" w:rsidRDefault="00763208" w:rsidP="00D440BD">
            <w:pPr>
              <w:snapToGrid w:val="0"/>
              <w:rPr>
                <w:rFonts w:ascii="Arial" w:hAnsi="Arial" w:cs="Arial"/>
                <w:b/>
                <w:bCs/>
                <w:sz w:val="24"/>
                <w:szCs w:val="24"/>
                <w:lang w:val="mk-MK"/>
              </w:rPr>
            </w:pPr>
            <w:r>
              <w:rPr>
                <w:rFonts w:ascii="Arial" w:hAnsi="Arial" w:cs="Arial"/>
                <w:b/>
                <w:bCs/>
                <w:sz w:val="24"/>
                <w:szCs w:val="24"/>
                <w:lang w:val="mk-MK"/>
              </w:rPr>
              <w:t>т</w:t>
            </w:r>
            <w:r w:rsidRPr="00763208">
              <w:rPr>
                <w:rFonts w:ascii="Arial" w:hAnsi="Arial" w:cs="Arial"/>
                <w:b/>
                <w:bCs/>
                <w:sz w:val="24"/>
                <w:szCs w:val="24"/>
                <w:lang w:val="mk-MK"/>
              </w:rPr>
              <w:t>врда</w:t>
            </w:r>
            <w:r>
              <w:rPr>
                <w:rFonts w:ascii="Arial" w:hAnsi="Arial" w:cs="Arial"/>
                <w:b/>
                <w:bCs/>
                <w:sz w:val="24"/>
                <w:szCs w:val="24"/>
                <w:lang w:val="mk-MK"/>
              </w:rPr>
              <w:t xml:space="preserve"> градба</w:t>
            </w:r>
          </w:p>
        </w:tc>
      </w:tr>
      <w:tr w:rsidR="00724384" w:rsidRPr="004B676D" w:rsidTr="007B745B">
        <w:trPr>
          <w:trHeight w:val="98"/>
        </w:trPr>
        <w:tc>
          <w:tcPr>
            <w:tcW w:w="4920" w:type="dxa"/>
            <w:shd w:val="clear" w:color="auto" w:fill="912122" w:themeFill="accent3" w:themeFillShade="BF"/>
          </w:tcPr>
          <w:p w:rsidR="00724384" w:rsidRPr="00924796" w:rsidRDefault="00724384" w:rsidP="00D440BD">
            <w:pPr>
              <w:snapToGrid w:val="0"/>
              <w:spacing w:after="0"/>
              <w:rPr>
                <w:rFonts w:ascii="Arial" w:hAnsi="Arial" w:cs="Arial"/>
                <w:b/>
                <w:bCs/>
                <w:color w:val="FFFFFF" w:themeColor="background1"/>
                <w:sz w:val="24"/>
                <w:szCs w:val="24"/>
                <w:lang w:val="mk-MK"/>
              </w:rPr>
            </w:pPr>
            <w:r w:rsidRPr="00924796">
              <w:rPr>
                <w:rFonts w:ascii="Arial" w:hAnsi="Arial" w:cs="Arial"/>
                <w:b/>
                <w:bCs/>
                <w:color w:val="FFFFFF" w:themeColor="background1"/>
                <w:sz w:val="24"/>
                <w:szCs w:val="24"/>
                <w:lang w:val="mk-MK"/>
              </w:rPr>
              <w:t>Површена на објектот</w:t>
            </w:r>
          </w:p>
        </w:tc>
        <w:tc>
          <w:tcPr>
            <w:tcW w:w="4620" w:type="dxa"/>
            <w:shd w:val="clear" w:color="auto" w:fill="FED36B" w:themeFill="accent2" w:themeFillTint="99"/>
          </w:tcPr>
          <w:p w:rsidR="00724384" w:rsidRPr="00763208" w:rsidRDefault="00763208" w:rsidP="00763208">
            <w:pPr>
              <w:rPr>
                <w:rFonts w:ascii="Arial" w:hAnsi="Arial" w:cs="Arial"/>
                <w:b/>
                <w:sz w:val="24"/>
                <w:szCs w:val="24"/>
              </w:rPr>
            </w:pPr>
            <w:r>
              <w:rPr>
                <w:lang w:val="mk-MK"/>
              </w:rPr>
              <w:t xml:space="preserve"> </w:t>
            </w:r>
            <w:r w:rsidRPr="00763208">
              <w:rPr>
                <w:rFonts w:ascii="Arial" w:hAnsi="Arial" w:cs="Arial"/>
                <w:b/>
                <w:sz w:val="24"/>
                <w:szCs w:val="24"/>
                <w:lang w:val="mk-MK"/>
              </w:rPr>
              <w:t>4500 м2</w:t>
            </w:r>
          </w:p>
        </w:tc>
      </w:tr>
      <w:tr w:rsidR="00724384" w:rsidRPr="004B676D" w:rsidTr="007B745B">
        <w:trPr>
          <w:trHeight w:val="98"/>
        </w:trPr>
        <w:tc>
          <w:tcPr>
            <w:tcW w:w="4920" w:type="dxa"/>
            <w:shd w:val="clear" w:color="auto" w:fill="912122" w:themeFill="accent3" w:themeFillShade="BF"/>
          </w:tcPr>
          <w:p w:rsidR="00724384" w:rsidRPr="00924796" w:rsidRDefault="00724384" w:rsidP="00D440BD">
            <w:pPr>
              <w:snapToGrid w:val="0"/>
              <w:spacing w:after="0"/>
              <w:rPr>
                <w:rFonts w:ascii="Arial" w:hAnsi="Arial" w:cs="Arial"/>
                <w:b/>
                <w:bCs/>
                <w:color w:val="FFFFFF" w:themeColor="background1"/>
                <w:sz w:val="24"/>
                <w:szCs w:val="24"/>
                <w:lang w:val="mk-MK"/>
              </w:rPr>
            </w:pPr>
            <w:r w:rsidRPr="00924796">
              <w:rPr>
                <w:rFonts w:ascii="Arial" w:hAnsi="Arial" w:cs="Arial"/>
                <w:b/>
                <w:bCs/>
                <w:color w:val="FFFFFF" w:themeColor="background1"/>
                <w:sz w:val="24"/>
                <w:szCs w:val="24"/>
                <w:lang w:val="mk-MK"/>
              </w:rPr>
              <w:t>Површина на училшниот двор</w:t>
            </w:r>
          </w:p>
        </w:tc>
        <w:tc>
          <w:tcPr>
            <w:tcW w:w="4620" w:type="dxa"/>
            <w:shd w:val="clear" w:color="auto" w:fill="FED36B" w:themeFill="accent2" w:themeFillTint="99"/>
          </w:tcPr>
          <w:p w:rsidR="00724384" w:rsidRPr="00763208" w:rsidRDefault="00763208" w:rsidP="00D440BD">
            <w:pPr>
              <w:snapToGrid w:val="0"/>
              <w:rPr>
                <w:rFonts w:ascii="Arial" w:hAnsi="Arial" w:cs="Arial"/>
                <w:b/>
                <w:bCs/>
                <w:sz w:val="24"/>
                <w:szCs w:val="24"/>
                <w:lang w:val="mk-MK"/>
              </w:rPr>
            </w:pPr>
            <w:r w:rsidRPr="00763208">
              <w:rPr>
                <w:rFonts w:ascii="Arial" w:hAnsi="Arial" w:cs="Arial"/>
                <w:b/>
                <w:bCs/>
                <w:sz w:val="24"/>
                <w:szCs w:val="24"/>
                <w:lang w:val="mk-MK"/>
              </w:rPr>
              <w:t>810 м2</w:t>
            </w:r>
          </w:p>
        </w:tc>
      </w:tr>
      <w:tr w:rsidR="00724384" w:rsidRPr="004B676D" w:rsidTr="00AC5778">
        <w:trPr>
          <w:trHeight w:val="629"/>
        </w:trPr>
        <w:tc>
          <w:tcPr>
            <w:tcW w:w="4920" w:type="dxa"/>
            <w:shd w:val="clear" w:color="auto" w:fill="912122" w:themeFill="accent3" w:themeFillShade="BF"/>
          </w:tcPr>
          <w:p w:rsidR="00724384" w:rsidRPr="00924796" w:rsidRDefault="00724384" w:rsidP="0024154A">
            <w:pPr>
              <w:snapToGrid w:val="0"/>
              <w:jc w:val="left"/>
              <w:rPr>
                <w:rFonts w:ascii="Arial" w:hAnsi="Arial" w:cs="Arial"/>
                <w:b/>
                <w:bCs/>
                <w:color w:val="FFFFFF" w:themeColor="background1"/>
                <w:sz w:val="24"/>
                <w:szCs w:val="24"/>
                <w:lang w:val="mk-MK"/>
              </w:rPr>
            </w:pPr>
            <w:r w:rsidRPr="00924796">
              <w:rPr>
                <w:rFonts w:ascii="Arial" w:hAnsi="Arial" w:cs="Arial"/>
                <w:b/>
                <w:bCs/>
                <w:color w:val="FFFFFF" w:themeColor="background1"/>
                <w:sz w:val="24"/>
                <w:szCs w:val="24"/>
                <w:lang w:val="mk-MK"/>
              </w:rPr>
              <w:t xml:space="preserve">Површина на спортски терени и </w:t>
            </w:r>
            <w:r w:rsidR="0024154A">
              <w:rPr>
                <w:rFonts w:ascii="Arial" w:hAnsi="Arial" w:cs="Arial"/>
                <w:b/>
                <w:bCs/>
                <w:color w:val="FFFFFF" w:themeColor="background1"/>
                <w:sz w:val="24"/>
                <w:szCs w:val="24"/>
              </w:rPr>
              <w:t xml:space="preserve">     </w:t>
            </w:r>
            <w:r w:rsidRPr="00924796">
              <w:rPr>
                <w:rFonts w:ascii="Arial" w:hAnsi="Arial" w:cs="Arial"/>
                <w:b/>
                <w:bCs/>
                <w:color w:val="FFFFFF" w:themeColor="background1"/>
                <w:sz w:val="24"/>
                <w:szCs w:val="24"/>
                <w:lang w:val="mk-MK"/>
              </w:rPr>
              <w:t>игралишта</w:t>
            </w:r>
            <w:r w:rsidR="00763208">
              <w:rPr>
                <w:rFonts w:ascii="Arial" w:hAnsi="Arial" w:cs="Arial"/>
                <w:b/>
                <w:bCs/>
                <w:color w:val="FFFFFF" w:themeColor="background1"/>
                <w:sz w:val="24"/>
                <w:szCs w:val="24"/>
                <w:lang w:val="mk-MK"/>
              </w:rPr>
              <w:t xml:space="preserve"> – спортска сала</w:t>
            </w:r>
          </w:p>
        </w:tc>
        <w:tc>
          <w:tcPr>
            <w:tcW w:w="4620" w:type="dxa"/>
            <w:shd w:val="clear" w:color="auto" w:fill="FED36B" w:themeFill="accent2" w:themeFillTint="99"/>
          </w:tcPr>
          <w:p w:rsidR="00724384" w:rsidRPr="00763208" w:rsidRDefault="00763208" w:rsidP="00D440BD">
            <w:pPr>
              <w:snapToGrid w:val="0"/>
              <w:rPr>
                <w:rFonts w:ascii="Arial" w:hAnsi="Arial" w:cs="Arial"/>
                <w:b/>
                <w:bCs/>
                <w:sz w:val="24"/>
                <w:szCs w:val="24"/>
                <w:lang w:val="mk-MK"/>
              </w:rPr>
            </w:pPr>
            <w:r w:rsidRPr="00763208">
              <w:rPr>
                <w:rFonts w:ascii="Arial" w:hAnsi="Arial" w:cs="Arial"/>
                <w:b/>
                <w:bCs/>
                <w:sz w:val="24"/>
                <w:szCs w:val="24"/>
                <w:lang w:val="mk-MK"/>
              </w:rPr>
              <w:t xml:space="preserve">480 м2 </w:t>
            </w:r>
          </w:p>
        </w:tc>
      </w:tr>
      <w:tr w:rsidR="00724384" w:rsidRPr="004B676D" w:rsidTr="007B745B">
        <w:trPr>
          <w:trHeight w:val="98"/>
        </w:trPr>
        <w:tc>
          <w:tcPr>
            <w:tcW w:w="4920" w:type="dxa"/>
            <w:shd w:val="clear" w:color="auto" w:fill="912122" w:themeFill="accent3" w:themeFillShade="BF"/>
          </w:tcPr>
          <w:p w:rsidR="00724384" w:rsidRPr="00924796" w:rsidRDefault="00724384" w:rsidP="00D440BD">
            <w:pPr>
              <w:snapToGrid w:val="0"/>
              <w:spacing w:after="0"/>
              <w:rPr>
                <w:rFonts w:ascii="Arial" w:hAnsi="Arial" w:cs="Arial"/>
                <w:b/>
                <w:bCs/>
                <w:color w:val="FFFFFF" w:themeColor="background1"/>
                <w:sz w:val="24"/>
                <w:szCs w:val="24"/>
                <w:lang w:val="mk-MK"/>
              </w:rPr>
            </w:pPr>
            <w:r w:rsidRPr="00924796">
              <w:rPr>
                <w:rFonts w:ascii="Arial" w:hAnsi="Arial" w:cs="Arial"/>
                <w:b/>
                <w:bCs/>
                <w:color w:val="FFFFFF" w:themeColor="background1"/>
                <w:sz w:val="24"/>
                <w:szCs w:val="24"/>
                <w:lang w:val="mk-MK"/>
              </w:rPr>
              <w:t>Училиштето работи во смена</w:t>
            </w:r>
          </w:p>
        </w:tc>
        <w:tc>
          <w:tcPr>
            <w:tcW w:w="4620" w:type="dxa"/>
            <w:shd w:val="clear" w:color="auto" w:fill="FED36B" w:themeFill="accent2" w:themeFillTint="99"/>
          </w:tcPr>
          <w:p w:rsidR="00724384" w:rsidRPr="009B75D6" w:rsidRDefault="009B75D6" w:rsidP="00D440BD">
            <w:pPr>
              <w:snapToGrid w:val="0"/>
              <w:rPr>
                <w:rFonts w:ascii="Arial" w:hAnsi="Arial" w:cs="Arial"/>
                <w:b/>
                <w:bCs/>
                <w:sz w:val="24"/>
                <w:szCs w:val="24"/>
                <w:lang w:val="mk-MK"/>
              </w:rPr>
            </w:pPr>
            <w:r w:rsidRPr="009B75D6">
              <w:rPr>
                <w:rFonts w:ascii="Arial" w:hAnsi="Arial" w:cs="Arial"/>
                <w:b/>
                <w:bCs/>
                <w:sz w:val="24"/>
                <w:szCs w:val="24"/>
                <w:lang w:val="mk-MK"/>
              </w:rPr>
              <w:t>прва и втора смена</w:t>
            </w:r>
          </w:p>
        </w:tc>
      </w:tr>
      <w:tr w:rsidR="00724384" w:rsidRPr="004B676D" w:rsidTr="007B745B">
        <w:trPr>
          <w:trHeight w:val="98"/>
        </w:trPr>
        <w:tc>
          <w:tcPr>
            <w:tcW w:w="4920" w:type="dxa"/>
            <w:shd w:val="clear" w:color="auto" w:fill="912122" w:themeFill="accent3" w:themeFillShade="BF"/>
          </w:tcPr>
          <w:p w:rsidR="00724384" w:rsidRPr="00924796" w:rsidRDefault="00724384" w:rsidP="00D440BD">
            <w:pPr>
              <w:snapToGrid w:val="0"/>
              <w:spacing w:after="0"/>
              <w:rPr>
                <w:rFonts w:ascii="Arial" w:hAnsi="Arial" w:cs="Arial"/>
                <w:b/>
                <w:bCs/>
                <w:color w:val="FFFFFF" w:themeColor="background1"/>
                <w:sz w:val="24"/>
                <w:szCs w:val="24"/>
                <w:lang w:val="mk-MK"/>
              </w:rPr>
            </w:pPr>
            <w:r w:rsidRPr="00924796">
              <w:rPr>
                <w:rFonts w:ascii="Arial" w:hAnsi="Arial" w:cs="Arial"/>
                <w:b/>
                <w:bCs/>
                <w:color w:val="FFFFFF" w:themeColor="background1"/>
                <w:sz w:val="24"/>
                <w:szCs w:val="24"/>
                <w:lang w:val="mk-MK"/>
              </w:rPr>
              <w:t>Начин на загревање на училиштето</w:t>
            </w:r>
          </w:p>
        </w:tc>
        <w:tc>
          <w:tcPr>
            <w:tcW w:w="4620" w:type="dxa"/>
            <w:shd w:val="clear" w:color="auto" w:fill="FED36B" w:themeFill="accent2" w:themeFillTint="99"/>
          </w:tcPr>
          <w:p w:rsidR="00724384" w:rsidRPr="00763208" w:rsidRDefault="00763208" w:rsidP="00D440BD">
            <w:pPr>
              <w:snapToGrid w:val="0"/>
              <w:rPr>
                <w:rFonts w:ascii="Arial" w:hAnsi="Arial" w:cs="Arial"/>
                <w:b/>
                <w:bCs/>
                <w:sz w:val="24"/>
                <w:szCs w:val="24"/>
                <w:lang w:val="mk-MK"/>
              </w:rPr>
            </w:pPr>
            <w:r w:rsidRPr="00763208">
              <w:rPr>
                <w:rFonts w:ascii="Arial" w:hAnsi="Arial" w:cs="Arial"/>
                <w:b/>
                <w:bCs/>
                <w:sz w:val="24"/>
                <w:szCs w:val="24"/>
                <w:lang w:val="mk-MK"/>
              </w:rPr>
              <w:t>Централно греење</w:t>
            </w:r>
            <w:r w:rsidR="00227FC4">
              <w:rPr>
                <w:rFonts w:ascii="Arial" w:hAnsi="Arial" w:cs="Arial"/>
                <w:b/>
                <w:bCs/>
                <w:sz w:val="24"/>
                <w:szCs w:val="24"/>
                <w:lang w:val="mk-MK"/>
              </w:rPr>
              <w:t>,</w:t>
            </w:r>
            <w:r w:rsidRPr="00763208">
              <w:rPr>
                <w:rFonts w:ascii="Arial" w:hAnsi="Arial" w:cs="Arial"/>
                <w:b/>
                <w:bCs/>
                <w:sz w:val="24"/>
                <w:szCs w:val="24"/>
                <w:lang w:val="mk-MK"/>
              </w:rPr>
              <w:t xml:space="preserve"> со нафта</w:t>
            </w:r>
          </w:p>
        </w:tc>
      </w:tr>
      <w:tr w:rsidR="00724384" w:rsidRPr="004B676D" w:rsidTr="007B745B">
        <w:trPr>
          <w:trHeight w:val="98"/>
        </w:trPr>
        <w:tc>
          <w:tcPr>
            <w:tcW w:w="4920" w:type="dxa"/>
            <w:shd w:val="clear" w:color="auto" w:fill="912122" w:themeFill="accent3" w:themeFillShade="BF"/>
          </w:tcPr>
          <w:p w:rsidR="00724384" w:rsidRPr="00924796" w:rsidRDefault="00724384" w:rsidP="00D440BD">
            <w:pPr>
              <w:snapToGrid w:val="0"/>
              <w:spacing w:after="0"/>
              <w:rPr>
                <w:rFonts w:ascii="Arial" w:hAnsi="Arial" w:cs="Arial"/>
                <w:b/>
                <w:bCs/>
                <w:color w:val="FFFFFF" w:themeColor="background1"/>
                <w:sz w:val="24"/>
                <w:szCs w:val="24"/>
                <w:lang w:val="mk-MK"/>
              </w:rPr>
            </w:pPr>
            <w:r w:rsidRPr="00924796">
              <w:rPr>
                <w:rFonts w:ascii="Arial" w:hAnsi="Arial" w:cs="Arial"/>
                <w:b/>
                <w:bCs/>
                <w:color w:val="FFFFFF" w:themeColor="background1"/>
                <w:sz w:val="24"/>
                <w:szCs w:val="24"/>
                <w:lang w:val="mk-MK"/>
              </w:rPr>
              <w:t>Број на паралелки</w:t>
            </w:r>
          </w:p>
        </w:tc>
        <w:tc>
          <w:tcPr>
            <w:tcW w:w="4620" w:type="dxa"/>
            <w:shd w:val="clear" w:color="auto" w:fill="FED36B" w:themeFill="accent2" w:themeFillTint="99"/>
          </w:tcPr>
          <w:p w:rsidR="00724384" w:rsidRPr="006A7D4C" w:rsidRDefault="009B75D6" w:rsidP="00D440BD">
            <w:pPr>
              <w:snapToGrid w:val="0"/>
              <w:rPr>
                <w:rFonts w:ascii="Arial" w:hAnsi="Arial" w:cs="Arial"/>
                <w:b/>
                <w:bCs/>
                <w:sz w:val="24"/>
                <w:szCs w:val="24"/>
              </w:rPr>
            </w:pPr>
            <w:r w:rsidRPr="009B75D6">
              <w:rPr>
                <w:rFonts w:ascii="Arial" w:hAnsi="Arial" w:cs="Arial"/>
                <w:b/>
                <w:bCs/>
                <w:sz w:val="24"/>
                <w:szCs w:val="24"/>
                <w:lang w:val="mk-MK"/>
              </w:rPr>
              <w:t>2</w:t>
            </w:r>
            <w:r w:rsidR="009F2ECA">
              <w:rPr>
                <w:rFonts w:ascii="Arial" w:hAnsi="Arial" w:cs="Arial"/>
                <w:b/>
                <w:bCs/>
                <w:sz w:val="24"/>
                <w:szCs w:val="24"/>
                <w:lang w:val="mk-MK"/>
              </w:rPr>
              <w:t>8</w:t>
            </w:r>
          </w:p>
        </w:tc>
      </w:tr>
      <w:tr w:rsidR="00724384" w:rsidRPr="004B676D" w:rsidTr="007B745B">
        <w:trPr>
          <w:trHeight w:val="98"/>
        </w:trPr>
        <w:tc>
          <w:tcPr>
            <w:tcW w:w="4920" w:type="dxa"/>
            <w:shd w:val="clear" w:color="auto" w:fill="912122" w:themeFill="accent3" w:themeFillShade="BF"/>
          </w:tcPr>
          <w:p w:rsidR="00724384" w:rsidRPr="00924796" w:rsidRDefault="00724384" w:rsidP="00D440BD">
            <w:pPr>
              <w:snapToGrid w:val="0"/>
              <w:spacing w:after="0"/>
              <w:rPr>
                <w:rFonts w:ascii="Arial" w:hAnsi="Arial" w:cs="Arial"/>
                <w:b/>
                <w:bCs/>
                <w:color w:val="FFFFFF" w:themeColor="background1"/>
                <w:sz w:val="24"/>
                <w:szCs w:val="24"/>
                <w:lang w:val="mk-MK"/>
              </w:rPr>
            </w:pPr>
            <w:r w:rsidRPr="00924796">
              <w:rPr>
                <w:rFonts w:ascii="Arial" w:hAnsi="Arial" w:cs="Arial"/>
                <w:b/>
                <w:bCs/>
                <w:color w:val="FFFFFF" w:themeColor="background1"/>
                <w:sz w:val="24"/>
                <w:szCs w:val="24"/>
                <w:lang w:val="mk-MK"/>
              </w:rPr>
              <w:t>Број на смени</w:t>
            </w:r>
          </w:p>
        </w:tc>
        <w:tc>
          <w:tcPr>
            <w:tcW w:w="4620" w:type="dxa"/>
            <w:shd w:val="clear" w:color="auto" w:fill="FED36B" w:themeFill="accent2" w:themeFillTint="99"/>
          </w:tcPr>
          <w:p w:rsidR="00724384" w:rsidRPr="00E10077" w:rsidRDefault="00E10077" w:rsidP="00D440BD">
            <w:pPr>
              <w:snapToGrid w:val="0"/>
              <w:rPr>
                <w:rFonts w:ascii="Arial" w:hAnsi="Arial" w:cs="Arial"/>
                <w:b/>
                <w:bCs/>
                <w:sz w:val="24"/>
                <w:szCs w:val="24"/>
                <w:lang w:val="mk-MK"/>
              </w:rPr>
            </w:pPr>
            <w:r>
              <w:rPr>
                <w:rFonts w:ascii="Arial" w:hAnsi="Arial" w:cs="Arial"/>
                <w:b/>
                <w:bCs/>
                <w:sz w:val="24"/>
                <w:szCs w:val="24"/>
                <w:lang w:val="mk-MK"/>
              </w:rPr>
              <w:t>2</w:t>
            </w:r>
          </w:p>
        </w:tc>
      </w:tr>
    </w:tbl>
    <w:p w:rsidR="005B0C96" w:rsidRDefault="005B0C96" w:rsidP="005B0C96">
      <w:pPr>
        <w:pStyle w:val="ListParagraph"/>
        <w:ind w:left="1440"/>
        <w:rPr>
          <w:rFonts w:ascii="Arial" w:hAnsi="Arial" w:cs="Arial"/>
          <w:b/>
          <w:i/>
          <w:color w:val="C48B01" w:themeColor="accent2" w:themeShade="BF"/>
          <w:sz w:val="24"/>
          <w:szCs w:val="24"/>
          <w:lang w:val="ru-RU"/>
        </w:rPr>
      </w:pPr>
    </w:p>
    <w:p w:rsidR="00392325" w:rsidRDefault="00392325" w:rsidP="005B0C96">
      <w:pPr>
        <w:pStyle w:val="ListParagraph"/>
        <w:ind w:left="1440"/>
        <w:rPr>
          <w:rFonts w:ascii="Arial" w:hAnsi="Arial" w:cs="Arial"/>
          <w:b/>
          <w:i/>
          <w:color w:val="C48B01" w:themeColor="accent2" w:themeShade="BF"/>
          <w:sz w:val="24"/>
          <w:szCs w:val="24"/>
          <w:lang w:val="ru-RU"/>
        </w:rPr>
      </w:pPr>
    </w:p>
    <w:p w:rsidR="00392325" w:rsidRDefault="00392325" w:rsidP="005B0C96">
      <w:pPr>
        <w:pStyle w:val="ListParagraph"/>
        <w:ind w:left="1440"/>
        <w:rPr>
          <w:rFonts w:ascii="Arial" w:hAnsi="Arial" w:cs="Arial"/>
          <w:b/>
          <w:i/>
          <w:color w:val="C48B01" w:themeColor="accent2" w:themeShade="BF"/>
          <w:sz w:val="24"/>
          <w:szCs w:val="24"/>
          <w:lang w:val="ru-RU"/>
        </w:rPr>
      </w:pPr>
    </w:p>
    <w:p w:rsidR="00392325" w:rsidRDefault="00392325" w:rsidP="005B0C96">
      <w:pPr>
        <w:pStyle w:val="ListParagraph"/>
        <w:ind w:left="1440"/>
        <w:rPr>
          <w:rFonts w:ascii="Arial" w:hAnsi="Arial" w:cs="Arial"/>
          <w:b/>
          <w:i/>
          <w:color w:val="C48B01" w:themeColor="accent2" w:themeShade="BF"/>
          <w:sz w:val="24"/>
          <w:szCs w:val="24"/>
          <w:lang w:val="ru-RU"/>
        </w:rPr>
      </w:pPr>
    </w:p>
    <w:p w:rsidR="00392325" w:rsidRDefault="00392325" w:rsidP="005B0C96">
      <w:pPr>
        <w:pStyle w:val="ListParagraph"/>
        <w:ind w:left="1440"/>
        <w:rPr>
          <w:rFonts w:ascii="Arial" w:hAnsi="Arial" w:cs="Arial"/>
          <w:b/>
          <w:i/>
          <w:color w:val="C48B01" w:themeColor="accent2" w:themeShade="BF"/>
          <w:sz w:val="24"/>
          <w:szCs w:val="24"/>
          <w:lang w:val="ru-RU"/>
        </w:rPr>
      </w:pPr>
    </w:p>
    <w:p w:rsidR="00392325" w:rsidRDefault="00392325" w:rsidP="005B0C96">
      <w:pPr>
        <w:pStyle w:val="ListParagraph"/>
        <w:ind w:left="1440"/>
        <w:rPr>
          <w:rFonts w:ascii="Arial" w:hAnsi="Arial" w:cs="Arial"/>
          <w:b/>
          <w:i/>
          <w:color w:val="C48B01" w:themeColor="accent2" w:themeShade="BF"/>
          <w:sz w:val="24"/>
          <w:szCs w:val="24"/>
          <w:lang w:val="ru-RU"/>
        </w:rPr>
      </w:pPr>
    </w:p>
    <w:p w:rsidR="005B0C96" w:rsidRPr="005B0C96" w:rsidRDefault="009B7D53" w:rsidP="008A2590">
      <w:pPr>
        <w:pStyle w:val="ListParagraph"/>
        <w:numPr>
          <w:ilvl w:val="0"/>
          <w:numId w:val="73"/>
        </w:numPr>
        <w:rPr>
          <w:rFonts w:ascii="Arial" w:hAnsi="Arial" w:cs="Arial"/>
          <w:b/>
          <w:i/>
          <w:color w:val="C48B01" w:themeColor="accent2" w:themeShade="BF"/>
          <w:sz w:val="24"/>
          <w:szCs w:val="24"/>
          <w:lang w:val="ru-RU"/>
        </w:rPr>
      </w:pPr>
      <w:r w:rsidRPr="00952CB4">
        <w:rPr>
          <w:rFonts w:ascii="Arial" w:hAnsi="Arial" w:cs="Arial"/>
          <w:b/>
          <w:i/>
          <w:color w:val="C48B01" w:themeColor="accent2" w:themeShade="BF"/>
          <w:sz w:val="24"/>
          <w:szCs w:val="24"/>
          <w:lang w:val="ru-RU"/>
        </w:rPr>
        <w:lastRenderedPageBreak/>
        <w:t>Локација на училиштето</w:t>
      </w:r>
    </w:p>
    <w:p w:rsidR="009B7D53" w:rsidRDefault="009B7D53" w:rsidP="00724384">
      <w:pPr>
        <w:ind w:left="720" w:right="-360" w:firstLine="480"/>
        <w:rPr>
          <w:rFonts w:ascii="Arial" w:hAnsi="Arial" w:cs="Arial"/>
          <w:sz w:val="24"/>
          <w:szCs w:val="24"/>
          <w:lang w:val="ru-RU"/>
        </w:rPr>
      </w:pPr>
      <w:r w:rsidRPr="00724384">
        <w:rPr>
          <w:rFonts w:ascii="Arial" w:hAnsi="Arial" w:cs="Arial"/>
          <w:sz w:val="24"/>
          <w:szCs w:val="24"/>
          <w:lang w:val="ru-RU"/>
        </w:rPr>
        <w:t>СОУ Гимназија “Славчо Стојменски” -  Штип, се наоѓа во централниот дел на градот Штип, на  ул. “ Васил  Главинов” бр. 4, сместено на левата страна од реката Отиња, во непосредна близина  на Собранието на општина Штип, со п</w:t>
      </w:r>
      <w:r w:rsidR="00AC5778">
        <w:rPr>
          <w:rFonts w:ascii="Arial" w:hAnsi="Arial" w:cs="Arial"/>
          <w:sz w:val="24"/>
          <w:szCs w:val="24"/>
        </w:rPr>
        <w:t>о</w:t>
      </w:r>
      <w:r w:rsidRPr="00724384">
        <w:rPr>
          <w:rFonts w:ascii="Arial" w:hAnsi="Arial" w:cs="Arial"/>
          <w:sz w:val="24"/>
          <w:szCs w:val="24"/>
          <w:lang w:val="ru-RU"/>
        </w:rPr>
        <w:t>глед свртен кон тврдината Исар, опкружено со значајни институции во кои се негува културното наследство, традицијата, штипската гостопримливост и обичаи.</w:t>
      </w:r>
    </w:p>
    <w:p w:rsidR="00437343" w:rsidRPr="00F2389A" w:rsidRDefault="00437343" w:rsidP="008A2590">
      <w:pPr>
        <w:pStyle w:val="ListParagraph"/>
        <w:numPr>
          <w:ilvl w:val="0"/>
          <w:numId w:val="73"/>
        </w:numPr>
        <w:ind w:right="-360"/>
        <w:rPr>
          <w:rFonts w:ascii="Arial" w:hAnsi="Arial" w:cs="Arial"/>
          <w:b/>
          <w:i/>
          <w:color w:val="C48B01" w:themeColor="accent2" w:themeShade="BF"/>
          <w:sz w:val="24"/>
          <w:szCs w:val="24"/>
          <w:lang w:val="ru-RU"/>
        </w:rPr>
      </w:pPr>
      <w:r w:rsidRPr="00F2389A">
        <w:rPr>
          <w:rFonts w:ascii="Arial" w:hAnsi="Arial" w:cs="Arial"/>
          <w:b/>
          <w:i/>
          <w:color w:val="C48B01" w:themeColor="accent2" w:themeShade="BF"/>
          <w:sz w:val="24"/>
          <w:szCs w:val="24"/>
          <w:lang w:val="ru-RU"/>
        </w:rPr>
        <w:t>Вид на училиштето</w:t>
      </w:r>
    </w:p>
    <w:p w:rsidR="009B7D53" w:rsidRPr="00724384" w:rsidRDefault="009B7D53" w:rsidP="00724384">
      <w:pPr>
        <w:ind w:left="720" w:right="-360" w:firstLine="360"/>
        <w:rPr>
          <w:rFonts w:ascii="Arial" w:hAnsi="Arial" w:cs="Arial"/>
          <w:sz w:val="24"/>
          <w:szCs w:val="24"/>
          <w:lang w:val="ru-RU"/>
        </w:rPr>
      </w:pPr>
      <w:r w:rsidRPr="00724384">
        <w:rPr>
          <w:rFonts w:ascii="Arial" w:hAnsi="Arial" w:cs="Arial"/>
          <w:sz w:val="24"/>
          <w:szCs w:val="24"/>
          <w:lang w:val="ru-RU"/>
        </w:rPr>
        <w:t xml:space="preserve"> Во СОУ Гимназија “Славчо Стојменски” - Штип, изведувањето на наставата во  образовната копонента се реализира  според концептот за реформирано гимназиско образование. </w:t>
      </w:r>
    </w:p>
    <w:p w:rsidR="004E2B30" w:rsidRDefault="009B7D53" w:rsidP="004E2B30">
      <w:pPr>
        <w:ind w:left="720" w:right="-360" w:firstLine="504"/>
        <w:rPr>
          <w:rFonts w:ascii="Arial" w:hAnsi="Arial" w:cs="Arial"/>
          <w:sz w:val="24"/>
          <w:szCs w:val="24"/>
        </w:rPr>
      </w:pPr>
      <w:r w:rsidRPr="00724384">
        <w:rPr>
          <w:rFonts w:ascii="Arial" w:hAnsi="Arial" w:cs="Arial"/>
          <w:sz w:val="24"/>
          <w:szCs w:val="24"/>
          <w:lang w:val="ru-RU"/>
        </w:rPr>
        <w:t xml:space="preserve">Со голема чест и гордост го носиме името на штипскит, визионер,идеолог </w:t>
      </w:r>
      <w:r w:rsidR="00DA70C2">
        <w:rPr>
          <w:rFonts w:ascii="Arial" w:hAnsi="Arial" w:cs="Arial"/>
          <w:sz w:val="24"/>
          <w:szCs w:val="24"/>
          <w:lang w:val="ru-RU"/>
        </w:rPr>
        <w:t xml:space="preserve"> </w:t>
      </w:r>
      <w:r w:rsidR="00724384">
        <w:rPr>
          <w:rFonts w:ascii="Arial" w:hAnsi="Arial" w:cs="Arial"/>
          <w:sz w:val="24"/>
          <w:szCs w:val="24"/>
          <w:lang w:val="ru-RU"/>
        </w:rPr>
        <w:t xml:space="preserve"> </w:t>
      </w:r>
      <w:r w:rsidRPr="00724384">
        <w:rPr>
          <w:rFonts w:ascii="Arial" w:hAnsi="Arial" w:cs="Arial"/>
          <w:sz w:val="24"/>
          <w:szCs w:val="24"/>
          <w:lang w:val="ru-RU"/>
        </w:rPr>
        <w:t xml:space="preserve">и </w:t>
      </w:r>
      <w:r w:rsidR="00724384">
        <w:rPr>
          <w:rFonts w:ascii="Arial" w:hAnsi="Arial" w:cs="Arial"/>
          <w:sz w:val="24"/>
          <w:szCs w:val="24"/>
          <w:lang w:val="ru-RU"/>
        </w:rPr>
        <w:t xml:space="preserve">  </w:t>
      </w:r>
      <w:r w:rsidRPr="00724384">
        <w:rPr>
          <w:rFonts w:ascii="Arial" w:hAnsi="Arial" w:cs="Arial"/>
          <w:sz w:val="24"/>
          <w:szCs w:val="24"/>
          <w:lang w:val="ru-RU"/>
        </w:rPr>
        <w:t xml:space="preserve">револуционер Славчо Стојменски, кој на  11 октомври 1953 година е прогласен за народен херој и патрон на нашето училиште. </w:t>
      </w:r>
      <w:r w:rsidR="00724384">
        <w:rPr>
          <w:rFonts w:ascii="Arial" w:hAnsi="Arial" w:cs="Arial"/>
          <w:sz w:val="24"/>
          <w:szCs w:val="24"/>
          <w:lang w:val="ru-RU"/>
        </w:rPr>
        <w:t xml:space="preserve">   </w:t>
      </w:r>
      <w:r w:rsidRPr="00724384">
        <w:rPr>
          <w:rFonts w:ascii="Arial" w:hAnsi="Arial" w:cs="Arial"/>
          <w:sz w:val="24"/>
          <w:szCs w:val="24"/>
          <w:lang w:val="ru-RU"/>
        </w:rPr>
        <w:t>Долгогодишната традиц</w:t>
      </w:r>
      <w:r w:rsidR="00DA70C2">
        <w:rPr>
          <w:rFonts w:ascii="Arial" w:hAnsi="Arial" w:cs="Arial"/>
          <w:sz w:val="24"/>
          <w:szCs w:val="24"/>
          <w:lang w:val="ru-RU"/>
        </w:rPr>
        <w:t xml:space="preserve">ија на училиштето  започнува во </w:t>
      </w:r>
      <w:r w:rsidRPr="00724384">
        <w:rPr>
          <w:rFonts w:ascii="Arial" w:hAnsi="Arial" w:cs="Arial"/>
          <w:sz w:val="24"/>
          <w:szCs w:val="24"/>
          <w:lang w:val="ru-RU"/>
        </w:rPr>
        <w:t>далечн</w:t>
      </w:r>
      <w:r w:rsidR="00724384" w:rsidRPr="00724384">
        <w:rPr>
          <w:rFonts w:ascii="Arial" w:hAnsi="Arial" w:cs="Arial"/>
          <w:sz w:val="24"/>
          <w:szCs w:val="24"/>
          <w:lang w:val="ru-RU"/>
        </w:rPr>
        <w:t xml:space="preserve">ата </w:t>
      </w:r>
      <w:r w:rsidR="00724384">
        <w:rPr>
          <w:rFonts w:ascii="Arial" w:hAnsi="Arial" w:cs="Arial"/>
          <w:sz w:val="24"/>
          <w:szCs w:val="24"/>
          <w:lang w:val="ru-RU"/>
        </w:rPr>
        <w:t xml:space="preserve"> </w:t>
      </w:r>
      <w:r w:rsidR="00724384" w:rsidRPr="00724384">
        <w:rPr>
          <w:rFonts w:ascii="Arial" w:hAnsi="Arial" w:cs="Arial"/>
          <w:sz w:val="24"/>
          <w:szCs w:val="24"/>
          <w:lang w:val="ru-RU"/>
        </w:rPr>
        <w:t>1913</w:t>
      </w:r>
      <w:r w:rsidR="00724384">
        <w:rPr>
          <w:rFonts w:ascii="Arial" w:hAnsi="Arial" w:cs="Arial"/>
          <w:sz w:val="24"/>
          <w:szCs w:val="24"/>
          <w:lang w:val="ru-RU"/>
        </w:rPr>
        <w:t xml:space="preserve">/14 година, </w:t>
      </w:r>
      <w:r w:rsidRPr="00724384">
        <w:rPr>
          <w:rFonts w:ascii="Arial" w:hAnsi="Arial" w:cs="Arial"/>
          <w:sz w:val="24"/>
          <w:szCs w:val="24"/>
          <w:lang w:val="ru-RU"/>
        </w:rPr>
        <w:t xml:space="preserve">кога за прв пат  е отворено како нижа гимназија,  го носела името Српска кралска </w:t>
      </w:r>
      <w:r w:rsidR="00724384">
        <w:rPr>
          <w:rFonts w:ascii="Arial" w:hAnsi="Arial" w:cs="Arial"/>
          <w:sz w:val="24"/>
          <w:szCs w:val="24"/>
          <w:lang w:val="ru-RU"/>
        </w:rPr>
        <w:t xml:space="preserve">      </w:t>
      </w:r>
      <w:r w:rsidRPr="00724384">
        <w:rPr>
          <w:rFonts w:ascii="Arial" w:hAnsi="Arial" w:cs="Arial"/>
          <w:sz w:val="24"/>
          <w:szCs w:val="24"/>
          <w:lang w:val="ru-RU"/>
        </w:rPr>
        <w:t xml:space="preserve">гимназија и работи како неполна гимназија.За прв нејзин  директор бил  наименуван </w:t>
      </w:r>
      <w:r w:rsidR="00227FC4">
        <w:rPr>
          <w:rFonts w:ascii="Arial" w:hAnsi="Arial" w:cs="Arial"/>
          <w:sz w:val="24"/>
          <w:szCs w:val="24"/>
          <w:lang w:val="ru-RU"/>
        </w:rPr>
        <w:t xml:space="preserve">  </w:t>
      </w:r>
      <w:r w:rsidR="00724384">
        <w:rPr>
          <w:rFonts w:ascii="Arial" w:hAnsi="Arial" w:cs="Arial"/>
          <w:sz w:val="24"/>
          <w:szCs w:val="24"/>
          <w:lang w:val="ru-RU"/>
        </w:rPr>
        <w:t xml:space="preserve"> </w:t>
      </w:r>
      <w:r w:rsidRPr="00724384">
        <w:rPr>
          <w:rFonts w:ascii="Arial" w:hAnsi="Arial" w:cs="Arial"/>
          <w:sz w:val="24"/>
          <w:szCs w:val="24"/>
          <w:lang w:val="ru-RU"/>
        </w:rPr>
        <w:t>Трипковиќ  Лазар кој работел од 1913 до 1921 год.</w:t>
      </w:r>
    </w:p>
    <w:p w:rsidR="009B7D53" w:rsidRPr="00724384" w:rsidRDefault="009B7D53" w:rsidP="004E2B30">
      <w:pPr>
        <w:ind w:left="720" w:right="-360" w:firstLine="504"/>
        <w:rPr>
          <w:rFonts w:ascii="Arial" w:hAnsi="Arial" w:cs="Arial"/>
          <w:sz w:val="24"/>
          <w:szCs w:val="24"/>
          <w:lang w:val="ru-RU"/>
        </w:rPr>
      </w:pPr>
      <w:r w:rsidRPr="00724384">
        <w:rPr>
          <w:rFonts w:ascii="Arial" w:hAnsi="Arial" w:cs="Arial"/>
          <w:sz w:val="24"/>
          <w:szCs w:val="24"/>
          <w:lang w:val="ru-RU"/>
        </w:rPr>
        <w:t>Во учебната 1944/45 год. Гимназијата наставната работа ја започнала како установа на Штипската област и Обласниот НОО во Штип. Се отворил и интернат во состав на Гимназијата. Во тоа време како директори работеле: Настев Панче, Ташков Атанас, Мојсов Јован, Димитар Шопов и др. Овој период по ослободувањето е значаен зошто училиштето работи со ученици од први до осми клас.</w:t>
      </w:r>
    </w:p>
    <w:p w:rsidR="009B7D53" w:rsidRPr="00724384" w:rsidRDefault="009B7D53" w:rsidP="00724384">
      <w:pPr>
        <w:ind w:left="720"/>
        <w:rPr>
          <w:rFonts w:ascii="Arial" w:hAnsi="Arial" w:cs="Arial"/>
          <w:sz w:val="24"/>
          <w:szCs w:val="24"/>
          <w:lang w:val="ru-RU"/>
        </w:rPr>
      </w:pPr>
      <w:r w:rsidRPr="00724384">
        <w:rPr>
          <w:rFonts w:ascii="Arial" w:hAnsi="Arial" w:cs="Arial"/>
          <w:sz w:val="24"/>
          <w:szCs w:val="24"/>
          <w:lang w:val="ru-RU"/>
        </w:rPr>
        <w:tab/>
        <w:t>По учебната 1956 / 57 год. ќе се школуваат само ученици од петти до осми клас, односно од први до осми клас, а учениците од петто до осмо одделение ќе се приклучат кон новообразованите осмогодишни училишта во градот.</w:t>
      </w:r>
    </w:p>
    <w:p w:rsidR="009B7D53" w:rsidRPr="00724384" w:rsidRDefault="009B7D53" w:rsidP="00724384">
      <w:pPr>
        <w:ind w:left="720"/>
        <w:rPr>
          <w:rFonts w:ascii="Arial" w:hAnsi="Arial" w:cs="Arial"/>
          <w:sz w:val="24"/>
          <w:szCs w:val="24"/>
          <w:lang w:val="ru-RU"/>
        </w:rPr>
      </w:pPr>
      <w:r w:rsidRPr="00724384">
        <w:rPr>
          <w:rFonts w:ascii="Arial" w:hAnsi="Arial" w:cs="Arial"/>
          <w:sz w:val="24"/>
          <w:szCs w:val="24"/>
          <w:lang w:val="ru-RU"/>
        </w:rPr>
        <w:tab/>
        <w:t>Во периодот од 1967 / 68 год. бил донесен Закон за гимназиите. Штипската гимназија работела со две насоки: гимназиска и економска, во кои биле запишани ученици од први до четврти клас. Тие биле распоредени во следните насоки: општо-гимназиска, математичка, општествено јазична, економска и природно-математичка. Во тоа време, па се до 1984 год. како директор бил Александар Аговски.</w:t>
      </w:r>
    </w:p>
    <w:p w:rsidR="00E14CB2" w:rsidRPr="004D7B9C" w:rsidRDefault="009B7D53" w:rsidP="00E14CB2">
      <w:pPr>
        <w:tabs>
          <w:tab w:val="left" w:pos="0"/>
        </w:tabs>
        <w:rPr>
          <w:sz w:val="24"/>
          <w:szCs w:val="24"/>
          <w:lang w:val="ru-RU"/>
        </w:rPr>
      </w:pPr>
      <w:r w:rsidRPr="00724384">
        <w:rPr>
          <w:rFonts w:ascii="Arial" w:hAnsi="Arial" w:cs="Arial"/>
          <w:sz w:val="24"/>
          <w:szCs w:val="24"/>
          <w:lang w:val="ru-RU"/>
        </w:rPr>
        <w:tab/>
        <w:t>Во Учебната 1982 / 83 бил донесен Закон за средно насочено образование, кој започнал да се применува од учебната 1983 / 84 год. Во училиштето се запишале 848 ученика, распоредени во 20 паралелки. На</w:t>
      </w:r>
      <w:r w:rsidR="009450E2">
        <w:rPr>
          <w:rFonts w:ascii="Arial" w:hAnsi="Arial" w:cs="Arial"/>
          <w:sz w:val="24"/>
          <w:szCs w:val="24"/>
          <w:lang w:val="ru-RU"/>
        </w:rPr>
        <w:t xml:space="preserve"> </w:t>
      </w:r>
      <w:r w:rsidRPr="00724384">
        <w:rPr>
          <w:rFonts w:ascii="Arial" w:hAnsi="Arial" w:cs="Arial"/>
          <w:sz w:val="24"/>
          <w:szCs w:val="24"/>
          <w:lang w:val="ru-RU"/>
        </w:rPr>
        <w:t xml:space="preserve">училиштето за средно образование во Штип му биле доделени следните </w:t>
      </w:r>
      <w:r w:rsidRPr="00724384">
        <w:rPr>
          <w:rFonts w:ascii="Arial" w:hAnsi="Arial" w:cs="Arial"/>
          <w:sz w:val="24"/>
          <w:szCs w:val="24"/>
          <w:lang w:val="ru-RU"/>
        </w:rPr>
        <w:lastRenderedPageBreak/>
        <w:t xml:space="preserve">насоки: математика со информатика, основи на градежништвото, македонски јазик со марксизам и македонски јазик со странски јазици. Во тоа време долгогодишниот директор Александар Аговски заминал во пензија, а за нов директор била избрана Милена Кокотова.После нејзиното заминување од функцијата Директор,  како 22 по ред  е назначен Глигор Анастасов, кој раководи до 1999 година за,  до 2002 година  раководната  функција ја имаат уште двајца Директори: </w:t>
      </w:r>
      <w:r w:rsidR="00E14CB2" w:rsidRPr="00E14CB2">
        <w:rPr>
          <w:rFonts w:ascii="Arial" w:hAnsi="Arial" w:cs="Arial"/>
          <w:sz w:val="24"/>
          <w:szCs w:val="24"/>
          <w:lang w:val="ru-RU"/>
        </w:rPr>
        <w:t xml:space="preserve">Боце Панов и в.д. директор, </w:t>
      </w:r>
      <w:r w:rsidR="00E14CB2">
        <w:rPr>
          <w:rFonts w:ascii="Arial" w:hAnsi="Arial" w:cs="Arial"/>
          <w:sz w:val="24"/>
          <w:szCs w:val="24"/>
          <w:lang w:val="ru-RU"/>
        </w:rPr>
        <w:t>Ефче</w:t>
      </w:r>
      <w:r w:rsidR="00E14CB2" w:rsidRPr="00E14CB2">
        <w:rPr>
          <w:rFonts w:ascii="Arial" w:hAnsi="Arial" w:cs="Arial"/>
          <w:sz w:val="24"/>
          <w:szCs w:val="24"/>
          <w:lang w:val="ru-RU"/>
        </w:rPr>
        <w:t xml:space="preserve"> Арсова - </w:t>
      </w:r>
      <w:r w:rsidR="00E14CB2">
        <w:rPr>
          <w:rFonts w:ascii="Arial" w:hAnsi="Arial" w:cs="Arial"/>
          <w:sz w:val="24"/>
          <w:szCs w:val="24"/>
          <w:lang w:val="ru-RU"/>
        </w:rPr>
        <w:t xml:space="preserve">Нехтенина </w:t>
      </w:r>
      <w:r w:rsidR="00E14CB2" w:rsidRPr="00E14CB2">
        <w:rPr>
          <w:rFonts w:ascii="Arial" w:hAnsi="Arial" w:cs="Arial"/>
          <w:sz w:val="24"/>
          <w:szCs w:val="24"/>
          <w:lang w:val="ru-RU"/>
        </w:rPr>
        <w:t xml:space="preserve"> Од 2002 г. до 2020 година гимназијата е под раководство на Ристо Петковски. По неговото заминување во пензија, Тамер Јамаковски, а од декември 2021 година, за раководител, училиштето ја доби в.д директорката Весна Ристова</w:t>
      </w:r>
      <w:r w:rsidR="00E14CB2">
        <w:rPr>
          <w:sz w:val="24"/>
          <w:szCs w:val="24"/>
          <w:lang w:val="ru-RU"/>
        </w:rPr>
        <w:t xml:space="preserve">. </w:t>
      </w:r>
    </w:p>
    <w:p w:rsidR="009B7D53" w:rsidRPr="009B7D53" w:rsidRDefault="009B7D53" w:rsidP="00E14CB2">
      <w:pPr>
        <w:rPr>
          <w:rFonts w:ascii="Arial" w:hAnsi="Arial" w:cs="Arial"/>
          <w:sz w:val="24"/>
          <w:szCs w:val="24"/>
          <w:lang w:val="ru-RU"/>
        </w:rPr>
      </w:pPr>
      <w:r w:rsidRPr="009B7D53">
        <w:rPr>
          <w:rFonts w:ascii="Arial" w:hAnsi="Arial" w:cs="Arial"/>
          <w:sz w:val="24"/>
          <w:szCs w:val="24"/>
          <w:lang w:val="ru-RU"/>
        </w:rPr>
        <w:tab/>
        <w:t xml:space="preserve"> По 1991 / 92 год. училиштето работи само како гимназија со ученици од </w:t>
      </w:r>
      <w:r w:rsidR="00676F17">
        <w:rPr>
          <w:rFonts w:ascii="Arial" w:hAnsi="Arial" w:cs="Arial"/>
          <w:sz w:val="24"/>
          <w:szCs w:val="24"/>
          <w:lang w:val="ru-RU"/>
        </w:rPr>
        <w:t xml:space="preserve">прва до четврта год. </w:t>
      </w:r>
      <w:r w:rsidRPr="009B7D53">
        <w:rPr>
          <w:rFonts w:ascii="Arial" w:hAnsi="Arial" w:cs="Arial"/>
          <w:sz w:val="24"/>
          <w:szCs w:val="24"/>
          <w:lang w:val="ru-RU"/>
        </w:rPr>
        <w:t>Од учебната 2000/01 се воведува реформирано гимназиско образование, застапено со две подрачја: природно-математичко и општествено-хуманистичко. Во учебната 2004/05 год. излегува првата генерација од ова образование, а генерацијата од учебната 2007/08 год. треба да започне со полагање на државна и училишна матура.</w:t>
      </w:r>
    </w:p>
    <w:p w:rsidR="009B7D53" w:rsidRPr="009B7D53" w:rsidRDefault="009B7D53" w:rsidP="00E14CB2">
      <w:pPr>
        <w:ind w:firstLine="720"/>
        <w:rPr>
          <w:rFonts w:ascii="Arial" w:hAnsi="Arial" w:cs="Arial"/>
          <w:sz w:val="24"/>
          <w:szCs w:val="24"/>
          <w:lang w:val="ru-RU"/>
        </w:rPr>
      </w:pPr>
      <w:r w:rsidRPr="009B7D53">
        <w:rPr>
          <w:rFonts w:ascii="Arial" w:hAnsi="Arial" w:cs="Arial"/>
          <w:sz w:val="24"/>
          <w:szCs w:val="24"/>
          <w:lang w:val="ru-RU"/>
        </w:rPr>
        <w:t>Во сите периоди од постоењето на училиштето, играло важна улога во животот и развојот на Штип и Штипско. Високо стручниот кадар давал голем придонес во развојот на просветата и културата на градот и пошироко. Штипската гимназија дала четири Народни херои во НОВ и Револуцијата: Ванчо Прке, Славчо Стојменски, Михајло Апостолски и Љупчо Арсов. Гимназијата дала и голем број на други луѓе кои во најтешките денови од развојот на државата ја презеле одговорноста во свои раце. Доволно е да се споменат: Михајло Апостолски, Александар Грличков, Киро Глигоров, Ацо Шопов, Димче Беловски, Михаил Ренџов, Методи Чепреганов, Жан Митрев  и многу др.  кои  излегоа од гимназиските клупи,  станаа доктори и  доктори  на науки во најразлични области кои  денес се светски признати и ценети за својот  придонес што  го дадоа  за развојот на научната теорија  и пракса.</w:t>
      </w:r>
    </w:p>
    <w:p w:rsidR="009B7D53" w:rsidRPr="009B7D53" w:rsidRDefault="009B7D53" w:rsidP="00E14CB2">
      <w:pPr>
        <w:ind w:firstLine="720"/>
        <w:rPr>
          <w:rFonts w:ascii="Arial" w:hAnsi="Arial" w:cs="Arial"/>
          <w:sz w:val="24"/>
          <w:szCs w:val="24"/>
          <w:lang w:val="ru-RU"/>
        </w:rPr>
      </w:pPr>
      <w:r w:rsidRPr="009B7D53">
        <w:rPr>
          <w:rFonts w:ascii="Arial" w:hAnsi="Arial" w:cs="Arial"/>
          <w:sz w:val="24"/>
          <w:szCs w:val="24"/>
          <w:lang w:val="ru-RU"/>
        </w:rPr>
        <w:t xml:space="preserve">Посебен стратешки развој  и во надворешната и во внатрешната структура, Гимназијата, како  воспитно -  образовната институција,  доживеа последните четири години, кога во учебната  2002/03 година, за нејзин Педагошки раководител ( како 24 по ред ) е назначен Ристо Петковски, кој  во  2007  и  2009 година ,  локалните медиуми  му доделија Признание и   беше прогласен за Менаџер на годината. Во  декември 2010 год. се закити и со   наградата на град Штип, 19-то декемвриско признание, доделено од Градоначалникот на Општина Штип, г. Зоран Алексов.  </w:t>
      </w:r>
    </w:p>
    <w:p w:rsidR="009B7D53" w:rsidRPr="009B7D53" w:rsidRDefault="009B7D53" w:rsidP="00E14CB2">
      <w:pPr>
        <w:ind w:firstLine="720"/>
        <w:rPr>
          <w:rFonts w:ascii="Arial" w:hAnsi="Arial" w:cs="Arial"/>
          <w:sz w:val="24"/>
          <w:szCs w:val="24"/>
          <w:lang w:val="ru-RU"/>
        </w:rPr>
      </w:pPr>
      <w:r w:rsidRPr="009B7D53">
        <w:rPr>
          <w:rFonts w:ascii="Arial" w:hAnsi="Arial" w:cs="Arial"/>
          <w:sz w:val="24"/>
          <w:szCs w:val="24"/>
          <w:lang w:val="ru-RU"/>
        </w:rPr>
        <w:t xml:space="preserve">Со името на Гимназијата “Славчо Стојменски”,  со нејзиниот историјат,  традиција  и постоење се поврзани  голем број на награди  и признанија     (групни и поединечни ),  кои претставуваат  гордост  и за градот Штип. Признанието 8 - ми Ноември  на град Штип, за постигнати особени резултати </w:t>
      </w:r>
      <w:r w:rsidRPr="009B7D53">
        <w:rPr>
          <w:rFonts w:ascii="Arial" w:hAnsi="Arial" w:cs="Arial"/>
          <w:sz w:val="24"/>
          <w:szCs w:val="24"/>
          <w:lang w:val="ru-RU"/>
        </w:rPr>
        <w:lastRenderedPageBreak/>
        <w:t>со својот ангажман во правец на афирмација на град Штип,  за 2006 година, е веќе дел од нашето постоење.</w:t>
      </w:r>
    </w:p>
    <w:p w:rsidR="006B7B97" w:rsidRDefault="009B7D53" w:rsidP="000A7533">
      <w:pPr>
        <w:ind w:firstLine="720"/>
        <w:rPr>
          <w:rFonts w:ascii="Arial" w:hAnsi="Arial" w:cs="Arial"/>
          <w:sz w:val="24"/>
          <w:szCs w:val="24"/>
          <w:lang w:val="ru-RU"/>
        </w:rPr>
      </w:pPr>
      <w:r w:rsidRPr="00724384">
        <w:rPr>
          <w:rFonts w:ascii="Arial" w:hAnsi="Arial" w:cs="Arial"/>
          <w:sz w:val="24"/>
          <w:szCs w:val="24"/>
          <w:lang w:val="ru-RU"/>
        </w:rPr>
        <w:t xml:space="preserve">Во личната карта на училиштето влегува и новата спортска сала, (свечено пуштена во уптреба за учениците во септември 2009 година),  која после цели шеесет години, го доби своето ново руво,  преку  нејзиното целосно  реконструирање и опремување со нови и безбедни спортски реквизити. </w:t>
      </w:r>
    </w:p>
    <w:p w:rsidR="008A076E" w:rsidRDefault="00C626DC" w:rsidP="000A7533">
      <w:pPr>
        <w:ind w:firstLine="720"/>
        <w:rPr>
          <w:rFonts w:ascii="Arial" w:hAnsi="Arial" w:cs="Arial"/>
          <w:sz w:val="24"/>
          <w:szCs w:val="24"/>
          <w:lang w:val="ru-RU"/>
        </w:rPr>
      </w:pPr>
      <w:r>
        <w:rPr>
          <w:rFonts w:ascii="Arial" w:hAnsi="Arial" w:cs="Arial"/>
          <w:sz w:val="24"/>
          <w:szCs w:val="24"/>
          <w:lang w:val="ru-RU"/>
        </w:rPr>
        <w:t>На 2</w:t>
      </w:r>
      <w:r w:rsidR="00485C41">
        <w:rPr>
          <w:rFonts w:ascii="Arial" w:hAnsi="Arial" w:cs="Arial"/>
          <w:sz w:val="24"/>
          <w:szCs w:val="24"/>
          <w:lang w:val="ru-RU"/>
        </w:rPr>
        <w:t xml:space="preserve"> </w:t>
      </w:r>
      <w:r w:rsidR="00F97F40">
        <w:rPr>
          <w:rFonts w:ascii="Arial" w:hAnsi="Arial" w:cs="Arial"/>
          <w:sz w:val="24"/>
          <w:szCs w:val="24"/>
          <w:lang w:val="ru-RU"/>
        </w:rPr>
        <w:t xml:space="preserve"> септември, 2013 г</w:t>
      </w:r>
      <w:r w:rsidR="008A076E">
        <w:rPr>
          <w:rFonts w:ascii="Arial" w:hAnsi="Arial" w:cs="Arial"/>
          <w:sz w:val="24"/>
          <w:szCs w:val="24"/>
          <w:lang w:val="ru-RU"/>
        </w:rPr>
        <w:t>. беше пуштен во употреба „Паркот на генерациите“,</w:t>
      </w:r>
      <w:r w:rsidR="00D70D66">
        <w:rPr>
          <w:rFonts w:ascii="Arial" w:hAnsi="Arial" w:cs="Arial"/>
          <w:sz w:val="24"/>
          <w:szCs w:val="24"/>
          <w:lang w:val="ru-RU"/>
        </w:rPr>
        <w:t>озеленет</w:t>
      </w:r>
      <w:r w:rsidR="008A076E">
        <w:rPr>
          <w:rFonts w:ascii="Arial" w:hAnsi="Arial" w:cs="Arial"/>
          <w:sz w:val="24"/>
          <w:szCs w:val="24"/>
          <w:lang w:val="ru-RU"/>
        </w:rPr>
        <w:t xml:space="preserve"> простор од 300 м2, околу училиштето,</w:t>
      </w:r>
      <w:r w:rsidR="00D70D66">
        <w:rPr>
          <w:rFonts w:ascii="Arial" w:hAnsi="Arial" w:cs="Arial"/>
          <w:sz w:val="24"/>
          <w:szCs w:val="24"/>
          <w:lang w:val="ru-RU"/>
        </w:rPr>
        <w:t xml:space="preserve"> </w:t>
      </w:r>
      <w:r w:rsidR="008A076E">
        <w:rPr>
          <w:rFonts w:ascii="Arial" w:hAnsi="Arial" w:cs="Arial"/>
          <w:sz w:val="24"/>
          <w:szCs w:val="24"/>
          <w:lang w:val="ru-RU"/>
        </w:rPr>
        <w:t xml:space="preserve"> </w:t>
      </w:r>
      <w:r w:rsidR="00D70D66">
        <w:rPr>
          <w:rFonts w:ascii="Arial" w:hAnsi="Arial" w:cs="Arial"/>
          <w:sz w:val="24"/>
          <w:szCs w:val="24"/>
          <w:lang w:val="ru-RU"/>
        </w:rPr>
        <w:t>уреден според еко-стандардите, со прекрасна фонтана, клупи и  корпи за отпадоци.</w:t>
      </w:r>
    </w:p>
    <w:p w:rsidR="00C626DC" w:rsidRDefault="00C626DC" w:rsidP="00C626DC">
      <w:pPr>
        <w:ind w:firstLine="720"/>
        <w:rPr>
          <w:rFonts w:ascii="Arial" w:hAnsi="Arial" w:cs="Arial"/>
          <w:sz w:val="24"/>
          <w:szCs w:val="24"/>
          <w:lang w:val="mk-MK"/>
        </w:rPr>
      </w:pPr>
      <w:r w:rsidRPr="00C626DC">
        <w:rPr>
          <w:rFonts w:ascii="Arial" w:hAnsi="Arial" w:cs="Arial"/>
          <w:sz w:val="24"/>
          <w:szCs w:val="24"/>
          <w:lang w:val="ru-RU"/>
        </w:rPr>
        <w:t xml:space="preserve">На 19 декември, 2013 год. свечено беше одбележано 100 годишното  </w:t>
      </w:r>
      <w:r>
        <w:rPr>
          <w:rFonts w:ascii="Arial" w:hAnsi="Arial" w:cs="Arial"/>
          <w:sz w:val="24"/>
          <w:szCs w:val="24"/>
        </w:rPr>
        <w:t xml:space="preserve">  </w:t>
      </w:r>
      <w:r w:rsidRPr="00C626DC">
        <w:rPr>
          <w:rFonts w:ascii="Arial" w:hAnsi="Arial" w:cs="Arial"/>
          <w:sz w:val="24"/>
          <w:szCs w:val="24"/>
          <w:lang w:val="ru-RU"/>
        </w:rPr>
        <w:t xml:space="preserve">постоење на гимназиско образование и 100 години матурски таблоа на илјадници  матуранти. Во мај 2015 г. ЗНМ, на  гимназијата и додели Признание за најдоброто од истокот, </w:t>
      </w:r>
      <w:r w:rsidRPr="00C626DC">
        <w:rPr>
          <w:rFonts w:ascii="Arial" w:hAnsi="Arial" w:cs="Arial"/>
          <w:sz w:val="24"/>
          <w:szCs w:val="24"/>
          <w:lang w:val="mk-MK"/>
        </w:rPr>
        <w:t>за особе</w:t>
      </w:r>
      <w:r w:rsidR="009F2ECA">
        <w:rPr>
          <w:rFonts w:ascii="Arial" w:hAnsi="Arial" w:cs="Arial"/>
          <w:sz w:val="24"/>
          <w:szCs w:val="24"/>
          <w:lang w:val="mk-MK"/>
        </w:rPr>
        <w:t>но остварување во образованито, и во 2018 година исто така Признание за најдоброто од истокот на тимот ученици и нивниот ментор за освоеното прво место на државниот натпревар во делот на иновативноста со проектот „</w:t>
      </w:r>
      <w:r w:rsidR="009F2ECA">
        <w:rPr>
          <w:rFonts w:ascii="Arial" w:hAnsi="Arial" w:cs="Arial"/>
          <w:sz w:val="24"/>
          <w:szCs w:val="24"/>
        </w:rPr>
        <w:t>E-health</w:t>
      </w:r>
      <w:r w:rsidR="009F2ECA">
        <w:rPr>
          <w:rFonts w:ascii="Arial" w:hAnsi="Arial" w:cs="Arial"/>
          <w:sz w:val="24"/>
          <w:szCs w:val="24"/>
          <w:lang w:val="mk-MK"/>
        </w:rPr>
        <w:t>“.</w:t>
      </w:r>
    </w:p>
    <w:p w:rsidR="00703A74" w:rsidRPr="00703A74" w:rsidRDefault="00703A74" w:rsidP="00703A74">
      <w:pPr>
        <w:ind w:right="-360"/>
        <w:rPr>
          <w:rFonts w:ascii="Arial" w:hAnsi="Arial" w:cs="Arial"/>
          <w:sz w:val="24"/>
          <w:szCs w:val="24"/>
          <w:lang w:val="mk-MK"/>
        </w:rPr>
      </w:pPr>
      <w:r w:rsidRPr="00703A74">
        <w:rPr>
          <w:rFonts w:ascii="Arial" w:hAnsi="Arial" w:cs="Arial"/>
          <w:sz w:val="24"/>
          <w:szCs w:val="24"/>
          <w:lang w:val="mk-MK"/>
        </w:rPr>
        <w:t xml:space="preserve">    Воспоставената платформа за успешно работење продолжува</w:t>
      </w:r>
      <w:r w:rsidRPr="00703A74">
        <w:rPr>
          <w:rFonts w:ascii="Arial" w:hAnsi="Arial" w:cs="Arial"/>
          <w:sz w:val="24"/>
          <w:szCs w:val="24"/>
        </w:rPr>
        <w:t xml:space="preserve"> </w:t>
      </w:r>
      <w:r w:rsidRPr="00703A74">
        <w:rPr>
          <w:rFonts w:ascii="Arial" w:hAnsi="Arial" w:cs="Arial"/>
          <w:sz w:val="24"/>
          <w:szCs w:val="24"/>
          <w:lang w:val="mk-MK"/>
        </w:rPr>
        <w:t xml:space="preserve">континуирано, со голема посветеност до ден денес, за што сведочат бројните награди и признанија кои се втемелени во постоењето  на СОУ Гимназија „Славчо Стојменски“ – Штип. </w:t>
      </w:r>
    </w:p>
    <w:p w:rsidR="00981419" w:rsidRPr="00392325" w:rsidRDefault="00981419" w:rsidP="00F97F40">
      <w:pPr>
        <w:rPr>
          <w:rFonts w:ascii="Arial" w:hAnsi="Arial" w:cs="Arial"/>
          <w:sz w:val="24"/>
          <w:szCs w:val="24"/>
          <w:lang w:val="mk-MK"/>
        </w:rPr>
      </w:pPr>
    </w:p>
    <w:tbl>
      <w:tblPr>
        <w:tblpPr w:leftFromText="180" w:rightFromText="180" w:vertAnchor="text" w:horzAnchor="margin" w:tblpXSpec="center" w:tblpY="453"/>
        <w:tblW w:w="0" w:type="auto"/>
        <w:tblLayout w:type="fixed"/>
        <w:tblLook w:val="0000"/>
      </w:tblPr>
      <w:tblGrid>
        <w:gridCol w:w="4394"/>
        <w:gridCol w:w="4394"/>
      </w:tblGrid>
      <w:tr w:rsidR="00DA70C2" w:rsidRPr="00952CB4" w:rsidTr="00DA70C2">
        <w:tc>
          <w:tcPr>
            <w:tcW w:w="4394" w:type="dxa"/>
            <w:tcBorders>
              <w:top w:val="single" w:sz="4" w:space="0" w:color="000000"/>
              <w:left w:val="single" w:sz="4" w:space="0" w:color="000000"/>
              <w:bottom w:val="single" w:sz="4" w:space="0" w:color="000000"/>
            </w:tcBorders>
            <w:shd w:val="clear" w:color="auto" w:fill="943634"/>
          </w:tcPr>
          <w:p w:rsidR="00DA70C2" w:rsidRPr="00174ECC" w:rsidRDefault="00DA70C2" w:rsidP="00DA70C2">
            <w:pPr>
              <w:snapToGrid w:val="0"/>
              <w:spacing w:after="0"/>
              <w:jc w:val="left"/>
              <w:rPr>
                <w:rFonts w:ascii="Arial" w:hAnsi="Arial" w:cs="Arial"/>
                <w:b/>
                <w:bCs/>
                <w:color w:val="FFFFFF" w:themeColor="background1"/>
                <w:lang w:val="mk-MK"/>
              </w:rPr>
            </w:pPr>
            <w:r w:rsidRPr="00174ECC">
              <w:rPr>
                <w:rFonts w:ascii="Arial" w:hAnsi="Arial" w:cs="Arial"/>
                <w:b/>
                <w:bCs/>
                <w:color w:val="FFFFFF" w:themeColor="background1"/>
                <w:lang w:val="mk-MK"/>
              </w:rPr>
              <w:t>Вкупен број на училишни згради</w:t>
            </w:r>
          </w:p>
        </w:tc>
        <w:tc>
          <w:tcPr>
            <w:tcW w:w="4394" w:type="dxa"/>
            <w:tcBorders>
              <w:top w:val="single" w:sz="4" w:space="0" w:color="000000"/>
              <w:left w:val="single" w:sz="4" w:space="0" w:color="000000"/>
              <w:bottom w:val="single" w:sz="4" w:space="0" w:color="000000"/>
            </w:tcBorders>
            <w:shd w:val="clear" w:color="auto" w:fill="FED36B" w:themeFill="accent2" w:themeFillTint="99"/>
          </w:tcPr>
          <w:p w:rsidR="00DA70C2" w:rsidRPr="00952CB4" w:rsidRDefault="00DA70C2" w:rsidP="00DA70C2">
            <w:pPr>
              <w:snapToGrid w:val="0"/>
              <w:spacing w:after="0"/>
              <w:rPr>
                <w:rFonts w:ascii="Arial" w:hAnsi="Arial" w:cs="Arial"/>
                <w:lang w:val="mk-MK"/>
              </w:rPr>
            </w:pPr>
            <w:r>
              <w:rPr>
                <w:rFonts w:ascii="Arial" w:hAnsi="Arial" w:cs="Arial"/>
                <w:lang w:val="mk-MK"/>
              </w:rPr>
              <w:t>1</w:t>
            </w:r>
          </w:p>
        </w:tc>
      </w:tr>
      <w:tr w:rsidR="00DA70C2" w:rsidTr="00DA70C2">
        <w:tc>
          <w:tcPr>
            <w:tcW w:w="4394" w:type="dxa"/>
            <w:tcBorders>
              <w:top w:val="single" w:sz="4" w:space="0" w:color="000000"/>
              <w:left w:val="single" w:sz="4" w:space="0" w:color="000000"/>
              <w:bottom w:val="single" w:sz="4" w:space="0" w:color="000000"/>
            </w:tcBorders>
            <w:shd w:val="clear" w:color="auto" w:fill="943634"/>
          </w:tcPr>
          <w:p w:rsidR="00DA70C2" w:rsidRPr="00924796" w:rsidRDefault="00DA70C2" w:rsidP="00DA70C2">
            <w:pPr>
              <w:snapToGrid w:val="0"/>
              <w:spacing w:after="0"/>
              <w:jc w:val="left"/>
              <w:rPr>
                <w:rFonts w:ascii="Arial" w:hAnsi="Arial" w:cs="Arial"/>
                <w:b/>
                <w:bCs/>
                <w:color w:val="FFFFFF" w:themeColor="background1"/>
                <w:lang w:val="mk-MK"/>
              </w:rPr>
            </w:pPr>
            <w:r w:rsidRPr="00924796">
              <w:rPr>
                <w:rFonts w:ascii="Arial" w:hAnsi="Arial" w:cs="Arial"/>
                <w:b/>
                <w:bCs/>
                <w:color w:val="FFFFFF" w:themeColor="background1"/>
                <w:lang w:val="mk-MK"/>
              </w:rPr>
              <w:t>Број на подрачни училишта</w:t>
            </w:r>
          </w:p>
        </w:tc>
        <w:tc>
          <w:tcPr>
            <w:tcW w:w="4394" w:type="dxa"/>
            <w:tcBorders>
              <w:top w:val="single" w:sz="4" w:space="0" w:color="000000"/>
              <w:left w:val="single" w:sz="4" w:space="0" w:color="000000"/>
              <w:bottom w:val="single" w:sz="4" w:space="0" w:color="000000"/>
            </w:tcBorders>
            <w:shd w:val="clear" w:color="auto" w:fill="FED36B" w:themeFill="accent2" w:themeFillTint="99"/>
          </w:tcPr>
          <w:p w:rsidR="00DA70C2" w:rsidRDefault="00DA70C2" w:rsidP="00DA70C2">
            <w:pPr>
              <w:snapToGrid w:val="0"/>
              <w:spacing w:after="0"/>
              <w:rPr>
                <w:rFonts w:ascii="Arial" w:hAnsi="Arial" w:cs="Arial"/>
                <w:lang w:val="mk-MK"/>
              </w:rPr>
            </w:pPr>
            <w:r>
              <w:rPr>
                <w:rFonts w:ascii="Arial" w:hAnsi="Arial" w:cs="Arial"/>
                <w:lang w:val="mk-MK"/>
              </w:rPr>
              <w:t>/</w:t>
            </w:r>
          </w:p>
        </w:tc>
      </w:tr>
      <w:tr w:rsidR="00DA70C2" w:rsidTr="00DA70C2">
        <w:tc>
          <w:tcPr>
            <w:tcW w:w="4394" w:type="dxa"/>
            <w:tcBorders>
              <w:top w:val="single" w:sz="4" w:space="0" w:color="000000"/>
              <w:left w:val="single" w:sz="4" w:space="0" w:color="000000"/>
              <w:bottom w:val="single" w:sz="4" w:space="0" w:color="000000"/>
            </w:tcBorders>
            <w:shd w:val="clear" w:color="auto" w:fill="943634"/>
          </w:tcPr>
          <w:p w:rsidR="00DA70C2" w:rsidRPr="00924796" w:rsidRDefault="00DA70C2" w:rsidP="00DA70C2">
            <w:pPr>
              <w:snapToGrid w:val="0"/>
              <w:spacing w:after="0"/>
              <w:jc w:val="left"/>
              <w:rPr>
                <w:rFonts w:ascii="Arial" w:hAnsi="Arial" w:cs="Arial"/>
                <w:b/>
                <w:bCs/>
                <w:color w:val="FFFFFF" w:themeColor="background1"/>
                <w:lang w:val="mk-MK"/>
              </w:rPr>
            </w:pPr>
            <w:r w:rsidRPr="00924796">
              <w:rPr>
                <w:rFonts w:ascii="Arial" w:hAnsi="Arial" w:cs="Arial"/>
                <w:b/>
                <w:bCs/>
                <w:color w:val="FFFFFF" w:themeColor="background1"/>
                <w:lang w:val="mk-MK"/>
              </w:rPr>
              <w:t>Бруто површина</w:t>
            </w:r>
          </w:p>
        </w:tc>
        <w:tc>
          <w:tcPr>
            <w:tcW w:w="4394" w:type="dxa"/>
            <w:tcBorders>
              <w:top w:val="single" w:sz="4" w:space="0" w:color="000000"/>
              <w:left w:val="single" w:sz="4" w:space="0" w:color="000000"/>
              <w:bottom w:val="single" w:sz="4" w:space="0" w:color="000000"/>
            </w:tcBorders>
            <w:shd w:val="clear" w:color="auto" w:fill="FED36B" w:themeFill="accent2" w:themeFillTint="99"/>
          </w:tcPr>
          <w:p w:rsidR="00DA70C2" w:rsidRPr="00174ECC" w:rsidRDefault="00174ECC" w:rsidP="00DA70C2">
            <w:pPr>
              <w:snapToGrid w:val="0"/>
              <w:spacing w:after="0"/>
              <w:rPr>
                <w:rFonts w:ascii="Arial" w:hAnsi="Arial" w:cs="Arial"/>
                <w:lang w:val="mk-MK"/>
              </w:rPr>
            </w:pPr>
            <w:r>
              <w:rPr>
                <w:rFonts w:ascii="Arial" w:hAnsi="Arial" w:cs="Arial"/>
                <w:lang w:val="mk-MK"/>
              </w:rPr>
              <w:t>4500 м2</w:t>
            </w:r>
          </w:p>
        </w:tc>
      </w:tr>
      <w:tr w:rsidR="00DA70C2" w:rsidTr="00DA70C2">
        <w:tc>
          <w:tcPr>
            <w:tcW w:w="4394" w:type="dxa"/>
            <w:tcBorders>
              <w:top w:val="single" w:sz="4" w:space="0" w:color="000000"/>
              <w:left w:val="single" w:sz="4" w:space="0" w:color="000000"/>
              <w:bottom w:val="single" w:sz="4" w:space="0" w:color="000000"/>
            </w:tcBorders>
            <w:shd w:val="clear" w:color="auto" w:fill="943634"/>
          </w:tcPr>
          <w:p w:rsidR="00DA70C2" w:rsidRPr="00924796" w:rsidRDefault="00DA70C2" w:rsidP="00DA70C2">
            <w:pPr>
              <w:snapToGrid w:val="0"/>
              <w:spacing w:after="0"/>
              <w:jc w:val="left"/>
              <w:rPr>
                <w:rFonts w:ascii="Arial" w:hAnsi="Arial" w:cs="Arial"/>
                <w:b/>
                <w:bCs/>
                <w:color w:val="FFFFFF" w:themeColor="background1"/>
                <w:lang w:val="mk-MK"/>
              </w:rPr>
            </w:pPr>
            <w:r w:rsidRPr="00924796">
              <w:rPr>
                <w:rFonts w:ascii="Arial" w:hAnsi="Arial" w:cs="Arial"/>
                <w:b/>
                <w:bCs/>
                <w:color w:val="FFFFFF" w:themeColor="background1"/>
                <w:lang w:val="mk-MK"/>
              </w:rPr>
              <w:t>Нето површина</w:t>
            </w:r>
          </w:p>
        </w:tc>
        <w:tc>
          <w:tcPr>
            <w:tcW w:w="4394" w:type="dxa"/>
            <w:tcBorders>
              <w:top w:val="single" w:sz="4" w:space="0" w:color="000000"/>
              <w:left w:val="single" w:sz="4" w:space="0" w:color="000000"/>
              <w:bottom w:val="single" w:sz="4" w:space="0" w:color="000000"/>
            </w:tcBorders>
            <w:shd w:val="clear" w:color="auto" w:fill="FED36B" w:themeFill="accent2" w:themeFillTint="99"/>
          </w:tcPr>
          <w:p w:rsidR="00DA70C2" w:rsidRDefault="00174ECC" w:rsidP="00DA70C2">
            <w:pPr>
              <w:snapToGrid w:val="0"/>
              <w:spacing w:after="0"/>
              <w:rPr>
                <w:rFonts w:ascii="Arial" w:hAnsi="Arial" w:cs="Arial"/>
                <w:lang w:val="mk-MK"/>
              </w:rPr>
            </w:pPr>
            <w:r>
              <w:rPr>
                <w:rFonts w:ascii="Arial" w:hAnsi="Arial" w:cs="Arial"/>
                <w:lang w:val="mk-MK"/>
              </w:rPr>
              <w:t>4300 м2</w:t>
            </w:r>
          </w:p>
        </w:tc>
      </w:tr>
      <w:tr w:rsidR="00DA70C2" w:rsidTr="00DA70C2">
        <w:tc>
          <w:tcPr>
            <w:tcW w:w="4394" w:type="dxa"/>
            <w:tcBorders>
              <w:top w:val="single" w:sz="4" w:space="0" w:color="000000"/>
              <w:left w:val="single" w:sz="4" w:space="0" w:color="000000"/>
              <w:bottom w:val="single" w:sz="4" w:space="0" w:color="000000"/>
            </w:tcBorders>
            <w:shd w:val="clear" w:color="auto" w:fill="943634"/>
          </w:tcPr>
          <w:p w:rsidR="00DA70C2" w:rsidRPr="00924796" w:rsidRDefault="00DA70C2" w:rsidP="00DA70C2">
            <w:pPr>
              <w:snapToGrid w:val="0"/>
              <w:spacing w:after="0"/>
              <w:jc w:val="left"/>
              <w:rPr>
                <w:rFonts w:ascii="Arial" w:hAnsi="Arial" w:cs="Arial"/>
                <w:b/>
                <w:bCs/>
                <w:color w:val="FFFFFF" w:themeColor="background1"/>
                <w:lang w:val="mk-MK"/>
              </w:rPr>
            </w:pPr>
            <w:r w:rsidRPr="00924796">
              <w:rPr>
                <w:rFonts w:ascii="Arial" w:hAnsi="Arial" w:cs="Arial"/>
                <w:b/>
                <w:bCs/>
                <w:color w:val="FFFFFF" w:themeColor="background1"/>
                <w:lang w:val="mk-MK"/>
              </w:rPr>
              <w:t>Број на спортски терени</w:t>
            </w:r>
          </w:p>
        </w:tc>
        <w:tc>
          <w:tcPr>
            <w:tcW w:w="4394" w:type="dxa"/>
            <w:tcBorders>
              <w:top w:val="single" w:sz="4" w:space="0" w:color="000000"/>
              <w:left w:val="single" w:sz="4" w:space="0" w:color="000000"/>
              <w:bottom w:val="single" w:sz="4" w:space="0" w:color="000000"/>
            </w:tcBorders>
            <w:shd w:val="clear" w:color="auto" w:fill="FED36B" w:themeFill="accent2" w:themeFillTint="99"/>
          </w:tcPr>
          <w:p w:rsidR="00DA70C2" w:rsidRDefault="00174ECC" w:rsidP="00DA70C2">
            <w:pPr>
              <w:snapToGrid w:val="0"/>
              <w:spacing w:after="0"/>
              <w:rPr>
                <w:rFonts w:ascii="Arial" w:hAnsi="Arial" w:cs="Arial"/>
                <w:lang w:val="mk-MK"/>
              </w:rPr>
            </w:pPr>
            <w:r>
              <w:rPr>
                <w:rFonts w:ascii="Arial" w:hAnsi="Arial" w:cs="Arial"/>
                <w:lang w:val="mk-MK"/>
              </w:rPr>
              <w:t>1</w:t>
            </w:r>
          </w:p>
        </w:tc>
      </w:tr>
      <w:tr w:rsidR="00DA70C2" w:rsidTr="00DA70C2">
        <w:tc>
          <w:tcPr>
            <w:tcW w:w="4394" w:type="dxa"/>
            <w:tcBorders>
              <w:top w:val="single" w:sz="4" w:space="0" w:color="000000"/>
              <w:left w:val="single" w:sz="4" w:space="0" w:color="000000"/>
              <w:bottom w:val="single" w:sz="4" w:space="0" w:color="000000"/>
            </w:tcBorders>
            <w:shd w:val="clear" w:color="auto" w:fill="943634"/>
          </w:tcPr>
          <w:p w:rsidR="00DA70C2" w:rsidRPr="00924796" w:rsidRDefault="00DA70C2" w:rsidP="00DA70C2">
            <w:pPr>
              <w:snapToGrid w:val="0"/>
              <w:spacing w:after="0"/>
              <w:jc w:val="left"/>
              <w:rPr>
                <w:rFonts w:ascii="Arial" w:hAnsi="Arial" w:cs="Arial"/>
                <w:b/>
                <w:bCs/>
                <w:color w:val="FFFFFF" w:themeColor="background1"/>
                <w:lang w:val="mk-MK"/>
              </w:rPr>
            </w:pPr>
            <w:r w:rsidRPr="00924796">
              <w:rPr>
                <w:rFonts w:ascii="Arial" w:hAnsi="Arial" w:cs="Arial"/>
                <w:b/>
                <w:bCs/>
                <w:color w:val="FFFFFF" w:themeColor="background1"/>
                <w:lang w:val="mk-MK"/>
              </w:rPr>
              <w:t>Број на катови</w:t>
            </w:r>
          </w:p>
        </w:tc>
        <w:tc>
          <w:tcPr>
            <w:tcW w:w="4394" w:type="dxa"/>
            <w:tcBorders>
              <w:top w:val="single" w:sz="4" w:space="0" w:color="000000"/>
              <w:left w:val="single" w:sz="4" w:space="0" w:color="000000"/>
              <w:bottom w:val="single" w:sz="4" w:space="0" w:color="000000"/>
            </w:tcBorders>
            <w:shd w:val="clear" w:color="auto" w:fill="FED36B" w:themeFill="accent2" w:themeFillTint="99"/>
          </w:tcPr>
          <w:p w:rsidR="00DA70C2" w:rsidRDefault="00DA70C2" w:rsidP="00DA70C2">
            <w:pPr>
              <w:snapToGrid w:val="0"/>
              <w:spacing w:after="0"/>
              <w:rPr>
                <w:rFonts w:ascii="Arial" w:hAnsi="Arial" w:cs="Arial"/>
                <w:lang w:val="mk-MK"/>
              </w:rPr>
            </w:pPr>
            <w:r>
              <w:rPr>
                <w:rFonts w:ascii="Arial" w:hAnsi="Arial" w:cs="Arial"/>
                <w:lang w:val="mk-MK"/>
              </w:rPr>
              <w:t>4</w:t>
            </w:r>
          </w:p>
        </w:tc>
      </w:tr>
      <w:tr w:rsidR="00DA70C2" w:rsidTr="00DA70C2">
        <w:tc>
          <w:tcPr>
            <w:tcW w:w="4394" w:type="dxa"/>
            <w:tcBorders>
              <w:top w:val="single" w:sz="4" w:space="0" w:color="000000"/>
              <w:left w:val="single" w:sz="4" w:space="0" w:color="000000"/>
              <w:bottom w:val="single" w:sz="4" w:space="0" w:color="000000"/>
            </w:tcBorders>
            <w:shd w:val="clear" w:color="auto" w:fill="943634"/>
          </w:tcPr>
          <w:p w:rsidR="00DA70C2" w:rsidRPr="00924796" w:rsidRDefault="00DA70C2" w:rsidP="00DA70C2">
            <w:pPr>
              <w:snapToGrid w:val="0"/>
              <w:spacing w:after="0"/>
              <w:jc w:val="left"/>
              <w:rPr>
                <w:rFonts w:ascii="Arial" w:hAnsi="Arial" w:cs="Arial"/>
                <w:b/>
                <w:bCs/>
                <w:color w:val="FFFFFF" w:themeColor="background1"/>
                <w:lang w:val="mk-MK"/>
              </w:rPr>
            </w:pPr>
            <w:r w:rsidRPr="00924796">
              <w:rPr>
                <w:rFonts w:ascii="Arial" w:hAnsi="Arial" w:cs="Arial"/>
                <w:b/>
                <w:bCs/>
                <w:color w:val="FFFFFF" w:themeColor="background1"/>
                <w:lang w:val="mk-MK"/>
              </w:rPr>
              <w:t>Број на училници</w:t>
            </w:r>
          </w:p>
        </w:tc>
        <w:tc>
          <w:tcPr>
            <w:tcW w:w="4394" w:type="dxa"/>
            <w:tcBorders>
              <w:top w:val="single" w:sz="4" w:space="0" w:color="000000"/>
              <w:left w:val="single" w:sz="4" w:space="0" w:color="000000"/>
              <w:bottom w:val="single" w:sz="4" w:space="0" w:color="000000"/>
            </w:tcBorders>
            <w:shd w:val="clear" w:color="auto" w:fill="FED36B" w:themeFill="accent2" w:themeFillTint="99"/>
          </w:tcPr>
          <w:p w:rsidR="00DA70C2" w:rsidRDefault="00DA70C2" w:rsidP="00DA70C2">
            <w:pPr>
              <w:snapToGrid w:val="0"/>
              <w:spacing w:after="0"/>
              <w:rPr>
                <w:rFonts w:ascii="Arial" w:hAnsi="Arial" w:cs="Arial"/>
                <w:lang w:val="mk-MK"/>
              </w:rPr>
            </w:pPr>
            <w:r>
              <w:rPr>
                <w:rFonts w:ascii="Arial" w:hAnsi="Arial" w:cs="Arial"/>
                <w:lang w:val="mk-MK"/>
              </w:rPr>
              <w:t>14</w:t>
            </w:r>
          </w:p>
        </w:tc>
      </w:tr>
      <w:tr w:rsidR="00DA70C2" w:rsidTr="00DA70C2">
        <w:tc>
          <w:tcPr>
            <w:tcW w:w="4394" w:type="dxa"/>
            <w:tcBorders>
              <w:top w:val="single" w:sz="4" w:space="0" w:color="000000"/>
              <w:left w:val="single" w:sz="4" w:space="0" w:color="000000"/>
              <w:bottom w:val="single" w:sz="4" w:space="0" w:color="000000"/>
            </w:tcBorders>
            <w:shd w:val="clear" w:color="auto" w:fill="943634"/>
          </w:tcPr>
          <w:p w:rsidR="00DA70C2" w:rsidRPr="00924796" w:rsidRDefault="00DA70C2" w:rsidP="00DA70C2">
            <w:pPr>
              <w:snapToGrid w:val="0"/>
              <w:spacing w:after="0"/>
              <w:jc w:val="left"/>
              <w:rPr>
                <w:rFonts w:ascii="Arial" w:hAnsi="Arial" w:cs="Arial"/>
                <w:b/>
                <w:bCs/>
                <w:color w:val="FFFFFF" w:themeColor="background1"/>
                <w:lang w:val="mk-MK"/>
              </w:rPr>
            </w:pPr>
            <w:r w:rsidRPr="00924796">
              <w:rPr>
                <w:rFonts w:ascii="Arial" w:hAnsi="Arial" w:cs="Arial"/>
                <w:b/>
                <w:bCs/>
                <w:color w:val="FFFFFF" w:themeColor="background1"/>
                <w:lang w:val="mk-MK"/>
              </w:rPr>
              <w:t>Број на помошни простории</w:t>
            </w:r>
          </w:p>
        </w:tc>
        <w:tc>
          <w:tcPr>
            <w:tcW w:w="4394" w:type="dxa"/>
            <w:tcBorders>
              <w:top w:val="single" w:sz="4" w:space="0" w:color="000000"/>
              <w:left w:val="single" w:sz="4" w:space="0" w:color="000000"/>
              <w:bottom w:val="single" w:sz="4" w:space="0" w:color="000000"/>
            </w:tcBorders>
            <w:shd w:val="clear" w:color="auto" w:fill="FED36B" w:themeFill="accent2" w:themeFillTint="99"/>
          </w:tcPr>
          <w:p w:rsidR="00DA70C2" w:rsidRPr="00D87E0B" w:rsidRDefault="00174ECC" w:rsidP="00DA70C2">
            <w:pPr>
              <w:snapToGrid w:val="0"/>
              <w:spacing w:after="0"/>
              <w:rPr>
                <w:rFonts w:ascii="Arial" w:hAnsi="Arial" w:cs="Arial"/>
              </w:rPr>
            </w:pPr>
            <w:r>
              <w:rPr>
                <w:rFonts w:ascii="Arial" w:hAnsi="Arial" w:cs="Arial"/>
                <w:lang w:val="mk-MK"/>
              </w:rPr>
              <w:t>1</w:t>
            </w:r>
            <w:r w:rsidR="00D87E0B">
              <w:rPr>
                <w:rFonts w:ascii="Arial" w:hAnsi="Arial" w:cs="Arial"/>
              </w:rPr>
              <w:t>3</w:t>
            </w:r>
          </w:p>
        </w:tc>
      </w:tr>
      <w:tr w:rsidR="00DA70C2" w:rsidTr="00DA70C2">
        <w:tc>
          <w:tcPr>
            <w:tcW w:w="4394" w:type="dxa"/>
            <w:tcBorders>
              <w:top w:val="single" w:sz="4" w:space="0" w:color="000000"/>
              <w:left w:val="single" w:sz="4" w:space="0" w:color="000000"/>
              <w:bottom w:val="single" w:sz="4" w:space="0" w:color="000000"/>
            </w:tcBorders>
            <w:shd w:val="clear" w:color="auto" w:fill="943634"/>
          </w:tcPr>
          <w:p w:rsidR="00DA70C2" w:rsidRDefault="00DA70C2" w:rsidP="00DA70C2">
            <w:pPr>
              <w:snapToGrid w:val="0"/>
              <w:spacing w:after="0"/>
              <w:jc w:val="left"/>
              <w:rPr>
                <w:rFonts w:ascii="Arial" w:hAnsi="Arial" w:cs="Arial"/>
                <w:b/>
                <w:bCs/>
                <w:color w:val="FFFFFF"/>
                <w:lang w:val="mk-MK"/>
              </w:rPr>
            </w:pPr>
            <w:r>
              <w:rPr>
                <w:rFonts w:ascii="Arial" w:hAnsi="Arial" w:cs="Arial"/>
                <w:b/>
                <w:bCs/>
                <w:color w:val="FFFFFF"/>
                <w:lang w:val="mk-MK"/>
              </w:rPr>
              <w:t>Училишна библиотека</w:t>
            </w:r>
          </w:p>
        </w:tc>
        <w:tc>
          <w:tcPr>
            <w:tcW w:w="4394" w:type="dxa"/>
            <w:tcBorders>
              <w:top w:val="single" w:sz="4" w:space="0" w:color="000000"/>
              <w:left w:val="single" w:sz="4" w:space="0" w:color="000000"/>
              <w:bottom w:val="single" w:sz="4" w:space="0" w:color="000000"/>
            </w:tcBorders>
            <w:shd w:val="clear" w:color="auto" w:fill="FED36B" w:themeFill="accent2" w:themeFillTint="99"/>
          </w:tcPr>
          <w:p w:rsidR="00DA70C2" w:rsidRPr="00924796" w:rsidRDefault="00DA70C2" w:rsidP="00DA70C2">
            <w:pPr>
              <w:snapToGrid w:val="0"/>
              <w:spacing w:after="0"/>
              <w:rPr>
                <w:rFonts w:ascii="Arial" w:hAnsi="Arial" w:cs="Arial"/>
                <w:color w:val="FED36B" w:themeColor="accent2" w:themeTint="99"/>
                <w:lang w:val="mk-MK"/>
              </w:rPr>
            </w:pPr>
            <w:r>
              <w:rPr>
                <w:rFonts w:ascii="Arial" w:hAnsi="Arial" w:cs="Arial"/>
                <w:color w:val="FED36B" w:themeColor="accent2" w:themeTint="99"/>
                <w:lang w:val="mk-MK"/>
              </w:rPr>
              <w:t>1</w:t>
            </w:r>
            <w:r>
              <w:rPr>
                <w:rFonts w:ascii="Arial" w:hAnsi="Arial" w:cs="Arial"/>
                <w:lang w:val="mk-MK"/>
              </w:rPr>
              <w:t>1</w:t>
            </w:r>
          </w:p>
        </w:tc>
      </w:tr>
    </w:tbl>
    <w:p w:rsidR="005F57BD" w:rsidRPr="00952CB4" w:rsidRDefault="00952CB4" w:rsidP="008A2590">
      <w:pPr>
        <w:pStyle w:val="ListParagraph"/>
        <w:numPr>
          <w:ilvl w:val="0"/>
          <w:numId w:val="73"/>
        </w:numPr>
        <w:rPr>
          <w:rFonts w:ascii="Arial" w:hAnsi="Arial" w:cs="Arial"/>
          <w:b/>
          <w:color w:val="C48B01" w:themeColor="accent2" w:themeShade="BF"/>
          <w:sz w:val="24"/>
          <w:szCs w:val="24"/>
          <w:lang w:val="ru-RU"/>
        </w:rPr>
      </w:pPr>
      <w:r w:rsidRPr="00952CB4">
        <w:rPr>
          <w:rFonts w:ascii="Arial" w:hAnsi="Arial" w:cs="Arial"/>
          <w:b/>
          <w:i/>
          <w:color w:val="C48B01" w:themeColor="accent2" w:themeShade="BF"/>
          <w:sz w:val="24"/>
          <w:szCs w:val="24"/>
          <w:lang w:val="mk-MK"/>
        </w:rPr>
        <w:t>Просторни услови за работа на училиштето</w:t>
      </w:r>
      <w:r w:rsidR="00724384" w:rsidRPr="00952CB4">
        <w:rPr>
          <w:rFonts w:ascii="Arial" w:hAnsi="Arial" w:cs="Arial"/>
          <w:b/>
          <w:color w:val="C48B01" w:themeColor="accent2" w:themeShade="BF"/>
          <w:sz w:val="24"/>
          <w:szCs w:val="24"/>
          <w:lang w:val="ru-RU"/>
        </w:rPr>
        <w:t xml:space="preserve">       </w:t>
      </w:r>
    </w:p>
    <w:p w:rsidR="00DA70C2" w:rsidRPr="00DA70C2" w:rsidRDefault="00DA70C2" w:rsidP="00DA70C2">
      <w:pPr>
        <w:pStyle w:val="ListParagraph"/>
        <w:ind w:left="1560"/>
        <w:rPr>
          <w:color w:val="C48B01" w:themeColor="accent2" w:themeShade="BF"/>
          <w:sz w:val="24"/>
          <w:szCs w:val="24"/>
          <w:lang w:val="mk-MK"/>
        </w:rPr>
      </w:pPr>
    </w:p>
    <w:p w:rsidR="00822FDB" w:rsidRPr="00244217" w:rsidRDefault="00952CB4" w:rsidP="008A2590">
      <w:pPr>
        <w:pStyle w:val="ListParagraph"/>
        <w:numPr>
          <w:ilvl w:val="0"/>
          <w:numId w:val="73"/>
        </w:numPr>
        <w:rPr>
          <w:color w:val="C48B01" w:themeColor="accent2" w:themeShade="BF"/>
          <w:sz w:val="24"/>
          <w:szCs w:val="24"/>
          <w:lang w:val="mk-MK"/>
        </w:rPr>
      </w:pPr>
      <w:r>
        <w:rPr>
          <w:rFonts w:ascii="Arial" w:hAnsi="Arial" w:cs="Arial"/>
          <w:b/>
          <w:i/>
          <w:color w:val="C48B01" w:themeColor="accent2" w:themeShade="BF"/>
          <w:sz w:val="24"/>
          <w:szCs w:val="24"/>
          <w:lang w:val="mk-MK"/>
        </w:rPr>
        <w:t>М</w:t>
      </w:r>
      <w:r w:rsidRPr="00952CB4">
        <w:rPr>
          <w:rFonts w:ascii="Arial" w:hAnsi="Arial" w:cs="Arial"/>
          <w:b/>
          <w:i/>
          <w:color w:val="C48B01" w:themeColor="accent2" w:themeShade="BF"/>
          <w:sz w:val="24"/>
          <w:szCs w:val="24"/>
          <w:lang w:val="mk-MK"/>
        </w:rPr>
        <w:t>атеријално- технички услови</w:t>
      </w:r>
    </w:p>
    <w:p w:rsidR="00822FDB" w:rsidRPr="00822FDB" w:rsidRDefault="00822FDB" w:rsidP="00244217">
      <w:pPr>
        <w:tabs>
          <w:tab w:val="left" w:pos="7020"/>
        </w:tabs>
        <w:ind w:right="-360"/>
        <w:rPr>
          <w:rFonts w:ascii="Arial" w:hAnsi="Arial" w:cs="Arial"/>
          <w:sz w:val="24"/>
          <w:szCs w:val="24"/>
          <w:lang w:val="ru-RU"/>
        </w:rPr>
      </w:pPr>
      <w:r>
        <w:rPr>
          <w:rFonts w:ascii="Arial" w:hAnsi="Arial" w:cs="Arial"/>
          <w:sz w:val="24"/>
          <w:szCs w:val="24"/>
          <w:lang w:val="ru-RU"/>
        </w:rPr>
        <w:t xml:space="preserve">          </w:t>
      </w:r>
      <w:r w:rsidRPr="007D32D6">
        <w:rPr>
          <w:rFonts w:ascii="Arial" w:hAnsi="Arial" w:cs="Arial"/>
          <w:sz w:val="24"/>
          <w:szCs w:val="24"/>
          <w:lang w:val="ru-RU"/>
        </w:rPr>
        <w:t>Гимназијата “Сла</w:t>
      </w:r>
      <w:r w:rsidR="00244217">
        <w:rPr>
          <w:rFonts w:ascii="Arial" w:hAnsi="Arial" w:cs="Arial"/>
          <w:sz w:val="24"/>
          <w:szCs w:val="24"/>
          <w:lang w:val="ru-RU"/>
        </w:rPr>
        <w:t xml:space="preserve">вчо Стојменски” располага со </w:t>
      </w:r>
      <w:r w:rsidRPr="007D32D6">
        <w:rPr>
          <w:rFonts w:ascii="Arial" w:hAnsi="Arial" w:cs="Arial"/>
          <w:sz w:val="24"/>
          <w:szCs w:val="24"/>
          <w:lang w:val="ru-RU"/>
        </w:rPr>
        <w:t xml:space="preserve"> зг</w:t>
      </w:r>
      <w:r w:rsidR="00244217">
        <w:rPr>
          <w:rFonts w:ascii="Arial" w:hAnsi="Arial" w:cs="Arial"/>
          <w:sz w:val="24"/>
          <w:szCs w:val="24"/>
          <w:lang w:val="ru-RU"/>
        </w:rPr>
        <w:t xml:space="preserve">рада од тврда градба, во сопственост на Општина Штип, </w:t>
      </w:r>
      <w:r>
        <w:rPr>
          <w:rFonts w:ascii="Arial" w:hAnsi="Arial" w:cs="Arial"/>
          <w:sz w:val="24"/>
          <w:szCs w:val="24"/>
          <w:lang w:val="ru-RU"/>
        </w:rPr>
        <w:t xml:space="preserve"> на која се</w:t>
      </w:r>
      <w:r w:rsidRPr="00C43DF7">
        <w:rPr>
          <w:rFonts w:ascii="Arial" w:hAnsi="Arial" w:cs="Arial"/>
          <w:sz w:val="24"/>
          <w:szCs w:val="24"/>
          <w:lang w:val="ru-RU"/>
        </w:rPr>
        <w:t xml:space="preserve"> </w:t>
      </w:r>
      <w:r w:rsidRPr="007D32D6">
        <w:rPr>
          <w:rFonts w:ascii="Arial" w:hAnsi="Arial" w:cs="Arial"/>
          <w:sz w:val="24"/>
          <w:szCs w:val="24"/>
          <w:lang w:val="ru-RU"/>
        </w:rPr>
        <w:t xml:space="preserve">извршени </w:t>
      </w:r>
      <w:r w:rsidR="00244217">
        <w:rPr>
          <w:rFonts w:ascii="Arial" w:hAnsi="Arial" w:cs="Arial"/>
          <w:sz w:val="24"/>
          <w:szCs w:val="24"/>
          <w:lang w:val="ru-RU"/>
        </w:rPr>
        <w:t>поголеми</w:t>
      </w:r>
      <w:r w:rsidRPr="007D32D6">
        <w:rPr>
          <w:rFonts w:ascii="Arial" w:hAnsi="Arial" w:cs="Arial"/>
          <w:sz w:val="24"/>
          <w:szCs w:val="24"/>
          <w:lang w:val="ru-RU"/>
        </w:rPr>
        <w:t xml:space="preserve"> инфраструктурни зафати во надворешната и внатрешната нејзина конструкција. </w:t>
      </w:r>
      <w:r w:rsidR="00244217">
        <w:rPr>
          <w:rFonts w:ascii="Arial" w:hAnsi="Arial" w:cs="Arial"/>
          <w:sz w:val="24"/>
          <w:szCs w:val="24"/>
          <w:lang w:val="ru-RU"/>
        </w:rPr>
        <w:t>Има  с</w:t>
      </w:r>
      <w:r w:rsidRPr="007D32D6">
        <w:rPr>
          <w:rFonts w:ascii="Arial" w:hAnsi="Arial" w:cs="Arial"/>
          <w:sz w:val="24"/>
          <w:szCs w:val="24"/>
          <w:lang w:val="ru-RU"/>
        </w:rPr>
        <w:t>овремено опремени кабинетски простории и училници, простории за раководен, стручен и административ</w:t>
      </w:r>
      <w:r>
        <w:rPr>
          <w:rFonts w:ascii="Arial" w:hAnsi="Arial" w:cs="Arial"/>
          <w:sz w:val="24"/>
          <w:szCs w:val="24"/>
          <w:lang w:val="ru-RU"/>
        </w:rPr>
        <w:t xml:space="preserve">ен кадар за успешно реализирање </w:t>
      </w:r>
      <w:r w:rsidRPr="007D32D6">
        <w:rPr>
          <w:rFonts w:ascii="Arial" w:hAnsi="Arial" w:cs="Arial"/>
          <w:sz w:val="24"/>
          <w:szCs w:val="24"/>
          <w:lang w:val="ru-RU"/>
        </w:rPr>
        <w:t>на</w:t>
      </w:r>
      <w:r>
        <w:rPr>
          <w:rFonts w:ascii="Arial" w:hAnsi="Arial" w:cs="Arial"/>
          <w:sz w:val="24"/>
          <w:szCs w:val="24"/>
          <w:lang w:val="ru-RU"/>
        </w:rPr>
        <w:t xml:space="preserve"> воспитно-образовната </w:t>
      </w:r>
      <w:r w:rsidRPr="007D32D6">
        <w:rPr>
          <w:rFonts w:ascii="Arial" w:hAnsi="Arial" w:cs="Arial"/>
          <w:sz w:val="24"/>
          <w:szCs w:val="24"/>
          <w:lang w:val="ru-RU"/>
        </w:rPr>
        <w:t xml:space="preserve">дејност.  </w:t>
      </w:r>
      <w:r>
        <w:rPr>
          <w:rFonts w:ascii="Arial" w:hAnsi="Arial" w:cs="Arial"/>
          <w:sz w:val="24"/>
          <w:szCs w:val="24"/>
          <w:lang w:val="ru-RU"/>
        </w:rPr>
        <w:t xml:space="preserve">                                               </w:t>
      </w:r>
      <w:r w:rsidR="00244217">
        <w:rPr>
          <w:rFonts w:ascii="Arial" w:hAnsi="Arial" w:cs="Arial"/>
          <w:sz w:val="24"/>
          <w:szCs w:val="24"/>
          <w:lang w:val="ru-RU"/>
        </w:rPr>
        <w:t xml:space="preserve">                                                          </w:t>
      </w:r>
      <w:r>
        <w:rPr>
          <w:rFonts w:ascii="Arial" w:hAnsi="Arial" w:cs="Arial"/>
          <w:sz w:val="24"/>
          <w:szCs w:val="24"/>
          <w:lang w:val="ru-RU"/>
        </w:rPr>
        <w:t xml:space="preserve"> </w:t>
      </w:r>
      <w:r w:rsidR="00244217">
        <w:rPr>
          <w:rFonts w:ascii="Arial" w:hAnsi="Arial" w:cs="Arial"/>
          <w:sz w:val="24"/>
          <w:szCs w:val="24"/>
          <w:lang w:val="ru-RU"/>
        </w:rPr>
        <w:t xml:space="preserve">   </w:t>
      </w:r>
      <w:r w:rsidRPr="00133597">
        <w:rPr>
          <w:rFonts w:ascii="Arial" w:hAnsi="Arial" w:cs="Arial"/>
          <w:sz w:val="24"/>
          <w:szCs w:val="24"/>
        </w:rPr>
        <w:t>Училиштето располага со:</w:t>
      </w:r>
    </w:p>
    <w:p w:rsidR="008F20CD" w:rsidRPr="008F20CD" w:rsidRDefault="008F20CD" w:rsidP="008F20CD">
      <w:pPr>
        <w:pStyle w:val="ListParagraph"/>
        <w:numPr>
          <w:ilvl w:val="0"/>
          <w:numId w:val="80"/>
        </w:numPr>
        <w:suppressAutoHyphens/>
        <w:spacing w:after="0"/>
        <w:rPr>
          <w:rFonts w:ascii="Arial" w:hAnsi="Arial" w:cs="Arial"/>
          <w:sz w:val="24"/>
          <w:szCs w:val="24"/>
          <w:lang w:val="mk-MK"/>
        </w:rPr>
      </w:pPr>
      <w:r w:rsidRPr="008F20CD">
        <w:rPr>
          <w:rFonts w:ascii="Arial" w:hAnsi="Arial" w:cs="Arial"/>
          <w:sz w:val="24"/>
          <w:szCs w:val="24"/>
          <w:lang w:val="mk-MK"/>
        </w:rPr>
        <w:lastRenderedPageBreak/>
        <w:t>Доволен број на училници според Европски стандарди, со компјутери и работни места за секој ученик, за успешно изведување на наставата.(14 училници)</w:t>
      </w:r>
    </w:p>
    <w:p w:rsidR="008F20CD" w:rsidRPr="008F20CD" w:rsidRDefault="008F20CD" w:rsidP="008F20CD">
      <w:pPr>
        <w:pStyle w:val="ListParagraph"/>
        <w:numPr>
          <w:ilvl w:val="0"/>
          <w:numId w:val="80"/>
        </w:numPr>
        <w:suppressAutoHyphens/>
        <w:spacing w:after="0"/>
        <w:rPr>
          <w:rFonts w:ascii="Arial" w:hAnsi="Arial" w:cs="Arial"/>
          <w:sz w:val="24"/>
          <w:szCs w:val="24"/>
          <w:lang w:val="mk-MK"/>
        </w:rPr>
      </w:pPr>
      <w:r w:rsidRPr="008F20CD">
        <w:rPr>
          <w:rFonts w:ascii="Arial" w:hAnsi="Arial" w:cs="Arial"/>
          <w:sz w:val="24"/>
          <w:szCs w:val="24"/>
          <w:lang w:val="mk-MK"/>
        </w:rPr>
        <w:t>Современо опремен кабинет по и</w:t>
      </w:r>
      <w:r w:rsidR="009C1666">
        <w:rPr>
          <w:rFonts w:ascii="Arial" w:hAnsi="Arial" w:cs="Arial"/>
          <w:sz w:val="24"/>
          <w:szCs w:val="24"/>
          <w:lang w:val="mk-MK"/>
        </w:rPr>
        <w:t>нформатика (со  Смарт- табла, 22</w:t>
      </w:r>
      <w:r w:rsidRPr="008F20CD">
        <w:rPr>
          <w:rFonts w:ascii="Arial" w:hAnsi="Arial" w:cs="Arial"/>
          <w:sz w:val="24"/>
          <w:szCs w:val="24"/>
          <w:lang w:val="mk-MK"/>
        </w:rPr>
        <w:t xml:space="preserve"> компјутери и печатач</w:t>
      </w:r>
      <w:r w:rsidR="009C1666">
        <w:rPr>
          <w:rFonts w:ascii="Arial" w:hAnsi="Arial" w:cs="Arial"/>
          <w:sz w:val="24"/>
          <w:szCs w:val="24"/>
          <w:lang w:val="mk-MK"/>
        </w:rPr>
        <w:t>и 13</w:t>
      </w:r>
      <w:r w:rsidRPr="008F20CD">
        <w:rPr>
          <w:rFonts w:ascii="Arial" w:hAnsi="Arial" w:cs="Arial"/>
          <w:sz w:val="24"/>
          <w:szCs w:val="24"/>
          <w:lang w:val="mk-MK"/>
        </w:rPr>
        <w:t xml:space="preserve">) </w:t>
      </w:r>
    </w:p>
    <w:p w:rsidR="008F20CD" w:rsidRPr="008F20CD" w:rsidRDefault="008F20CD" w:rsidP="008F20CD">
      <w:pPr>
        <w:pStyle w:val="ListParagraph"/>
        <w:numPr>
          <w:ilvl w:val="0"/>
          <w:numId w:val="80"/>
        </w:numPr>
        <w:suppressAutoHyphens/>
        <w:spacing w:after="0"/>
        <w:rPr>
          <w:rFonts w:ascii="Arial" w:hAnsi="Arial" w:cs="Arial"/>
          <w:sz w:val="24"/>
          <w:szCs w:val="24"/>
          <w:lang w:val="mk-MK"/>
        </w:rPr>
      </w:pPr>
      <w:r w:rsidRPr="008F20CD">
        <w:rPr>
          <w:rFonts w:ascii="Arial" w:hAnsi="Arial" w:cs="Arial"/>
          <w:sz w:val="24"/>
          <w:szCs w:val="24"/>
          <w:lang w:val="mk-MK"/>
        </w:rPr>
        <w:t xml:space="preserve">Центар за кариера и развој (опремен со телевизор, плазма со ДВД и компјутер)  наменет за реализирање на вонучилишни активности </w:t>
      </w:r>
    </w:p>
    <w:p w:rsidR="008F20CD" w:rsidRPr="008F20CD" w:rsidRDefault="008F20CD" w:rsidP="008F20CD">
      <w:pPr>
        <w:pStyle w:val="ListParagraph"/>
        <w:numPr>
          <w:ilvl w:val="0"/>
          <w:numId w:val="80"/>
        </w:numPr>
        <w:suppressAutoHyphens/>
        <w:spacing w:after="0"/>
        <w:rPr>
          <w:rFonts w:ascii="Arial" w:hAnsi="Arial" w:cs="Arial"/>
          <w:sz w:val="24"/>
          <w:szCs w:val="24"/>
          <w:lang w:val="mk-MK"/>
        </w:rPr>
      </w:pPr>
      <w:r w:rsidRPr="008F20CD">
        <w:rPr>
          <w:rFonts w:ascii="Arial" w:hAnsi="Arial" w:cs="Arial"/>
          <w:sz w:val="24"/>
          <w:szCs w:val="24"/>
          <w:lang w:val="mk-MK"/>
        </w:rPr>
        <w:t>Современо опремени кабинети по физика и биологија</w:t>
      </w:r>
      <w:r w:rsidRPr="008F20CD">
        <w:rPr>
          <w:rFonts w:ascii="Arial" w:hAnsi="Arial" w:cs="Arial"/>
          <w:sz w:val="24"/>
          <w:szCs w:val="24"/>
          <w:lang w:val="ru-RU"/>
        </w:rPr>
        <w:t>;</w:t>
      </w:r>
    </w:p>
    <w:p w:rsidR="008F20CD" w:rsidRPr="008F20CD" w:rsidRDefault="008F20CD" w:rsidP="008F20CD">
      <w:pPr>
        <w:pStyle w:val="ListParagraph"/>
        <w:numPr>
          <w:ilvl w:val="0"/>
          <w:numId w:val="80"/>
        </w:numPr>
        <w:suppressAutoHyphens/>
        <w:spacing w:after="0"/>
        <w:rPr>
          <w:rFonts w:ascii="Arial" w:hAnsi="Arial" w:cs="Arial"/>
          <w:sz w:val="24"/>
          <w:szCs w:val="24"/>
          <w:lang w:val="mk-MK"/>
        </w:rPr>
      </w:pPr>
      <w:r w:rsidRPr="008F20CD">
        <w:rPr>
          <w:rFonts w:ascii="Arial" w:hAnsi="Arial" w:cs="Arial"/>
          <w:sz w:val="24"/>
          <w:szCs w:val="24"/>
          <w:lang w:val="mk-MK"/>
        </w:rPr>
        <w:t>Специјализирани училници по македонски јазик, странски јазици-англиски и германски јазик, географија, историја и ликовна и музичка уметност</w:t>
      </w:r>
      <w:r w:rsidRPr="008F20CD">
        <w:rPr>
          <w:rFonts w:ascii="Arial" w:hAnsi="Arial" w:cs="Arial"/>
          <w:sz w:val="24"/>
          <w:szCs w:val="24"/>
          <w:lang w:val="ru-RU"/>
        </w:rPr>
        <w:t>;</w:t>
      </w:r>
    </w:p>
    <w:p w:rsidR="008F20CD" w:rsidRPr="008F20CD" w:rsidRDefault="008F20CD" w:rsidP="008F20CD">
      <w:pPr>
        <w:pStyle w:val="ListParagraph"/>
        <w:numPr>
          <w:ilvl w:val="0"/>
          <w:numId w:val="80"/>
        </w:numPr>
        <w:suppressAutoHyphens/>
        <w:spacing w:after="0"/>
        <w:rPr>
          <w:rFonts w:ascii="Arial" w:hAnsi="Arial" w:cs="Arial"/>
          <w:sz w:val="24"/>
          <w:szCs w:val="24"/>
          <w:lang w:val="mk-MK"/>
        </w:rPr>
      </w:pPr>
      <w:r w:rsidRPr="008F20CD">
        <w:rPr>
          <w:rFonts w:ascii="Arial" w:hAnsi="Arial" w:cs="Arial"/>
          <w:sz w:val="24"/>
          <w:szCs w:val="24"/>
          <w:lang w:val="mk-MK"/>
        </w:rPr>
        <w:t>Современи нагледни средства со кои располагаме</w:t>
      </w:r>
      <w:r w:rsidRPr="008F20CD">
        <w:rPr>
          <w:rFonts w:ascii="Arial" w:hAnsi="Arial" w:cs="Arial"/>
          <w:sz w:val="24"/>
          <w:szCs w:val="24"/>
          <w:lang w:val="ru-RU"/>
        </w:rPr>
        <w:t>:</w:t>
      </w:r>
      <w:r w:rsidRPr="008F20CD">
        <w:rPr>
          <w:rFonts w:ascii="Arial" w:hAnsi="Arial" w:cs="Arial"/>
          <w:sz w:val="24"/>
          <w:szCs w:val="24"/>
          <w:lang w:val="mk-MK"/>
        </w:rPr>
        <w:t>2</w:t>
      </w:r>
      <w:r w:rsidR="009C1666">
        <w:rPr>
          <w:rFonts w:ascii="Arial" w:hAnsi="Arial" w:cs="Arial"/>
          <w:sz w:val="24"/>
          <w:szCs w:val="24"/>
          <w:lang w:val="mk-MK"/>
        </w:rPr>
        <w:t>3</w:t>
      </w:r>
      <w:r w:rsidRPr="008F20CD">
        <w:rPr>
          <w:rFonts w:ascii="Arial" w:hAnsi="Arial" w:cs="Arial"/>
          <w:sz w:val="24"/>
          <w:szCs w:val="24"/>
          <w:lang w:val="mk-MK"/>
        </w:rPr>
        <w:t xml:space="preserve"> </w:t>
      </w:r>
      <w:r w:rsidRPr="008F20CD">
        <w:rPr>
          <w:rFonts w:ascii="Arial" w:hAnsi="Arial" w:cs="Arial"/>
          <w:sz w:val="24"/>
          <w:szCs w:val="24"/>
        </w:rPr>
        <w:t>LCD</w:t>
      </w:r>
      <w:r w:rsidR="00133597">
        <w:rPr>
          <w:rFonts w:ascii="Arial" w:hAnsi="Arial" w:cs="Arial"/>
          <w:sz w:val="24"/>
          <w:szCs w:val="24"/>
          <w:lang w:val="mk-MK"/>
        </w:rPr>
        <w:t>- проектори (видео бим), 7</w:t>
      </w:r>
      <w:r w:rsidRPr="008F20CD">
        <w:rPr>
          <w:rFonts w:ascii="Arial" w:hAnsi="Arial" w:cs="Arial"/>
          <w:sz w:val="24"/>
          <w:szCs w:val="24"/>
          <w:lang w:val="mk-MK"/>
        </w:rPr>
        <w:t xml:space="preserve"> </w:t>
      </w:r>
      <w:r w:rsidRPr="008F20CD">
        <w:rPr>
          <w:rFonts w:ascii="Arial" w:hAnsi="Arial" w:cs="Arial"/>
          <w:sz w:val="24"/>
          <w:szCs w:val="24"/>
        </w:rPr>
        <w:t>DVD</w:t>
      </w:r>
      <w:r w:rsidRPr="008F20CD">
        <w:rPr>
          <w:rFonts w:ascii="Arial" w:hAnsi="Arial" w:cs="Arial"/>
          <w:sz w:val="24"/>
          <w:szCs w:val="24"/>
          <w:lang w:val="mk-MK"/>
        </w:rPr>
        <w:t>-</w:t>
      </w:r>
      <w:r w:rsidR="009C1666">
        <w:rPr>
          <w:rFonts w:ascii="Arial" w:hAnsi="Arial" w:cs="Arial"/>
          <w:sz w:val="24"/>
          <w:szCs w:val="24"/>
          <w:lang w:val="mk-MK"/>
        </w:rPr>
        <w:t>уреди, 2 скенери, 13  печатачи, 13 телевизори, 43 +33</w:t>
      </w:r>
      <w:r w:rsidR="00133597">
        <w:rPr>
          <w:rFonts w:ascii="Arial" w:hAnsi="Arial" w:cs="Arial"/>
          <w:sz w:val="24"/>
          <w:szCs w:val="24"/>
          <w:lang w:val="mk-MK"/>
        </w:rPr>
        <w:t xml:space="preserve"> Лап топ, 23</w:t>
      </w:r>
      <w:r w:rsidRPr="008F20CD">
        <w:rPr>
          <w:rFonts w:ascii="Arial" w:hAnsi="Arial" w:cs="Arial"/>
          <w:sz w:val="24"/>
          <w:szCs w:val="24"/>
          <w:lang w:val="mk-MK"/>
        </w:rPr>
        <w:t xml:space="preserve"> </w:t>
      </w:r>
      <w:r w:rsidRPr="008F20CD">
        <w:rPr>
          <w:rFonts w:ascii="Arial" w:hAnsi="Arial" w:cs="Arial"/>
          <w:sz w:val="24"/>
          <w:szCs w:val="24"/>
        </w:rPr>
        <w:t>-</w:t>
      </w:r>
      <w:r w:rsidRPr="008F20CD">
        <w:rPr>
          <w:rFonts w:ascii="Arial" w:hAnsi="Arial" w:cs="Arial"/>
          <w:sz w:val="24"/>
          <w:szCs w:val="24"/>
          <w:lang w:val="mk-MK"/>
        </w:rPr>
        <w:t xml:space="preserve">актив боард табли,  микроскоп, графоскопи, флекс камера и др. </w:t>
      </w:r>
    </w:p>
    <w:p w:rsidR="008F20CD" w:rsidRPr="008F20CD" w:rsidRDefault="008F20CD" w:rsidP="008F20CD">
      <w:pPr>
        <w:pStyle w:val="ListParagraph"/>
        <w:numPr>
          <w:ilvl w:val="0"/>
          <w:numId w:val="80"/>
        </w:numPr>
        <w:suppressAutoHyphens/>
        <w:spacing w:after="0"/>
        <w:rPr>
          <w:rFonts w:ascii="Arial" w:hAnsi="Arial" w:cs="Arial"/>
          <w:sz w:val="24"/>
          <w:szCs w:val="24"/>
          <w:lang w:val="mk-MK"/>
        </w:rPr>
      </w:pPr>
      <w:r w:rsidRPr="008F20CD">
        <w:rPr>
          <w:rFonts w:ascii="Arial" w:hAnsi="Arial" w:cs="Arial"/>
          <w:sz w:val="24"/>
          <w:szCs w:val="24"/>
          <w:lang w:val="mk-MK"/>
        </w:rPr>
        <w:t>Сите кабинетски простории и специјализирани училници се климатизирани.</w:t>
      </w:r>
    </w:p>
    <w:p w:rsidR="008F20CD" w:rsidRPr="008F20CD" w:rsidRDefault="008F20CD" w:rsidP="008F20CD">
      <w:pPr>
        <w:pStyle w:val="ListParagraph"/>
        <w:numPr>
          <w:ilvl w:val="0"/>
          <w:numId w:val="80"/>
        </w:numPr>
        <w:suppressAutoHyphens/>
        <w:spacing w:after="0"/>
        <w:rPr>
          <w:rFonts w:ascii="Arial" w:hAnsi="Arial" w:cs="Arial"/>
          <w:sz w:val="24"/>
          <w:szCs w:val="24"/>
          <w:lang w:val="mk-MK"/>
        </w:rPr>
      </w:pPr>
      <w:r w:rsidRPr="008F20CD">
        <w:rPr>
          <w:rFonts w:ascii="Arial" w:hAnsi="Arial" w:cs="Arial"/>
          <w:sz w:val="24"/>
          <w:szCs w:val="24"/>
          <w:lang w:val="mk-MK"/>
        </w:rPr>
        <w:t>Санитарни простории 8, реновирани со нов инвентар и хигиена на високо ниво</w:t>
      </w:r>
      <w:r w:rsidRPr="008F20CD">
        <w:rPr>
          <w:rFonts w:ascii="Arial" w:hAnsi="Arial" w:cs="Arial"/>
          <w:sz w:val="24"/>
          <w:szCs w:val="24"/>
          <w:lang w:val="ru-RU"/>
        </w:rPr>
        <w:t>;</w:t>
      </w:r>
    </w:p>
    <w:p w:rsidR="008F20CD" w:rsidRPr="008F20CD" w:rsidRDefault="008F20CD" w:rsidP="008F20CD">
      <w:pPr>
        <w:pStyle w:val="ListParagraph"/>
        <w:numPr>
          <w:ilvl w:val="0"/>
          <w:numId w:val="80"/>
        </w:numPr>
        <w:suppressAutoHyphens/>
        <w:spacing w:after="0"/>
        <w:rPr>
          <w:rFonts w:ascii="Arial" w:hAnsi="Arial" w:cs="Arial"/>
          <w:sz w:val="24"/>
          <w:szCs w:val="24"/>
          <w:lang w:val="mk-MK"/>
        </w:rPr>
      </w:pPr>
      <w:r w:rsidRPr="008F20CD">
        <w:rPr>
          <w:rFonts w:ascii="Arial" w:hAnsi="Arial" w:cs="Arial"/>
          <w:sz w:val="24"/>
          <w:szCs w:val="24"/>
          <w:lang w:val="mk-MK"/>
        </w:rPr>
        <w:t>Училишна биб</w:t>
      </w:r>
      <w:r w:rsidR="00133597">
        <w:rPr>
          <w:rFonts w:ascii="Arial" w:hAnsi="Arial" w:cs="Arial"/>
          <w:sz w:val="24"/>
          <w:szCs w:val="24"/>
          <w:lang w:val="mk-MK"/>
        </w:rPr>
        <w:t>лиотека која располага со над 27</w:t>
      </w:r>
      <w:r w:rsidRPr="008F20CD">
        <w:rPr>
          <w:rFonts w:ascii="Arial" w:hAnsi="Arial" w:cs="Arial"/>
          <w:sz w:val="24"/>
          <w:szCs w:val="24"/>
          <w:lang w:val="mk-MK"/>
        </w:rPr>
        <w:t xml:space="preserve"> 000 книги, која постојано се дополнува од различен жанр (стручна, класична, современа и друг вид литература, со сопствена читална во која учениците и наставниците слободно можат да ја користат целата ризница од книги</w:t>
      </w:r>
      <w:r w:rsidRPr="008F20CD">
        <w:rPr>
          <w:rFonts w:ascii="Arial" w:hAnsi="Arial" w:cs="Arial"/>
          <w:sz w:val="24"/>
          <w:szCs w:val="24"/>
          <w:lang w:val="ru-RU"/>
        </w:rPr>
        <w:t>;</w:t>
      </w:r>
    </w:p>
    <w:p w:rsidR="008F20CD" w:rsidRPr="008F20CD" w:rsidRDefault="008F20CD" w:rsidP="008F20CD">
      <w:pPr>
        <w:pStyle w:val="ListParagraph"/>
        <w:numPr>
          <w:ilvl w:val="0"/>
          <w:numId w:val="80"/>
        </w:numPr>
        <w:suppressAutoHyphens/>
        <w:spacing w:after="0"/>
        <w:rPr>
          <w:rFonts w:ascii="Arial" w:hAnsi="Arial" w:cs="Arial"/>
          <w:sz w:val="24"/>
          <w:szCs w:val="24"/>
          <w:lang w:val="mk-MK"/>
        </w:rPr>
      </w:pPr>
      <w:r w:rsidRPr="008F20CD">
        <w:rPr>
          <w:rFonts w:ascii="Arial" w:hAnsi="Arial" w:cs="Arial"/>
          <w:sz w:val="24"/>
          <w:szCs w:val="24"/>
          <w:lang w:val="mk-MK"/>
        </w:rPr>
        <w:t>Спортска сала, целосно реконструирана и опремена со спортски реквизити, во која учениците часовите по спорт и спортски активности ги реализираат со голема желба и мотивираност.</w:t>
      </w:r>
    </w:p>
    <w:p w:rsidR="008F20CD" w:rsidRPr="008F20CD" w:rsidRDefault="008F20CD" w:rsidP="008F20CD">
      <w:pPr>
        <w:pStyle w:val="ListParagraph"/>
        <w:numPr>
          <w:ilvl w:val="0"/>
          <w:numId w:val="80"/>
        </w:numPr>
        <w:suppressAutoHyphens/>
        <w:spacing w:after="0"/>
        <w:rPr>
          <w:rFonts w:ascii="Arial" w:hAnsi="Arial" w:cs="Arial"/>
          <w:sz w:val="24"/>
          <w:szCs w:val="24"/>
          <w:lang w:val="mk-MK"/>
        </w:rPr>
      </w:pPr>
      <w:r w:rsidRPr="008F20CD">
        <w:rPr>
          <w:rFonts w:ascii="Arial" w:hAnsi="Arial" w:cs="Arial"/>
          <w:sz w:val="24"/>
          <w:szCs w:val="24"/>
          <w:lang w:val="mk-MK"/>
        </w:rPr>
        <w:t xml:space="preserve">2 Настрешници и тоа при главниот  влез во училишната зграда и при влезот на спортската сала изработени од метална конструкција со </w:t>
      </w:r>
      <w:r w:rsidRPr="008F20CD">
        <w:rPr>
          <w:rFonts w:ascii="Arial" w:hAnsi="Arial" w:cs="Arial"/>
          <w:sz w:val="24"/>
          <w:szCs w:val="24"/>
          <w:lang w:val="ru-RU"/>
        </w:rPr>
        <w:t>“</w:t>
      </w:r>
      <w:r w:rsidRPr="008F20CD">
        <w:rPr>
          <w:rFonts w:ascii="Arial" w:hAnsi="Arial" w:cs="Arial"/>
          <w:sz w:val="24"/>
          <w:szCs w:val="24"/>
          <w:lang w:val="mk-MK"/>
        </w:rPr>
        <w:t>ЛЕКСАН</w:t>
      </w:r>
      <w:r w:rsidRPr="008F20CD">
        <w:rPr>
          <w:rFonts w:ascii="Arial" w:hAnsi="Arial" w:cs="Arial"/>
          <w:sz w:val="24"/>
          <w:szCs w:val="24"/>
          <w:lang w:val="ru-RU"/>
        </w:rPr>
        <w:t>”</w:t>
      </w:r>
      <w:r w:rsidRPr="008F20CD">
        <w:rPr>
          <w:rFonts w:ascii="Arial" w:hAnsi="Arial" w:cs="Arial"/>
          <w:sz w:val="24"/>
          <w:szCs w:val="24"/>
          <w:lang w:val="mk-MK"/>
        </w:rPr>
        <w:t xml:space="preserve"> поставени на 3 метри височина со димензии од 4м. ширина и 5м. должина, за безбедно влегување и излегување на учениците и вработените.</w:t>
      </w:r>
      <w:r w:rsidR="00133597">
        <w:rPr>
          <w:rFonts w:ascii="Arial" w:hAnsi="Arial" w:cs="Arial"/>
          <w:sz w:val="24"/>
          <w:szCs w:val="24"/>
          <w:lang w:val="mk-MK"/>
        </w:rPr>
        <w:t xml:space="preserve"> Поплочен  е пристапот до влезот на училиштето. </w:t>
      </w:r>
    </w:p>
    <w:p w:rsidR="00336E5A" w:rsidRDefault="008F20CD" w:rsidP="008F20CD">
      <w:pPr>
        <w:pStyle w:val="ListParagraph"/>
        <w:numPr>
          <w:ilvl w:val="0"/>
          <w:numId w:val="80"/>
        </w:numPr>
        <w:suppressAutoHyphens/>
        <w:spacing w:after="0"/>
        <w:rPr>
          <w:rFonts w:ascii="Arial" w:hAnsi="Arial" w:cs="Arial"/>
          <w:sz w:val="24"/>
          <w:szCs w:val="24"/>
          <w:lang w:val="mk-MK"/>
        </w:rPr>
      </w:pPr>
      <w:r w:rsidRPr="008F20CD">
        <w:rPr>
          <w:rFonts w:ascii="Arial" w:hAnsi="Arial" w:cs="Arial"/>
          <w:sz w:val="24"/>
          <w:szCs w:val="24"/>
          <w:lang w:val="mk-MK"/>
        </w:rPr>
        <w:t>Училишен двор, каде учениците во есенскиот и пролетниот период од учебната година ги изведуваат спортски активности и натпревари. Во него има</w:t>
      </w:r>
      <w:r w:rsidR="00726F1D">
        <w:rPr>
          <w:rFonts w:ascii="Arial" w:hAnsi="Arial" w:cs="Arial"/>
          <w:sz w:val="24"/>
          <w:szCs w:val="24"/>
          <w:lang w:val="mk-MK"/>
        </w:rPr>
        <w:t xml:space="preserve"> спортса трибина,</w:t>
      </w:r>
      <w:r w:rsidRPr="008F20CD">
        <w:rPr>
          <w:rFonts w:ascii="Arial" w:hAnsi="Arial" w:cs="Arial"/>
          <w:sz w:val="24"/>
          <w:szCs w:val="24"/>
          <w:lang w:val="mk-MK"/>
        </w:rPr>
        <w:t xml:space="preserve"> игралиште за кошарка </w:t>
      </w:r>
      <w:r w:rsidR="00133597">
        <w:rPr>
          <w:rFonts w:ascii="Arial" w:hAnsi="Arial" w:cs="Arial"/>
          <w:sz w:val="24"/>
          <w:szCs w:val="24"/>
          <w:lang w:val="mk-MK"/>
        </w:rPr>
        <w:t xml:space="preserve">со поставена најсовремена полифлекс акрилна подлога ( единсвена во од ваков тип во државата), одбојка, </w:t>
      </w:r>
      <w:r w:rsidRPr="008F20CD">
        <w:rPr>
          <w:rFonts w:ascii="Arial" w:hAnsi="Arial" w:cs="Arial"/>
          <w:sz w:val="24"/>
          <w:szCs w:val="24"/>
          <w:lang w:val="mk-MK"/>
        </w:rPr>
        <w:t>и терен за атлетика.</w:t>
      </w:r>
    </w:p>
    <w:p w:rsidR="00133597" w:rsidRDefault="00133597" w:rsidP="00133597">
      <w:pPr>
        <w:suppressAutoHyphens/>
        <w:spacing w:after="0"/>
        <w:rPr>
          <w:rFonts w:ascii="Arial" w:hAnsi="Arial" w:cs="Arial"/>
          <w:sz w:val="24"/>
          <w:szCs w:val="24"/>
          <w:lang w:val="mk-MK"/>
        </w:rPr>
      </w:pPr>
    </w:p>
    <w:p w:rsidR="00133597" w:rsidRDefault="00133597" w:rsidP="00133597">
      <w:pPr>
        <w:suppressAutoHyphens/>
        <w:spacing w:after="0"/>
        <w:rPr>
          <w:rFonts w:ascii="Arial" w:hAnsi="Arial" w:cs="Arial"/>
          <w:sz w:val="24"/>
          <w:szCs w:val="24"/>
          <w:lang w:val="mk-MK"/>
        </w:rPr>
      </w:pPr>
    </w:p>
    <w:p w:rsidR="00133597" w:rsidRDefault="00133597" w:rsidP="00133597">
      <w:pPr>
        <w:suppressAutoHyphens/>
        <w:spacing w:after="0"/>
        <w:rPr>
          <w:rFonts w:ascii="Arial" w:hAnsi="Arial" w:cs="Arial"/>
          <w:sz w:val="24"/>
          <w:szCs w:val="24"/>
          <w:lang w:val="mk-MK"/>
        </w:rPr>
      </w:pPr>
    </w:p>
    <w:p w:rsidR="00133597" w:rsidRDefault="00133597" w:rsidP="00133597">
      <w:pPr>
        <w:suppressAutoHyphens/>
        <w:spacing w:after="0"/>
        <w:rPr>
          <w:rFonts w:ascii="Arial" w:hAnsi="Arial" w:cs="Arial"/>
          <w:sz w:val="24"/>
          <w:szCs w:val="24"/>
          <w:lang w:val="mk-MK"/>
        </w:rPr>
      </w:pPr>
    </w:p>
    <w:p w:rsidR="00133597" w:rsidRDefault="00133597" w:rsidP="00133597">
      <w:pPr>
        <w:suppressAutoHyphens/>
        <w:spacing w:after="0"/>
        <w:rPr>
          <w:rFonts w:ascii="Arial" w:hAnsi="Arial" w:cs="Arial"/>
          <w:sz w:val="24"/>
          <w:szCs w:val="24"/>
          <w:lang w:val="mk-MK"/>
        </w:rPr>
      </w:pPr>
    </w:p>
    <w:p w:rsidR="00133597" w:rsidRDefault="00133597" w:rsidP="00133597">
      <w:pPr>
        <w:suppressAutoHyphens/>
        <w:spacing w:after="0"/>
        <w:rPr>
          <w:rFonts w:ascii="Arial" w:hAnsi="Arial" w:cs="Arial"/>
          <w:sz w:val="24"/>
          <w:szCs w:val="24"/>
          <w:lang w:val="mk-MK"/>
        </w:rPr>
      </w:pPr>
    </w:p>
    <w:p w:rsidR="00133597" w:rsidRPr="00133597" w:rsidRDefault="00133597" w:rsidP="00133597">
      <w:pPr>
        <w:suppressAutoHyphens/>
        <w:spacing w:after="0"/>
        <w:rPr>
          <w:rFonts w:ascii="Arial" w:hAnsi="Arial" w:cs="Arial"/>
          <w:sz w:val="24"/>
          <w:szCs w:val="24"/>
          <w:lang w:val="mk-MK"/>
        </w:rPr>
      </w:pPr>
    </w:p>
    <w:p w:rsidR="00822FDB" w:rsidRPr="00822FDB" w:rsidRDefault="00822FDB" w:rsidP="00822FDB">
      <w:pPr>
        <w:tabs>
          <w:tab w:val="left" w:pos="7020"/>
        </w:tabs>
        <w:spacing w:after="0"/>
        <w:ind w:left="1140" w:right="-360"/>
        <w:rPr>
          <w:rFonts w:ascii="Arial" w:hAnsi="Arial" w:cs="Arial"/>
          <w:sz w:val="24"/>
          <w:szCs w:val="24"/>
          <w:lang w:val="ru-RU"/>
        </w:rPr>
      </w:pPr>
    </w:p>
    <w:tbl>
      <w:tblPr>
        <w:tblW w:w="0" w:type="auto"/>
        <w:tblInd w:w="548" w:type="dxa"/>
        <w:tblLayout w:type="fixed"/>
        <w:tblLook w:val="0000"/>
      </w:tblPr>
      <w:tblGrid>
        <w:gridCol w:w="3600"/>
        <w:gridCol w:w="4900"/>
      </w:tblGrid>
      <w:tr w:rsidR="00924796" w:rsidRPr="00924796" w:rsidTr="00756AAF">
        <w:tc>
          <w:tcPr>
            <w:tcW w:w="3600" w:type="dxa"/>
            <w:tcBorders>
              <w:top w:val="single" w:sz="4" w:space="0" w:color="000000"/>
              <w:left w:val="single" w:sz="4" w:space="0" w:color="000000"/>
              <w:bottom w:val="single" w:sz="4" w:space="0" w:color="000000"/>
            </w:tcBorders>
            <w:shd w:val="clear" w:color="auto" w:fill="943634"/>
          </w:tcPr>
          <w:p w:rsidR="00924796" w:rsidRDefault="00924796" w:rsidP="00587A27">
            <w:pPr>
              <w:snapToGrid w:val="0"/>
              <w:jc w:val="left"/>
              <w:rPr>
                <w:rFonts w:ascii="Arial" w:hAnsi="Arial" w:cs="Arial"/>
                <w:b/>
                <w:bCs/>
                <w:color w:val="FFFFFF"/>
                <w:lang w:val="mk-MK"/>
              </w:rPr>
            </w:pPr>
            <w:r>
              <w:rPr>
                <w:rFonts w:ascii="Arial" w:hAnsi="Arial" w:cs="Arial"/>
                <w:b/>
                <w:bCs/>
                <w:color w:val="FFFFFF"/>
                <w:lang w:val="mk-MK"/>
              </w:rPr>
              <w:lastRenderedPageBreak/>
              <w:t>Материјално</w:t>
            </w:r>
            <w:r w:rsidR="00587A27">
              <w:rPr>
                <w:rFonts w:ascii="Arial" w:hAnsi="Arial" w:cs="Arial"/>
                <w:b/>
                <w:bCs/>
                <w:color w:val="FFFFFF"/>
                <w:lang w:val="mk-MK"/>
              </w:rPr>
              <w:t>-</w:t>
            </w:r>
            <w:r>
              <w:rPr>
                <w:rFonts w:ascii="Arial" w:hAnsi="Arial" w:cs="Arial"/>
                <w:b/>
                <w:bCs/>
                <w:color w:val="FFFFFF"/>
                <w:lang w:val="mk-MK"/>
              </w:rPr>
              <w:t>технички услови</w:t>
            </w:r>
          </w:p>
          <w:p w:rsidR="00924796" w:rsidRDefault="00924796" w:rsidP="00D440BD">
            <w:pPr>
              <w:snapToGrid w:val="0"/>
              <w:spacing w:after="0"/>
              <w:jc w:val="left"/>
              <w:rPr>
                <w:rFonts w:ascii="Arial" w:hAnsi="Arial" w:cs="Arial"/>
                <w:b/>
                <w:bCs/>
                <w:color w:val="FFFFFF"/>
                <w:lang w:val="mk-MK"/>
              </w:rPr>
            </w:pPr>
          </w:p>
        </w:tc>
        <w:tc>
          <w:tcPr>
            <w:tcW w:w="4900" w:type="dxa"/>
            <w:tcBorders>
              <w:top w:val="single" w:sz="4" w:space="0" w:color="000000"/>
              <w:left w:val="single" w:sz="4" w:space="0" w:color="000000"/>
              <w:bottom w:val="single" w:sz="4" w:space="0" w:color="000000"/>
            </w:tcBorders>
            <w:shd w:val="clear" w:color="auto" w:fill="FED36B" w:themeFill="accent2" w:themeFillTint="99"/>
          </w:tcPr>
          <w:tbl>
            <w:tblPr>
              <w:tblStyle w:val="TableGrid"/>
              <w:tblW w:w="0" w:type="auto"/>
              <w:tblLayout w:type="fixed"/>
              <w:tblLook w:val="04A0"/>
            </w:tblPr>
            <w:tblGrid>
              <w:gridCol w:w="2947"/>
              <w:gridCol w:w="1722"/>
            </w:tblGrid>
            <w:tr w:rsidR="00756AAF" w:rsidTr="00756AAF">
              <w:tc>
                <w:tcPr>
                  <w:tcW w:w="2947" w:type="dxa"/>
                </w:tcPr>
                <w:p w:rsidR="00756AAF" w:rsidRPr="0058518F" w:rsidRDefault="00756AAF" w:rsidP="00756AAF">
                  <w:pPr>
                    <w:tabs>
                      <w:tab w:val="left" w:pos="7020"/>
                    </w:tabs>
                    <w:ind w:right="-360"/>
                    <w:jc w:val="center"/>
                    <w:rPr>
                      <w:rFonts w:ascii="Arial" w:hAnsi="Arial" w:cs="Arial"/>
                      <w:sz w:val="24"/>
                      <w:szCs w:val="24"/>
                      <w:lang w:val="ru-RU"/>
                    </w:rPr>
                  </w:pPr>
                  <w:r w:rsidRPr="0058518F">
                    <w:rPr>
                      <w:rFonts w:ascii="Arial" w:hAnsi="Arial" w:cs="Arial"/>
                      <w:sz w:val="24"/>
                      <w:szCs w:val="24"/>
                      <w:lang w:val="ru-RU"/>
                    </w:rPr>
                    <w:t>Компјутери</w:t>
                  </w:r>
                </w:p>
              </w:tc>
              <w:tc>
                <w:tcPr>
                  <w:tcW w:w="1722" w:type="dxa"/>
                </w:tcPr>
                <w:p w:rsidR="00756AAF" w:rsidRPr="0058518F" w:rsidRDefault="009C1666" w:rsidP="00756AAF">
                  <w:pPr>
                    <w:tabs>
                      <w:tab w:val="left" w:pos="7020"/>
                    </w:tabs>
                    <w:ind w:right="-360"/>
                    <w:jc w:val="center"/>
                    <w:rPr>
                      <w:rFonts w:ascii="Arial" w:hAnsi="Arial" w:cs="Arial"/>
                      <w:sz w:val="24"/>
                      <w:szCs w:val="24"/>
                      <w:lang w:val="ru-RU"/>
                    </w:rPr>
                  </w:pPr>
                  <w:r>
                    <w:rPr>
                      <w:rFonts w:ascii="Arial" w:hAnsi="Arial" w:cs="Arial"/>
                      <w:sz w:val="24"/>
                      <w:szCs w:val="24"/>
                      <w:lang w:val="ru-RU"/>
                    </w:rPr>
                    <w:t>22</w:t>
                  </w:r>
                  <w:r w:rsidR="00133597">
                    <w:rPr>
                      <w:rFonts w:ascii="Arial" w:hAnsi="Arial" w:cs="Arial"/>
                      <w:sz w:val="24"/>
                      <w:szCs w:val="24"/>
                      <w:lang w:val="ru-RU"/>
                    </w:rPr>
                    <w:t xml:space="preserve"> +</w:t>
                  </w:r>
                  <w:r>
                    <w:rPr>
                      <w:rFonts w:ascii="Arial" w:hAnsi="Arial" w:cs="Arial"/>
                      <w:sz w:val="24"/>
                      <w:szCs w:val="24"/>
                      <w:lang w:val="ru-RU"/>
                    </w:rPr>
                    <w:t>84</w:t>
                  </w:r>
                </w:p>
              </w:tc>
            </w:tr>
            <w:tr w:rsidR="00756AAF" w:rsidTr="00756AAF">
              <w:tc>
                <w:tcPr>
                  <w:tcW w:w="2947" w:type="dxa"/>
                </w:tcPr>
                <w:p w:rsidR="00756AAF" w:rsidRPr="0058518F" w:rsidRDefault="00756AAF" w:rsidP="00756AAF">
                  <w:pPr>
                    <w:tabs>
                      <w:tab w:val="left" w:pos="7020"/>
                    </w:tabs>
                    <w:ind w:right="-360"/>
                    <w:jc w:val="center"/>
                    <w:rPr>
                      <w:rFonts w:ascii="Arial" w:hAnsi="Arial" w:cs="Arial"/>
                      <w:sz w:val="24"/>
                      <w:szCs w:val="24"/>
                      <w:lang w:val="ru-RU"/>
                    </w:rPr>
                  </w:pPr>
                  <w:r w:rsidRPr="0058518F">
                    <w:rPr>
                      <w:rFonts w:ascii="Arial" w:hAnsi="Arial" w:cs="Arial"/>
                      <w:sz w:val="24"/>
                      <w:szCs w:val="24"/>
                      <w:lang w:val="ru-RU"/>
                    </w:rPr>
                    <w:t>печатач</w:t>
                  </w:r>
                </w:p>
              </w:tc>
              <w:tc>
                <w:tcPr>
                  <w:tcW w:w="1722" w:type="dxa"/>
                </w:tcPr>
                <w:p w:rsidR="00756AAF" w:rsidRPr="0058518F" w:rsidRDefault="00133597" w:rsidP="00756AAF">
                  <w:pPr>
                    <w:tabs>
                      <w:tab w:val="left" w:pos="7020"/>
                    </w:tabs>
                    <w:ind w:right="-360"/>
                    <w:jc w:val="center"/>
                    <w:rPr>
                      <w:rFonts w:ascii="Arial" w:hAnsi="Arial" w:cs="Arial"/>
                      <w:sz w:val="24"/>
                      <w:szCs w:val="24"/>
                      <w:lang w:val="ru-RU"/>
                    </w:rPr>
                  </w:pPr>
                  <w:r>
                    <w:rPr>
                      <w:rFonts w:ascii="Arial" w:hAnsi="Arial" w:cs="Arial"/>
                      <w:sz w:val="24"/>
                      <w:szCs w:val="24"/>
                      <w:lang w:val="ru-RU"/>
                    </w:rPr>
                    <w:t>13</w:t>
                  </w:r>
                </w:p>
              </w:tc>
            </w:tr>
            <w:tr w:rsidR="00756AAF" w:rsidTr="00756AAF">
              <w:tc>
                <w:tcPr>
                  <w:tcW w:w="2947" w:type="dxa"/>
                </w:tcPr>
                <w:p w:rsidR="00756AAF" w:rsidRPr="0058518F" w:rsidRDefault="00756AAF" w:rsidP="00756AAF">
                  <w:pPr>
                    <w:tabs>
                      <w:tab w:val="left" w:pos="7020"/>
                    </w:tabs>
                    <w:ind w:right="-360"/>
                    <w:jc w:val="center"/>
                    <w:rPr>
                      <w:rFonts w:ascii="Arial" w:hAnsi="Arial" w:cs="Arial"/>
                      <w:sz w:val="24"/>
                      <w:szCs w:val="24"/>
                      <w:lang w:val="mk-MK"/>
                    </w:rPr>
                  </w:pPr>
                  <w:r w:rsidRPr="0058518F">
                    <w:rPr>
                      <w:rFonts w:ascii="Arial" w:hAnsi="Arial" w:cs="Arial"/>
                      <w:sz w:val="24"/>
                      <w:szCs w:val="24"/>
                    </w:rPr>
                    <w:t>LCD</w:t>
                  </w:r>
                  <w:r w:rsidR="00024776">
                    <w:rPr>
                      <w:rFonts w:ascii="Arial" w:hAnsi="Arial" w:cs="Arial"/>
                      <w:sz w:val="24"/>
                      <w:szCs w:val="24"/>
                      <w:lang w:val="mk-MK"/>
                    </w:rPr>
                    <w:t>-</w:t>
                  </w:r>
                  <w:r w:rsidRPr="0058518F">
                    <w:rPr>
                      <w:rFonts w:ascii="Arial" w:hAnsi="Arial" w:cs="Arial"/>
                      <w:sz w:val="24"/>
                      <w:szCs w:val="24"/>
                      <w:lang w:val="ru-RU"/>
                    </w:rPr>
                    <w:t xml:space="preserve"> </w:t>
                  </w:r>
                  <w:r w:rsidRPr="0058518F">
                    <w:rPr>
                      <w:rFonts w:ascii="Arial" w:hAnsi="Arial" w:cs="Arial"/>
                      <w:sz w:val="24"/>
                      <w:szCs w:val="24"/>
                      <w:lang w:val="mk-MK"/>
                    </w:rPr>
                    <w:t>проектор</w:t>
                  </w:r>
                </w:p>
              </w:tc>
              <w:tc>
                <w:tcPr>
                  <w:tcW w:w="1722" w:type="dxa"/>
                </w:tcPr>
                <w:p w:rsidR="00756AAF" w:rsidRPr="0058518F" w:rsidRDefault="00133597" w:rsidP="00756AAF">
                  <w:pPr>
                    <w:tabs>
                      <w:tab w:val="left" w:pos="7020"/>
                    </w:tabs>
                    <w:ind w:right="-360"/>
                    <w:jc w:val="center"/>
                    <w:rPr>
                      <w:rFonts w:ascii="Arial" w:hAnsi="Arial" w:cs="Arial"/>
                      <w:sz w:val="24"/>
                      <w:szCs w:val="24"/>
                      <w:lang w:val="ru-RU"/>
                    </w:rPr>
                  </w:pPr>
                  <w:r>
                    <w:rPr>
                      <w:rFonts w:ascii="Arial" w:hAnsi="Arial" w:cs="Arial"/>
                      <w:sz w:val="24"/>
                      <w:szCs w:val="24"/>
                      <w:lang w:val="ru-RU"/>
                    </w:rPr>
                    <w:t>22</w:t>
                  </w:r>
                </w:p>
              </w:tc>
            </w:tr>
            <w:tr w:rsidR="00756AAF" w:rsidTr="00756AAF">
              <w:tc>
                <w:tcPr>
                  <w:tcW w:w="2947" w:type="dxa"/>
                </w:tcPr>
                <w:p w:rsidR="00756AAF" w:rsidRPr="0058518F" w:rsidRDefault="00756AAF" w:rsidP="00756AAF">
                  <w:pPr>
                    <w:tabs>
                      <w:tab w:val="left" w:pos="7020"/>
                    </w:tabs>
                    <w:ind w:right="-360"/>
                    <w:jc w:val="center"/>
                    <w:rPr>
                      <w:rFonts w:ascii="Arial" w:hAnsi="Arial" w:cs="Arial"/>
                      <w:sz w:val="24"/>
                      <w:szCs w:val="24"/>
                      <w:lang w:val="ru-RU"/>
                    </w:rPr>
                  </w:pPr>
                  <w:r w:rsidRPr="0058518F">
                    <w:rPr>
                      <w:rFonts w:ascii="Arial" w:hAnsi="Arial" w:cs="Arial"/>
                      <w:sz w:val="24"/>
                      <w:szCs w:val="24"/>
                      <w:lang w:val="ru-RU"/>
                    </w:rPr>
                    <w:t>скенер</w:t>
                  </w:r>
                </w:p>
              </w:tc>
              <w:tc>
                <w:tcPr>
                  <w:tcW w:w="1722" w:type="dxa"/>
                </w:tcPr>
                <w:p w:rsidR="00756AAF" w:rsidRPr="0058518F" w:rsidRDefault="00756AAF" w:rsidP="00756AAF">
                  <w:pPr>
                    <w:tabs>
                      <w:tab w:val="left" w:pos="7020"/>
                    </w:tabs>
                    <w:ind w:right="-360"/>
                    <w:jc w:val="center"/>
                    <w:rPr>
                      <w:rFonts w:ascii="Arial" w:hAnsi="Arial" w:cs="Arial"/>
                      <w:sz w:val="24"/>
                      <w:szCs w:val="24"/>
                      <w:lang w:val="ru-RU"/>
                    </w:rPr>
                  </w:pPr>
                  <w:r w:rsidRPr="0058518F">
                    <w:rPr>
                      <w:rFonts w:ascii="Arial" w:hAnsi="Arial" w:cs="Arial"/>
                      <w:sz w:val="24"/>
                      <w:szCs w:val="24"/>
                      <w:lang w:val="ru-RU"/>
                    </w:rPr>
                    <w:t>2</w:t>
                  </w:r>
                </w:p>
              </w:tc>
            </w:tr>
            <w:tr w:rsidR="00756AAF" w:rsidTr="00756AAF">
              <w:tc>
                <w:tcPr>
                  <w:tcW w:w="2947" w:type="dxa"/>
                </w:tcPr>
                <w:p w:rsidR="00756AAF" w:rsidRPr="0058518F" w:rsidRDefault="00756AAF" w:rsidP="00756AAF">
                  <w:pPr>
                    <w:tabs>
                      <w:tab w:val="left" w:pos="7020"/>
                    </w:tabs>
                    <w:ind w:right="-360"/>
                    <w:jc w:val="center"/>
                    <w:rPr>
                      <w:rFonts w:ascii="Arial" w:hAnsi="Arial" w:cs="Arial"/>
                      <w:sz w:val="24"/>
                      <w:szCs w:val="24"/>
                      <w:lang w:val="ru-RU"/>
                    </w:rPr>
                  </w:pPr>
                  <w:r w:rsidRPr="0058518F">
                    <w:rPr>
                      <w:rFonts w:ascii="Arial" w:hAnsi="Arial" w:cs="Arial"/>
                      <w:sz w:val="24"/>
                      <w:szCs w:val="24"/>
                      <w:lang w:val="ru-RU"/>
                    </w:rPr>
                    <w:t>телевизор</w:t>
                  </w:r>
                </w:p>
              </w:tc>
              <w:tc>
                <w:tcPr>
                  <w:tcW w:w="1722" w:type="dxa"/>
                </w:tcPr>
                <w:p w:rsidR="00756AAF" w:rsidRPr="0058518F" w:rsidRDefault="00133597" w:rsidP="00756AAF">
                  <w:pPr>
                    <w:tabs>
                      <w:tab w:val="left" w:pos="7020"/>
                    </w:tabs>
                    <w:ind w:right="-360"/>
                    <w:jc w:val="center"/>
                    <w:rPr>
                      <w:rFonts w:ascii="Arial" w:hAnsi="Arial" w:cs="Arial"/>
                      <w:sz w:val="24"/>
                      <w:szCs w:val="24"/>
                      <w:lang w:val="ru-RU"/>
                    </w:rPr>
                  </w:pPr>
                  <w:r>
                    <w:rPr>
                      <w:rFonts w:ascii="Arial" w:hAnsi="Arial" w:cs="Arial"/>
                      <w:sz w:val="24"/>
                      <w:szCs w:val="24"/>
                      <w:lang w:val="ru-RU"/>
                    </w:rPr>
                    <w:t>1</w:t>
                  </w:r>
                  <w:r w:rsidR="009C1666">
                    <w:rPr>
                      <w:rFonts w:ascii="Arial" w:hAnsi="Arial" w:cs="Arial"/>
                      <w:sz w:val="24"/>
                      <w:szCs w:val="24"/>
                      <w:lang w:val="ru-RU"/>
                    </w:rPr>
                    <w:t>3</w:t>
                  </w:r>
                </w:p>
              </w:tc>
            </w:tr>
            <w:tr w:rsidR="00756AAF" w:rsidTr="00756AAF">
              <w:tc>
                <w:tcPr>
                  <w:tcW w:w="2947" w:type="dxa"/>
                </w:tcPr>
                <w:p w:rsidR="00756AAF" w:rsidRPr="0058518F" w:rsidRDefault="00756AAF" w:rsidP="00756AAF">
                  <w:pPr>
                    <w:tabs>
                      <w:tab w:val="left" w:pos="7020"/>
                    </w:tabs>
                    <w:ind w:right="-360"/>
                    <w:jc w:val="center"/>
                    <w:rPr>
                      <w:rFonts w:ascii="Arial" w:hAnsi="Arial" w:cs="Arial"/>
                      <w:sz w:val="24"/>
                      <w:szCs w:val="24"/>
                      <w:lang w:val="mk-MK"/>
                    </w:rPr>
                  </w:pPr>
                  <w:r w:rsidRPr="0058518F">
                    <w:rPr>
                      <w:rFonts w:ascii="Arial" w:hAnsi="Arial" w:cs="Arial"/>
                      <w:sz w:val="24"/>
                      <w:szCs w:val="24"/>
                    </w:rPr>
                    <w:t xml:space="preserve">DVD </w:t>
                  </w:r>
                  <w:r w:rsidRPr="0058518F">
                    <w:rPr>
                      <w:rFonts w:ascii="Arial" w:hAnsi="Arial" w:cs="Arial"/>
                      <w:sz w:val="24"/>
                      <w:szCs w:val="24"/>
                      <w:lang w:val="mk-MK"/>
                    </w:rPr>
                    <w:t>уред</w:t>
                  </w:r>
                </w:p>
              </w:tc>
              <w:tc>
                <w:tcPr>
                  <w:tcW w:w="1722" w:type="dxa"/>
                </w:tcPr>
                <w:p w:rsidR="00756AAF" w:rsidRPr="0058518F" w:rsidRDefault="00133597" w:rsidP="00756AAF">
                  <w:pPr>
                    <w:tabs>
                      <w:tab w:val="left" w:pos="7020"/>
                    </w:tabs>
                    <w:ind w:right="-360"/>
                    <w:jc w:val="center"/>
                    <w:rPr>
                      <w:rFonts w:ascii="Arial" w:hAnsi="Arial" w:cs="Arial"/>
                      <w:sz w:val="24"/>
                      <w:szCs w:val="24"/>
                      <w:lang w:val="ru-RU"/>
                    </w:rPr>
                  </w:pPr>
                  <w:r>
                    <w:rPr>
                      <w:rFonts w:ascii="Arial" w:hAnsi="Arial" w:cs="Arial"/>
                      <w:sz w:val="24"/>
                      <w:szCs w:val="24"/>
                      <w:lang w:val="ru-RU"/>
                    </w:rPr>
                    <w:t>7</w:t>
                  </w:r>
                </w:p>
              </w:tc>
            </w:tr>
            <w:tr w:rsidR="00756AAF" w:rsidTr="00756AAF">
              <w:tc>
                <w:tcPr>
                  <w:tcW w:w="2947" w:type="dxa"/>
                </w:tcPr>
                <w:p w:rsidR="00756AAF" w:rsidRPr="0058518F" w:rsidRDefault="00756AAF" w:rsidP="00756AAF">
                  <w:pPr>
                    <w:tabs>
                      <w:tab w:val="left" w:pos="7020"/>
                    </w:tabs>
                    <w:ind w:right="-360"/>
                    <w:jc w:val="center"/>
                    <w:rPr>
                      <w:rFonts w:ascii="Arial" w:hAnsi="Arial" w:cs="Arial"/>
                      <w:sz w:val="24"/>
                      <w:szCs w:val="24"/>
                      <w:lang w:val="ru-RU"/>
                    </w:rPr>
                  </w:pPr>
                  <w:r w:rsidRPr="0058518F">
                    <w:rPr>
                      <w:rFonts w:ascii="Arial" w:hAnsi="Arial" w:cs="Arial"/>
                      <w:sz w:val="24"/>
                      <w:szCs w:val="24"/>
                      <w:lang w:val="ru-RU"/>
                    </w:rPr>
                    <w:t>Лап топ</w:t>
                  </w:r>
                </w:p>
              </w:tc>
              <w:tc>
                <w:tcPr>
                  <w:tcW w:w="1722" w:type="dxa"/>
                </w:tcPr>
                <w:p w:rsidR="00756AAF" w:rsidRPr="00133597" w:rsidRDefault="00756AAF" w:rsidP="00756AAF">
                  <w:pPr>
                    <w:tabs>
                      <w:tab w:val="left" w:pos="7020"/>
                    </w:tabs>
                    <w:ind w:right="-360"/>
                    <w:jc w:val="center"/>
                    <w:rPr>
                      <w:rFonts w:ascii="Arial" w:hAnsi="Arial" w:cs="Arial"/>
                      <w:sz w:val="24"/>
                      <w:szCs w:val="24"/>
                      <w:lang w:val="mk-MK"/>
                    </w:rPr>
                  </w:pPr>
                  <w:r w:rsidRPr="0058518F">
                    <w:rPr>
                      <w:rFonts w:ascii="Arial" w:hAnsi="Arial" w:cs="Arial"/>
                      <w:sz w:val="24"/>
                      <w:szCs w:val="24"/>
                      <w:lang w:val="ru-RU"/>
                    </w:rPr>
                    <w:t>4</w:t>
                  </w:r>
                  <w:r w:rsidR="00133597">
                    <w:rPr>
                      <w:rFonts w:ascii="Arial" w:hAnsi="Arial" w:cs="Arial"/>
                      <w:sz w:val="24"/>
                      <w:szCs w:val="24"/>
                      <w:lang w:val="mk-MK"/>
                    </w:rPr>
                    <w:t>3+</w:t>
                  </w:r>
                  <w:r w:rsidR="009C1666">
                    <w:rPr>
                      <w:rFonts w:ascii="Arial" w:hAnsi="Arial" w:cs="Arial"/>
                      <w:sz w:val="24"/>
                      <w:szCs w:val="24"/>
                      <w:lang w:val="mk-MK"/>
                    </w:rPr>
                    <w:t>33</w:t>
                  </w:r>
                </w:p>
              </w:tc>
            </w:tr>
            <w:tr w:rsidR="00756AAF" w:rsidTr="00756AAF">
              <w:tc>
                <w:tcPr>
                  <w:tcW w:w="2947" w:type="dxa"/>
                </w:tcPr>
                <w:p w:rsidR="00756AAF" w:rsidRPr="0058518F" w:rsidRDefault="00024776" w:rsidP="00756AAF">
                  <w:pPr>
                    <w:tabs>
                      <w:tab w:val="left" w:pos="7020"/>
                    </w:tabs>
                    <w:ind w:right="-360"/>
                    <w:rPr>
                      <w:rFonts w:ascii="Arial" w:hAnsi="Arial" w:cs="Arial"/>
                      <w:sz w:val="24"/>
                      <w:szCs w:val="24"/>
                      <w:lang w:val="ru-RU"/>
                    </w:rPr>
                  </w:pPr>
                  <w:r>
                    <w:rPr>
                      <w:rFonts w:ascii="Arial" w:hAnsi="Arial" w:cs="Arial"/>
                      <w:sz w:val="24"/>
                      <w:szCs w:val="24"/>
                      <w:lang w:val="ru-RU"/>
                    </w:rPr>
                    <w:t xml:space="preserve">  </w:t>
                  </w:r>
                  <w:r w:rsidR="00756AAF">
                    <w:rPr>
                      <w:rFonts w:ascii="Arial" w:hAnsi="Arial" w:cs="Arial"/>
                      <w:sz w:val="24"/>
                      <w:szCs w:val="24"/>
                      <w:lang w:val="ru-RU"/>
                    </w:rPr>
                    <w:t>и</w:t>
                  </w:r>
                  <w:r w:rsidR="00756AAF" w:rsidRPr="0058518F">
                    <w:rPr>
                      <w:rFonts w:ascii="Arial" w:hAnsi="Arial" w:cs="Arial"/>
                      <w:sz w:val="24"/>
                      <w:szCs w:val="24"/>
                      <w:lang w:val="ru-RU"/>
                    </w:rPr>
                    <w:t>нтерактивна табла</w:t>
                  </w:r>
                </w:p>
              </w:tc>
              <w:tc>
                <w:tcPr>
                  <w:tcW w:w="1722" w:type="dxa"/>
                </w:tcPr>
                <w:p w:rsidR="00756AAF" w:rsidRPr="008F20CD" w:rsidRDefault="00133597" w:rsidP="00756AAF">
                  <w:pPr>
                    <w:tabs>
                      <w:tab w:val="left" w:pos="7020"/>
                    </w:tabs>
                    <w:ind w:right="-360"/>
                    <w:jc w:val="center"/>
                    <w:rPr>
                      <w:rFonts w:ascii="Arial" w:hAnsi="Arial" w:cs="Arial"/>
                      <w:sz w:val="24"/>
                      <w:szCs w:val="24"/>
                      <w:lang w:val="mk-MK"/>
                    </w:rPr>
                  </w:pPr>
                  <w:r>
                    <w:rPr>
                      <w:rFonts w:ascii="Arial" w:hAnsi="Arial" w:cs="Arial"/>
                      <w:sz w:val="24"/>
                      <w:szCs w:val="24"/>
                      <w:lang w:val="mk-MK"/>
                    </w:rPr>
                    <w:t>23</w:t>
                  </w:r>
                </w:p>
              </w:tc>
            </w:tr>
            <w:tr w:rsidR="00756AAF" w:rsidTr="00756AAF">
              <w:tc>
                <w:tcPr>
                  <w:tcW w:w="2947" w:type="dxa"/>
                </w:tcPr>
                <w:p w:rsidR="00756AAF" w:rsidRPr="0058518F" w:rsidRDefault="00756AAF" w:rsidP="00756AAF">
                  <w:pPr>
                    <w:tabs>
                      <w:tab w:val="left" w:pos="7020"/>
                    </w:tabs>
                    <w:ind w:right="-360"/>
                    <w:jc w:val="center"/>
                    <w:rPr>
                      <w:rFonts w:ascii="Arial" w:hAnsi="Arial" w:cs="Arial"/>
                      <w:sz w:val="24"/>
                      <w:szCs w:val="24"/>
                      <w:lang w:val="ru-RU"/>
                    </w:rPr>
                  </w:pPr>
                  <w:r w:rsidRPr="0058518F">
                    <w:rPr>
                      <w:rFonts w:ascii="Arial" w:hAnsi="Arial" w:cs="Arial"/>
                      <w:sz w:val="24"/>
                      <w:szCs w:val="24"/>
                      <w:lang w:val="ru-RU"/>
                    </w:rPr>
                    <w:t>Фотокопер</w:t>
                  </w:r>
                </w:p>
              </w:tc>
              <w:tc>
                <w:tcPr>
                  <w:tcW w:w="1722" w:type="dxa"/>
                </w:tcPr>
                <w:p w:rsidR="00756AAF" w:rsidRPr="0058518F" w:rsidRDefault="00756AAF" w:rsidP="00756AAF">
                  <w:pPr>
                    <w:tabs>
                      <w:tab w:val="left" w:pos="7020"/>
                    </w:tabs>
                    <w:ind w:right="-360"/>
                    <w:jc w:val="center"/>
                    <w:rPr>
                      <w:rFonts w:ascii="Arial" w:hAnsi="Arial" w:cs="Arial"/>
                      <w:sz w:val="24"/>
                      <w:szCs w:val="24"/>
                      <w:lang w:val="ru-RU"/>
                    </w:rPr>
                  </w:pPr>
                  <w:r w:rsidRPr="0058518F">
                    <w:rPr>
                      <w:rFonts w:ascii="Arial" w:hAnsi="Arial" w:cs="Arial"/>
                      <w:sz w:val="24"/>
                      <w:szCs w:val="24"/>
                      <w:lang w:val="ru-RU"/>
                    </w:rPr>
                    <w:t>1</w:t>
                  </w:r>
                </w:p>
              </w:tc>
            </w:tr>
          </w:tbl>
          <w:p w:rsidR="00924796" w:rsidRPr="0096190C" w:rsidRDefault="00924796" w:rsidP="00D440BD">
            <w:pPr>
              <w:snapToGrid w:val="0"/>
              <w:spacing w:after="0"/>
              <w:rPr>
                <w:rFonts w:ascii="Arial" w:hAnsi="Arial" w:cs="Arial"/>
                <w:color w:val="FED36B" w:themeColor="accent2" w:themeTint="99"/>
              </w:rPr>
            </w:pPr>
          </w:p>
        </w:tc>
      </w:tr>
    </w:tbl>
    <w:p w:rsidR="00924796" w:rsidRDefault="00924796" w:rsidP="00924796">
      <w:pPr>
        <w:pStyle w:val="ListParagraph"/>
        <w:suppressAutoHyphens/>
        <w:ind w:left="1080"/>
        <w:contextualSpacing w:val="0"/>
        <w:rPr>
          <w:rFonts w:ascii="Arial" w:hAnsi="Arial" w:cs="Arial"/>
          <w:b/>
          <w:lang w:val="mk-MK"/>
        </w:rPr>
      </w:pPr>
    </w:p>
    <w:p w:rsidR="008F20CD" w:rsidRPr="008F20CD" w:rsidRDefault="008F20CD" w:rsidP="008F20CD">
      <w:pPr>
        <w:suppressLineNumbers/>
        <w:suppressAutoHyphens/>
        <w:spacing w:after="0"/>
        <w:ind w:firstLine="720"/>
        <w:rPr>
          <w:sz w:val="24"/>
          <w:szCs w:val="24"/>
          <w:lang w:val="mk-MK"/>
        </w:rPr>
      </w:pPr>
      <w:r w:rsidRPr="008F20CD">
        <w:rPr>
          <w:rFonts w:ascii="Arial" w:hAnsi="Arial" w:cs="Arial"/>
          <w:sz w:val="24"/>
          <w:szCs w:val="24"/>
          <w:lang w:val="mk-MK"/>
        </w:rPr>
        <w:t>Искористеноста на расположливите капацитети во училиштето  е рационално во двете работни смени</w:t>
      </w:r>
      <w:r w:rsidRPr="008F20CD">
        <w:rPr>
          <w:sz w:val="24"/>
          <w:szCs w:val="24"/>
          <w:lang w:val="mk-MK"/>
        </w:rPr>
        <w:t xml:space="preserve">. </w:t>
      </w:r>
    </w:p>
    <w:p w:rsidR="0044205D" w:rsidRPr="004E2B30" w:rsidRDefault="0044205D" w:rsidP="00924796">
      <w:pPr>
        <w:pStyle w:val="ListParagraph"/>
        <w:suppressAutoHyphens/>
        <w:ind w:left="1080"/>
        <w:contextualSpacing w:val="0"/>
        <w:rPr>
          <w:rFonts w:ascii="Arial" w:hAnsi="Arial" w:cs="Arial"/>
          <w:b/>
        </w:rPr>
      </w:pPr>
    </w:p>
    <w:p w:rsidR="00924796" w:rsidRDefault="00924796" w:rsidP="005D4CAF">
      <w:pPr>
        <w:pStyle w:val="ListParagraph"/>
        <w:numPr>
          <w:ilvl w:val="0"/>
          <w:numId w:val="3"/>
        </w:numPr>
        <w:suppressAutoHyphens/>
        <w:rPr>
          <w:rFonts w:ascii="Arial" w:hAnsi="Arial" w:cs="Arial"/>
          <w:b/>
          <w:color w:val="C48B01" w:themeColor="accent2" w:themeShade="BF"/>
          <w:sz w:val="24"/>
          <w:szCs w:val="24"/>
          <w:lang w:val="mk-MK"/>
        </w:rPr>
      </w:pPr>
      <w:r w:rsidRPr="00924796">
        <w:rPr>
          <w:rFonts w:ascii="Arial" w:hAnsi="Arial" w:cs="Arial"/>
          <w:b/>
          <w:i/>
          <w:color w:val="C48B01" w:themeColor="accent2" w:themeShade="BF"/>
          <w:sz w:val="24"/>
          <w:szCs w:val="24"/>
          <w:lang w:val="mk-MK"/>
        </w:rPr>
        <w:t>Мапа на училиштето</w:t>
      </w:r>
      <w:r w:rsidR="003737C0">
        <w:rPr>
          <w:rFonts w:ascii="Arial" w:hAnsi="Arial" w:cs="Arial"/>
          <w:b/>
          <w:color w:val="C48B01" w:themeColor="accent2" w:themeShade="BF"/>
          <w:sz w:val="24"/>
          <w:szCs w:val="24"/>
          <w:lang w:val="mk-MK"/>
        </w:rPr>
        <w:t xml:space="preserve">, </w:t>
      </w:r>
      <w:r w:rsidRPr="00924796">
        <w:rPr>
          <w:rFonts w:ascii="Arial" w:hAnsi="Arial" w:cs="Arial"/>
          <w:b/>
          <w:i/>
          <w:color w:val="C48B01" w:themeColor="accent2" w:themeShade="BF"/>
          <w:sz w:val="24"/>
          <w:szCs w:val="24"/>
          <w:lang w:val="mk-MK"/>
        </w:rPr>
        <w:t>план на просториите</w:t>
      </w:r>
      <w:r w:rsidRPr="00924796">
        <w:rPr>
          <w:rFonts w:ascii="Arial" w:hAnsi="Arial" w:cs="Arial"/>
          <w:b/>
          <w:color w:val="C48B01" w:themeColor="accent2" w:themeShade="BF"/>
          <w:sz w:val="24"/>
          <w:szCs w:val="24"/>
          <w:lang w:val="mk-MK"/>
        </w:rPr>
        <w:t xml:space="preserve"> </w:t>
      </w:r>
    </w:p>
    <w:p w:rsidR="003737C0" w:rsidRDefault="003737C0" w:rsidP="003737C0">
      <w:pPr>
        <w:pStyle w:val="ListParagraph"/>
        <w:suppressAutoHyphens/>
        <w:ind w:left="1560"/>
        <w:rPr>
          <w:rFonts w:ascii="Arial" w:hAnsi="Arial" w:cs="Arial"/>
          <w:b/>
          <w:color w:val="C48B01" w:themeColor="accent2" w:themeShade="BF"/>
          <w:sz w:val="24"/>
          <w:szCs w:val="24"/>
          <w:lang w:val="mk-MK"/>
        </w:rPr>
      </w:pPr>
    </w:p>
    <w:p w:rsidR="003737C0" w:rsidRPr="003737C0" w:rsidRDefault="003737C0" w:rsidP="003737C0">
      <w:pPr>
        <w:suppressAutoHyphens/>
        <w:rPr>
          <w:rFonts w:ascii="Arial" w:hAnsi="Arial" w:cs="Arial"/>
          <w:b/>
          <w:color w:val="C48B01" w:themeColor="accent2" w:themeShade="BF"/>
          <w:sz w:val="24"/>
          <w:szCs w:val="24"/>
          <w:lang w:val="mk-MK"/>
        </w:rPr>
      </w:pPr>
      <w:r w:rsidRPr="003737C0">
        <w:rPr>
          <w:rFonts w:ascii="Arial" w:hAnsi="Arial" w:cs="Arial"/>
          <w:b/>
          <w:noProof/>
          <w:color w:val="FED36B" w:themeColor="accent2" w:themeTint="99"/>
          <w:sz w:val="24"/>
          <w:szCs w:val="24"/>
        </w:rPr>
        <w:drawing>
          <wp:inline distT="0" distB="0" distL="0" distR="0">
            <wp:extent cx="6101531" cy="3166161"/>
            <wp:effectExtent l="19050" t="0" r="0" b="0"/>
            <wp:docPr id="5" name="Picture 5" descr="G:\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APA.jpg"/>
                    <pic:cNvPicPr>
                      <a:picLocks noChangeAspect="1" noChangeArrowheads="1"/>
                    </pic:cNvPicPr>
                  </pic:nvPicPr>
                  <pic:blipFill>
                    <a:blip r:embed="rId12" cstate="print"/>
                    <a:srcRect/>
                    <a:stretch>
                      <a:fillRect/>
                    </a:stretch>
                  </pic:blipFill>
                  <pic:spPr bwMode="auto">
                    <a:xfrm>
                      <a:off x="0" y="0"/>
                      <a:ext cx="6105811" cy="3168382"/>
                    </a:xfrm>
                    <a:prstGeom prst="rect">
                      <a:avLst/>
                    </a:prstGeom>
                    <a:solidFill>
                      <a:schemeClr val="bg1"/>
                    </a:solidFill>
                    <a:ln w="9525">
                      <a:noFill/>
                      <a:miter lim="800000"/>
                      <a:headEnd/>
                      <a:tailEnd/>
                    </a:ln>
                  </pic:spPr>
                </pic:pic>
              </a:graphicData>
            </a:graphic>
          </wp:inline>
        </w:drawing>
      </w:r>
    </w:p>
    <w:p w:rsidR="00924796" w:rsidRDefault="00924796" w:rsidP="00924796">
      <w:pPr>
        <w:pStyle w:val="ListParagraph"/>
        <w:suppressAutoHyphens/>
        <w:ind w:left="1560"/>
        <w:rPr>
          <w:rFonts w:ascii="Arial" w:hAnsi="Arial" w:cs="Arial"/>
          <w:b/>
          <w:color w:val="C48B01" w:themeColor="accent2" w:themeShade="BF"/>
          <w:sz w:val="24"/>
          <w:szCs w:val="24"/>
          <w:lang w:val="mk-MK"/>
        </w:rPr>
      </w:pPr>
    </w:p>
    <w:p w:rsidR="00924796" w:rsidRPr="008A2590" w:rsidRDefault="003C0CC0" w:rsidP="008A2590">
      <w:pPr>
        <w:pStyle w:val="ListParagraph"/>
        <w:numPr>
          <w:ilvl w:val="0"/>
          <w:numId w:val="3"/>
        </w:numPr>
        <w:suppressAutoHyphens/>
        <w:rPr>
          <w:rFonts w:ascii="Arial" w:hAnsi="Arial" w:cs="Arial"/>
          <w:lang w:val="mk-MK"/>
        </w:rPr>
      </w:pPr>
      <w:r>
        <w:rPr>
          <w:noProof/>
        </w:rPr>
        <w:lastRenderedPageBreak/>
        <w:drawing>
          <wp:anchor distT="0" distB="0" distL="114300" distR="114300" simplePos="0" relativeHeight="251661312" behindDoc="1" locked="0" layoutInCell="1" allowOverlap="1">
            <wp:simplePos x="0" y="0"/>
            <wp:positionH relativeFrom="column">
              <wp:posOffset>-640080</wp:posOffset>
            </wp:positionH>
            <wp:positionV relativeFrom="paragraph">
              <wp:posOffset>504190</wp:posOffset>
            </wp:positionV>
            <wp:extent cx="6309360" cy="3931920"/>
            <wp:effectExtent l="0" t="0" r="0" b="0"/>
            <wp:wrapTopAndBottom/>
            <wp:docPr id="9" name="Organization Chart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924796" w:rsidRPr="008A2590">
        <w:rPr>
          <w:rFonts w:ascii="Arial" w:hAnsi="Arial" w:cs="Arial"/>
          <w:b/>
          <w:i/>
          <w:color w:val="C48B01" w:themeColor="accent2" w:themeShade="BF"/>
          <w:sz w:val="24"/>
          <w:szCs w:val="24"/>
          <w:lang w:val="mk-MK"/>
        </w:rPr>
        <w:t>Структура на училиштето</w:t>
      </w:r>
    </w:p>
    <w:p w:rsidR="00924796" w:rsidRDefault="00924796" w:rsidP="00F443CA">
      <w:pPr>
        <w:suppressAutoHyphens/>
        <w:contextualSpacing/>
        <w:rPr>
          <w:rFonts w:ascii="Arial" w:hAnsi="Arial" w:cs="Arial"/>
          <w:b/>
          <w:i/>
          <w:color w:val="C48B01" w:themeColor="accent2" w:themeShade="BF"/>
          <w:sz w:val="24"/>
          <w:szCs w:val="24"/>
          <w:lang w:val="mk-MK"/>
        </w:rPr>
      </w:pPr>
    </w:p>
    <w:p w:rsidR="00103432" w:rsidRDefault="00103432" w:rsidP="002D11A6">
      <w:pPr>
        <w:suppressAutoHyphens/>
        <w:rPr>
          <w:rFonts w:ascii="Arial" w:hAnsi="Arial" w:cs="Arial"/>
          <w:b/>
          <w:i/>
          <w:color w:val="C48B01" w:themeColor="accent2" w:themeShade="BF"/>
          <w:sz w:val="24"/>
          <w:szCs w:val="24"/>
          <w:lang w:val="mk-MK"/>
        </w:rPr>
      </w:pPr>
    </w:p>
    <w:tbl>
      <w:tblPr>
        <w:tblW w:w="9918" w:type="dxa"/>
        <w:tblLayout w:type="fixed"/>
        <w:tblLook w:val="0000"/>
      </w:tblPr>
      <w:tblGrid>
        <w:gridCol w:w="5418"/>
        <w:gridCol w:w="4500"/>
      </w:tblGrid>
      <w:tr w:rsidR="002D11A6" w:rsidRPr="00401C57" w:rsidTr="00DA70C2">
        <w:tc>
          <w:tcPr>
            <w:tcW w:w="5418" w:type="dxa"/>
            <w:tcBorders>
              <w:top w:val="single" w:sz="4" w:space="0" w:color="000000"/>
              <w:left w:val="single" w:sz="4" w:space="0" w:color="000000"/>
              <w:bottom w:val="single" w:sz="4" w:space="0" w:color="000000"/>
            </w:tcBorders>
            <w:shd w:val="clear" w:color="auto" w:fill="943634"/>
          </w:tcPr>
          <w:p w:rsidR="002D11A6" w:rsidRPr="00401C57" w:rsidRDefault="002D11A6" w:rsidP="002D11A6">
            <w:pPr>
              <w:snapToGrid w:val="0"/>
              <w:spacing w:after="0"/>
              <w:jc w:val="left"/>
              <w:rPr>
                <w:rFonts w:ascii="Arial" w:hAnsi="Arial" w:cs="Arial"/>
                <w:b/>
                <w:bCs/>
                <w:color w:val="0000FF"/>
                <w:lang w:val="mk-MK"/>
              </w:rPr>
            </w:pPr>
            <w:r>
              <w:rPr>
                <w:rFonts w:ascii="Arial" w:hAnsi="Arial" w:cs="Arial"/>
                <w:b/>
                <w:bCs/>
                <w:color w:val="FFFFFF"/>
                <w:lang w:val="mk-MK"/>
              </w:rPr>
              <w:t>Членови на училиштен одбор (име и презиме)</w:t>
            </w:r>
          </w:p>
        </w:tc>
        <w:tc>
          <w:tcPr>
            <w:tcW w:w="4500" w:type="dxa"/>
            <w:tcBorders>
              <w:top w:val="single" w:sz="4" w:space="0" w:color="000000"/>
              <w:left w:val="single" w:sz="4" w:space="0" w:color="000000"/>
              <w:bottom w:val="single" w:sz="4" w:space="0" w:color="000000"/>
            </w:tcBorders>
            <w:shd w:val="clear" w:color="auto" w:fill="FED36B" w:themeFill="accent2" w:themeFillTint="99"/>
          </w:tcPr>
          <w:p w:rsidR="00F443CA" w:rsidRDefault="009450E2" w:rsidP="00F443CA">
            <w:pPr>
              <w:snapToGrid w:val="0"/>
              <w:spacing w:after="0" w:line="240" w:lineRule="auto"/>
              <w:rPr>
                <w:rFonts w:ascii="Arial" w:hAnsi="Arial" w:cs="Arial"/>
                <w:lang w:val="mk-MK"/>
              </w:rPr>
            </w:pPr>
            <w:r>
              <w:rPr>
                <w:rFonts w:ascii="Arial" w:hAnsi="Arial" w:cs="Arial"/>
                <w:lang w:val="mk-MK"/>
              </w:rPr>
              <w:t>1.</w:t>
            </w:r>
            <w:r w:rsidR="00726F1D">
              <w:rPr>
                <w:rFonts w:ascii="Arial" w:hAnsi="Arial" w:cs="Arial"/>
                <w:lang w:val="mk-MK"/>
              </w:rPr>
              <w:t>Горан Иванов</w:t>
            </w:r>
          </w:p>
          <w:p w:rsidR="00F443CA" w:rsidRDefault="009C1666" w:rsidP="00F443CA">
            <w:pPr>
              <w:snapToGrid w:val="0"/>
              <w:spacing w:after="0" w:line="240" w:lineRule="auto"/>
              <w:rPr>
                <w:rFonts w:ascii="Arial" w:hAnsi="Arial" w:cs="Arial"/>
                <w:lang w:val="mk-MK"/>
              </w:rPr>
            </w:pPr>
            <w:r>
              <w:rPr>
                <w:rFonts w:ascii="Arial" w:hAnsi="Arial" w:cs="Arial"/>
                <w:lang w:val="mk-MK"/>
              </w:rPr>
              <w:t>2. Зоран Арсов</w:t>
            </w:r>
          </w:p>
          <w:p w:rsidR="00F443CA" w:rsidRDefault="009C1666" w:rsidP="00F443CA">
            <w:pPr>
              <w:snapToGrid w:val="0"/>
              <w:spacing w:after="0" w:line="240" w:lineRule="auto"/>
              <w:rPr>
                <w:rFonts w:ascii="Arial" w:hAnsi="Arial" w:cs="Arial"/>
                <w:lang w:val="mk-MK"/>
              </w:rPr>
            </w:pPr>
            <w:r>
              <w:rPr>
                <w:rFonts w:ascii="Arial" w:hAnsi="Arial" w:cs="Arial"/>
                <w:lang w:val="mk-MK"/>
              </w:rPr>
              <w:t>3. Благида Миладинова Давиткова</w:t>
            </w:r>
          </w:p>
          <w:p w:rsidR="00F443CA" w:rsidRDefault="00F443CA" w:rsidP="00F443CA">
            <w:pPr>
              <w:snapToGrid w:val="0"/>
              <w:spacing w:after="0" w:line="240" w:lineRule="auto"/>
              <w:rPr>
                <w:rFonts w:ascii="Arial" w:hAnsi="Arial" w:cs="Arial"/>
                <w:lang w:val="mk-MK"/>
              </w:rPr>
            </w:pPr>
            <w:r>
              <w:rPr>
                <w:rFonts w:ascii="Arial" w:hAnsi="Arial" w:cs="Arial"/>
                <w:lang w:val="mk-MK"/>
              </w:rPr>
              <w:t xml:space="preserve">4. </w:t>
            </w:r>
            <w:r w:rsidR="00C435B3">
              <w:rPr>
                <w:rFonts w:ascii="Arial" w:hAnsi="Arial" w:cs="Arial"/>
                <w:lang w:val="mk-MK"/>
              </w:rPr>
              <w:t>Димче Постолов</w:t>
            </w:r>
          </w:p>
          <w:p w:rsidR="00F443CA" w:rsidRDefault="008F20CD" w:rsidP="00F443CA">
            <w:pPr>
              <w:snapToGrid w:val="0"/>
              <w:spacing w:after="0" w:line="240" w:lineRule="auto"/>
              <w:rPr>
                <w:rFonts w:ascii="Arial" w:hAnsi="Arial" w:cs="Arial"/>
                <w:lang w:val="mk-MK"/>
              </w:rPr>
            </w:pPr>
            <w:r>
              <w:rPr>
                <w:rFonts w:ascii="Arial" w:hAnsi="Arial" w:cs="Arial"/>
                <w:lang w:val="mk-MK"/>
              </w:rPr>
              <w:t>5.</w:t>
            </w:r>
            <w:r w:rsidR="00D079F4">
              <w:rPr>
                <w:rFonts w:ascii="Arial" w:hAnsi="Arial" w:cs="Arial"/>
                <w:lang w:val="mk-MK"/>
              </w:rPr>
              <w:t xml:space="preserve"> Нов член – именување во септември</w:t>
            </w:r>
          </w:p>
          <w:p w:rsidR="00F443CA" w:rsidRPr="006B337F" w:rsidRDefault="00F443CA" w:rsidP="00F443CA">
            <w:pPr>
              <w:snapToGrid w:val="0"/>
              <w:spacing w:after="0" w:line="240" w:lineRule="auto"/>
              <w:rPr>
                <w:rFonts w:ascii="Arial" w:hAnsi="Arial" w:cs="Arial"/>
                <w:lang w:val="mk-MK"/>
              </w:rPr>
            </w:pPr>
            <w:r>
              <w:rPr>
                <w:rFonts w:ascii="Arial" w:hAnsi="Arial" w:cs="Arial"/>
                <w:lang w:val="mk-MK"/>
              </w:rPr>
              <w:t xml:space="preserve">6. </w:t>
            </w:r>
            <w:r w:rsidR="006B337F">
              <w:rPr>
                <w:rFonts w:ascii="Arial" w:hAnsi="Arial" w:cs="Arial"/>
                <w:lang w:val="mk-MK"/>
              </w:rPr>
              <w:t>Емилија Миладинова</w:t>
            </w:r>
          </w:p>
          <w:p w:rsidR="00292B7F" w:rsidRDefault="007439A4" w:rsidP="00F443CA">
            <w:pPr>
              <w:snapToGrid w:val="0"/>
              <w:spacing w:after="0" w:line="240" w:lineRule="auto"/>
              <w:rPr>
                <w:rFonts w:ascii="Arial" w:hAnsi="Arial" w:cs="Arial"/>
                <w:lang w:val="mk-MK"/>
              </w:rPr>
            </w:pPr>
            <w:r>
              <w:rPr>
                <w:rFonts w:ascii="Arial" w:hAnsi="Arial" w:cs="Arial"/>
                <w:lang w:val="mk-MK"/>
              </w:rPr>
              <w:t>7.</w:t>
            </w:r>
            <w:r w:rsidR="008F20CD">
              <w:rPr>
                <w:rFonts w:ascii="Arial" w:hAnsi="Arial" w:cs="Arial"/>
                <w:lang w:val="mk-MK"/>
              </w:rPr>
              <w:t xml:space="preserve"> Стојна Московска</w:t>
            </w:r>
          </w:p>
          <w:p w:rsidR="007439A4" w:rsidRDefault="007439A4" w:rsidP="00F443CA">
            <w:pPr>
              <w:snapToGrid w:val="0"/>
              <w:spacing w:after="0" w:line="240" w:lineRule="auto"/>
              <w:rPr>
                <w:rFonts w:ascii="Arial" w:hAnsi="Arial" w:cs="Arial"/>
                <w:lang w:val="mk-MK"/>
              </w:rPr>
            </w:pPr>
            <w:r>
              <w:rPr>
                <w:rFonts w:ascii="Arial" w:hAnsi="Arial" w:cs="Arial"/>
                <w:lang w:val="mk-MK"/>
              </w:rPr>
              <w:t>8</w:t>
            </w:r>
            <w:r w:rsidR="00726F1D">
              <w:rPr>
                <w:rFonts w:ascii="Arial" w:hAnsi="Arial" w:cs="Arial"/>
                <w:lang w:val="mk-MK"/>
              </w:rPr>
              <w:t xml:space="preserve"> </w:t>
            </w:r>
            <w:r>
              <w:rPr>
                <w:rFonts w:ascii="Arial" w:hAnsi="Arial" w:cs="Arial"/>
                <w:lang w:val="mk-MK"/>
              </w:rPr>
              <w:t>.</w:t>
            </w:r>
            <w:r w:rsidR="006153F2">
              <w:rPr>
                <w:rFonts w:ascii="Arial" w:hAnsi="Arial" w:cs="Arial"/>
                <w:lang w:val="mk-MK"/>
              </w:rPr>
              <w:t>Димитар Белиќ</w:t>
            </w:r>
          </w:p>
          <w:p w:rsidR="007439A4" w:rsidRDefault="007439A4" w:rsidP="00F443CA">
            <w:pPr>
              <w:snapToGrid w:val="0"/>
              <w:spacing w:after="0" w:line="240" w:lineRule="auto"/>
              <w:rPr>
                <w:rFonts w:ascii="Arial" w:hAnsi="Arial" w:cs="Arial"/>
                <w:lang w:val="mk-MK"/>
              </w:rPr>
            </w:pPr>
            <w:r>
              <w:rPr>
                <w:rFonts w:ascii="Arial" w:hAnsi="Arial" w:cs="Arial"/>
                <w:lang w:val="mk-MK"/>
              </w:rPr>
              <w:t>9.</w:t>
            </w:r>
            <w:r w:rsidR="006B337F">
              <w:rPr>
                <w:rFonts w:ascii="Arial" w:hAnsi="Arial" w:cs="Arial"/>
                <w:lang w:val="mk-MK"/>
              </w:rPr>
              <w:t xml:space="preserve"> </w:t>
            </w:r>
            <w:r w:rsidR="006153F2">
              <w:rPr>
                <w:rFonts w:ascii="Arial" w:hAnsi="Arial" w:cs="Arial"/>
                <w:lang w:val="mk-MK"/>
              </w:rPr>
              <w:t>Силвана Андонова</w:t>
            </w:r>
          </w:p>
          <w:p w:rsidR="007439A4" w:rsidRDefault="007439A4" w:rsidP="00F443CA">
            <w:pPr>
              <w:snapToGrid w:val="0"/>
              <w:spacing w:after="0" w:line="240" w:lineRule="auto"/>
              <w:rPr>
                <w:rFonts w:ascii="Arial" w:hAnsi="Arial" w:cs="Arial"/>
                <w:lang w:val="mk-MK"/>
              </w:rPr>
            </w:pPr>
            <w:r>
              <w:rPr>
                <w:rFonts w:ascii="Arial" w:hAnsi="Arial" w:cs="Arial"/>
                <w:lang w:val="mk-MK"/>
              </w:rPr>
              <w:t>10.</w:t>
            </w:r>
            <w:r w:rsidR="006B337F">
              <w:rPr>
                <w:rFonts w:ascii="Arial" w:hAnsi="Arial" w:cs="Arial"/>
                <w:lang w:val="mk-MK"/>
              </w:rPr>
              <w:t xml:space="preserve"> </w:t>
            </w:r>
            <w:r w:rsidR="006153F2">
              <w:rPr>
                <w:rFonts w:ascii="Arial" w:hAnsi="Arial" w:cs="Arial"/>
                <w:lang w:val="mk-MK"/>
              </w:rPr>
              <w:t>Трајче Ѓоргиевски</w:t>
            </w:r>
          </w:p>
          <w:p w:rsidR="007439A4" w:rsidRDefault="007439A4" w:rsidP="00F443CA">
            <w:pPr>
              <w:snapToGrid w:val="0"/>
              <w:spacing w:after="0" w:line="240" w:lineRule="auto"/>
              <w:rPr>
                <w:rFonts w:ascii="Arial" w:hAnsi="Arial" w:cs="Arial"/>
                <w:lang w:val="mk-MK"/>
              </w:rPr>
            </w:pPr>
            <w:r>
              <w:rPr>
                <w:rFonts w:ascii="Arial" w:hAnsi="Arial" w:cs="Arial"/>
                <w:lang w:val="mk-MK"/>
              </w:rPr>
              <w:t>11.</w:t>
            </w:r>
            <w:r w:rsidR="009450E2">
              <w:rPr>
                <w:rFonts w:ascii="Arial" w:hAnsi="Arial" w:cs="Arial"/>
                <w:lang w:val="mk-MK"/>
              </w:rPr>
              <w:t xml:space="preserve"> </w:t>
            </w:r>
            <w:r w:rsidR="006153F2">
              <w:rPr>
                <w:rFonts w:ascii="Arial" w:hAnsi="Arial" w:cs="Arial"/>
                <w:lang w:val="mk-MK"/>
              </w:rPr>
              <w:t>Александар Стојановски</w:t>
            </w:r>
          </w:p>
          <w:p w:rsidR="00F443CA" w:rsidRPr="00336E5A" w:rsidRDefault="007439A4" w:rsidP="00392325">
            <w:pPr>
              <w:snapToGrid w:val="0"/>
              <w:spacing w:after="0" w:line="240" w:lineRule="auto"/>
              <w:rPr>
                <w:rFonts w:ascii="Arial" w:hAnsi="Arial" w:cs="Arial"/>
                <w:lang w:val="mk-MK"/>
              </w:rPr>
            </w:pPr>
            <w:r>
              <w:rPr>
                <w:rFonts w:ascii="Arial" w:hAnsi="Arial" w:cs="Arial"/>
                <w:lang w:val="mk-MK"/>
              </w:rPr>
              <w:t>12.</w:t>
            </w:r>
            <w:r w:rsidR="00BE0B45">
              <w:rPr>
                <w:rFonts w:ascii="Arial" w:hAnsi="Arial" w:cs="Arial"/>
                <w:lang w:val="mk-MK"/>
              </w:rPr>
              <w:t xml:space="preserve"> </w:t>
            </w:r>
            <w:r w:rsidR="00726F1D">
              <w:rPr>
                <w:rFonts w:ascii="Arial" w:hAnsi="Arial" w:cs="Arial"/>
                <w:lang w:val="mk-MK"/>
              </w:rPr>
              <w:t xml:space="preserve">Славица </w:t>
            </w:r>
            <w:r w:rsidR="00EA4065">
              <w:rPr>
                <w:rFonts w:ascii="Arial" w:hAnsi="Arial" w:cs="Arial"/>
                <w:lang w:val="mk-MK"/>
              </w:rPr>
              <w:t>Митевска</w:t>
            </w:r>
          </w:p>
        </w:tc>
      </w:tr>
      <w:tr w:rsidR="002D11A6" w:rsidTr="00DA70C2">
        <w:tc>
          <w:tcPr>
            <w:tcW w:w="5418" w:type="dxa"/>
            <w:tcBorders>
              <w:top w:val="single" w:sz="4" w:space="0" w:color="000000"/>
              <w:left w:val="single" w:sz="4" w:space="0" w:color="000000"/>
              <w:bottom w:val="single" w:sz="4" w:space="0" w:color="000000"/>
            </w:tcBorders>
            <w:shd w:val="clear" w:color="auto" w:fill="943634"/>
          </w:tcPr>
          <w:p w:rsidR="002D11A6" w:rsidRDefault="002D11A6" w:rsidP="002D11A6">
            <w:pPr>
              <w:snapToGrid w:val="0"/>
              <w:spacing w:after="0"/>
              <w:jc w:val="left"/>
              <w:rPr>
                <w:rFonts w:ascii="Arial" w:hAnsi="Arial" w:cs="Arial"/>
                <w:b/>
                <w:bCs/>
                <w:color w:val="FFFFFF"/>
                <w:lang w:val="mk-MK"/>
              </w:rPr>
            </w:pPr>
            <w:r>
              <w:rPr>
                <w:rFonts w:ascii="Arial" w:hAnsi="Arial" w:cs="Arial"/>
                <w:b/>
                <w:bCs/>
                <w:color w:val="FFFFFF"/>
                <w:lang w:val="mk-MK"/>
              </w:rPr>
              <w:t>Членови на совет на родители (име и презиме)</w:t>
            </w:r>
          </w:p>
        </w:tc>
        <w:tc>
          <w:tcPr>
            <w:tcW w:w="4500" w:type="dxa"/>
            <w:tcBorders>
              <w:top w:val="single" w:sz="4" w:space="0" w:color="000000"/>
              <w:left w:val="single" w:sz="4" w:space="0" w:color="000000"/>
              <w:bottom w:val="single" w:sz="4" w:space="0" w:color="000000"/>
            </w:tcBorders>
            <w:shd w:val="clear" w:color="auto" w:fill="FED36B" w:themeFill="accent2" w:themeFillTint="99"/>
          </w:tcPr>
          <w:p w:rsidR="002D11A6" w:rsidRDefault="00D94326" w:rsidP="00D440BD">
            <w:pPr>
              <w:snapToGrid w:val="0"/>
              <w:spacing w:after="0"/>
              <w:rPr>
                <w:rFonts w:ascii="Arial" w:hAnsi="Arial" w:cs="Arial"/>
                <w:lang w:val="mk-MK"/>
              </w:rPr>
            </w:pPr>
            <w:r>
              <w:rPr>
                <w:rFonts w:ascii="Arial" w:hAnsi="Arial" w:cs="Arial"/>
                <w:lang w:val="mk-MK"/>
              </w:rPr>
              <w:t>1.</w:t>
            </w:r>
            <w:r w:rsidR="00133597">
              <w:rPr>
                <w:rFonts w:ascii="Arial" w:hAnsi="Arial" w:cs="Arial"/>
                <w:lang w:val="mk-MK"/>
              </w:rPr>
              <w:t xml:space="preserve"> </w:t>
            </w:r>
            <w:r w:rsidR="006153F2">
              <w:rPr>
                <w:rFonts w:ascii="Arial" w:hAnsi="Arial" w:cs="Arial"/>
                <w:lang w:val="mk-MK"/>
              </w:rPr>
              <w:t>Саида Кадриева</w:t>
            </w:r>
          </w:p>
          <w:p w:rsidR="007439A4" w:rsidRDefault="006153F2" w:rsidP="00D440BD">
            <w:pPr>
              <w:snapToGrid w:val="0"/>
              <w:spacing w:after="0"/>
              <w:rPr>
                <w:rFonts w:ascii="Arial" w:hAnsi="Arial" w:cs="Arial"/>
                <w:lang w:val="mk-MK"/>
              </w:rPr>
            </w:pPr>
            <w:r>
              <w:rPr>
                <w:rFonts w:ascii="Arial" w:hAnsi="Arial" w:cs="Arial"/>
                <w:lang w:val="mk-MK"/>
              </w:rPr>
              <w:t>2. Славица Митева</w:t>
            </w:r>
          </w:p>
          <w:p w:rsidR="007439A4" w:rsidRDefault="007439A4" w:rsidP="00D440BD">
            <w:pPr>
              <w:snapToGrid w:val="0"/>
              <w:spacing w:after="0"/>
              <w:rPr>
                <w:rFonts w:ascii="Arial" w:hAnsi="Arial" w:cs="Arial"/>
                <w:lang w:val="mk-MK"/>
              </w:rPr>
            </w:pPr>
            <w:r>
              <w:rPr>
                <w:rFonts w:ascii="Arial" w:hAnsi="Arial" w:cs="Arial"/>
                <w:lang w:val="mk-MK"/>
              </w:rPr>
              <w:t>3.</w:t>
            </w:r>
            <w:r w:rsidR="00001213">
              <w:rPr>
                <w:rFonts w:ascii="Arial" w:hAnsi="Arial" w:cs="Arial"/>
                <w:lang w:val="mk-MK"/>
              </w:rPr>
              <w:t xml:space="preserve"> </w:t>
            </w:r>
            <w:r w:rsidR="007E7354">
              <w:rPr>
                <w:rFonts w:ascii="Arial" w:hAnsi="Arial" w:cs="Arial"/>
                <w:lang w:val="mk-MK"/>
              </w:rPr>
              <w:t>Нов член – именување во септември</w:t>
            </w:r>
          </w:p>
          <w:p w:rsidR="007439A4" w:rsidRDefault="007439A4" w:rsidP="00D440BD">
            <w:pPr>
              <w:snapToGrid w:val="0"/>
              <w:spacing w:after="0"/>
              <w:rPr>
                <w:rFonts w:ascii="Arial" w:hAnsi="Arial" w:cs="Arial"/>
                <w:lang w:val="mk-MK"/>
              </w:rPr>
            </w:pPr>
            <w:r>
              <w:rPr>
                <w:rFonts w:ascii="Arial" w:hAnsi="Arial" w:cs="Arial"/>
                <w:lang w:val="mk-MK"/>
              </w:rPr>
              <w:t xml:space="preserve">4. </w:t>
            </w:r>
            <w:r w:rsidR="008F20CD">
              <w:rPr>
                <w:rFonts w:ascii="Arial" w:hAnsi="Arial" w:cs="Arial"/>
                <w:lang w:val="mk-MK"/>
              </w:rPr>
              <w:t>Стојна Московска</w:t>
            </w:r>
          </w:p>
          <w:p w:rsidR="007439A4" w:rsidRDefault="006153F2" w:rsidP="00D440BD">
            <w:pPr>
              <w:snapToGrid w:val="0"/>
              <w:spacing w:after="0"/>
              <w:rPr>
                <w:rFonts w:ascii="Arial" w:hAnsi="Arial" w:cs="Arial"/>
                <w:lang w:val="mk-MK"/>
              </w:rPr>
            </w:pPr>
            <w:r>
              <w:rPr>
                <w:rFonts w:ascii="Arial" w:hAnsi="Arial" w:cs="Arial"/>
                <w:lang w:val="mk-MK"/>
              </w:rPr>
              <w:t>5. Маја Ашкилова</w:t>
            </w:r>
          </w:p>
          <w:p w:rsidR="007439A4" w:rsidRDefault="007439A4" w:rsidP="00D440BD">
            <w:pPr>
              <w:snapToGrid w:val="0"/>
              <w:spacing w:after="0"/>
              <w:rPr>
                <w:rFonts w:ascii="Arial" w:hAnsi="Arial" w:cs="Arial"/>
                <w:lang w:val="mk-MK"/>
              </w:rPr>
            </w:pPr>
            <w:r>
              <w:rPr>
                <w:rFonts w:ascii="Arial" w:hAnsi="Arial" w:cs="Arial"/>
                <w:lang w:val="mk-MK"/>
              </w:rPr>
              <w:t xml:space="preserve">6. </w:t>
            </w:r>
            <w:r w:rsidR="006153F2">
              <w:rPr>
                <w:rFonts w:ascii="Arial" w:hAnsi="Arial" w:cs="Arial"/>
                <w:lang w:val="mk-MK"/>
              </w:rPr>
              <w:t>Трајче Ѓоргиевски</w:t>
            </w:r>
          </w:p>
          <w:p w:rsidR="007439A4" w:rsidRDefault="007439A4" w:rsidP="00D440BD">
            <w:pPr>
              <w:snapToGrid w:val="0"/>
              <w:spacing w:after="0"/>
              <w:rPr>
                <w:rFonts w:ascii="Arial" w:hAnsi="Arial" w:cs="Arial"/>
                <w:lang w:val="mk-MK"/>
              </w:rPr>
            </w:pPr>
            <w:r>
              <w:rPr>
                <w:rFonts w:ascii="Arial" w:hAnsi="Arial" w:cs="Arial"/>
                <w:lang w:val="mk-MK"/>
              </w:rPr>
              <w:t>7.</w:t>
            </w:r>
            <w:r w:rsidR="007E7354">
              <w:rPr>
                <w:rFonts w:ascii="Arial" w:hAnsi="Arial" w:cs="Arial"/>
                <w:lang w:val="mk-MK"/>
              </w:rPr>
              <w:t>Нов член- именување во септември</w:t>
            </w:r>
          </w:p>
          <w:p w:rsidR="007439A4" w:rsidRDefault="007439A4" w:rsidP="00D440BD">
            <w:pPr>
              <w:snapToGrid w:val="0"/>
              <w:spacing w:after="0"/>
              <w:rPr>
                <w:rFonts w:ascii="Arial" w:hAnsi="Arial" w:cs="Arial"/>
                <w:lang w:val="mk-MK"/>
              </w:rPr>
            </w:pPr>
            <w:r>
              <w:rPr>
                <w:rFonts w:ascii="Arial" w:hAnsi="Arial" w:cs="Arial"/>
                <w:lang w:val="mk-MK"/>
              </w:rPr>
              <w:t>8.</w:t>
            </w:r>
            <w:r w:rsidR="006153F2">
              <w:rPr>
                <w:rFonts w:ascii="Arial" w:hAnsi="Arial" w:cs="Arial"/>
                <w:lang w:val="mk-MK"/>
              </w:rPr>
              <w:t>Емилија Арсова</w:t>
            </w:r>
          </w:p>
          <w:p w:rsidR="007439A4" w:rsidRDefault="007439A4" w:rsidP="006153F2">
            <w:pPr>
              <w:snapToGrid w:val="0"/>
              <w:spacing w:after="0"/>
              <w:rPr>
                <w:rFonts w:ascii="Arial" w:hAnsi="Arial" w:cs="Arial"/>
                <w:lang w:val="mk-MK"/>
              </w:rPr>
            </w:pPr>
            <w:r>
              <w:rPr>
                <w:rFonts w:ascii="Arial" w:hAnsi="Arial" w:cs="Arial"/>
                <w:lang w:val="mk-MK"/>
              </w:rPr>
              <w:t>9.</w:t>
            </w:r>
            <w:r w:rsidR="00D94326">
              <w:rPr>
                <w:rFonts w:ascii="Arial" w:hAnsi="Arial" w:cs="Arial"/>
                <w:lang w:val="mk-MK"/>
              </w:rPr>
              <w:t xml:space="preserve"> </w:t>
            </w:r>
            <w:r w:rsidR="006153F2">
              <w:rPr>
                <w:rFonts w:ascii="Arial" w:hAnsi="Arial" w:cs="Arial"/>
                <w:lang w:val="mk-MK"/>
              </w:rPr>
              <w:t>Марица Рунтева</w:t>
            </w:r>
          </w:p>
        </w:tc>
      </w:tr>
      <w:tr w:rsidR="002D11A6" w:rsidRPr="00401C57" w:rsidTr="00DA70C2">
        <w:tc>
          <w:tcPr>
            <w:tcW w:w="5418" w:type="dxa"/>
            <w:tcBorders>
              <w:top w:val="single" w:sz="4" w:space="0" w:color="000000"/>
              <w:left w:val="single" w:sz="4" w:space="0" w:color="000000"/>
              <w:bottom w:val="single" w:sz="4" w:space="0" w:color="000000"/>
            </w:tcBorders>
            <w:shd w:val="clear" w:color="auto" w:fill="943634"/>
          </w:tcPr>
          <w:p w:rsidR="002D11A6" w:rsidRPr="00401C57" w:rsidRDefault="002D11A6" w:rsidP="002D11A6">
            <w:pPr>
              <w:snapToGrid w:val="0"/>
              <w:spacing w:after="0"/>
              <w:jc w:val="left"/>
              <w:rPr>
                <w:rFonts w:ascii="Arial" w:hAnsi="Arial" w:cs="Arial"/>
                <w:b/>
                <w:bCs/>
                <w:color w:val="0000FF"/>
                <w:lang w:val="mk-MK"/>
              </w:rPr>
            </w:pPr>
            <w:r>
              <w:rPr>
                <w:rFonts w:ascii="Arial" w:hAnsi="Arial" w:cs="Arial"/>
                <w:b/>
                <w:bCs/>
                <w:color w:val="FFFFFF"/>
                <w:lang w:val="mk-MK"/>
              </w:rPr>
              <w:t xml:space="preserve">Стручни </w:t>
            </w:r>
            <w:r w:rsidRPr="000B18D9">
              <w:rPr>
                <w:rFonts w:ascii="Arial" w:hAnsi="Arial" w:cs="Arial"/>
                <w:b/>
                <w:bCs/>
                <w:color w:val="FFFFFF"/>
                <w:lang w:val="mk-MK"/>
              </w:rPr>
              <w:t>активи (видови)</w:t>
            </w:r>
          </w:p>
        </w:tc>
        <w:tc>
          <w:tcPr>
            <w:tcW w:w="4500" w:type="dxa"/>
            <w:tcBorders>
              <w:top w:val="single" w:sz="4" w:space="0" w:color="000000"/>
              <w:left w:val="single" w:sz="4" w:space="0" w:color="000000"/>
              <w:bottom w:val="single" w:sz="4" w:space="0" w:color="000000"/>
            </w:tcBorders>
            <w:shd w:val="clear" w:color="auto" w:fill="FED36B" w:themeFill="accent2" w:themeFillTint="99"/>
          </w:tcPr>
          <w:p w:rsidR="00DA70C2" w:rsidRPr="00D94326" w:rsidRDefault="00DA70C2" w:rsidP="00DA70C2">
            <w:pPr>
              <w:tabs>
                <w:tab w:val="left" w:pos="7020"/>
              </w:tabs>
              <w:spacing w:after="0"/>
              <w:ind w:right="-360"/>
              <w:jc w:val="left"/>
              <w:rPr>
                <w:rFonts w:ascii="Arial" w:hAnsi="Arial" w:cs="Arial"/>
                <w:lang w:val="ru-RU"/>
              </w:rPr>
            </w:pPr>
            <w:r>
              <w:rPr>
                <w:rFonts w:ascii="Arial" w:hAnsi="Arial" w:cs="Arial"/>
                <w:sz w:val="24"/>
                <w:szCs w:val="24"/>
                <w:lang w:val="ru-RU"/>
              </w:rPr>
              <w:t>1</w:t>
            </w:r>
            <w:r w:rsidRPr="00D94326">
              <w:rPr>
                <w:rFonts w:ascii="Arial" w:hAnsi="Arial" w:cs="Arial"/>
                <w:lang w:val="ru-RU"/>
              </w:rPr>
              <w:t xml:space="preserve">.Стручен актив по македонски јазик и </w:t>
            </w:r>
            <w:r w:rsidRPr="00D94326">
              <w:rPr>
                <w:rFonts w:ascii="Arial" w:hAnsi="Arial" w:cs="Arial"/>
                <w:lang w:val="ru-RU"/>
              </w:rPr>
              <w:lastRenderedPageBreak/>
              <w:t>литература</w:t>
            </w:r>
          </w:p>
          <w:p w:rsidR="00DA70C2" w:rsidRPr="00D94326" w:rsidRDefault="00DA70C2" w:rsidP="00DA70C2">
            <w:pPr>
              <w:tabs>
                <w:tab w:val="left" w:pos="7020"/>
              </w:tabs>
              <w:spacing w:after="0"/>
              <w:ind w:right="-360"/>
              <w:jc w:val="left"/>
              <w:rPr>
                <w:rFonts w:ascii="Arial" w:hAnsi="Arial" w:cs="Arial"/>
                <w:lang w:val="ru-RU"/>
              </w:rPr>
            </w:pPr>
            <w:r w:rsidRPr="00D94326">
              <w:rPr>
                <w:rFonts w:ascii="Arial" w:hAnsi="Arial" w:cs="Arial"/>
                <w:lang w:val="ru-RU"/>
              </w:rPr>
              <w:t>2.Стручен актив по странски јазици             ( англиски јазик, германски јазик,   латински јазик).</w:t>
            </w:r>
          </w:p>
          <w:p w:rsidR="00DA70C2" w:rsidRPr="00D94326" w:rsidRDefault="00DA70C2" w:rsidP="00DA70C2">
            <w:pPr>
              <w:tabs>
                <w:tab w:val="left" w:pos="7020"/>
              </w:tabs>
              <w:spacing w:after="0"/>
              <w:ind w:right="-360"/>
              <w:jc w:val="left"/>
              <w:rPr>
                <w:rFonts w:ascii="Arial" w:hAnsi="Arial" w:cs="Arial"/>
                <w:lang w:val="ru-RU"/>
              </w:rPr>
            </w:pPr>
            <w:r w:rsidRPr="00D94326">
              <w:rPr>
                <w:rFonts w:ascii="Arial" w:hAnsi="Arial" w:cs="Arial"/>
                <w:lang w:val="ru-RU"/>
              </w:rPr>
              <w:t>3.Стручен актив по математика и информатика.</w:t>
            </w:r>
          </w:p>
          <w:p w:rsidR="00DA70C2" w:rsidRPr="00D94326" w:rsidRDefault="00DA70C2" w:rsidP="00DA70C2">
            <w:pPr>
              <w:tabs>
                <w:tab w:val="left" w:pos="7020"/>
              </w:tabs>
              <w:spacing w:after="0"/>
              <w:ind w:right="-360"/>
              <w:jc w:val="left"/>
              <w:rPr>
                <w:rFonts w:ascii="Arial" w:hAnsi="Arial" w:cs="Arial"/>
                <w:lang w:val="ru-RU"/>
              </w:rPr>
            </w:pPr>
            <w:r w:rsidRPr="00D94326">
              <w:rPr>
                <w:rFonts w:ascii="Arial" w:hAnsi="Arial" w:cs="Arial"/>
                <w:lang w:val="ru-RU"/>
              </w:rPr>
              <w:t>4.Стручен актив  по природни науки (биологија, хемија, физика, географија).</w:t>
            </w:r>
          </w:p>
          <w:p w:rsidR="00DA70C2" w:rsidRPr="00D94326" w:rsidRDefault="00DA70C2" w:rsidP="00DA70C2">
            <w:pPr>
              <w:tabs>
                <w:tab w:val="left" w:pos="7020"/>
              </w:tabs>
              <w:spacing w:after="0"/>
              <w:ind w:right="-360"/>
              <w:jc w:val="left"/>
              <w:rPr>
                <w:rFonts w:ascii="Arial" w:hAnsi="Arial" w:cs="Arial"/>
                <w:lang w:val="ru-RU"/>
              </w:rPr>
            </w:pPr>
            <w:r w:rsidRPr="00D94326">
              <w:rPr>
                <w:rFonts w:ascii="Arial" w:hAnsi="Arial" w:cs="Arial"/>
                <w:lang w:val="ru-RU"/>
              </w:rPr>
              <w:t>5.Стручен актив по  историја</w:t>
            </w:r>
          </w:p>
          <w:p w:rsidR="00DA70C2" w:rsidRPr="00D94326" w:rsidRDefault="00DA70C2" w:rsidP="00DA70C2">
            <w:pPr>
              <w:tabs>
                <w:tab w:val="left" w:pos="7020"/>
              </w:tabs>
              <w:spacing w:after="0"/>
              <w:ind w:right="-360"/>
              <w:jc w:val="left"/>
              <w:rPr>
                <w:rFonts w:ascii="Arial" w:hAnsi="Arial" w:cs="Arial"/>
                <w:lang w:val="ru-RU"/>
              </w:rPr>
            </w:pPr>
            <w:r w:rsidRPr="00D94326">
              <w:rPr>
                <w:rFonts w:ascii="Arial" w:hAnsi="Arial" w:cs="Arial"/>
                <w:lang w:val="ru-RU"/>
              </w:rPr>
              <w:t>6.Стручен актив по општествени науки (филозофија, логика, етика, социологија, вовед во право).</w:t>
            </w:r>
          </w:p>
          <w:p w:rsidR="00DA70C2" w:rsidRPr="00D94326" w:rsidRDefault="00DA70C2" w:rsidP="00DA70C2">
            <w:pPr>
              <w:tabs>
                <w:tab w:val="left" w:pos="7020"/>
              </w:tabs>
              <w:spacing w:after="0"/>
              <w:ind w:right="-360"/>
              <w:jc w:val="left"/>
              <w:rPr>
                <w:rFonts w:ascii="Arial" w:hAnsi="Arial" w:cs="Arial"/>
                <w:lang w:val="ru-RU"/>
              </w:rPr>
            </w:pPr>
            <w:r w:rsidRPr="00D94326">
              <w:rPr>
                <w:rFonts w:ascii="Arial" w:hAnsi="Arial" w:cs="Arial"/>
                <w:lang w:val="ru-RU"/>
              </w:rPr>
              <w:t>7.Стручен актив по бизнис и претприемништво,економија, менаџмент.</w:t>
            </w:r>
          </w:p>
          <w:p w:rsidR="002D11A6" w:rsidRPr="00DA70C2" w:rsidRDefault="00DA70C2" w:rsidP="00DA70C2">
            <w:pPr>
              <w:tabs>
                <w:tab w:val="left" w:pos="7020"/>
              </w:tabs>
              <w:spacing w:after="0"/>
              <w:ind w:right="-360"/>
              <w:jc w:val="left"/>
              <w:rPr>
                <w:rFonts w:ascii="Arial" w:hAnsi="Arial" w:cs="Arial"/>
                <w:sz w:val="24"/>
                <w:szCs w:val="24"/>
                <w:lang w:val="ru-RU"/>
              </w:rPr>
            </w:pPr>
            <w:r w:rsidRPr="00D94326">
              <w:rPr>
                <w:rFonts w:ascii="Arial" w:hAnsi="Arial" w:cs="Arial"/>
                <w:lang w:val="ru-RU"/>
              </w:rPr>
              <w:t>8.Стручен актив по спорт и спортски активности</w:t>
            </w:r>
          </w:p>
        </w:tc>
      </w:tr>
      <w:tr w:rsidR="002D11A6" w:rsidRPr="00401C57" w:rsidTr="00DA70C2">
        <w:tc>
          <w:tcPr>
            <w:tcW w:w="5418" w:type="dxa"/>
            <w:tcBorders>
              <w:top w:val="single" w:sz="4" w:space="0" w:color="000000"/>
              <w:left w:val="single" w:sz="4" w:space="0" w:color="000000"/>
              <w:bottom w:val="single" w:sz="4" w:space="0" w:color="000000"/>
            </w:tcBorders>
            <w:shd w:val="clear" w:color="auto" w:fill="943634"/>
          </w:tcPr>
          <w:p w:rsidR="002D11A6" w:rsidRPr="00401C57" w:rsidRDefault="002D11A6" w:rsidP="002D11A6">
            <w:pPr>
              <w:snapToGrid w:val="0"/>
              <w:spacing w:after="0"/>
              <w:jc w:val="left"/>
              <w:rPr>
                <w:rFonts w:ascii="Arial" w:hAnsi="Arial" w:cs="Arial"/>
                <w:b/>
                <w:bCs/>
                <w:color w:val="0000FF"/>
                <w:lang w:val="mk-MK"/>
              </w:rPr>
            </w:pPr>
            <w:r>
              <w:rPr>
                <w:rFonts w:ascii="Arial" w:hAnsi="Arial" w:cs="Arial"/>
                <w:b/>
                <w:bCs/>
                <w:color w:val="FFFFFF"/>
                <w:lang w:val="mk-MK"/>
              </w:rPr>
              <w:lastRenderedPageBreak/>
              <w:t xml:space="preserve">Членови на </w:t>
            </w:r>
            <w:r w:rsidRPr="000B18D9">
              <w:rPr>
                <w:rFonts w:ascii="Arial" w:hAnsi="Arial" w:cs="Arial"/>
                <w:b/>
                <w:bCs/>
                <w:color w:val="FFFFFF"/>
                <w:lang w:val="mk-MK"/>
              </w:rPr>
              <w:t>ученичка заедница (број на ученици)</w:t>
            </w:r>
          </w:p>
        </w:tc>
        <w:tc>
          <w:tcPr>
            <w:tcW w:w="4500" w:type="dxa"/>
            <w:tcBorders>
              <w:top w:val="single" w:sz="4" w:space="0" w:color="000000"/>
              <w:left w:val="single" w:sz="4" w:space="0" w:color="000000"/>
              <w:bottom w:val="single" w:sz="4" w:space="0" w:color="000000"/>
            </w:tcBorders>
            <w:shd w:val="clear" w:color="auto" w:fill="FED36B" w:themeFill="accent2" w:themeFillTint="99"/>
          </w:tcPr>
          <w:p w:rsidR="002D11A6" w:rsidRDefault="00DA70C2" w:rsidP="00D440BD">
            <w:pPr>
              <w:snapToGrid w:val="0"/>
              <w:spacing w:after="0"/>
              <w:rPr>
                <w:rFonts w:ascii="Arial" w:hAnsi="Arial" w:cs="Arial"/>
                <w:lang w:val="mk-MK"/>
              </w:rPr>
            </w:pPr>
            <w:r>
              <w:rPr>
                <w:rFonts w:ascii="Arial" w:hAnsi="Arial" w:cs="Arial"/>
                <w:lang w:val="mk-MK"/>
              </w:rPr>
              <w:t>28 ученици</w:t>
            </w:r>
          </w:p>
        </w:tc>
      </w:tr>
      <w:tr w:rsidR="002D11A6" w:rsidRPr="00C9691E" w:rsidTr="00DA70C2">
        <w:tc>
          <w:tcPr>
            <w:tcW w:w="5418" w:type="dxa"/>
            <w:tcBorders>
              <w:top w:val="single" w:sz="4" w:space="0" w:color="000000"/>
              <w:left w:val="single" w:sz="4" w:space="0" w:color="000000"/>
              <w:bottom w:val="single" w:sz="4" w:space="0" w:color="000000"/>
            </w:tcBorders>
            <w:shd w:val="clear" w:color="auto" w:fill="943634"/>
          </w:tcPr>
          <w:p w:rsidR="002D11A6" w:rsidRPr="00C9691E" w:rsidRDefault="002D11A6" w:rsidP="002D11A6">
            <w:pPr>
              <w:snapToGrid w:val="0"/>
              <w:spacing w:after="0"/>
              <w:jc w:val="left"/>
              <w:rPr>
                <w:rFonts w:ascii="Arial" w:hAnsi="Arial" w:cs="Arial"/>
                <w:b/>
                <w:bCs/>
                <w:color w:val="76923C"/>
                <w:lang w:val="mk-MK"/>
              </w:rPr>
            </w:pPr>
            <w:r w:rsidRPr="00C9691E">
              <w:rPr>
                <w:rFonts w:ascii="Arial" w:hAnsi="Arial" w:cs="Arial"/>
                <w:b/>
                <w:bCs/>
                <w:color w:val="76923C"/>
                <w:lang w:val="mk-MK"/>
              </w:rPr>
              <w:t>Членови на еко-одбор (број)</w:t>
            </w:r>
          </w:p>
        </w:tc>
        <w:tc>
          <w:tcPr>
            <w:tcW w:w="4500" w:type="dxa"/>
            <w:tcBorders>
              <w:top w:val="single" w:sz="4" w:space="0" w:color="000000"/>
              <w:left w:val="single" w:sz="4" w:space="0" w:color="000000"/>
              <w:bottom w:val="single" w:sz="4" w:space="0" w:color="000000"/>
            </w:tcBorders>
            <w:shd w:val="clear" w:color="auto" w:fill="FED36B" w:themeFill="accent2" w:themeFillTint="99"/>
          </w:tcPr>
          <w:p w:rsidR="002D11A6" w:rsidRPr="007439A4" w:rsidRDefault="00C56A88" w:rsidP="007439A4">
            <w:pPr>
              <w:snapToGrid w:val="0"/>
              <w:spacing w:after="0"/>
              <w:rPr>
                <w:rFonts w:ascii="Arial" w:hAnsi="Arial" w:cs="Arial"/>
                <w:lang w:val="mk-MK"/>
              </w:rPr>
            </w:pPr>
            <w:r>
              <w:rPr>
                <w:rFonts w:ascii="Arial" w:hAnsi="Arial" w:cs="Arial"/>
                <w:lang w:val="mk-MK"/>
              </w:rPr>
              <w:t>17 члена</w:t>
            </w:r>
          </w:p>
        </w:tc>
      </w:tr>
    </w:tbl>
    <w:p w:rsidR="008F20CD" w:rsidRPr="008F20CD" w:rsidRDefault="008F20CD" w:rsidP="00DA70C2">
      <w:pPr>
        <w:suppressAutoHyphens/>
        <w:rPr>
          <w:rFonts w:ascii="Arial" w:hAnsi="Arial" w:cs="Arial"/>
          <w:b/>
          <w:i/>
          <w:color w:val="C48B01" w:themeColor="accent2" w:themeShade="BF"/>
          <w:sz w:val="24"/>
          <w:szCs w:val="24"/>
          <w:lang w:val="mk-MK"/>
        </w:rPr>
      </w:pPr>
    </w:p>
    <w:p w:rsidR="003C0CC0" w:rsidRPr="003C0CC0" w:rsidRDefault="003C0CC0" w:rsidP="005D4CAF">
      <w:pPr>
        <w:pStyle w:val="ListParagraph"/>
        <w:numPr>
          <w:ilvl w:val="0"/>
          <w:numId w:val="3"/>
        </w:numPr>
        <w:rPr>
          <w:rFonts w:ascii="Arial" w:hAnsi="Arial" w:cs="Arial"/>
          <w:b/>
          <w:i/>
          <w:color w:val="C48B01" w:themeColor="accent2" w:themeShade="BF"/>
          <w:sz w:val="24"/>
          <w:szCs w:val="24"/>
          <w:lang w:val="ru-RU"/>
        </w:rPr>
      </w:pPr>
      <w:r w:rsidRPr="003C0CC0">
        <w:rPr>
          <w:rFonts w:ascii="Arial" w:hAnsi="Arial" w:cs="Arial"/>
          <w:b/>
          <w:i/>
          <w:color w:val="C48B01" w:themeColor="accent2" w:themeShade="BF"/>
          <w:sz w:val="24"/>
          <w:szCs w:val="24"/>
          <w:lang w:val="ru-RU"/>
        </w:rPr>
        <w:t>Управни, раководни и стручни органи и тела</w:t>
      </w:r>
    </w:p>
    <w:p w:rsidR="003C0CC0" w:rsidRPr="003C0CC0" w:rsidRDefault="003C0CC0" w:rsidP="003C0CC0">
      <w:pPr>
        <w:spacing w:after="0"/>
        <w:rPr>
          <w:rFonts w:ascii="Arial" w:hAnsi="Arial" w:cs="Arial"/>
          <w:b/>
          <w:sz w:val="24"/>
          <w:szCs w:val="24"/>
          <w:lang w:val="ru-RU"/>
        </w:rPr>
      </w:pPr>
      <w:r>
        <w:rPr>
          <w:rFonts w:ascii="Arial" w:hAnsi="Arial" w:cs="Arial"/>
          <w:b/>
          <w:sz w:val="24"/>
          <w:szCs w:val="24"/>
          <w:lang w:val="ru-RU"/>
        </w:rPr>
        <w:t xml:space="preserve">    </w:t>
      </w:r>
      <w:r w:rsidRPr="003C0CC0">
        <w:rPr>
          <w:rFonts w:ascii="Arial" w:hAnsi="Arial" w:cs="Arial"/>
          <w:b/>
          <w:i/>
          <w:sz w:val="24"/>
          <w:szCs w:val="24"/>
          <w:lang w:val="ru-RU"/>
        </w:rPr>
        <w:t>Училишниот одбор</w:t>
      </w:r>
      <w:r w:rsidRPr="00F54F45">
        <w:rPr>
          <w:rFonts w:ascii="Arial" w:hAnsi="Arial" w:cs="Arial"/>
          <w:b/>
          <w:sz w:val="24"/>
          <w:szCs w:val="24"/>
          <w:lang w:val="ru-RU"/>
        </w:rPr>
        <w:t xml:space="preserve"> </w:t>
      </w:r>
      <w:r w:rsidRPr="00F54F45">
        <w:rPr>
          <w:rFonts w:ascii="Arial" w:hAnsi="Arial" w:cs="Arial"/>
          <w:sz w:val="24"/>
          <w:szCs w:val="24"/>
          <w:lang w:val="ru-RU"/>
        </w:rPr>
        <w:t>е орган на управување во училиштето</w:t>
      </w:r>
      <w:r w:rsidRPr="003C0CC0">
        <w:rPr>
          <w:rFonts w:ascii="Arial" w:hAnsi="Arial" w:cs="Arial"/>
          <w:sz w:val="24"/>
          <w:szCs w:val="24"/>
          <w:lang w:val="ru-RU"/>
        </w:rPr>
        <w:t xml:space="preserve">  Составен е од 12 члена:</w:t>
      </w:r>
      <w:r w:rsidRPr="003C0CC0">
        <w:rPr>
          <w:rFonts w:ascii="Arial" w:hAnsi="Arial" w:cs="Arial"/>
          <w:b/>
          <w:sz w:val="24"/>
          <w:szCs w:val="24"/>
          <w:lang w:val="ru-RU"/>
        </w:rPr>
        <w:t xml:space="preserve"> </w:t>
      </w:r>
      <w:r w:rsidRPr="003C0CC0">
        <w:rPr>
          <w:rFonts w:ascii="Arial" w:hAnsi="Arial" w:cs="Arial"/>
          <w:sz w:val="24"/>
          <w:szCs w:val="24"/>
          <w:lang w:val="ru-RU"/>
        </w:rPr>
        <w:t>четири претставника од наставниците, 3 претставника од родителите односно старателите на учениците, 3 претставника од основачот, 1 претставник од Министерство за образование и наука, 1 претставник од деловната заедница.</w:t>
      </w:r>
    </w:p>
    <w:p w:rsidR="003C0CC0" w:rsidRPr="00F54F45" w:rsidRDefault="003C0CC0" w:rsidP="003C0CC0">
      <w:pPr>
        <w:rPr>
          <w:rFonts w:ascii="Arial" w:hAnsi="Arial" w:cs="Arial"/>
          <w:sz w:val="24"/>
          <w:szCs w:val="24"/>
          <w:lang w:val="ru-RU"/>
        </w:rPr>
      </w:pPr>
      <w:r w:rsidRPr="00F54F45">
        <w:rPr>
          <w:rFonts w:ascii="Arial" w:hAnsi="Arial" w:cs="Arial"/>
          <w:sz w:val="24"/>
          <w:szCs w:val="24"/>
          <w:lang w:val="ru-RU"/>
        </w:rPr>
        <w:t xml:space="preserve">           Училишниот одбор донесува Статут, предлага годишна програма за работа и извештај за работата до советот на општината, предлага годишен финансиски план и завршна сметка до основачот, објавува јавен оглас за именување на директор, врши интервју со кандидатите и му предлага на градоначалникот на општината еден кандидат, одлучува по приговори и жалби на вработени, ученици, родители и разгледува други прашања утврдени со статутот на училиштето.</w:t>
      </w:r>
    </w:p>
    <w:p w:rsidR="007848D2" w:rsidRDefault="003C0CC0" w:rsidP="00392325">
      <w:pPr>
        <w:ind w:firstLine="720"/>
        <w:rPr>
          <w:rFonts w:ascii="Arial" w:hAnsi="Arial" w:cs="Arial"/>
          <w:sz w:val="24"/>
          <w:szCs w:val="24"/>
          <w:lang w:val="ru-RU"/>
        </w:rPr>
      </w:pPr>
      <w:r w:rsidRPr="003C0CC0">
        <w:rPr>
          <w:rFonts w:ascii="Arial" w:hAnsi="Arial" w:cs="Arial"/>
          <w:b/>
          <w:i/>
          <w:sz w:val="24"/>
          <w:szCs w:val="24"/>
          <w:lang w:val="ru-RU"/>
        </w:rPr>
        <w:t xml:space="preserve">Директорот </w:t>
      </w:r>
      <w:r w:rsidRPr="00F54F45">
        <w:rPr>
          <w:rFonts w:ascii="Arial" w:hAnsi="Arial" w:cs="Arial"/>
          <w:sz w:val="24"/>
          <w:szCs w:val="24"/>
          <w:lang w:val="ru-RU"/>
        </w:rPr>
        <w:t>е раководен орган на училиштето и одговорен за законитост во работата и за материјално фи</w:t>
      </w:r>
      <w:r w:rsidR="00D77D37">
        <w:rPr>
          <w:rFonts w:ascii="Arial" w:hAnsi="Arial" w:cs="Arial"/>
          <w:sz w:val="24"/>
          <w:szCs w:val="24"/>
          <w:lang w:val="ru-RU"/>
        </w:rPr>
        <w:t>нансиското ботење на училиштето.</w:t>
      </w:r>
      <w:r w:rsidRPr="00F54F45">
        <w:rPr>
          <w:rFonts w:ascii="Arial" w:hAnsi="Arial" w:cs="Arial"/>
          <w:b/>
          <w:sz w:val="24"/>
          <w:szCs w:val="24"/>
          <w:lang w:val="ru-RU"/>
        </w:rPr>
        <w:t xml:space="preserve">   </w:t>
      </w:r>
      <w:r w:rsidRPr="00F54F45">
        <w:rPr>
          <w:rFonts w:ascii="Arial" w:hAnsi="Arial" w:cs="Arial"/>
          <w:sz w:val="24"/>
          <w:szCs w:val="24"/>
          <w:lang w:val="ru-RU"/>
        </w:rPr>
        <w:t>Директорот ја организира и раководи воспитно-образовната и друга работа, самостојно донесува одлуки и го застапува училиштето пред трети лица.</w:t>
      </w:r>
    </w:p>
    <w:p w:rsidR="00133597" w:rsidRDefault="00133597" w:rsidP="00392325">
      <w:pPr>
        <w:ind w:firstLine="720"/>
        <w:rPr>
          <w:rFonts w:ascii="Arial" w:hAnsi="Arial" w:cs="Arial"/>
          <w:sz w:val="24"/>
          <w:szCs w:val="24"/>
          <w:lang w:val="ru-RU"/>
        </w:rPr>
      </w:pPr>
    </w:p>
    <w:p w:rsidR="00133597" w:rsidRDefault="00133597" w:rsidP="00392325">
      <w:pPr>
        <w:ind w:firstLine="720"/>
        <w:rPr>
          <w:rFonts w:ascii="Arial" w:hAnsi="Arial" w:cs="Arial"/>
          <w:sz w:val="24"/>
          <w:szCs w:val="24"/>
          <w:lang w:val="ru-RU"/>
        </w:rPr>
      </w:pPr>
    </w:p>
    <w:p w:rsidR="00133597" w:rsidRDefault="00133597" w:rsidP="00392325">
      <w:pPr>
        <w:ind w:firstLine="720"/>
        <w:rPr>
          <w:rFonts w:ascii="Arial" w:hAnsi="Arial" w:cs="Arial"/>
          <w:sz w:val="24"/>
          <w:szCs w:val="24"/>
          <w:lang w:val="ru-RU"/>
        </w:rPr>
      </w:pPr>
    </w:p>
    <w:p w:rsidR="00133597" w:rsidRPr="00392325" w:rsidRDefault="00133597" w:rsidP="00392325">
      <w:pPr>
        <w:ind w:firstLine="720"/>
        <w:rPr>
          <w:rFonts w:ascii="Arial" w:hAnsi="Arial" w:cs="Arial"/>
          <w:sz w:val="24"/>
          <w:szCs w:val="24"/>
          <w:lang w:val="ru-RU"/>
        </w:rPr>
      </w:pPr>
    </w:p>
    <w:p w:rsidR="003C0CC0" w:rsidRPr="00B7656F" w:rsidRDefault="003C0CC0" w:rsidP="005D4CAF">
      <w:pPr>
        <w:pStyle w:val="ListParagraph"/>
        <w:numPr>
          <w:ilvl w:val="0"/>
          <w:numId w:val="3"/>
        </w:numPr>
        <w:rPr>
          <w:rFonts w:ascii="Arial" w:hAnsi="Arial" w:cs="Arial"/>
          <w:b/>
          <w:i/>
          <w:color w:val="C48B01" w:themeColor="accent2" w:themeShade="BF"/>
          <w:sz w:val="24"/>
          <w:szCs w:val="24"/>
          <w:lang w:val="ru-RU"/>
        </w:rPr>
      </w:pPr>
      <w:r w:rsidRPr="00B7656F">
        <w:rPr>
          <w:rFonts w:ascii="Arial" w:hAnsi="Arial" w:cs="Arial"/>
          <w:b/>
          <w:i/>
          <w:color w:val="C48B01" w:themeColor="accent2" w:themeShade="BF"/>
          <w:sz w:val="24"/>
          <w:szCs w:val="24"/>
          <w:lang w:val="ru-RU"/>
        </w:rPr>
        <w:lastRenderedPageBreak/>
        <w:t>Стручни органи и тела во училиштето</w:t>
      </w:r>
    </w:p>
    <w:p w:rsidR="003C0CC0" w:rsidRPr="004E7B12" w:rsidRDefault="003C0CC0" w:rsidP="000A7533">
      <w:pPr>
        <w:ind w:firstLine="720"/>
        <w:rPr>
          <w:rFonts w:ascii="Arial" w:hAnsi="Arial" w:cs="Arial"/>
          <w:b/>
          <w:sz w:val="24"/>
          <w:szCs w:val="24"/>
          <w:lang w:val="ru-RU"/>
        </w:rPr>
      </w:pPr>
      <w:r w:rsidRPr="004E7B12">
        <w:rPr>
          <w:rFonts w:ascii="Arial" w:hAnsi="Arial" w:cs="Arial"/>
          <w:b/>
          <w:i/>
          <w:sz w:val="24"/>
          <w:szCs w:val="24"/>
          <w:lang w:val="ru-RU"/>
        </w:rPr>
        <w:t>Наставнички совет</w:t>
      </w:r>
      <w:r w:rsidRPr="00F54F45">
        <w:rPr>
          <w:rFonts w:ascii="Arial" w:hAnsi="Arial" w:cs="Arial"/>
          <w:b/>
          <w:sz w:val="24"/>
          <w:szCs w:val="24"/>
          <w:lang w:val="ru-RU"/>
        </w:rPr>
        <w:t xml:space="preserve"> </w:t>
      </w:r>
      <w:r w:rsidRPr="00F54F45">
        <w:rPr>
          <w:rFonts w:ascii="Arial" w:hAnsi="Arial" w:cs="Arial"/>
          <w:sz w:val="24"/>
          <w:szCs w:val="24"/>
          <w:lang w:val="ru-RU"/>
        </w:rPr>
        <w:t>го сочинуваат наставници и стручни соработници на училиштето.</w:t>
      </w:r>
    </w:p>
    <w:p w:rsidR="003C0CC0" w:rsidRPr="00F54F45" w:rsidRDefault="003C0CC0" w:rsidP="003C0CC0">
      <w:pPr>
        <w:rPr>
          <w:rFonts w:ascii="Arial" w:hAnsi="Arial" w:cs="Arial"/>
          <w:sz w:val="24"/>
          <w:szCs w:val="24"/>
          <w:lang w:val="ru-RU"/>
        </w:rPr>
      </w:pPr>
      <w:r w:rsidRPr="00F54F45">
        <w:rPr>
          <w:rFonts w:ascii="Arial" w:hAnsi="Arial" w:cs="Arial"/>
          <w:sz w:val="24"/>
          <w:szCs w:val="24"/>
          <w:lang w:val="ru-RU"/>
        </w:rPr>
        <w:t xml:space="preserve">       Наставничкиот совет дава мислење по предлог на годишната програма за работа и го следи нејзиното извршување, го разгледува и утврдува успехот на учениците и работата на другите стручни органи, донесува одлуки по приговори на ученици за утврдени оценки, изрекува педагошки мерки на ученици и други работи утврдени со статутот на училиштето.</w:t>
      </w:r>
    </w:p>
    <w:p w:rsidR="003C0CC0" w:rsidRPr="003E1723" w:rsidRDefault="003C0CC0" w:rsidP="003C0CC0">
      <w:pPr>
        <w:ind w:firstLine="720"/>
        <w:rPr>
          <w:rFonts w:ascii="Arial" w:hAnsi="Arial" w:cs="Arial"/>
          <w:b/>
          <w:sz w:val="24"/>
          <w:szCs w:val="24"/>
          <w:lang w:val="ru-RU"/>
        </w:rPr>
      </w:pPr>
      <w:r w:rsidRPr="004E7B12">
        <w:rPr>
          <w:rFonts w:ascii="Arial" w:hAnsi="Arial" w:cs="Arial"/>
          <w:b/>
          <w:i/>
          <w:sz w:val="24"/>
          <w:szCs w:val="24"/>
          <w:lang w:val="mk-MK"/>
        </w:rPr>
        <w:t xml:space="preserve">Наставнички </w:t>
      </w:r>
      <w:r w:rsidR="00292B7F">
        <w:rPr>
          <w:rFonts w:ascii="Arial" w:hAnsi="Arial" w:cs="Arial"/>
          <w:b/>
          <w:i/>
          <w:sz w:val="24"/>
          <w:szCs w:val="24"/>
          <w:lang w:val="ru-RU"/>
        </w:rPr>
        <w:t>совет</w:t>
      </w:r>
      <w:r w:rsidRPr="004E7B12">
        <w:rPr>
          <w:rFonts w:ascii="Arial" w:hAnsi="Arial" w:cs="Arial"/>
          <w:b/>
          <w:i/>
          <w:sz w:val="24"/>
          <w:szCs w:val="24"/>
          <w:lang w:val="ru-RU"/>
        </w:rPr>
        <w:t xml:space="preserve"> на годината</w:t>
      </w:r>
      <w:r w:rsidRPr="00F54F45">
        <w:rPr>
          <w:rFonts w:ascii="Arial" w:hAnsi="Arial" w:cs="Arial"/>
          <w:b/>
          <w:sz w:val="24"/>
          <w:szCs w:val="24"/>
          <w:lang w:val="ru-RU"/>
        </w:rPr>
        <w:t xml:space="preserve"> </w:t>
      </w:r>
      <w:r w:rsidRPr="00F54F45">
        <w:rPr>
          <w:rFonts w:ascii="Arial" w:hAnsi="Arial" w:cs="Arial"/>
          <w:sz w:val="24"/>
          <w:szCs w:val="24"/>
          <w:lang w:val="ru-RU"/>
        </w:rPr>
        <w:t>го сочинуваат наставниците кои изведуваат настава во соодветната година.</w:t>
      </w:r>
    </w:p>
    <w:p w:rsidR="003C0CC0" w:rsidRPr="00F54F45" w:rsidRDefault="003C0CC0" w:rsidP="003C0CC0">
      <w:pPr>
        <w:rPr>
          <w:rFonts w:ascii="Arial" w:hAnsi="Arial" w:cs="Arial"/>
          <w:sz w:val="24"/>
          <w:szCs w:val="24"/>
          <w:lang w:val="ru-RU"/>
        </w:rPr>
      </w:pPr>
      <w:r>
        <w:rPr>
          <w:rFonts w:ascii="Arial" w:hAnsi="Arial" w:cs="Arial"/>
          <w:sz w:val="24"/>
          <w:szCs w:val="24"/>
          <w:lang w:val="ru-RU"/>
        </w:rPr>
        <w:t xml:space="preserve">       Наставничкиот совет</w:t>
      </w:r>
      <w:r w:rsidRPr="00F54F45">
        <w:rPr>
          <w:rFonts w:ascii="Arial" w:hAnsi="Arial" w:cs="Arial"/>
          <w:sz w:val="24"/>
          <w:szCs w:val="24"/>
          <w:lang w:val="ru-RU"/>
        </w:rPr>
        <w:t xml:space="preserve"> на годината ја организира и спроведува воспитно-наставната работа на годината и се грижи за нејзино усовршување, решава по прашања предложени од советот на паралелката и раководителите на паралелките, соработува со советот на родителите за решавање на прашања за успехот и поведението на учениците на годините, го утврдува успехот и поведението на учениците по класификациони периоди, пофалува и наградува ученици, предлага на Наставнички совет работи за кои треба да донесе одлука, рашава по барање на родители и ученици во доменот на неговата надлежност.</w:t>
      </w:r>
    </w:p>
    <w:p w:rsidR="003C0CC0" w:rsidRPr="0030086F" w:rsidRDefault="00292B7F" w:rsidP="0030086F">
      <w:pPr>
        <w:ind w:firstLine="720"/>
        <w:rPr>
          <w:rFonts w:ascii="Arial" w:hAnsi="Arial" w:cs="Arial"/>
          <w:b/>
          <w:sz w:val="24"/>
          <w:szCs w:val="24"/>
          <w:lang w:val="ru-RU"/>
        </w:rPr>
      </w:pPr>
      <w:r>
        <w:rPr>
          <w:rFonts w:ascii="Arial" w:hAnsi="Arial" w:cs="Arial"/>
          <w:b/>
          <w:i/>
          <w:sz w:val="24"/>
          <w:szCs w:val="24"/>
          <w:lang w:val="ru-RU"/>
        </w:rPr>
        <w:t xml:space="preserve">Наставнички совет </w:t>
      </w:r>
      <w:r w:rsidR="003C0CC0" w:rsidRPr="004E7B12">
        <w:rPr>
          <w:rFonts w:ascii="Arial" w:hAnsi="Arial" w:cs="Arial"/>
          <w:b/>
          <w:i/>
          <w:sz w:val="24"/>
          <w:szCs w:val="24"/>
          <w:lang w:val="ru-RU"/>
        </w:rPr>
        <w:t>на паралелката</w:t>
      </w:r>
      <w:r w:rsidR="003C0CC0" w:rsidRPr="00F54F45">
        <w:rPr>
          <w:rFonts w:ascii="Arial" w:hAnsi="Arial" w:cs="Arial"/>
          <w:b/>
          <w:sz w:val="24"/>
          <w:szCs w:val="24"/>
          <w:lang w:val="ru-RU"/>
        </w:rPr>
        <w:t xml:space="preserve"> </w:t>
      </w:r>
      <w:r>
        <w:rPr>
          <w:rFonts w:ascii="Arial" w:hAnsi="Arial" w:cs="Arial"/>
          <w:b/>
          <w:sz w:val="24"/>
          <w:szCs w:val="24"/>
          <w:lang w:val="ru-RU"/>
        </w:rPr>
        <w:t xml:space="preserve"> </w:t>
      </w:r>
      <w:r w:rsidR="003C0CC0" w:rsidRPr="00F54F45">
        <w:rPr>
          <w:rFonts w:ascii="Arial" w:hAnsi="Arial" w:cs="Arial"/>
          <w:sz w:val="24"/>
          <w:szCs w:val="24"/>
          <w:lang w:val="ru-RU"/>
        </w:rPr>
        <w:t>го сочинуваат кои изведуваат настава во паралелката и стручните соработници.</w:t>
      </w:r>
      <w:r w:rsidR="003C0CC0">
        <w:rPr>
          <w:rFonts w:ascii="Arial" w:hAnsi="Arial" w:cs="Arial"/>
          <w:sz w:val="24"/>
          <w:szCs w:val="24"/>
          <w:lang w:val="ru-RU"/>
        </w:rPr>
        <w:t xml:space="preserve">  Наставничкиот  совет</w:t>
      </w:r>
      <w:r w:rsidR="003C0CC0" w:rsidRPr="00F54F45">
        <w:rPr>
          <w:rFonts w:ascii="Arial" w:hAnsi="Arial" w:cs="Arial"/>
          <w:sz w:val="24"/>
          <w:szCs w:val="24"/>
          <w:lang w:val="ru-RU"/>
        </w:rPr>
        <w:t xml:space="preserve"> на паралелката непосредно ја организира и спроведува воспитно- образовната работа во паралелката и се грижи за нејзино усовршување, ги утврдува полугодишните и годишните оценки на учениците по предлог на предметниот наставник, соработува со класниот раководител за решавање на прашања за успехот и поведението на учениците во паралелката, пофалува и наградува ученици, за повреда на ученичките должности изрекува педагошка мерка- писмена опомена за ученикот, му предлага на советот на годината и наставничкиот совет работи за кои треба да се донесе одлу</w:t>
      </w:r>
      <w:r w:rsidR="003C0CC0">
        <w:rPr>
          <w:rFonts w:ascii="Arial" w:hAnsi="Arial" w:cs="Arial"/>
          <w:sz w:val="24"/>
          <w:szCs w:val="24"/>
          <w:lang w:val="ru-RU"/>
        </w:rPr>
        <w:t>ка.</w:t>
      </w:r>
    </w:p>
    <w:p w:rsidR="004E7B12" w:rsidRDefault="004E7B12" w:rsidP="003C0CC0">
      <w:pPr>
        <w:rPr>
          <w:rFonts w:ascii="Arial" w:hAnsi="Arial" w:cs="Arial"/>
          <w:sz w:val="24"/>
          <w:szCs w:val="24"/>
          <w:lang w:val="ru-RU"/>
        </w:rPr>
      </w:pPr>
      <w:r>
        <w:rPr>
          <w:rFonts w:ascii="Arial" w:hAnsi="Arial" w:cs="Arial"/>
          <w:sz w:val="24"/>
          <w:szCs w:val="24"/>
          <w:lang w:val="ru-RU"/>
        </w:rPr>
        <w:t xml:space="preserve">      </w:t>
      </w:r>
      <w:r w:rsidR="0030086F">
        <w:rPr>
          <w:rFonts w:ascii="Arial" w:hAnsi="Arial" w:cs="Arial"/>
          <w:sz w:val="24"/>
          <w:szCs w:val="24"/>
          <w:lang w:val="ru-RU"/>
        </w:rPr>
        <w:t xml:space="preserve"> </w:t>
      </w:r>
      <w:r>
        <w:rPr>
          <w:rFonts w:ascii="Arial" w:hAnsi="Arial" w:cs="Arial"/>
          <w:sz w:val="24"/>
          <w:szCs w:val="24"/>
          <w:lang w:val="ru-RU"/>
        </w:rPr>
        <w:t xml:space="preserve"> </w:t>
      </w:r>
      <w:r w:rsidR="003C0CC0" w:rsidRPr="004E7B12">
        <w:rPr>
          <w:rFonts w:ascii="Arial" w:hAnsi="Arial" w:cs="Arial"/>
          <w:b/>
          <w:i/>
          <w:sz w:val="24"/>
          <w:szCs w:val="24"/>
          <w:lang w:val="ru-RU"/>
        </w:rPr>
        <w:t>Раководителот на паралелката</w:t>
      </w:r>
      <w:r>
        <w:rPr>
          <w:rFonts w:ascii="Arial" w:hAnsi="Arial" w:cs="Arial"/>
          <w:sz w:val="24"/>
          <w:szCs w:val="24"/>
          <w:lang w:val="ru-RU"/>
        </w:rPr>
        <w:t xml:space="preserve"> ја следи работата и дисципли</w:t>
      </w:r>
      <w:r w:rsidR="003C0CC0" w:rsidRPr="00F54F45">
        <w:rPr>
          <w:rFonts w:ascii="Arial" w:hAnsi="Arial" w:cs="Arial"/>
          <w:sz w:val="24"/>
          <w:szCs w:val="24"/>
          <w:lang w:val="ru-RU"/>
        </w:rPr>
        <w:t>ната на учениците, се грижи за редовно изведување на наставата во паралелката, свикува и одржува состаноци со родителите на учениците од паралелката, оправдува изостаноци на учениците, одобрува отсуство на учениците од еден ден, пофалува и наградува ученици, за повреда на уче-ничките должности одговорности, изрекува усна опомена и воспитно-педагоска мерка писмена опомена, ја води класната администрација ги пишува ученичките книшки и свидетелства, се грижи за воннастанатата активност за учениците од паралелката, соработува со советот на родителите.</w:t>
      </w:r>
    </w:p>
    <w:p w:rsidR="003C0CC0" w:rsidRPr="00EA7F36" w:rsidRDefault="0030086F" w:rsidP="003C0CC0">
      <w:pPr>
        <w:rPr>
          <w:rFonts w:ascii="Arial" w:hAnsi="Arial" w:cs="Arial"/>
          <w:sz w:val="24"/>
          <w:szCs w:val="24"/>
          <w:lang w:val="ru-RU"/>
        </w:rPr>
      </w:pPr>
      <w:r>
        <w:rPr>
          <w:rFonts w:ascii="Arial" w:hAnsi="Arial" w:cs="Arial"/>
          <w:b/>
          <w:i/>
          <w:sz w:val="24"/>
          <w:szCs w:val="24"/>
          <w:lang w:val="ru-RU"/>
        </w:rPr>
        <w:t xml:space="preserve">          </w:t>
      </w:r>
      <w:r w:rsidR="003C0CC0" w:rsidRPr="004E7B12">
        <w:rPr>
          <w:rFonts w:ascii="Arial" w:hAnsi="Arial" w:cs="Arial"/>
          <w:b/>
          <w:i/>
          <w:sz w:val="24"/>
          <w:szCs w:val="24"/>
          <w:lang w:val="ru-RU"/>
        </w:rPr>
        <w:t>Стручните активи</w:t>
      </w:r>
      <w:r w:rsidR="003C0CC0" w:rsidRPr="00F54F45">
        <w:rPr>
          <w:rFonts w:ascii="Arial" w:hAnsi="Arial" w:cs="Arial"/>
          <w:b/>
          <w:sz w:val="24"/>
          <w:szCs w:val="24"/>
          <w:lang w:val="ru-RU"/>
        </w:rPr>
        <w:t xml:space="preserve"> </w:t>
      </w:r>
      <w:r w:rsidR="003C0CC0" w:rsidRPr="00F54F45">
        <w:rPr>
          <w:rFonts w:ascii="Arial" w:hAnsi="Arial" w:cs="Arial"/>
          <w:sz w:val="24"/>
          <w:szCs w:val="24"/>
          <w:lang w:val="ru-RU"/>
        </w:rPr>
        <w:t xml:space="preserve">ги утврдуваат основите за годишен план за </w:t>
      </w:r>
      <w:r w:rsidR="004E7B12">
        <w:rPr>
          <w:rFonts w:ascii="Arial" w:hAnsi="Arial" w:cs="Arial"/>
          <w:sz w:val="24"/>
          <w:szCs w:val="24"/>
          <w:lang w:val="ru-RU"/>
        </w:rPr>
        <w:t xml:space="preserve"> </w:t>
      </w:r>
      <w:r w:rsidR="003C0CC0" w:rsidRPr="00F54F45">
        <w:rPr>
          <w:rFonts w:ascii="Arial" w:hAnsi="Arial" w:cs="Arial"/>
          <w:sz w:val="24"/>
          <w:szCs w:val="24"/>
          <w:lang w:val="ru-RU"/>
        </w:rPr>
        <w:t xml:space="preserve">Работа и ја усогласуваат работата на наставниците од исти или сродни предмети, до </w:t>
      </w:r>
      <w:r w:rsidR="003C0CC0" w:rsidRPr="00F54F45">
        <w:rPr>
          <w:rFonts w:ascii="Arial" w:hAnsi="Arial" w:cs="Arial"/>
          <w:sz w:val="24"/>
          <w:szCs w:val="24"/>
          <w:lang w:val="ru-RU"/>
        </w:rPr>
        <w:lastRenderedPageBreak/>
        <w:t>наставничкиот совет предлагаат наставници за именување во Училишниот одбор, ги усогласуваат индивидуалните планови за работа на наставниците, се грижи за изедначување на критериумуте за следење и оценување на учениците, предлагаат мерки унапредување на воспитно-об-разовната работа, предлагаат учебни помагала, ја следат реализацијта на наставниот план и програми и даваат предлози за нивна измена и дополнување, до директорот на училиштето доставуваат извештај за реализација на програмите на стручните активи, вршат и други работи утврдени со програмата и</w:t>
      </w:r>
      <w:r w:rsidR="003C0CC0">
        <w:rPr>
          <w:rFonts w:ascii="Arial" w:hAnsi="Arial" w:cs="Arial"/>
          <w:sz w:val="24"/>
          <w:szCs w:val="24"/>
          <w:lang w:val="ru-RU"/>
        </w:rPr>
        <w:t xml:space="preserve"> одлуките на Наставничкиот сове</w:t>
      </w:r>
      <w:r w:rsidR="007848D2">
        <w:rPr>
          <w:rFonts w:ascii="Arial" w:hAnsi="Arial" w:cs="Arial"/>
          <w:sz w:val="24"/>
          <w:szCs w:val="24"/>
          <w:lang w:val="ru-RU"/>
        </w:rPr>
        <w:t>т.</w:t>
      </w:r>
    </w:p>
    <w:p w:rsidR="003C0CC0" w:rsidRPr="003E1723" w:rsidRDefault="003C0CC0" w:rsidP="003C0CC0">
      <w:pPr>
        <w:spacing w:before="280"/>
        <w:rPr>
          <w:rFonts w:ascii="Arial" w:hAnsi="Arial" w:cs="Arial"/>
          <w:b/>
          <w:sz w:val="24"/>
          <w:szCs w:val="24"/>
          <w:lang w:val="mk-MK"/>
        </w:rPr>
      </w:pPr>
      <w:r w:rsidRPr="004E7B12">
        <w:rPr>
          <w:rFonts w:ascii="Arial" w:hAnsi="Arial" w:cs="Arial"/>
          <w:b/>
          <w:i/>
          <w:sz w:val="24"/>
          <w:szCs w:val="24"/>
          <w:lang w:val="mk-MK"/>
        </w:rPr>
        <w:t xml:space="preserve">    Совет на родители</w:t>
      </w:r>
      <w:r>
        <w:rPr>
          <w:rFonts w:ascii="Arial" w:hAnsi="Arial" w:cs="Arial"/>
          <w:b/>
          <w:sz w:val="24"/>
          <w:szCs w:val="24"/>
          <w:lang w:val="mk-MK"/>
        </w:rPr>
        <w:t xml:space="preserve">. </w:t>
      </w:r>
      <w:r w:rsidRPr="00EA7F36">
        <w:rPr>
          <w:rFonts w:ascii="Arial" w:hAnsi="Arial" w:cs="Arial"/>
          <w:sz w:val="24"/>
          <w:szCs w:val="24"/>
          <w:lang w:val="mk-MK"/>
        </w:rPr>
        <w:t xml:space="preserve">Советот на родители во училиштето брои 9 члена, избрани од советот на родители по години: од родителите од I година тројца, а од останатите </w:t>
      </w:r>
      <w:r w:rsidRPr="00EA7F36">
        <w:rPr>
          <w:rFonts w:ascii="Arial" w:hAnsi="Arial" w:cs="Arial"/>
          <w:sz w:val="24"/>
          <w:szCs w:val="24"/>
        </w:rPr>
        <w:t>II</w:t>
      </w:r>
      <w:r w:rsidRPr="00EA7F36">
        <w:rPr>
          <w:rFonts w:ascii="Arial" w:hAnsi="Arial" w:cs="Arial"/>
          <w:sz w:val="24"/>
          <w:szCs w:val="24"/>
          <w:lang w:val="ru-RU"/>
        </w:rPr>
        <w:t>,</w:t>
      </w:r>
      <w:r w:rsidRPr="00EA7F36">
        <w:rPr>
          <w:rFonts w:ascii="Arial" w:hAnsi="Arial" w:cs="Arial"/>
          <w:sz w:val="24"/>
          <w:szCs w:val="24"/>
        </w:rPr>
        <w:t>III</w:t>
      </w:r>
      <w:r w:rsidRPr="00EA7F36">
        <w:rPr>
          <w:rFonts w:ascii="Arial" w:hAnsi="Arial" w:cs="Arial"/>
          <w:sz w:val="24"/>
          <w:szCs w:val="24"/>
          <w:lang w:val="ru-RU"/>
        </w:rPr>
        <w:t xml:space="preserve"> </w:t>
      </w:r>
      <w:r w:rsidRPr="00EA7F36">
        <w:rPr>
          <w:rFonts w:ascii="Arial" w:hAnsi="Arial" w:cs="Arial"/>
          <w:sz w:val="24"/>
          <w:szCs w:val="24"/>
          <w:lang w:val="mk-MK"/>
        </w:rPr>
        <w:t xml:space="preserve"> и IV година по дваjca родители. Бидејќи членството на родителот во советот трае додека му учи неговото дете-ученик, се врши континуирано менување на членството врз следниот принцип: на колку ученици од завршните класови им престанува ученичкиот статус, на толку нови родители чии ученици се во прва година, се врши нов избор.</w:t>
      </w:r>
    </w:p>
    <w:p w:rsidR="00AE63DE" w:rsidRDefault="003C0CC0" w:rsidP="00F77C60">
      <w:pPr>
        <w:spacing w:line="260" w:lineRule="auto"/>
        <w:ind w:firstLine="720"/>
        <w:rPr>
          <w:rFonts w:ascii="Arial" w:hAnsi="Arial" w:cs="Arial"/>
          <w:sz w:val="24"/>
          <w:szCs w:val="24"/>
        </w:rPr>
      </w:pPr>
      <w:r w:rsidRPr="00EA7F36">
        <w:rPr>
          <w:rFonts w:ascii="Arial" w:hAnsi="Arial" w:cs="Arial"/>
          <w:sz w:val="24"/>
          <w:szCs w:val="24"/>
          <w:lang w:val="mk-MK"/>
        </w:rPr>
        <w:t>Од задач</w:t>
      </w:r>
      <w:r>
        <w:rPr>
          <w:rFonts w:ascii="Arial" w:hAnsi="Arial" w:cs="Arial"/>
          <w:sz w:val="24"/>
          <w:szCs w:val="24"/>
          <w:lang w:val="mk-MK"/>
        </w:rPr>
        <w:t>ите на овој совет нормирани со С</w:t>
      </w:r>
      <w:r w:rsidRPr="00EA7F36">
        <w:rPr>
          <w:rFonts w:ascii="Arial" w:hAnsi="Arial" w:cs="Arial"/>
          <w:sz w:val="24"/>
          <w:szCs w:val="24"/>
          <w:lang w:val="mk-MK"/>
        </w:rPr>
        <w:t xml:space="preserve">атутот на училиштето ќе ја издвоиме-улогата во тесна и непосредна соработка со училишните органи, да се залага за поквалитетна настава и поголем успех на учениците односно училиштето. </w:t>
      </w:r>
    </w:p>
    <w:p w:rsidR="007848D2" w:rsidRPr="004547AE" w:rsidRDefault="004547AE" w:rsidP="007848D2">
      <w:pPr>
        <w:spacing w:line="260" w:lineRule="auto"/>
        <w:ind w:firstLine="720"/>
        <w:rPr>
          <w:rFonts w:ascii="Arial" w:hAnsi="Arial" w:cs="Arial"/>
          <w:sz w:val="24"/>
          <w:szCs w:val="24"/>
          <w:lang w:val="mk-MK"/>
        </w:rPr>
      </w:pPr>
      <w:r>
        <w:rPr>
          <w:rFonts w:ascii="Arial" w:hAnsi="Arial" w:cs="Arial"/>
          <w:b/>
          <w:i/>
          <w:sz w:val="24"/>
          <w:szCs w:val="24"/>
          <w:lang w:val="mk-MK"/>
        </w:rPr>
        <w:t xml:space="preserve">Технички персонал. </w:t>
      </w:r>
      <w:r>
        <w:rPr>
          <w:rFonts w:ascii="Arial" w:hAnsi="Arial" w:cs="Arial"/>
          <w:sz w:val="24"/>
          <w:szCs w:val="24"/>
          <w:lang w:val="mk-MK"/>
        </w:rPr>
        <w:t xml:space="preserve">Техничкиот персонал претставуваат  важна алка во работата на училиштето.  Тие се грижат за хигиената, редот и  имирот, како и дисциплината на учениците за време на училишните одмори. </w:t>
      </w:r>
    </w:p>
    <w:p w:rsidR="003C0CC0" w:rsidRPr="00F443CA" w:rsidRDefault="008A2D6F" w:rsidP="005D4CAF">
      <w:pPr>
        <w:pStyle w:val="ListParagraph"/>
        <w:numPr>
          <w:ilvl w:val="0"/>
          <w:numId w:val="3"/>
        </w:numPr>
        <w:spacing w:line="260" w:lineRule="auto"/>
        <w:rPr>
          <w:rFonts w:ascii="Arial" w:hAnsi="Arial" w:cs="Arial"/>
          <w:color w:val="C48B01" w:themeColor="accent2" w:themeShade="BF"/>
          <w:sz w:val="24"/>
          <w:szCs w:val="24"/>
          <w:lang w:val="mk-MK"/>
        </w:rPr>
      </w:pPr>
      <w:r w:rsidRPr="008A2D6F">
        <w:rPr>
          <w:rFonts w:ascii="Arial" w:hAnsi="Arial" w:cs="Arial"/>
          <w:b/>
          <w:i/>
          <w:color w:val="C48B01" w:themeColor="accent2" w:themeShade="BF"/>
          <w:sz w:val="24"/>
          <w:szCs w:val="24"/>
          <w:lang w:val="mk-MK"/>
        </w:rPr>
        <w:t>Наставен кадар</w:t>
      </w:r>
    </w:p>
    <w:p w:rsidR="00F443CA" w:rsidRPr="007D32D6" w:rsidRDefault="00F443CA" w:rsidP="00F443CA">
      <w:pPr>
        <w:ind w:firstLine="360"/>
        <w:rPr>
          <w:rFonts w:ascii="Arial" w:hAnsi="Arial" w:cs="Arial"/>
          <w:sz w:val="24"/>
          <w:szCs w:val="24"/>
          <w:lang w:val="ru-RU"/>
        </w:rPr>
      </w:pPr>
      <w:r w:rsidRPr="007D32D6">
        <w:rPr>
          <w:rFonts w:ascii="Arial" w:hAnsi="Arial" w:cs="Arial"/>
          <w:sz w:val="24"/>
          <w:szCs w:val="24"/>
          <w:lang w:val="ru-RU"/>
        </w:rPr>
        <w:t>Гимназијата “Славчо Стојменски”  располага со  хетерогени кадровски ресурси  кои  високо професионално, секој во својот дел од  работните активности, самостојно   или   во соработка со колегите  успешно и навремено ги извршуваат  поставените работни задачи и обврски.</w:t>
      </w:r>
    </w:p>
    <w:p w:rsidR="00F443CA" w:rsidRPr="00D74D30" w:rsidRDefault="00F443CA" w:rsidP="00F443CA">
      <w:pPr>
        <w:ind w:firstLine="360"/>
        <w:rPr>
          <w:rFonts w:ascii="Arial" w:hAnsi="Arial" w:cs="Arial"/>
          <w:sz w:val="24"/>
          <w:szCs w:val="24"/>
        </w:rPr>
      </w:pPr>
      <w:r w:rsidRPr="007D32D6">
        <w:rPr>
          <w:rFonts w:ascii="Arial" w:hAnsi="Arial" w:cs="Arial"/>
          <w:sz w:val="24"/>
          <w:szCs w:val="24"/>
          <w:lang w:val="ru-RU"/>
        </w:rPr>
        <w:t xml:space="preserve">Училиштето е комплетно кадровски екипирано со одлична организациска поставеност, што овозможува успешно да се реализира воспитно-образовниот процес во училиштето. </w:t>
      </w:r>
      <w:r w:rsidRPr="00D74D30">
        <w:rPr>
          <w:rFonts w:ascii="Arial" w:hAnsi="Arial" w:cs="Arial"/>
          <w:sz w:val="24"/>
          <w:szCs w:val="24"/>
        </w:rPr>
        <w:t>Наставниот кадар со:</w:t>
      </w:r>
    </w:p>
    <w:p w:rsidR="00F443CA" w:rsidRPr="00D74D30" w:rsidRDefault="00F443CA" w:rsidP="005B0C96">
      <w:pPr>
        <w:numPr>
          <w:ilvl w:val="0"/>
          <w:numId w:val="24"/>
        </w:numPr>
        <w:spacing w:after="0"/>
        <w:rPr>
          <w:rFonts w:ascii="Arial" w:hAnsi="Arial" w:cs="Arial"/>
          <w:sz w:val="24"/>
          <w:szCs w:val="24"/>
        </w:rPr>
      </w:pPr>
      <w:r w:rsidRPr="00D74D30">
        <w:rPr>
          <w:rFonts w:ascii="Arial" w:hAnsi="Arial" w:cs="Arial"/>
          <w:sz w:val="24"/>
          <w:szCs w:val="24"/>
        </w:rPr>
        <w:t>Соодветна стручна подготовка;</w:t>
      </w:r>
    </w:p>
    <w:p w:rsidR="00F443CA" w:rsidRPr="007D32D6" w:rsidRDefault="00F443CA" w:rsidP="005B0C96">
      <w:pPr>
        <w:numPr>
          <w:ilvl w:val="0"/>
          <w:numId w:val="24"/>
        </w:numPr>
        <w:spacing w:after="0"/>
        <w:rPr>
          <w:rFonts w:ascii="Arial" w:hAnsi="Arial" w:cs="Arial"/>
          <w:sz w:val="24"/>
          <w:szCs w:val="24"/>
          <w:lang w:val="ru-RU"/>
        </w:rPr>
      </w:pPr>
      <w:r w:rsidRPr="007D32D6">
        <w:rPr>
          <w:rFonts w:ascii="Arial" w:hAnsi="Arial" w:cs="Arial"/>
          <w:sz w:val="24"/>
          <w:szCs w:val="24"/>
          <w:lang w:val="ru-RU"/>
        </w:rPr>
        <w:t>Редовна посета на семинари за стручно усовршување;</w:t>
      </w:r>
    </w:p>
    <w:p w:rsidR="00F443CA" w:rsidRPr="007D32D6" w:rsidRDefault="00F443CA" w:rsidP="005B0C96">
      <w:pPr>
        <w:numPr>
          <w:ilvl w:val="0"/>
          <w:numId w:val="24"/>
        </w:numPr>
        <w:spacing w:after="0"/>
        <w:rPr>
          <w:rFonts w:ascii="Arial" w:hAnsi="Arial" w:cs="Arial"/>
          <w:sz w:val="24"/>
          <w:szCs w:val="24"/>
          <w:lang w:val="ru-RU"/>
        </w:rPr>
      </w:pPr>
      <w:r w:rsidRPr="007D32D6">
        <w:rPr>
          <w:rFonts w:ascii="Arial" w:hAnsi="Arial" w:cs="Arial"/>
          <w:sz w:val="24"/>
          <w:szCs w:val="24"/>
          <w:lang w:val="ru-RU"/>
        </w:rPr>
        <w:t>Редовна посета на семинари предвидени со програмата за реформирано гимназиско образование како и</w:t>
      </w:r>
    </w:p>
    <w:p w:rsidR="00F443CA" w:rsidRPr="00D74D30" w:rsidRDefault="00F443CA" w:rsidP="005B0C96">
      <w:pPr>
        <w:numPr>
          <w:ilvl w:val="0"/>
          <w:numId w:val="24"/>
        </w:numPr>
        <w:spacing w:after="0"/>
        <w:rPr>
          <w:rFonts w:ascii="Arial" w:hAnsi="Arial" w:cs="Arial"/>
          <w:sz w:val="24"/>
          <w:szCs w:val="24"/>
        </w:rPr>
      </w:pPr>
      <w:r w:rsidRPr="00D74D30">
        <w:rPr>
          <w:rFonts w:ascii="Arial" w:hAnsi="Arial" w:cs="Arial"/>
          <w:sz w:val="24"/>
          <w:szCs w:val="24"/>
        </w:rPr>
        <w:t>Континуирано самоусовршување;</w:t>
      </w:r>
    </w:p>
    <w:p w:rsidR="00F443CA" w:rsidRPr="007D32D6" w:rsidRDefault="00F443CA" w:rsidP="005B0C96">
      <w:pPr>
        <w:rPr>
          <w:rFonts w:ascii="Arial" w:hAnsi="Arial" w:cs="Arial"/>
          <w:sz w:val="24"/>
          <w:szCs w:val="24"/>
          <w:lang w:val="ru-RU"/>
        </w:rPr>
      </w:pPr>
      <w:r w:rsidRPr="007D32D6">
        <w:rPr>
          <w:rFonts w:ascii="Arial" w:hAnsi="Arial" w:cs="Arial"/>
          <w:sz w:val="24"/>
          <w:szCs w:val="24"/>
          <w:lang w:val="ru-RU"/>
        </w:rPr>
        <w:tab/>
        <w:t>во потполност ги реализира наставните планови и програми предвидени со реформираното гимназиско образовани</w:t>
      </w:r>
    </w:p>
    <w:p w:rsidR="00F443CA" w:rsidRPr="004547AE" w:rsidRDefault="00F443CA" w:rsidP="00F443CA">
      <w:pPr>
        <w:ind w:firstLine="720"/>
        <w:rPr>
          <w:rFonts w:ascii="Arial" w:hAnsi="Arial" w:cs="Arial"/>
          <w:sz w:val="24"/>
          <w:szCs w:val="24"/>
          <w:lang w:val="ru-RU"/>
        </w:rPr>
      </w:pPr>
      <w:r w:rsidRPr="004547AE">
        <w:rPr>
          <w:rFonts w:ascii="Arial" w:hAnsi="Arial" w:cs="Arial"/>
          <w:sz w:val="24"/>
          <w:szCs w:val="24"/>
          <w:lang w:val="ru-RU"/>
        </w:rPr>
        <w:lastRenderedPageBreak/>
        <w:t>Во учебната</w:t>
      </w:r>
      <w:r w:rsidR="00316FD9">
        <w:rPr>
          <w:rFonts w:ascii="Arial" w:hAnsi="Arial" w:cs="Arial"/>
          <w:sz w:val="24"/>
          <w:szCs w:val="24"/>
          <w:lang w:val="ru-RU"/>
        </w:rPr>
        <w:t xml:space="preserve"> 2022</w:t>
      </w:r>
      <w:r w:rsidR="00D92D60">
        <w:rPr>
          <w:rFonts w:ascii="Arial" w:hAnsi="Arial" w:cs="Arial"/>
          <w:sz w:val="24"/>
          <w:szCs w:val="24"/>
          <w:lang w:val="ru-RU"/>
        </w:rPr>
        <w:t xml:space="preserve"> / </w:t>
      </w:r>
      <w:r w:rsidR="009450E2">
        <w:rPr>
          <w:rFonts w:ascii="Arial" w:hAnsi="Arial" w:cs="Arial"/>
          <w:sz w:val="24"/>
          <w:szCs w:val="24"/>
        </w:rPr>
        <w:t>2</w:t>
      </w:r>
      <w:r w:rsidR="00316FD9">
        <w:rPr>
          <w:rFonts w:ascii="Arial" w:hAnsi="Arial" w:cs="Arial"/>
          <w:sz w:val="24"/>
          <w:szCs w:val="24"/>
          <w:lang w:val="mk-MK"/>
        </w:rPr>
        <w:t>3</w:t>
      </w:r>
      <w:r w:rsidRPr="004547AE">
        <w:rPr>
          <w:rFonts w:ascii="Arial" w:hAnsi="Arial" w:cs="Arial"/>
          <w:sz w:val="24"/>
          <w:szCs w:val="24"/>
          <w:lang w:val="ru-RU"/>
        </w:rPr>
        <w:t xml:space="preserve">  година  работата во училиштето  ќе  ја реализираат  вкупно </w:t>
      </w:r>
      <w:r w:rsidRPr="004547AE">
        <w:rPr>
          <w:rFonts w:ascii="Arial" w:hAnsi="Arial" w:cs="Arial"/>
          <w:sz w:val="24"/>
          <w:szCs w:val="24"/>
        </w:rPr>
        <w:t>5</w:t>
      </w:r>
      <w:r w:rsidR="00316FD9">
        <w:rPr>
          <w:rFonts w:ascii="Arial" w:hAnsi="Arial" w:cs="Arial"/>
          <w:sz w:val="24"/>
          <w:szCs w:val="24"/>
          <w:lang w:val="mk-MK"/>
        </w:rPr>
        <w:t>7</w:t>
      </w:r>
      <w:r w:rsidRPr="004547AE">
        <w:rPr>
          <w:rFonts w:ascii="Arial" w:hAnsi="Arial" w:cs="Arial"/>
          <w:sz w:val="24"/>
          <w:szCs w:val="24"/>
        </w:rPr>
        <w:t xml:space="preserve"> </w:t>
      </w:r>
      <w:r w:rsidRPr="004547AE">
        <w:rPr>
          <w:rFonts w:ascii="Arial" w:hAnsi="Arial" w:cs="Arial"/>
          <w:sz w:val="24"/>
          <w:szCs w:val="24"/>
          <w:lang w:val="ru-RU"/>
        </w:rPr>
        <w:t xml:space="preserve"> вработени лица. Технички персонал - 7 лица, администрација - 2  лица  (секретар и благајник), стручни соработници (3 лица), педаго</w:t>
      </w:r>
      <w:r w:rsidRPr="004547AE">
        <w:rPr>
          <w:rFonts w:ascii="Arial" w:hAnsi="Arial" w:cs="Arial"/>
          <w:sz w:val="24"/>
          <w:szCs w:val="24"/>
          <w:lang w:val="mk-MK"/>
        </w:rPr>
        <w:t>г</w:t>
      </w:r>
      <w:r w:rsidR="007848D2" w:rsidRPr="004547AE">
        <w:rPr>
          <w:rFonts w:ascii="Arial" w:hAnsi="Arial" w:cs="Arial"/>
          <w:sz w:val="24"/>
          <w:szCs w:val="24"/>
          <w:lang w:val="ru-RU"/>
        </w:rPr>
        <w:t xml:space="preserve">  -1 лице</w:t>
      </w:r>
      <w:r w:rsidR="00292B7F">
        <w:rPr>
          <w:rFonts w:ascii="Arial" w:hAnsi="Arial" w:cs="Arial"/>
          <w:sz w:val="24"/>
          <w:szCs w:val="24"/>
          <w:lang w:val="ru-RU"/>
        </w:rPr>
        <w:t>,</w:t>
      </w:r>
      <w:r w:rsidR="007848D2" w:rsidRPr="004547AE">
        <w:rPr>
          <w:rFonts w:ascii="Arial" w:hAnsi="Arial" w:cs="Arial"/>
          <w:sz w:val="24"/>
          <w:szCs w:val="24"/>
          <w:lang w:val="ru-RU"/>
        </w:rPr>
        <w:t xml:space="preserve"> </w:t>
      </w:r>
      <w:r w:rsidRPr="004547AE">
        <w:rPr>
          <w:rFonts w:ascii="Arial" w:hAnsi="Arial" w:cs="Arial"/>
          <w:sz w:val="24"/>
          <w:szCs w:val="24"/>
          <w:lang w:val="ru-RU"/>
        </w:rPr>
        <w:t xml:space="preserve"> психолог </w:t>
      </w:r>
      <w:r w:rsidR="00292B7F">
        <w:rPr>
          <w:rFonts w:ascii="Arial" w:hAnsi="Arial" w:cs="Arial"/>
          <w:sz w:val="24"/>
          <w:szCs w:val="24"/>
          <w:lang w:val="ru-RU"/>
        </w:rPr>
        <w:t>–</w:t>
      </w:r>
      <w:r w:rsidRPr="004547AE">
        <w:rPr>
          <w:rFonts w:ascii="Arial" w:hAnsi="Arial" w:cs="Arial"/>
          <w:sz w:val="24"/>
          <w:szCs w:val="24"/>
          <w:lang w:val="ru-RU"/>
        </w:rPr>
        <w:t xml:space="preserve"> 1</w:t>
      </w:r>
      <w:r w:rsidR="00292B7F">
        <w:rPr>
          <w:rFonts w:ascii="Arial" w:hAnsi="Arial" w:cs="Arial"/>
          <w:sz w:val="24"/>
          <w:szCs w:val="24"/>
          <w:lang w:val="ru-RU"/>
        </w:rPr>
        <w:t>,</w:t>
      </w:r>
      <w:r w:rsidRPr="004547AE">
        <w:rPr>
          <w:rFonts w:ascii="Arial" w:hAnsi="Arial" w:cs="Arial"/>
          <w:sz w:val="24"/>
          <w:szCs w:val="24"/>
          <w:lang w:val="ru-RU"/>
        </w:rPr>
        <w:t xml:space="preserve"> библиотекар -1 лице, директор на училиштето- 1 лице и  4</w:t>
      </w:r>
      <w:r w:rsidR="00316FD9">
        <w:rPr>
          <w:rFonts w:ascii="Arial" w:hAnsi="Arial" w:cs="Arial"/>
          <w:sz w:val="24"/>
          <w:szCs w:val="24"/>
          <w:lang w:val="mk-MK"/>
        </w:rPr>
        <w:t>6</w:t>
      </w:r>
      <w:r w:rsidRPr="004547AE">
        <w:rPr>
          <w:rFonts w:ascii="Arial" w:hAnsi="Arial" w:cs="Arial"/>
          <w:sz w:val="24"/>
          <w:szCs w:val="24"/>
          <w:lang w:val="ru-RU"/>
        </w:rPr>
        <w:t xml:space="preserve">  наставници  од различни профили со соодветна  теоретска и стручна наобразба за секој наставен предмет. </w:t>
      </w:r>
    </w:p>
    <w:p w:rsidR="00F443CA" w:rsidRPr="00105FDC" w:rsidRDefault="00F443CA" w:rsidP="00371D70">
      <w:pPr>
        <w:ind w:firstLine="720"/>
        <w:rPr>
          <w:rFonts w:ascii="Arial" w:hAnsi="Arial" w:cs="Arial"/>
          <w:sz w:val="24"/>
          <w:szCs w:val="24"/>
        </w:rPr>
      </w:pPr>
      <w:r w:rsidRPr="00105FDC">
        <w:rPr>
          <w:rFonts w:ascii="Arial" w:hAnsi="Arial" w:cs="Arial"/>
          <w:sz w:val="24"/>
          <w:szCs w:val="24"/>
          <w:lang w:val="ru-RU"/>
        </w:rPr>
        <w:t>Наставната работа  со учениците како дел од воспитно образовниот процес ќе го раслизира наставен кадар-4</w:t>
      </w:r>
      <w:r w:rsidR="00316FD9">
        <w:rPr>
          <w:rFonts w:ascii="Arial" w:hAnsi="Arial" w:cs="Arial"/>
          <w:sz w:val="24"/>
          <w:szCs w:val="24"/>
          <w:lang w:val="mk-MK"/>
        </w:rPr>
        <w:t>6</w:t>
      </w:r>
      <w:r w:rsidRPr="00105FDC">
        <w:rPr>
          <w:rFonts w:ascii="Arial" w:hAnsi="Arial" w:cs="Arial"/>
          <w:sz w:val="24"/>
          <w:szCs w:val="24"/>
          <w:lang w:val="ru-RU"/>
        </w:rPr>
        <w:t xml:space="preserve"> лиц</w:t>
      </w:r>
      <w:r w:rsidR="00D92D60">
        <w:rPr>
          <w:rFonts w:ascii="Arial" w:hAnsi="Arial" w:cs="Arial"/>
          <w:sz w:val="24"/>
          <w:szCs w:val="24"/>
          <w:lang w:val="ru-RU"/>
        </w:rPr>
        <w:t>а, од ко</w:t>
      </w:r>
      <w:r w:rsidR="00D92D60">
        <w:rPr>
          <w:rFonts w:ascii="Arial" w:hAnsi="Arial" w:cs="Arial"/>
          <w:sz w:val="24"/>
          <w:szCs w:val="24"/>
          <w:lang w:val="mk-MK"/>
        </w:rPr>
        <w:t>и</w:t>
      </w:r>
      <w:r w:rsidRPr="00105FDC">
        <w:rPr>
          <w:rFonts w:ascii="Arial" w:hAnsi="Arial" w:cs="Arial"/>
          <w:sz w:val="24"/>
          <w:szCs w:val="24"/>
          <w:lang w:val="ru-RU"/>
        </w:rPr>
        <w:t xml:space="preserve"> </w:t>
      </w:r>
      <w:r w:rsidR="003E07F3">
        <w:rPr>
          <w:rFonts w:ascii="Arial" w:hAnsi="Arial" w:cs="Arial"/>
          <w:sz w:val="24"/>
          <w:szCs w:val="24"/>
          <w:lang w:val="ru-RU"/>
        </w:rPr>
        <w:t>39</w:t>
      </w:r>
      <w:r w:rsidRPr="00105FDC">
        <w:rPr>
          <w:rFonts w:ascii="Arial" w:hAnsi="Arial" w:cs="Arial"/>
          <w:sz w:val="24"/>
          <w:szCs w:val="24"/>
          <w:lang w:val="ru-RU"/>
        </w:rPr>
        <w:t xml:space="preserve"> наставни</w:t>
      </w:r>
      <w:r w:rsidR="00B8691E" w:rsidRPr="00105FDC">
        <w:rPr>
          <w:rFonts w:ascii="Arial" w:hAnsi="Arial" w:cs="Arial"/>
          <w:sz w:val="24"/>
          <w:szCs w:val="24"/>
          <w:lang w:val="ru-RU"/>
        </w:rPr>
        <w:t>ц</w:t>
      </w:r>
      <w:r w:rsidR="00105FDC" w:rsidRPr="00105FDC">
        <w:rPr>
          <w:rFonts w:ascii="Arial" w:hAnsi="Arial" w:cs="Arial"/>
          <w:sz w:val="24"/>
          <w:szCs w:val="24"/>
          <w:lang w:val="ru-RU"/>
        </w:rPr>
        <w:t xml:space="preserve">и вработени на  неопределено, </w:t>
      </w:r>
      <w:r w:rsidR="006177B5">
        <w:rPr>
          <w:rFonts w:ascii="Arial" w:hAnsi="Arial" w:cs="Arial"/>
          <w:sz w:val="24"/>
          <w:szCs w:val="24"/>
          <w:lang w:val="mk-MK"/>
        </w:rPr>
        <w:t>4</w:t>
      </w:r>
      <w:r w:rsidRPr="00105FDC">
        <w:rPr>
          <w:rFonts w:ascii="Arial" w:hAnsi="Arial" w:cs="Arial"/>
          <w:sz w:val="24"/>
          <w:szCs w:val="24"/>
          <w:lang w:val="ru-RU"/>
        </w:rPr>
        <w:t xml:space="preserve"> наставници вработени на определено  работно време.</w:t>
      </w:r>
      <w:r w:rsidR="00105FDC" w:rsidRPr="00105FDC">
        <w:rPr>
          <w:rFonts w:ascii="Arial" w:hAnsi="Arial" w:cs="Arial"/>
          <w:sz w:val="24"/>
          <w:szCs w:val="24"/>
          <w:lang w:val="ru-RU"/>
        </w:rPr>
        <w:t xml:space="preserve">и </w:t>
      </w:r>
      <w:r w:rsidR="00316FD9">
        <w:rPr>
          <w:rFonts w:ascii="Arial" w:hAnsi="Arial" w:cs="Arial"/>
          <w:sz w:val="24"/>
          <w:szCs w:val="24"/>
          <w:lang w:val="mk-MK"/>
        </w:rPr>
        <w:t>3</w:t>
      </w:r>
      <w:r w:rsidR="00105FDC" w:rsidRPr="00105FDC">
        <w:rPr>
          <w:rFonts w:ascii="Arial" w:hAnsi="Arial" w:cs="Arial"/>
          <w:sz w:val="24"/>
          <w:szCs w:val="24"/>
          <w:lang w:val="ru-RU"/>
        </w:rPr>
        <w:t xml:space="preserve"> наставни</w:t>
      </w:r>
      <w:r w:rsidR="00D92D60">
        <w:rPr>
          <w:rFonts w:ascii="Arial" w:hAnsi="Arial" w:cs="Arial"/>
          <w:sz w:val="24"/>
          <w:szCs w:val="24"/>
          <w:lang w:val="mk-MK"/>
        </w:rPr>
        <w:t>к</w:t>
      </w:r>
      <w:r w:rsidR="00105FDC" w:rsidRPr="00105FDC">
        <w:rPr>
          <w:rFonts w:ascii="Arial" w:hAnsi="Arial" w:cs="Arial"/>
          <w:sz w:val="24"/>
          <w:szCs w:val="24"/>
          <w:lang w:val="ru-RU"/>
        </w:rPr>
        <w:t xml:space="preserve"> ангажиран</w:t>
      </w:r>
      <w:r w:rsidR="00133597">
        <w:rPr>
          <w:rFonts w:ascii="Arial" w:hAnsi="Arial" w:cs="Arial"/>
          <w:sz w:val="24"/>
          <w:szCs w:val="24"/>
          <w:lang w:val="ru-RU"/>
        </w:rPr>
        <w:t>и</w:t>
      </w:r>
      <w:r w:rsidR="00105FDC" w:rsidRPr="00105FDC">
        <w:rPr>
          <w:rFonts w:ascii="Arial" w:hAnsi="Arial" w:cs="Arial"/>
          <w:sz w:val="24"/>
          <w:szCs w:val="24"/>
          <w:lang w:val="ru-RU"/>
        </w:rPr>
        <w:t xml:space="preserve"> од друг</w:t>
      </w:r>
      <w:r w:rsidR="00105FDC" w:rsidRPr="00105FDC">
        <w:rPr>
          <w:rFonts w:ascii="Arial" w:hAnsi="Arial" w:cs="Arial"/>
          <w:sz w:val="24"/>
          <w:szCs w:val="24"/>
        </w:rPr>
        <w:t>o</w:t>
      </w:r>
      <w:r w:rsidR="004547AE" w:rsidRPr="00105FDC">
        <w:rPr>
          <w:rFonts w:ascii="Arial" w:hAnsi="Arial" w:cs="Arial"/>
          <w:sz w:val="24"/>
          <w:szCs w:val="24"/>
          <w:lang w:val="ru-RU"/>
        </w:rPr>
        <w:t xml:space="preserve"> училишт</w:t>
      </w:r>
      <w:r w:rsidR="00105FDC" w:rsidRPr="00105FDC">
        <w:rPr>
          <w:rFonts w:ascii="Arial" w:hAnsi="Arial" w:cs="Arial"/>
          <w:sz w:val="24"/>
          <w:szCs w:val="24"/>
        </w:rPr>
        <w:t>e</w:t>
      </w:r>
      <w:r w:rsidR="004547AE" w:rsidRPr="00105FDC">
        <w:rPr>
          <w:rFonts w:ascii="Arial" w:hAnsi="Arial" w:cs="Arial"/>
          <w:sz w:val="24"/>
          <w:szCs w:val="24"/>
          <w:lang w:val="ru-RU"/>
        </w:rPr>
        <w:t xml:space="preserve">. </w:t>
      </w:r>
    </w:p>
    <w:tbl>
      <w:tblPr>
        <w:tblW w:w="9957" w:type="dxa"/>
        <w:jc w:val="center"/>
        <w:tblLayout w:type="fixed"/>
        <w:tblLook w:val="0000"/>
      </w:tblPr>
      <w:tblGrid>
        <w:gridCol w:w="2896"/>
        <w:gridCol w:w="761"/>
        <w:gridCol w:w="734"/>
        <w:gridCol w:w="720"/>
        <w:gridCol w:w="630"/>
        <w:gridCol w:w="630"/>
        <w:gridCol w:w="450"/>
        <w:gridCol w:w="630"/>
        <w:gridCol w:w="630"/>
        <w:gridCol w:w="540"/>
        <w:gridCol w:w="720"/>
        <w:gridCol w:w="616"/>
      </w:tblGrid>
      <w:tr w:rsidR="008A2D6F" w:rsidTr="00AE63DE">
        <w:trPr>
          <w:trHeight w:val="322"/>
          <w:jc w:val="center"/>
        </w:trPr>
        <w:tc>
          <w:tcPr>
            <w:tcW w:w="2896" w:type="dxa"/>
            <w:vMerge w:val="restart"/>
            <w:tcBorders>
              <w:top w:val="single" w:sz="4" w:space="0" w:color="000000"/>
              <w:left w:val="single" w:sz="4" w:space="0" w:color="000000"/>
              <w:bottom w:val="single" w:sz="4" w:space="0" w:color="000000"/>
            </w:tcBorders>
            <w:shd w:val="clear" w:color="auto" w:fill="943634"/>
          </w:tcPr>
          <w:p w:rsidR="008A2D6F" w:rsidRDefault="008A2D6F" w:rsidP="00D440BD">
            <w:pPr>
              <w:snapToGrid w:val="0"/>
              <w:spacing w:after="0"/>
              <w:jc w:val="center"/>
              <w:rPr>
                <w:rFonts w:ascii="Arial" w:hAnsi="Arial" w:cs="Arial"/>
                <w:b/>
                <w:bCs/>
                <w:color w:val="FFFFFF"/>
                <w:lang w:val="mk-MK"/>
              </w:rPr>
            </w:pPr>
          </w:p>
        </w:tc>
        <w:tc>
          <w:tcPr>
            <w:tcW w:w="761" w:type="dxa"/>
            <w:vMerge w:val="restart"/>
            <w:tcBorders>
              <w:top w:val="single" w:sz="4" w:space="0" w:color="000000"/>
              <w:left w:val="single" w:sz="4" w:space="0" w:color="000000"/>
              <w:bottom w:val="single" w:sz="4" w:space="0" w:color="000000"/>
            </w:tcBorders>
            <w:shd w:val="clear" w:color="auto" w:fill="943634"/>
          </w:tcPr>
          <w:p w:rsidR="008A2D6F" w:rsidRDefault="008A2D6F" w:rsidP="008A2D6F">
            <w:pPr>
              <w:snapToGrid w:val="0"/>
              <w:spacing w:after="0"/>
              <w:rPr>
                <w:rFonts w:ascii="Arial" w:hAnsi="Arial" w:cs="Arial"/>
                <w:b/>
                <w:bCs/>
                <w:color w:val="FFFFFF"/>
                <w:lang w:val="mk-MK"/>
              </w:rPr>
            </w:pPr>
            <w:r>
              <w:rPr>
                <w:rFonts w:ascii="Arial" w:hAnsi="Arial" w:cs="Arial"/>
                <w:b/>
                <w:bCs/>
                <w:color w:val="FFFFFF"/>
                <w:lang w:val="mk-MK"/>
              </w:rPr>
              <w:t>вкупно</w:t>
            </w:r>
          </w:p>
        </w:tc>
        <w:tc>
          <w:tcPr>
            <w:tcW w:w="6300" w:type="dxa"/>
            <w:gridSpan w:val="10"/>
            <w:tcBorders>
              <w:top w:val="single" w:sz="4" w:space="0" w:color="000000"/>
              <w:left w:val="single" w:sz="4" w:space="0" w:color="000000"/>
              <w:bottom w:val="single" w:sz="4" w:space="0" w:color="000000"/>
              <w:right w:val="single" w:sz="4" w:space="0" w:color="000000"/>
            </w:tcBorders>
            <w:shd w:val="clear" w:color="auto" w:fill="943634"/>
          </w:tcPr>
          <w:p w:rsidR="008A2D6F" w:rsidRDefault="00D37966" w:rsidP="00A93801">
            <w:pPr>
              <w:snapToGrid w:val="0"/>
              <w:spacing w:after="0"/>
              <w:rPr>
                <w:rFonts w:ascii="Arial" w:hAnsi="Arial" w:cs="Arial"/>
                <w:b/>
                <w:bCs/>
                <w:color w:val="FFFFFF"/>
                <w:lang w:val="mk-MK"/>
              </w:rPr>
            </w:pPr>
            <w:r>
              <w:rPr>
                <w:rFonts w:ascii="Arial" w:hAnsi="Arial" w:cs="Arial"/>
                <w:b/>
                <w:bCs/>
                <w:color w:val="FFFFFF"/>
                <w:lang w:val="mk-MK"/>
              </w:rPr>
              <w:t xml:space="preserve">          </w:t>
            </w:r>
            <w:r w:rsidR="008A2D6F">
              <w:rPr>
                <w:rFonts w:ascii="Arial" w:hAnsi="Arial" w:cs="Arial"/>
                <w:b/>
                <w:bCs/>
                <w:color w:val="FFFFFF"/>
                <w:lang w:val="mk-MK"/>
              </w:rPr>
              <w:t>Етничка и полова структура на</w:t>
            </w:r>
            <w:r w:rsidR="00A93801">
              <w:rPr>
                <w:rFonts w:ascii="Arial" w:hAnsi="Arial" w:cs="Arial"/>
                <w:b/>
                <w:bCs/>
                <w:color w:val="FFFFFF"/>
                <w:lang w:val="mk-MK"/>
              </w:rPr>
              <w:t xml:space="preserve"> вработените</w:t>
            </w:r>
          </w:p>
        </w:tc>
      </w:tr>
      <w:tr w:rsidR="00D37966" w:rsidTr="00AE63DE">
        <w:trPr>
          <w:trHeight w:val="322"/>
          <w:jc w:val="center"/>
        </w:trPr>
        <w:tc>
          <w:tcPr>
            <w:tcW w:w="2896" w:type="dxa"/>
            <w:vMerge/>
            <w:tcBorders>
              <w:top w:val="single" w:sz="4" w:space="0" w:color="000000"/>
              <w:left w:val="single" w:sz="4" w:space="0" w:color="000000"/>
              <w:bottom w:val="single" w:sz="4" w:space="0" w:color="000000"/>
            </w:tcBorders>
            <w:shd w:val="clear" w:color="auto" w:fill="943634"/>
          </w:tcPr>
          <w:p w:rsidR="008A2D6F" w:rsidRDefault="008A2D6F" w:rsidP="00D440BD">
            <w:pPr>
              <w:snapToGrid w:val="0"/>
              <w:spacing w:after="0"/>
              <w:jc w:val="center"/>
              <w:rPr>
                <w:rFonts w:ascii="Arial" w:hAnsi="Arial" w:cs="Arial"/>
                <w:b/>
                <w:bCs/>
                <w:color w:val="FFFFFF"/>
                <w:lang w:val="mk-MK"/>
              </w:rPr>
            </w:pPr>
          </w:p>
        </w:tc>
        <w:tc>
          <w:tcPr>
            <w:tcW w:w="761" w:type="dxa"/>
            <w:vMerge/>
            <w:tcBorders>
              <w:top w:val="single" w:sz="4" w:space="0" w:color="000000"/>
              <w:left w:val="single" w:sz="4" w:space="0" w:color="000000"/>
              <w:bottom w:val="single" w:sz="4" w:space="0" w:color="000000"/>
            </w:tcBorders>
            <w:shd w:val="clear" w:color="auto" w:fill="943634"/>
          </w:tcPr>
          <w:p w:rsidR="008A2D6F" w:rsidRDefault="008A2D6F" w:rsidP="00D440BD">
            <w:pPr>
              <w:snapToGrid w:val="0"/>
              <w:spacing w:after="0"/>
              <w:jc w:val="center"/>
              <w:rPr>
                <w:rFonts w:ascii="Arial" w:hAnsi="Arial" w:cs="Arial"/>
                <w:b/>
                <w:bCs/>
                <w:color w:val="FFFFFF"/>
                <w:lang w:val="mk-MK"/>
              </w:rPr>
            </w:pPr>
          </w:p>
        </w:tc>
        <w:tc>
          <w:tcPr>
            <w:tcW w:w="1454" w:type="dxa"/>
            <w:gridSpan w:val="2"/>
            <w:tcBorders>
              <w:top w:val="single" w:sz="4" w:space="0" w:color="000000"/>
              <w:left w:val="single" w:sz="4" w:space="0" w:color="000000"/>
              <w:bottom w:val="single" w:sz="4" w:space="0" w:color="000000"/>
            </w:tcBorders>
            <w:shd w:val="clear" w:color="auto" w:fill="943634"/>
          </w:tcPr>
          <w:p w:rsidR="008A2D6F" w:rsidRDefault="008A2D6F" w:rsidP="008A2D6F">
            <w:pPr>
              <w:snapToGrid w:val="0"/>
              <w:spacing w:after="0"/>
              <w:rPr>
                <w:rFonts w:ascii="Arial" w:hAnsi="Arial" w:cs="Arial"/>
                <w:b/>
                <w:bCs/>
                <w:color w:val="FFFFFF"/>
                <w:lang w:val="mk-MK"/>
              </w:rPr>
            </w:pPr>
            <w:r>
              <w:rPr>
                <w:rFonts w:ascii="Arial" w:hAnsi="Arial" w:cs="Arial"/>
                <w:b/>
                <w:bCs/>
                <w:color w:val="FFFFFF"/>
                <w:lang w:val="mk-MK"/>
              </w:rPr>
              <w:t>Македонци</w:t>
            </w:r>
          </w:p>
        </w:tc>
        <w:tc>
          <w:tcPr>
            <w:tcW w:w="1260" w:type="dxa"/>
            <w:gridSpan w:val="2"/>
            <w:tcBorders>
              <w:top w:val="single" w:sz="4" w:space="0" w:color="000000"/>
              <w:left w:val="single" w:sz="4" w:space="0" w:color="000000"/>
              <w:bottom w:val="single" w:sz="4" w:space="0" w:color="000000"/>
            </w:tcBorders>
            <w:shd w:val="clear" w:color="auto" w:fill="943634"/>
          </w:tcPr>
          <w:p w:rsidR="008A2D6F" w:rsidRDefault="008A2D6F" w:rsidP="008A2D6F">
            <w:pPr>
              <w:snapToGrid w:val="0"/>
              <w:spacing w:after="0"/>
              <w:rPr>
                <w:rFonts w:ascii="Arial" w:hAnsi="Arial" w:cs="Arial"/>
                <w:b/>
                <w:bCs/>
                <w:color w:val="FFFFFF"/>
                <w:lang w:val="mk-MK"/>
              </w:rPr>
            </w:pPr>
            <w:r>
              <w:rPr>
                <w:rFonts w:ascii="Arial" w:hAnsi="Arial" w:cs="Arial"/>
                <w:b/>
                <w:bCs/>
                <w:color w:val="FFFFFF"/>
                <w:lang w:val="mk-MK"/>
              </w:rPr>
              <w:t>Албанци</w:t>
            </w:r>
          </w:p>
        </w:tc>
        <w:tc>
          <w:tcPr>
            <w:tcW w:w="1080" w:type="dxa"/>
            <w:gridSpan w:val="2"/>
            <w:tcBorders>
              <w:top w:val="single" w:sz="4" w:space="0" w:color="000000"/>
              <w:left w:val="single" w:sz="4" w:space="0" w:color="000000"/>
              <w:bottom w:val="single" w:sz="4" w:space="0" w:color="000000"/>
            </w:tcBorders>
            <w:shd w:val="clear" w:color="auto" w:fill="943634"/>
          </w:tcPr>
          <w:p w:rsidR="008A2D6F" w:rsidRDefault="008A2D6F" w:rsidP="008A2D6F">
            <w:pPr>
              <w:snapToGrid w:val="0"/>
              <w:spacing w:after="0"/>
              <w:rPr>
                <w:rFonts w:ascii="Arial" w:hAnsi="Arial" w:cs="Arial"/>
                <w:b/>
                <w:bCs/>
                <w:color w:val="FFFFFF"/>
                <w:lang w:val="mk-MK"/>
              </w:rPr>
            </w:pPr>
            <w:r>
              <w:rPr>
                <w:rFonts w:ascii="Arial" w:hAnsi="Arial" w:cs="Arial"/>
                <w:b/>
                <w:bCs/>
                <w:color w:val="FFFFFF"/>
                <w:lang w:val="mk-MK"/>
              </w:rPr>
              <w:t>Турци</w:t>
            </w:r>
          </w:p>
        </w:tc>
        <w:tc>
          <w:tcPr>
            <w:tcW w:w="1170" w:type="dxa"/>
            <w:gridSpan w:val="2"/>
            <w:tcBorders>
              <w:top w:val="single" w:sz="4" w:space="0" w:color="000000"/>
              <w:left w:val="single" w:sz="4" w:space="0" w:color="000000"/>
              <w:bottom w:val="single" w:sz="4" w:space="0" w:color="000000"/>
            </w:tcBorders>
            <w:shd w:val="clear" w:color="auto" w:fill="943634"/>
          </w:tcPr>
          <w:p w:rsidR="008A2D6F" w:rsidRDefault="008A2D6F" w:rsidP="00D37966">
            <w:pPr>
              <w:snapToGrid w:val="0"/>
              <w:spacing w:after="0"/>
              <w:rPr>
                <w:rFonts w:ascii="Arial" w:hAnsi="Arial" w:cs="Arial"/>
                <w:b/>
                <w:bCs/>
                <w:color w:val="FFFFFF"/>
                <w:lang w:val="mk-MK"/>
              </w:rPr>
            </w:pPr>
            <w:r>
              <w:rPr>
                <w:rFonts w:ascii="Arial" w:hAnsi="Arial" w:cs="Arial"/>
                <w:b/>
                <w:bCs/>
                <w:color w:val="FFFFFF"/>
                <w:lang w:val="mk-MK"/>
              </w:rPr>
              <w:t>Роми</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943634"/>
          </w:tcPr>
          <w:p w:rsidR="008A2D6F" w:rsidRDefault="008A2D6F" w:rsidP="00D37966">
            <w:pPr>
              <w:snapToGrid w:val="0"/>
              <w:spacing w:after="0"/>
              <w:rPr>
                <w:rFonts w:ascii="Arial" w:hAnsi="Arial" w:cs="Arial"/>
                <w:b/>
                <w:bCs/>
                <w:color w:val="FFFFFF"/>
                <w:lang w:val="mk-MK"/>
              </w:rPr>
            </w:pPr>
            <w:r>
              <w:rPr>
                <w:rFonts w:ascii="Arial" w:hAnsi="Arial" w:cs="Arial"/>
                <w:b/>
                <w:bCs/>
                <w:color w:val="FFFFFF"/>
                <w:lang w:val="mk-MK"/>
              </w:rPr>
              <w:t>други</w:t>
            </w:r>
          </w:p>
        </w:tc>
      </w:tr>
      <w:tr w:rsidR="00D37966" w:rsidTr="00AE63DE">
        <w:trPr>
          <w:trHeight w:val="322"/>
          <w:jc w:val="center"/>
        </w:trPr>
        <w:tc>
          <w:tcPr>
            <w:tcW w:w="2896" w:type="dxa"/>
            <w:vMerge/>
            <w:tcBorders>
              <w:top w:val="single" w:sz="4" w:space="0" w:color="000000"/>
              <w:left w:val="single" w:sz="4" w:space="0" w:color="000000"/>
              <w:bottom w:val="single" w:sz="4" w:space="0" w:color="000000"/>
            </w:tcBorders>
            <w:shd w:val="clear" w:color="auto" w:fill="943634"/>
          </w:tcPr>
          <w:p w:rsidR="008A2D6F" w:rsidRDefault="008A2D6F" w:rsidP="00D440BD">
            <w:pPr>
              <w:snapToGrid w:val="0"/>
              <w:spacing w:after="0"/>
              <w:jc w:val="center"/>
              <w:rPr>
                <w:rFonts w:ascii="Arial" w:hAnsi="Arial" w:cs="Arial"/>
                <w:b/>
                <w:bCs/>
                <w:color w:val="FFFFFF"/>
                <w:lang w:val="mk-MK"/>
              </w:rPr>
            </w:pPr>
          </w:p>
        </w:tc>
        <w:tc>
          <w:tcPr>
            <w:tcW w:w="761" w:type="dxa"/>
            <w:vMerge/>
            <w:tcBorders>
              <w:top w:val="single" w:sz="4" w:space="0" w:color="000000"/>
              <w:left w:val="single" w:sz="4" w:space="0" w:color="000000"/>
              <w:bottom w:val="single" w:sz="4" w:space="0" w:color="000000"/>
            </w:tcBorders>
            <w:shd w:val="clear" w:color="auto" w:fill="943634"/>
          </w:tcPr>
          <w:p w:rsidR="008A2D6F" w:rsidRDefault="008A2D6F" w:rsidP="00D440BD">
            <w:pPr>
              <w:snapToGrid w:val="0"/>
              <w:spacing w:after="0"/>
              <w:jc w:val="center"/>
              <w:rPr>
                <w:rFonts w:ascii="Arial" w:hAnsi="Arial" w:cs="Arial"/>
                <w:b/>
                <w:bCs/>
                <w:color w:val="FFFFFF"/>
                <w:lang w:val="mk-MK"/>
              </w:rPr>
            </w:pPr>
          </w:p>
        </w:tc>
        <w:tc>
          <w:tcPr>
            <w:tcW w:w="734" w:type="dxa"/>
            <w:tcBorders>
              <w:top w:val="single" w:sz="4" w:space="0" w:color="000000"/>
              <w:left w:val="single" w:sz="4" w:space="0" w:color="000000"/>
              <w:bottom w:val="single" w:sz="4" w:space="0" w:color="000000"/>
            </w:tcBorders>
            <w:shd w:val="clear" w:color="auto" w:fill="943634"/>
          </w:tcPr>
          <w:p w:rsidR="008A2D6F" w:rsidRDefault="008A2D6F" w:rsidP="008A2D6F">
            <w:pPr>
              <w:snapToGrid w:val="0"/>
              <w:spacing w:after="0"/>
              <w:rPr>
                <w:rFonts w:ascii="Arial" w:hAnsi="Arial" w:cs="Arial"/>
                <w:b/>
                <w:bCs/>
                <w:color w:val="FFFFFF"/>
                <w:lang w:val="mk-MK"/>
              </w:rPr>
            </w:pPr>
            <w:r>
              <w:rPr>
                <w:rFonts w:ascii="Arial" w:hAnsi="Arial" w:cs="Arial"/>
                <w:b/>
                <w:bCs/>
                <w:color w:val="FFFFFF"/>
                <w:lang w:val="mk-MK"/>
              </w:rPr>
              <w:t>м</w:t>
            </w:r>
          </w:p>
        </w:tc>
        <w:tc>
          <w:tcPr>
            <w:tcW w:w="720" w:type="dxa"/>
            <w:tcBorders>
              <w:top w:val="single" w:sz="4" w:space="0" w:color="000000"/>
              <w:left w:val="single" w:sz="4" w:space="0" w:color="000000"/>
              <w:bottom w:val="single" w:sz="4" w:space="0" w:color="000000"/>
            </w:tcBorders>
            <w:shd w:val="clear" w:color="auto" w:fill="943634"/>
          </w:tcPr>
          <w:p w:rsidR="008A2D6F" w:rsidRDefault="008A2D6F" w:rsidP="008A2D6F">
            <w:pPr>
              <w:snapToGrid w:val="0"/>
              <w:spacing w:after="0"/>
              <w:rPr>
                <w:rFonts w:ascii="Arial" w:hAnsi="Arial" w:cs="Arial"/>
                <w:b/>
                <w:bCs/>
                <w:color w:val="FFFFFF"/>
                <w:lang w:val="mk-MK"/>
              </w:rPr>
            </w:pPr>
            <w:r>
              <w:rPr>
                <w:rFonts w:ascii="Arial" w:hAnsi="Arial" w:cs="Arial"/>
                <w:b/>
                <w:bCs/>
                <w:color w:val="FFFFFF"/>
                <w:lang w:val="mk-MK"/>
              </w:rPr>
              <w:t>ж</w:t>
            </w:r>
          </w:p>
        </w:tc>
        <w:tc>
          <w:tcPr>
            <w:tcW w:w="630" w:type="dxa"/>
            <w:tcBorders>
              <w:top w:val="single" w:sz="4" w:space="0" w:color="000000"/>
              <w:left w:val="single" w:sz="4" w:space="0" w:color="000000"/>
              <w:bottom w:val="single" w:sz="4" w:space="0" w:color="000000"/>
            </w:tcBorders>
            <w:shd w:val="clear" w:color="auto" w:fill="943634"/>
          </w:tcPr>
          <w:p w:rsidR="008A2D6F" w:rsidRDefault="008A2D6F" w:rsidP="008A2D6F">
            <w:pPr>
              <w:snapToGrid w:val="0"/>
              <w:spacing w:after="0"/>
              <w:rPr>
                <w:rFonts w:ascii="Arial" w:hAnsi="Arial" w:cs="Arial"/>
                <w:b/>
                <w:bCs/>
                <w:color w:val="FFFFFF"/>
                <w:lang w:val="mk-MK"/>
              </w:rPr>
            </w:pPr>
            <w:r>
              <w:rPr>
                <w:rFonts w:ascii="Arial" w:hAnsi="Arial" w:cs="Arial"/>
                <w:b/>
                <w:bCs/>
                <w:color w:val="FFFFFF"/>
                <w:lang w:val="mk-MK"/>
              </w:rPr>
              <w:t>м</w:t>
            </w:r>
          </w:p>
        </w:tc>
        <w:tc>
          <w:tcPr>
            <w:tcW w:w="630" w:type="dxa"/>
            <w:tcBorders>
              <w:top w:val="single" w:sz="4" w:space="0" w:color="000000"/>
              <w:left w:val="single" w:sz="4" w:space="0" w:color="000000"/>
              <w:bottom w:val="single" w:sz="4" w:space="0" w:color="000000"/>
            </w:tcBorders>
            <w:shd w:val="clear" w:color="auto" w:fill="943634"/>
          </w:tcPr>
          <w:p w:rsidR="008A2D6F" w:rsidRDefault="008A2D6F" w:rsidP="008A2D6F">
            <w:pPr>
              <w:snapToGrid w:val="0"/>
              <w:spacing w:after="0"/>
              <w:rPr>
                <w:rFonts w:ascii="Arial" w:hAnsi="Arial" w:cs="Arial"/>
                <w:b/>
                <w:bCs/>
                <w:color w:val="FFFFFF"/>
                <w:lang w:val="mk-MK"/>
              </w:rPr>
            </w:pPr>
            <w:r>
              <w:rPr>
                <w:rFonts w:ascii="Arial" w:hAnsi="Arial" w:cs="Arial"/>
                <w:b/>
                <w:bCs/>
                <w:color w:val="FFFFFF"/>
                <w:lang w:val="mk-MK"/>
              </w:rPr>
              <w:t>ж</w:t>
            </w:r>
          </w:p>
        </w:tc>
        <w:tc>
          <w:tcPr>
            <w:tcW w:w="450" w:type="dxa"/>
            <w:tcBorders>
              <w:top w:val="single" w:sz="4" w:space="0" w:color="000000"/>
              <w:left w:val="single" w:sz="4" w:space="0" w:color="000000"/>
              <w:bottom w:val="single" w:sz="4" w:space="0" w:color="000000"/>
            </w:tcBorders>
            <w:shd w:val="clear" w:color="auto" w:fill="943634"/>
          </w:tcPr>
          <w:p w:rsidR="008A2D6F" w:rsidRDefault="008A2D6F" w:rsidP="008A2D6F">
            <w:pPr>
              <w:snapToGrid w:val="0"/>
              <w:spacing w:after="0"/>
              <w:rPr>
                <w:rFonts w:ascii="Arial" w:hAnsi="Arial" w:cs="Arial"/>
                <w:b/>
                <w:bCs/>
                <w:color w:val="FFFFFF"/>
                <w:lang w:val="mk-MK"/>
              </w:rPr>
            </w:pPr>
            <w:r>
              <w:rPr>
                <w:rFonts w:ascii="Arial" w:hAnsi="Arial" w:cs="Arial"/>
                <w:b/>
                <w:bCs/>
                <w:color w:val="FFFFFF"/>
                <w:lang w:val="mk-MK"/>
              </w:rPr>
              <w:t>м</w:t>
            </w:r>
          </w:p>
        </w:tc>
        <w:tc>
          <w:tcPr>
            <w:tcW w:w="630" w:type="dxa"/>
            <w:tcBorders>
              <w:top w:val="single" w:sz="4" w:space="0" w:color="000000"/>
              <w:left w:val="single" w:sz="4" w:space="0" w:color="000000"/>
              <w:bottom w:val="single" w:sz="4" w:space="0" w:color="000000"/>
            </w:tcBorders>
            <w:shd w:val="clear" w:color="auto" w:fill="943634"/>
          </w:tcPr>
          <w:p w:rsidR="008A2D6F" w:rsidRDefault="008A2D6F" w:rsidP="008A2D6F">
            <w:pPr>
              <w:snapToGrid w:val="0"/>
              <w:spacing w:after="0"/>
              <w:rPr>
                <w:rFonts w:ascii="Arial" w:hAnsi="Arial" w:cs="Arial"/>
                <w:b/>
                <w:bCs/>
                <w:color w:val="FFFFFF"/>
                <w:lang w:val="mk-MK"/>
              </w:rPr>
            </w:pPr>
            <w:r>
              <w:rPr>
                <w:rFonts w:ascii="Arial" w:hAnsi="Arial" w:cs="Arial"/>
                <w:b/>
                <w:bCs/>
                <w:color w:val="FFFFFF"/>
                <w:lang w:val="mk-MK"/>
              </w:rPr>
              <w:t>ж</w:t>
            </w:r>
          </w:p>
        </w:tc>
        <w:tc>
          <w:tcPr>
            <w:tcW w:w="630" w:type="dxa"/>
            <w:tcBorders>
              <w:top w:val="single" w:sz="4" w:space="0" w:color="000000"/>
              <w:left w:val="single" w:sz="4" w:space="0" w:color="000000"/>
              <w:bottom w:val="single" w:sz="4" w:space="0" w:color="000000"/>
            </w:tcBorders>
            <w:shd w:val="clear" w:color="auto" w:fill="943634"/>
          </w:tcPr>
          <w:p w:rsidR="008A2D6F" w:rsidRDefault="008A2D6F" w:rsidP="00D37966">
            <w:pPr>
              <w:snapToGrid w:val="0"/>
              <w:spacing w:after="0"/>
              <w:rPr>
                <w:rFonts w:ascii="Arial" w:hAnsi="Arial" w:cs="Arial"/>
                <w:b/>
                <w:bCs/>
                <w:color w:val="FFFFFF"/>
                <w:lang w:val="mk-MK"/>
              </w:rPr>
            </w:pPr>
            <w:r>
              <w:rPr>
                <w:rFonts w:ascii="Arial" w:hAnsi="Arial" w:cs="Arial"/>
                <w:b/>
                <w:bCs/>
                <w:color w:val="FFFFFF"/>
                <w:lang w:val="mk-MK"/>
              </w:rPr>
              <w:t>м</w:t>
            </w:r>
          </w:p>
        </w:tc>
        <w:tc>
          <w:tcPr>
            <w:tcW w:w="540" w:type="dxa"/>
            <w:tcBorders>
              <w:top w:val="single" w:sz="4" w:space="0" w:color="000000"/>
              <w:left w:val="single" w:sz="4" w:space="0" w:color="000000"/>
              <w:bottom w:val="single" w:sz="4" w:space="0" w:color="000000"/>
            </w:tcBorders>
            <w:shd w:val="clear" w:color="auto" w:fill="943634"/>
          </w:tcPr>
          <w:p w:rsidR="008A2D6F" w:rsidRDefault="008A2D6F" w:rsidP="00D37966">
            <w:pPr>
              <w:snapToGrid w:val="0"/>
              <w:spacing w:after="0"/>
              <w:rPr>
                <w:rFonts w:ascii="Arial" w:hAnsi="Arial" w:cs="Arial"/>
                <w:b/>
                <w:bCs/>
                <w:color w:val="FFFFFF"/>
                <w:lang w:val="mk-MK"/>
              </w:rPr>
            </w:pPr>
            <w:r>
              <w:rPr>
                <w:rFonts w:ascii="Arial" w:hAnsi="Arial" w:cs="Arial"/>
                <w:b/>
                <w:bCs/>
                <w:color w:val="FFFFFF"/>
                <w:lang w:val="mk-MK"/>
              </w:rPr>
              <w:t>ж</w:t>
            </w:r>
          </w:p>
        </w:tc>
        <w:tc>
          <w:tcPr>
            <w:tcW w:w="720" w:type="dxa"/>
            <w:tcBorders>
              <w:top w:val="single" w:sz="4" w:space="0" w:color="000000"/>
              <w:left w:val="single" w:sz="4" w:space="0" w:color="000000"/>
              <w:bottom w:val="single" w:sz="4" w:space="0" w:color="000000"/>
            </w:tcBorders>
            <w:shd w:val="clear" w:color="auto" w:fill="943634"/>
          </w:tcPr>
          <w:p w:rsidR="008A2D6F" w:rsidRDefault="008A2D6F" w:rsidP="00D37966">
            <w:pPr>
              <w:snapToGrid w:val="0"/>
              <w:spacing w:after="0"/>
              <w:rPr>
                <w:rFonts w:ascii="Arial" w:hAnsi="Arial" w:cs="Arial"/>
                <w:b/>
                <w:bCs/>
                <w:color w:val="FFFFFF"/>
                <w:lang w:val="mk-MK"/>
              </w:rPr>
            </w:pPr>
            <w:r>
              <w:rPr>
                <w:rFonts w:ascii="Arial" w:hAnsi="Arial" w:cs="Arial"/>
                <w:b/>
                <w:bCs/>
                <w:color w:val="FFFFFF"/>
                <w:lang w:val="mk-MK"/>
              </w:rPr>
              <w:t>м</w:t>
            </w:r>
          </w:p>
        </w:tc>
        <w:tc>
          <w:tcPr>
            <w:tcW w:w="616" w:type="dxa"/>
            <w:tcBorders>
              <w:top w:val="single" w:sz="4" w:space="0" w:color="000000"/>
              <w:left w:val="single" w:sz="4" w:space="0" w:color="000000"/>
              <w:bottom w:val="single" w:sz="4" w:space="0" w:color="000000"/>
              <w:right w:val="single" w:sz="4" w:space="0" w:color="000000"/>
            </w:tcBorders>
            <w:shd w:val="clear" w:color="auto" w:fill="943634"/>
          </w:tcPr>
          <w:p w:rsidR="008A2D6F" w:rsidRDefault="008A2D6F" w:rsidP="00D37966">
            <w:pPr>
              <w:snapToGrid w:val="0"/>
              <w:spacing w:after="0"/>
              <w:rPr>
                <w:rFonts w:ascii="Arial" w:hAnsi="Arial" w:cs="Arial"/>
                <w:b/>
                <w:bCs/>
                <w:color w:val="FFFFFF"/>
                <w:lang w:val="mk-MK"/>
              </w:rPr>
            </w:pPr>
            <w:r>
              <w:rPr>
                <w:rFonts w:ascii="Arial" w:hAnsi="Arial" w:cs="Arial"/>
                <w:b/>
                <w:bCs/>
                <w:color w:val="FFFFFF"/>
                <w:lang w:val="mk-MK"/>
              </w:rPr>
              <w:t>ж</w:t>
            </w:r>
          </w:p>
        </w:tc>
      </w:tr>
      <w:tr w:rsidR="00D37966" w:rsidTr="00AE63DE">
        <w:trPr>
          <w:trHeight w:val="246"/>
          <w:jc w:val="center"/>
        </w:trPr>
        <w:tc>
          <w:tcPr>
            <w:tcW w:w="2896" w:type="dxa"/>
            <w:tcBorders>
              <w:top w:val="single" w:sz="4" w:space="0" w:color="000000"/>
              <w:left w:val="single" w:sz="4" w:space="0" w:color="000000"/>
              <w:bottom w:val="single" w:sz="4" w:space="0" w:color="000000"/>
            </w:tcBorders>
            <w:shd w:val="clear" w:color="auto" w:fill="943634"/>
          </w:tcPr>
          <w:p w:rsidR="008A2D6F" w:rsidRDefault="00DA70C2" w:rsidP="00971A5C">
            <w:pPr>
              <w:snapToGrid w:val="0"/>
              <w:spacing w:after="0"/>
              <w:jc w:val="left"/>
              <w:rPr>
                <w:rFonts w:ascii="Arial" w:hAnsi="Arial" w:cs="Arial"/>
                <w:b/>
                <w:bCs/>
                <w:color w:val="FFFFFF"/>
                <w:lang w:val="mk-MK"/>
              </w:rPr>
            </w:pPr>
            <w:r>
              <w:rPr>
                <w:rFonts w:ascii="Arial" w:hAnsi="Arial" w:cs="Arial"/>
                <w:b/>
                <w:bCs/>
                <w:color w:val="FFFFFF"/>
                <w:lang w:val="mk-MK"/>
              </w:rPr>
              <w:t xml:space="preserve">     </w:t>
            </w:r>
            <w:r w:rsidR="008A2D6F">
              <w:rPr>
                <w:rFonts w:ascii="Arial" w:hAnsi="Arial" w:cs="Arial"/>
                <w:b/>
                <w:bCs/>
                <w:color w:val="FFFFFF"/>
                <w:lang w:val="mk-MK"/>
              </w:rPr>
              <w:t>Број на вработени</w:t>
            </w:r>
          </w:p>
        </w:tc>
        <w:tc>
          <w:tcPr>
            <w:tcW w:w="761" w:type="dxa"/>
            <w:tcBorders>
              <w:top w:val="single" w:sz="4" w:space="0" w:color="000000"/>
              <w:left w:val="single" w:sz="4" w:space="0" w:color="000000"/>
              <w:bottom w:val="single" w:sz="4" w:space="0" w:color="000000"/>
            </w:tcBorders>
            <w:shd w:val="clear" w:color="auto" w:fill="FED36B" w:themeFill="accent2" w:themeFillTint="99"/>
          </w:tcPr>
          <w:p w:rsidR="008A2D6F" w:rsidRPr="00394D92" w:rsidRDefault="00AE63DE" w:rsidP="00D440BD">
            <w:pPr>
              <w:snapToGrid w:val="0"/>
              <w:spacing w:after="0"/>
              <w:rPr>
                <w:rFonts w:ascii="Arial" w:hAnsi="Arial" w:cs="Arial"/>
                <w:lang w:val="mk-MK"/>
              </w:rPr>
            </w:pPr>
            <w:r>
              <w:rPr>
                <w:rFonts w:ascii="Arial" w:hAnsi="Arial" w:cs="Arial"/>
                <w:lang w:val="mk-MK"/>
              </w:rPr>
              <w:t>5</w:t>
            </w:r>
            <w:r w:rsidR="00316FD9">
              <w:rPr>
                <w:rFonts w:ascii="Arial" w:hAnsi="Arial" w:cs="Arial"/>
                <w:lang w:val="mk-MK"/>
              </w:rPr>
              <w:t>7</w:t>
            </w:r>
          </w:p>
        </w:tc>
        <w:tc>
          <w:tcPr>
            <w:tcW w:w="734" w:type="dxa"/>
            <w:tcBorders>
              <w:top w:val="single" w:sz="4" w:space="0" w:color="000000"/>
              <w:left w:val="single" w:sz="4" w:space="0" w:color="000000"/>
              <w:bottom w:val="single" w:sz="4" w:space="0" w:color="000000"/>
            </w:tcBorders>
            <w:shd w:val="clear" w:color="auto" w:fill="FED36B" w:themeFill="accent2" w:themeFillTint="99"/>
          </w:tcPr>
          <w:p w:rsidR="008A2D6F" w:rsidRPr="00316FD9" w:rsidRDefault="00AE63DE" w:rsidP="00D440BD">
            <w:pPr>
              <w:snapToGrid w:val="0"/>
              <w:spacing w:after="0"/>
              <w:rPr>
                <w:rFonts w:ascii="Arial" w:hAnsi="Arial" w:cs="Arial"/>
                <w:lang w:val="mk-MK"/>
              </w:rPr>
            </w:pPr>
            <w:r>
              <w:rPr>
                <w:rFonts w:ascii="Arial" w:hAnsi="Arial" w:cs="Arial"/>
                <w:lang w:val="mk-MK"/>
              </w:rPr>
              <w:t>1</w:t>
            </w:r>
            <w:r w:rsidR="00316FD9">
              <w:rPr>
                <w:rFonts w:ascii="Arial" w:hAnsi="Arial" w:cs="Arial"/>
                <w:lang w:val="mk-MK"/>
              </w:rPr>
              <w:t>1</w:t>
            </w:r>
          </w:p>
        </w:tc>
        <w:tc>
          <w:tcPr>
            <w:tcW w:w="720" w:type="dxa"/>
            <w:tcBorders>
              <w:top w:val="single" w:sz="4" w:space="0" w:color="000000"/>
              <w:left w:val="single" w:sz="4" w:space="0" w:color="000000"/>
              <w:bottom w:val="single" w:sz="4" w:space="0" w:color="000000"/>
            </w:tcBorders>
            <w:shd w:val="clear" w:color="auto" w:fill="FED36B" w:themeFill="accent2" w:themeFillTint="99"/>
          </w:tcPr>
          <w:p w:rsidR="008A2D6F" w:rsidRPr="003E76DB" w:rsidRDefault="003E76DB" w:rsidP="00D440BD">
            <w:pPr>
              <w:snapToGrid w:val="0"/>
              <w:spacing w:after="0"/>
              <w:rPr>
                <w:rFonts w:ascii="Arial" w:hAnsi="Arial" w:cs="Arial"/>
                <w:lang w:val="mk-MK"/>
              </w:rPr>
            </w:pPr>
            <w:r>
              <w:rPr>
                <w:rFonts w:ascii="Arial" w:hAnsi="Arial" w:cs="Arial"/>
              </w:rPr>
              <w:t>4</w:t>
            </w:r>
            <w:r w:rsidR="00480867">
              <w:rPr>
                <w:rFonts w:ascii="Arial" w:hAnsi="Arial" w:cs="Arial"/>
              </w:rPr>
              <w:t>2</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8A2D6F" w:rsidRDefault="00DE2A35" w:rsidP="00D440BD">
            <w:pPr>
              <w:snapToGrid w:val="0"/>
              <w:spacing w:after="0"/>
              <w:ind w:right="-250" w:firstLine="175"/>
              <w:rPr>
                <w:rFonts w:ascii="Arial" w:hAnsi="Arial" w:cs="Arial"/>
                <w:lang w:val="mk-MK"/>
              </w:rPr>
            </w:pPr>
            <w:r>
              <w:rPr>
                <w:rFonts w:ascii="Arial" w:hAnsi="Arial" w:cs="Arial"/>
                <w:lang w:val="mk-MK"/>
              </w:rPr>
              <w:t>/</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8A2D6F" w:rsidRDefault="00DE2A35" w:rsidP="00D440BD">
            <w:pPr>
              <w:snapToGrid w:val="0"/>
              <w:spacing w:after="0"/>
              <w:ind w:right="-250" w:firstLine="175"/>
              <w:rPr>
                <w:rFonts w:ascii="Arial" w:hAnsi="Arial" w:cs="Arial"/>
                <w:lang w:val="mk-MK"/>
              </w:rPr>
            </w:pPr>
            <w:r>
              <w:rPr>
                <w:rFonts w:ascii="Arial" w:hAnsi="Arial" w:cs="Arial"/>
                <w:lang w:val="mk-MK"/>
              </w:rPr>
              <w:t>/</w:t>
            </w:r>
          </w:p>
        </w:tc>
        <w:tc>
          <w:tcPr>
            <w:tcW w:w="450" w:type="dxa"/>
            <w:tcBorders>
              <w:top w:val="single" w:sz="4" w:space="0" w:color="000000"/>
              <w:left w:val="single" w:sz="4" w:space="0" w:color="000000"/>
              <w:bottom w:val="single" w:sz="4" w:space="0" w:color="000000"/>
            </w:tcBorders>
            <w:shd w:val="clear" w:color="auto" w:fill="FED36B" w:themeFill="accent2" w:themeFillTint="99"/>
          </w:tcPr>
          <w:p w:rsidR="008A2D6F" w:rsidRDefault="00AE63DE" w:rsidP="00D440BD">
            <w:pPr>
              <w:snapToGrid w:val="0"/>
              <w:spacing w:after="0"/>
              <w:rPr>
                <w:rFonts w:ascii="Arial" w:hAnsi="Arial" w:cs="Arial"/>
                <w:lang w:val="mk-MK"/>
              </w:rPr>
            </w:pPr>
            <w:r>
              <w:rPr>
                <w:rFonts w:ascii="Arial" w:hAnsi="Arial" w:cs="Arial"/>
                <w:lang w:val="mk-MK"/>
              </w:rPr>
              <w:t>1</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8A2D6F" w:rsidRDefault="00DE2A35" w:rsidP="00D440BD">
            <w:pPr>
              <w:snapToGrid w:val="0"/>
              <w:spacing w:after="0"/>
              <w:rPr>
                <w:rFonts w:ascii="Arial" w:hAnsi="Arial" w:cs="Arial"/>
                <w:lang w:val="mk-MK"/>
              </w:rPr>
            </w:pPr>
            <w:r>
              <w:rPr>
                <w:rFonts w:ascii="Arial" w:hAnsi="Arial" w:cs="Arial"/>
                <w:lang w:val="mk-MK"/>
              </w:rPr>
              <w:t>/</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8A2D6F" w:rsidRDefault="00DE2A35" w:rsidP="00D440BD">
            <w:pPr>
              <w:snapToGrid w:val="0"/>
              <w:spacing w:after="0"/>
              <w:rPr>
                <w:rFonts w:ascii="Arial" w:hAnsi="Arial" w:cs="Arial"/>
                <w:lang w:val="mk-MK"/>
              </w:rPr>
            </w:pPr>
            <w:r>
              <w:rPr>
                <w:rFonts w:ascii="Arial" w:hAnsi="Arial" w:cs="Arial"/>
                <w:lang w:val="mk-MK"/>
              </w:rPr>
              <w:t>/</w:t>
            </w:r>
          </w:p>
        </w:tc>
        <w:tc>
          <w:tcPr>
            <w:tcW w:w="540" w:type="dxa"/>
            <w:tcBorders>
              <w:top w:val="single" w:sz="4" w:space="0" w:color="000000"/>
              <w:left w:val="single" w:sz="4" w:space="0" w:color="000000"/>
              <w:bottom w:val="single" w:sz="4" w:space="0" w:color="000000"/>
            </w:tcBorders>
            <w:shd w:val="clear" w:color="auto" w:fill="FED36B" w:themeFill="accent2" w:themeFillTint="99"/>
          </w:tcPr>
          <w:p w:rsidR="008A2D6F" w:rsidRDefault="00DE2A35" w:rsidP="00D440BD">
            <w:pPr>
              <w:snapToGrid w:val="0"/>
              <w:spacing w:after="0"/>
              <w:rPr>
                <w:rFonts w:ascii="Arial" w:hAnsi="Arial" w:cs="Arial"/>
                <w:lang w:val="mk-MK"/>
              </w:rPr>
            </w:pPr>
            <w:r>
              <w:rPr>
                <w:rFonts w:ascii="Arial" w:hAnsi="Arial" w:cs="Arial"/>
                <w:lang w:val="mk-MK"/>
              </w:rPr>
              <w:t>/</w:t>
            </w:r>
          </w:p>
        </w:tc>
        <w:tc>
          <w:tcPr>
            <w:tcW w:w="720" w:type="dxa"/>
            <w:tcBorders>
              <w:top w:val="single" w:sz="4" w:space="0" w:color="000000"/>
              <w:left w:val="single" w:sz="4" w:space="0" w:color="000000"/>
              <w:bottom w:val="single" w:sz="4" w:space="0" w:color="000000"/>
            </w:tcBorders>
            <w:shd w:val="clear" w:color="auto" w:fill="FED36B" w:themeFill="accent2" w:themeFillTint="99"/>
          </w:tcPr>
          <w:p w:rsidR="008A2D6F" w:rsidRDefault="00DE2A35" w:rsidP="00D440BD">
            <w:pPr>
              <w:snapToGrid w:val="0"/>
              <w:spacing w:after="0"/>
              <w:rPr>
                <w:rFonts w:ascii="Arial" w:hAnsi="Arial" w:cs="Arial"/>
                <w:lang w:val="mk-MK"/>
              </w:rPr>
            </w:pPr>
            <w:r>
              <w:rPr>
                <w:rFonts w:ascii="Arial" w:hAnsi="Arial" w:cs="Arial"/>
                <w:lang w:val="mk-MK"/>
              </w:rPr>
              <w:t>1</w:t>
            </w:r>
          </w:p>
        </w:tc>
        <w:tc>
          <w:tcPr>
            <w:tcW w:w="616" w:type="dxa"/>
            <w:tcBorders>
              <w:top w:val="single" w:sz="4" w:space="0" w:color="000000"/>
              <w:left w:val="single" w:sz="4" w:space="0" w:color="000000"/>
              <w:bottom w:val="single" w:sz="4" w:space="0" w:color="000000"/>
              <w:right w:val="single" w:sz="4" w:space="0" w:color="000000"/>
            </w:tcBorders>
            <w:shd w:val="clear" w:color="auto" w:fill="FED36B" w:themeFill="accent2" w:themeFillTint="99"/>
          </w:tcPr>
          <w:p w:rsidR="008A2D6F" w:rsidRDefault="00AE63DE" w:rsidP="00D440BD">
            <w:pPr>
              <w:snapToGrid w:val="0"/>
              <w:spacing w:after="0"/>
              <w:rPr>
                <w:rFonts w:ascii="Arial" w:hAnsi="Arial" w:cs="Arial"/>
                <w:lang w:val="mk-MK"/>
              </w:rPr>
            </w:pPr>
            <w:r>
              <w:rPr>
                <w:rFonts w:ascii="Arial" w:hAnsi="Arial" w:cs="Arial"/>
                <w:lang w:val="mk-MK"/>
              </w:rPr>
              <w:t>1</w:t>
            </w:r>
          </w:p>
        </w:tc>
      </w:tr>
      <w:tr w:rsidR="00D37966" w:rsidTr="00AE63DE">
        <w:trPr>
          <w:trHeight w:val="246"/>
          <w:jc w:val="center"/>
        </w:trPr>
        <w:tc>
          <w:tcPr>
            <w:tcW w:w="2896" w:type="dxa"/>
            <w:tcBorders>
              <w:top w:val="single" w:sz="4" w:space="0" w:color="000000"/>
              <w:left w:val="single" w:sz="4" w:space="0" w:color="000000"/>
              <w:bottom w:val="single" w:sz="4" w:space="0" w:color="000000"/>
            </w:tcBorders>
            <w:shd w:val="clear" w:color="auto" w:fill="943634"/>
          </w:tcPr>
          <w:p w:rsidR="008A2D6F" w:rsidRDefault="008A2D6F" w:rsidP="00971A5C">
            <w:pPr>
              <w:snapToGrid w:val="0"/>
              <w:spacing w:after="0"/>
              <w:jc w:val="left"/>
              <w:rPr>
                <w:rFonts w:ascii="Arial" w:hAnsi="Arial" w:cs="Arial"/>
                <w:b/>
                <w:bCs/>
                <w:color w:val="FFFFFF"/>
                <w:lang w:val="mk-MK"/>
              </w:rPr>
            </w:pPr>
            <w:r>
              <w:rPr>
                <w:rFonts w:ascii="Arial" w:hAnsi="Arial" w:cs="Arial"/>
                <w:b/>
                <w:bCs/>
                <w:color w:val="FFFFFF"/>
                <w:lang w:val="mk-MK"/>
              </w:rPr>
              <w:t>Број на наставен кадар</w:t>
            </w:r>
          </w:p>
        </w:tc>
        <w:tc>
          <w:tcPr>
            <w:tcW w:w="761" w:type="dxa"/>
            <w:tcBorders>
              <w:top w:val="single" w:sz="4" w:space="0" w:color="000000"/>
              <w:left w:val="single" w:sz="4" w:space="0" w:color="000000"/>
              <w:bottom w:val="single" w:sz="4" w:space="0" w:color="000000"/>
            </w:tcBorders>
            <w:shd w:val="clear" w:color="auto" w:fill="FED36B" w:themeFill="accent2" w:themeFillTint="99"/>
          </w:tcPr>
          <w:p w:rsidR="008A2D6F" w:rsidRPr="00316FD9" w:rsidRDefault="00AE63DE" w:rsidP="00D440BD">
            <w:pPr>
              <w:snapToGrid w:val="0"/>
              <w:spacing w:after="0"/>
              <w:rPr>
                <w:rFonts w:ascii="Arial" w:hAnsi="Arial" w:cs="Arial"/>
                <w:lang w:val="mk-MK"/>
              </w:rPr>
            </w:pPr>
            <w:r>
              <w:rPr>
                <w:rFonts w:ascii="Arial" w:hAnsi="Arial" w:cs="Arial"/>
                <w:lang w:val="mk-MK"/>
              </w:rPr>
              <w:t>4</w:t>
            </w:r>
            <w:r w:rsidR="00316FD9">
              <w:rPr>
                <w:rFonts w:ascii="Arial" w:hAnsi="Arial" w:cs="Arial"/>
                <w:lang w:val="mk-MK"/>
              </w:rPr>
              <w:t>6</w:t>
            </w:r>
          </w:p>
        </w:tc>
        <w:tc>
          <w:tcPr>
            <w:tcW w:w="734" w:type="dxa"/>
            <w:tcBorders>
              <w:top w:val="single" w:sz="4" w:space="0" w:color="000000"/>
              <w:left w:val="single" w:sz="4" w:space="0" w:color="000000"/>
              <w:bottom w:val="single" w:sz="4" w:space="0" w:color="000000"/>
            </w:tcBorders>
            <w:shd w:val="clear" w:color="auto" w:fill="FED36B" w:themeFill="accent2" w:themeFillTint="99"/>
          </w:tcPr>
          <w:p w:rsidR="008A2D6F" w:rsidRPr="00316FD9" w:rsidRDefault="00316FD9" w:rsidP="00D440BD">
            <w:pPr>
              <w:snapToGrid w:val="0"/>
              <w:spacing w:after="0"/>
              <w:rPr>
                <w:rFonts w:ascii="Arial" w:hAnsi="Arial" w:cs="Arial"/>
                <w:lang w:val="mk-MK"/>
              </w:rPr>
            </w:pPr>
            <w:r>
              <w:rPr>
                <w:rFonts w:ascii="Arial" w:hAnsi="Arial" w:cs="Arial"/>
                <w:lang w:val="mk-MK"/>
              </w:rPr>
              <w:t>6</w:t>
            </w:r>
          </w:p>
        </w:tc>
        <w:tc>
          <w:tcPr>
            <w:tcW w:w="720" w:type="dxa"/>
            <w:tcBorders>
              <w:top w:val="single" w:sz="4" w:space="0" w:color="000000"/>
              <w:left w:val="single" w:sz="4" w:space="0" w:color="000000"/>
              <w:bottom w:val="single" w:sz="4" w:space="0" w:color="000000"/>
            </w:tcBorders>
            <w:shd w:val="clear" w:color="auto" w:fill="FED36B" w:themeFill="accent2" w:themeFillTint="99"/>
          </w:tcPr>
          <w:p w:rsidR="008A2D6F" w:rsidRPr="00480867" w:rsidRDefault="00480867" w:rsidP="00D440BD">
            <w:pPr>
              <w:snapToGrid w:val="0"/>
              <w:spacing w:after="0"/>
              <w:rPr>
                <w:rFonts w:ascii="Arial" w:hAnsi="Arial" w:cs="Arial"/>
              </w:rPr>
            </w:pPr>
            <w:r>
              <w:rPr>
                <w:rFonts w:ascii="Arial" w:hAnsi="Arial" w:cs="Arial"/>
              </w:rPr>
              <w:t>40</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8A2D6F" w:rsidRDefault="00DE2A35" w:rsidP="00D440BD">
            <w:pPr>
              <w:snapToGrid w:val="0"/>
              <w:spacing w:after="0"/>
              <w:rPr>
                <w:rFonts w:ascii="Arial" w:hAnsi="Arial" w:cs="Arial"/>
                <w:lang w:val="mk-MK"/>
              </w:rPr>
            </w:pPr>
            <w:r>
              <w:rPr>
                <w:rFonts w:ascii="Arial" w:hAnsi="Arial" w:cs="Arial"/>
                <w:lang w:val="mk-MK"/>
              </w:rPr>
              <w:t>/</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8A2D6F" w:rsidRDefault="00DE2A35" w:rsidP="00D440BD">
            <w:pPr>
              <w:snapToGrid w:val="0"/>
              <w:spacing w:after="0"/>
              <w:rPr>
                <w:rFonts w:ascii="Arial" w:hAnsi="Arial" w:cs="Arial"/>
                <w:lang w:val="mk-MK"/>
              </w:rPr>
            </w:pPr>
            <w:r>
              <w:rPr>
                <w:rFonts w:ascii="Arial" w:hAnsi="Arial" w:cs="Arial"/>
                <w:lang w:val="mk-MK"/>
              </w:rPr>
              <w:t>/</w:t>
            </w:r>
          </w:p>
        </w:tc>
        <w:tc>
          <w:tcPr>
            <w:tcW w:w="450" w:type="dxa"/>
            <w:tcBorders>
              <w:top w:val="single" w:sz="4" w:space="0" w:color="000000"/>
              <w:left w:val="single" w:sz="4" w:space="0" w:color="000000"/>
              <w:bottom w:val="single" w:sz="4" w:space="0" w:color="000000"/>
            </w:tcBorders>
            <w:shd w:val="clear" w:color="auto" w:fill="FED36B" w:themeFill="accent2" w:themeFillTint="99"/>
          </w:tcPr>
          <w:p w:rsidR="008A2D6F" w:rsidRDefault="00AE63DE" w:rsidP="00D440BD">
            <w:pPr>
              <w:snapToGrid w:val="0"/>
              <w:spacing w:after="0"/>
              <w:rPr>
                <w:rFonts w:ascii="Arial" w:hAnsi="Arial" w:cs="Arial"/>
                <w:lang w:val="mk-MK"/>
              </w:rPr>
            </w:pPr>
            <w:r>
              <w:rPr>
                <w:rFonts w:ascii="Arial" w:hAnsi="Arial" w:cs="Arial"/>
                <w:lang w:val="mk-MK"/>
              </w:rPr>
              <w:t>1</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8A2D6F" w:rsidRDefault="00DE2A35" w:rsidP="00D440BD">
            <w:pPr>
              <w:snapToGrid w:val="0"/>
              <w:spacing w:after="0"/>
              <w:rPr>
                <w:rFonts w:ascii="Arial" w:hAnsi="Arial" w:cs="Arial"/>
                <w:lang w:val="mk-MK"/>
              </w:rPr>
            </w:pPr>
            <w:r>
              <w:rPr>
                <w:rFonts w:ascii="Arial" w:hAnsi="Arial" w:cs="Arial"/>
                <w:lang w:val="mk-MK"/>
              </w:rPr>
              <w:t>/</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8A2D6F" w:rsidRDefault="00DE2A35" w:rsidP="00D440BD">
            <w:pPr>
              <w:snapToGrid w:val="0"/>
              <w:spacing w:after="0"/>
              <w:rPr>
                <w:rFonts w:ascii="Arial" w:hAnsi="Arial" w:cs="Arial"/>
                <w:lang w:val="mk-MK"/>
              </w:rPr>
            </w:pPr>
            <w:r>
              <w:rPr>
                <w:rFonts w:ascii="Arial" w:hAnsi="Arial" w:cs="Arial"/>
                <w:lang w:val="mk-MK"/>
              </w:rPr>
              <w:t>/</w:t>
            </w:r>
          </w:p>
        </w:tc>
        <w:tc>
          <w:tcPr>
            <w:tcW w:w="540" w:type="dxa"/>
            <w:tcBorders>
              <w:top w:val="single" w:sz="4" w:space="0" w:color="000000"/>
              <w:left w:val="single" w:sz="4" w:space="0" w:color="000000"/>
              <w:bottom w:val="single" w:sz="4" w:space="0" w:color="000000"/>
            </w:tcBorders>
            <w:shd w:val="clear" w:color="auto" w:fill="FED36B" w:themeFill="accent2" w:themeFillTint="99"/>
          </w:tcPr>
          <w:p w:rsidR="008A2D6F" w:rsidRDefault="00DE2A35" w:rsidP="00D440BD">
            <w:pPr>
              <w:snapToGrid w:val="0"/>
              <w:spacing w:after="0"/>
              <w:rPr>
                <w:rFonts w:ascii="Arial" w:hAnsi="Arial" w:cs="Arial"/>
                <w:lang w:val="mk-MK"/>
              </w:rPr>
            </w:pPr>
            <w:r>
              <w:rPr>
                <w:rFonts w:ascii="Arial" w:hAnsi="Arial" w:cs="Arial"/>
                <w:lang w:val="mk-MK"/>
              </w:rPr>
              <w:t>/</w:t>
            </w:r>
          </w:p>
        </w:tc>
        <w:tc>
          <w:tcPr>
            <w:tcW w:w="720" w:type="dxa"/>
            <w:tcBorders>
              <w:top w:val="single" w:sz="4" w:space="0" w:color="000000"/>
              <w:left w:val="single" w:sz="4" w:space="0" w:color="000000"/>
              <w:bottom w:val="single" w:sz="4" w:space="0" w:color="000000"/>
            </w:tcBorders>
            <w:shd w:val="clear" w:color="auto" w:fill="FED36B" w:themeFill="accent2" w:themeFillTint="99"/>
          </w:tcPr>
          <w:p w:rsidR="008A2D6F" w:rsidRDefault="00DE2A35" w:rsidP="00D440BD">
            <w:pPr>
              <w:snapToGrid w:val="0"/>
              <w:spacing w:after="0"/>
              <w:rPr>
                <w:rFonts w:ascii="Arial" w:hAnsi="Arial" w:cs="Arial"/>
                <w:lang w:val="mk-MK"/>
              </w:rPr>
            </w:pPr>
            <w:r>
              <w:rPr>
                <w:rFonts w:ascii="Arial" w:hAnsi="Arial" w:cs="Arial"/>
                <w:lang w:val="mk-MK"/>
              </w:rPr>
              <w:t>1</w:t>
            </w:r>
          </w:p>
        </w:tc>
        <w:tc>
          <w:tcPr>
            <w:tcW w:w="616" w:type="dxa"/>
            <w:tcBorders>
              <w:top w:val="single" w:sz="4" w:space="0" w:color="000000"/>
              <w:left w:val="single" w:sz="4" w:space="0" w:color="000000"/>
              <w:bottom w:val="single" w:sz="4" w:space="0" w:color="000000"/>
              <w:right w:val="single" w:sz="4" w:space="0" w:color="000000"/>
            </w:tcBorders>
            <w:shd w:val="clear" w:color="auto" w:fill="FED36B" w:themeFill="accent2" w:themeFillTint="99"/>
          </w:tcPr>
          <w:p w:rsidR="008A2D6F" w:rsidRDefault="00DE2A35" w:rsidP="00D440BD">
            <w:pPr>
              <w:snapToGrid w:val="0"/>
              <w:spacing w:after="0"/>
              <w:rPr>
                <w:rFonts w:ascii="Arial" w:hAnsi="Arial" w:cs="Arial"/>
                <w:lang w:val="mk-MK"/>
              </w:rPr>
            </w:pPr>
            <w:r>
              <w:rPr>
                <w:rFonts w:ascii="Arial" w:hAnsi="Arial" w:cs="Arial"/>
                <w:lang w:val="mk-MK"/>
              </w:rPr>
              <w:t>/</w:t>
            </w:r>
          </w:p>
        </w:tc>
      </w:tr>
      <w:tr w:rsidR="00D37966" w:rsidTr="00AE63DE">
        <w:trPr>
          <w:trHeight w:val="234"/>
          <w:jc w:val="center"/>
        </w:trPr>
        <w:tc>
          <w:tcPr>
            <w:tcW w:w="2896" w:type="dxa"/>
            <w:tcBorders>
              <w:top w:val="single" w:sz="4" w:space="0" w:color="000000"/>
              <w:left w:val="single" w:sz="4" w:space="0" w:color="000000"/>
              <w:bottom w:val="single" w:sz="4" w:space="0" w:color="000000"/>
            </w:tcBorders>
            <w:shd w:val="clear" w:color="auto" w:fill="943634"/>
          </w:tcPr>
          <w:p w:rsidR="008A2D6F" w:rsidRDefault="008A2D6F" w:rsidP="00971A5C">
            <w:pPr>
              <w:snapToGrid w:val="0"/>
              <w:spacing w:after="0"/>
              <w:jc w:val="left"/>
              <w:rPr>
                <w:rFonts w:ascii="Arial" w:hAnsi="Arial" w:cs="Arial"/>
                <w:b/>
                <w:bCs/>
                <w:color w:val="FFFFFF"/>
                <w:lang w:val="mk-MK"/>
              </w:rPr>
            </w:pPr>
            <w:r>
              <w:rPr>
                <w:rFonts w:ascii="Arial" w:hAnsi="Arial" w:cs="Arial"/>
                <w:b/>
                <w:bCs/>
                <w:color w:val="FFFFFF"/>
                <w:lang w:val="mk-MK"/>
              </w:rPr>
              <w:t>Број на стручни соработници</w:t>
            </w:r>
          </w:p>
        </w:tc>
        <w:tc>
          <w:tcPr>
            <w:tcW w:w="761" w:type="dxa"/>
            <w:tcBorders>
              <w:top w:val="single" w:sz="4" w:space="0" w:color="000000"/>
              <w:left w:val="single" w:sz="4" w:space="0" w:color="000000"/>
              <w:bottom w:val="single" w:sz="4" w:space="0" w:color="000000"/>
            </w:tcBorders>
            <w:shd w:val="clear" w:color="auto" w:fill="FED36B" w:themeFill="accent2" w:themeFillTint="99"/>
          </w:tcPr>
          <w:p w:rsidR="008A2D6F" w:rsidRDefault="00587A27" w:rsidP="00D440BD">
            <w:pPr>
              <w:snapToGrid w:val="0"/>
              <w:spacing w:after="0"/>
              <w:rPr>
                <w:rFonts w:ascii="Arial" w:hAnsi="Arial" w:cs="Arial"/>
                <w:lang w:val="mk-MK"/>
              </w:rPr>
            </w:pPr>
            <w:r>
              <w:rPr>
                <w:rFonts w:ascii="Arial" w:hAnsi="Arial" w:cs="Arial"/>
                <w:lang w:val="mk-MK"/>
              </w:rPr>
              <w:t>3</w:t>
            </w:r>
          </w:p>
        </w:tc>
        <w:tc>
          <w:tcPr>
            <w:tcW w:w="734" w:type="dxa"/>
            <w:tcBorders>
              <w:top w:val="single" w:sz="4" w:space="0" w:color="000000"/>
              <w:left w:val="single" w:sz="4" w:space="0" w:color="000000"/>
              <w:bottom w:val="single" w:sz="4" w:space="0" w:color="000000"/>
            </w:tcBorders>
            <w:shd w:val="clear" w:color="auto" w:fill="FED36B" w:themeFill="accent2" w:themeFillTint="99"/>
          </w:tcPr>
          <w:p w:rsidR="008A2D6F" w:rsidRDefault="00AE63DE" w:rsidP="00D440BD">
            <w:pPr>
              <w:snapToGrid w:val="0"/>
              <w:spacing w:after="0"/>
              <w:rPr>
                <w:rFonts w:ascii="Arial" w:hAnsi="Arial" w:cs="Arial"/>
                <w:lang w:val="mk-MK"/>
              </w:rPr>
            </w:pPr>
            <w:r>
              <w:rPr>
                <w:rFonts w:ascii="Arial" w:hAnsi="Arial" w:cs="Arial"/>
                <w:lang w:val="mk-MK"/>
              </w:rPr>
              <w:t>/</w:t>
            </w:r>
          </w:p>
        </w:tc>
        <w:tc>
          <w:tcPr>
            <w:tcW w:w="720" w:type="dxa"/>
            <w:tcBorders>
              <w:top w:val="single" w:sz="4" w:space="0" w:color="000000"/>
              <w:left w:val="single" w:sz="4" w:space="0" w:color="000000"/>
              <w:bottom w:val="single" w:sz="4" w:space="0" w:color="000000"/>
            </w:tcBorders>
            <w:shd w:val="clear" w:color="auto" w:fill="FED36B" w:themeFill="accent2" w:themeFillTint="99"/>
          </w:tcPr>
          <w:p w:rsidR="008A2D6F" w:rsidRDefault="00C435B3" w:rsidP="00D440BD">
            <w:pPr>
              <w:snapToGrid w:val="0"/>
              <w:spacing w:after="0"/>
              <w:rPr>
                <w:rFonts w:ascii="Arial" w:hAnsi="Arial" w:cs="Arial"/>
                <w:lang w:val="mk-MK"/>
              </w:rPr>
            </w:pPr>
            <w:r>
              <w:rPr>
                <w:rFonts w:ascii="Arial" w:hAnsi="Arial" w:cs="Arial"/>
                <w:lang w:val="mk-MK"/>
              </w:rPr>
              <w:t>3</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45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54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72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616" w:type="dxa"/>
            <w:tcBorders>
              <w:top w:val="single" w:sz="4" w:space="0" w:color="000000"/>
              <w:left w:val="single" w:sz="4" w:space="0" w:color="000000"/>
              <w:bottom w:val="single" w:sz="4" w:space="0" w:color="000000"/>
              <w:right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r>
      <w:tr w:rsidR="00D37966" w:rsidTr="00AE63DE">
        <w:trPr>
          <w:trHeight w:val="246"/>
          <w:jc w:val="center"/>
        </w:trPr>
        <w:tc>
          <w:tcPr>
            <w:tcW w:w="2896" w:type="dxa"/>
            <w:tcBorders>
              <w:top w:val="single" w:sz="4" w:space="0" w:color="000000"/>
              <w:left w:val="single" w:sz="4" w:space="0" w:color="000000"/>
              <w:bottom w:val="single" w:sz="4" w:space="0" w:color="000000"/>
            </w:tcBorders>
            <w:shd w:val="clear" w:color="auto" w:fill="943634"/>
          </w:tcPr>
          <w:p w:rsidR="008A2D6F" w:rsidRDefault="008A2D6F" w:rsidP="00971A5C">
            <w:pPr>
              <w:snapToGrid w:val="0"/>
              <w:spacing w:after="0"/>
              <w:jc w:val="left"/>
              <w:rPr>
                <w:rFonts w:ascii="Arial" w:hAnsi="Arial" w:cs="Arial"/>
                <w:b/>
                <w:bCs/>
                <w:color w:val="FFFFFF"/>
                <w:lang w:val="mk-MK"/>
              </w:rPr>
            </w:pPr>
            <w:r>
              <w:rPr>
                <w:rFonts w:ascii="Arial" w:hAnsi="Arial" w:cs="Arial"/>
                <w:b/>
                <w:bCs/>
                <w:color w:val="FFFFFF"/>
                <w:lang w:val="mk-MK"/>
              </w:rPr>
              <w:t>Административни работници</w:t>
            </w:r>
          </w:p>
        </w:tc>
        <w:tc>
          <w:tcPr>
            <w:tcW w:w="761" w:type="dxa"/>
            <w:tcBorders>
              <w:top w:val="single" w:sz="4" w:space="0" w:color="000000"/>
              <w:left w:val="single" w:sz="4" w:space="0" w:color="000000"/>
              <w:bottom w:val="single" w:sz="4" w:space="0" w:color="000000"/>
            </w:tcBorders>
            <w:shd w:val="clear" w:color="auto" w:fill="FED36B" w:themeFill="accent2" w:themeFillTint="99"/>
          </w:tcPr>
          <w:p w:rsidR="008A2D6F" w:rsidRDefault="00587A27" w:rsidP="00D440BD">
            <w:pPr>
              <w:snapToGrid w:val="0"/>
              <w:spacing w:after="0"/>
              <w:rPr>
                <w:rFonts w:ascii="Arial" w:hAnsi="Arial" w:cs="Arial"/>
                <w:lang w:val="mk-MK"/>
              </w:rPr>
            </w:pPr>
            <w:r>
              <w:rPr>
                <w:rFonts w:ascii="Arial" w:hAnsi="Arial" w:cs="Arial"/>
                <w:lang w:val="mk-MK"/>
              </w:rPr>
              <w:t>2</w:t>
            </w:r>
          </w:p>
        </w:tc>
        <w:tc>
          <w:tcPr>
            <w:tcW w:w="734" w:type="dxa"/>
            <w:tcBorders>
              <w:top w:val="single" w:sz="4" w:space="0" w:color="000000"/>
              <w:left w:val="single" w:sz="4" w:space="0" w:color="000000"/>
              <w:bottom w:val="single" w:sz="4" w:space="0" w:color="000000"/>
            </w:tcBorders>
            <w:shd w:val="clear" w:color="auto" w:fill="FED36B" w:themeFill="accent2" w:themeFillTint="99"/>
          </w:tcPr>
          <w:p w:rsidR="008A2D6F" w:rsidRDefault="00AE63DE" w:rsidP="00D440BD">
            <w:pPr>
              <w:snapToGrid w:val="0"/>
              <w:spacing w:after="0"/>
              <w:rPr>
                <w:rFonts w:ascii="Arial" w:hAnsi="Arial" w:cs="Arial"/>
                <w:lang w:val="mk-MK"/>
              </w:rPr>
            </w:pPr>
            <w:r>
              <w:rPr>
                <w:rFonts w:ascii="Arial" w:hAnsi="Arial" w:cs="Arial"/>
                <w:lang w:val="mk-MK"/>
              </w:rPr>
              <w:t>/</w:t>
            </w:r>
          </w:p>
        </w:tc>
        <w:tc>
          <w:tcPr>
            <w:tcW w:w="720" w:type="dxa"/>
            <w:tcBorders>
              <w:top w:val="single" w:sz="4" w:space="0" w:color="000000"/>
              <w:left w:val="single" w:sz="4" w:space="0" w:color="000000"/>
              <w:bottom w:val="single" w:sz="4" w:space="0" w:color="000000"/>
            </w:tcBorders>
            <w:shd w:val="clear" w:color="auto" w:fill="FED36B" w:themeFill="accent2" w:themeFillTint="99"/>
          </w:tcPr>
          <w:p w:rsidR="008A2D6F" w:rsidRDefault="000671B9" w:rsidP="00D440BD">
            <w:pPr>
              <w:snapToGrid w:val="0"/>
              <w:spacing w:after="0"/>
              <w:rPr>
                <w:rFonts w:ascii="Arial" w:hAnsi="Arial" w:cs="Arial"/>
                <w:lang w:val="mk-MK"/>
              </w:rPr>
            </w:pPr>
            <w:r>
              <w:rPr>
                <w:rFonts w:ascii="Arial" w:hAnsi="Arial" w:cs="Arial"/>
                <w:lang w:val="mk-MK"/>
              </w:rPr>
              <w:t>1</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45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54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72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616" w:type="dxa"/>
            <w:tcBorders>
              <w:top w:val="single" w:sz="4" w:space="0" w:color="000000"/>
              <w:left w:val="single" w:sz="4" w:space="0" w:color="000000"/>
              <w:bottom w:val="single" w:sz="4" w:space="0" w:color="000000"/>
              <w:right w:val="single" w:sz="4" w:space="0" w:color="000000"/>
            </w:tcBorders>
            <w:shd w:val="clear" w:color="auto" w:fill="FED36B" w:themeFill="accent2" w:themeFillTint="99"/>
          </w:tcPr>
          <w:p w:rsidR="008A2D6F" w:rsidRDefault="000671B9" w:rsidP="00D440BD">
            <w:pPr>
              <w:snapToGrid w:val="0"/>
              <w:spacing w:after="0"/>
              <w:rPr>
                <w:rFonts w:ascii="Arial" w:hAnsi="Arial" w:cs="Arial"/>
                <w:lang w:val="mk-MK"/>
              </w:rPr>
            </w:pPr>
            <w:r>
              <w:rPr>
                <w:rFonts w:ascii="Arial" w:hAnsi="Arial" w:cs="Arial"/>
                <w:lang w:val="mk-MK"/>
              </w:rPr>
              <w:t>1</w:t>
            </w:r>
          </w:p>
        </w:tc>
      </w:tr>
      <w:tr w:rsidR="00D37966" w:rsidTr="00AE63DE">
        <w:trPr>
          <w:trHeight w:val="246"/>
          <w:jc w:val="center"/>
        </w:trPr>
        <w:tc>
          <w:tcPr>
            <w:tcW w:w="2896" w:type="dxa"/>
            <w:tcBorders>
              <w:top w:val="single" w:sz="4" w:space="0" w:color="000000"/>
              <w:left w:val="single" w:sz="4" w:space="0" w:color="000000"/>
              <w:bottom w:val="single" w:sz="4" w:space="0" w:color="000000"/>
            </w:tcBorders>
            <w:shd w:val="clear" w:color="auto" w:fill="943634"/>
          </w:tcPr>
          <w:p w:rsidR="008A2D6F" w:rsidRDefault="008A2D6F" w:rsidP="00971A5C">
            <w:pPr>
              <w:snapToGrid w:val="0"/>
              <w:spacing w:after="0"/>
              <w:jc w:val="left"/>
              <w:rPr>
                <w:rFonts w:ascii="Arial" w:hAnsi="Arial" w:cs="Arial"/>
                <w:b/>
                <w:bCs/>
                <w:color w:val="FFFFFF"/>
                <w:lang w:val="mk-MK"/>
              </w:rPr>
            </w:pPr>
            <w:r>
              <w:rPr>
                <w:rFonts w:ascii="Arial" w:hAnsi="Arial" w:cs="Arial"/>
                <w:b/>
                <w:bCs/>
                <w:color w:val="FFFFFF"/>
                <w:lang w:val="mk-MK"/>
              </w:rPr>
              <w:t>Техничка служба</w:t>
            </w:r>
          </w:p>
        </w:tc>
        <w:tc>
          <w:tcPr>
            <w:tcW w:w="761" w:type="dxa"/>
            <w:tcBorders>
              <w:top w:val="single" w:sz="4" w:space="0" w:color="000000"/>
              <w:left w:val="single" w:sz="4" w:space="0" w:color="000000"/>
              <w:bottom w:val="single" w:sz="4" w:space="0" w:color="000000"/>
            </w:tcBorders>
            <w:shd w:val="clear" w:color="auto" w:fill="FED36B" w:themeFill="accent2" w:themeFillTint="99"/>
          </w:tcPr>
          <w:p w:rsidR="008A2D6F" w:rsidRDefault="00587A27" w:rsidP="00D440BD">
            <w:pPr>
              <w:snapToGrid w:val="0"/>
              <w:spacing w:after="0"/>
              <w:rPr>
                <w:rFonts w:ascii="Arial" w:hAnsi="Arial" w:cs="Arial"/>
                <w:lang w:val="mk-MK"/>
              </w:rPr>
            </w:pPr>
            <w:r>
              <w:rPr>
                <w:rFonts w:ascii="Arial" w:hAnsi="Arial" w:cs="Arial"/>
                <w:lang w:val="mk-MK"/>
              </w:rPr>
              <w:t>7</w:t>
            </w:r>
          </w:p>
        </w:tc>
        <w:tc>
          <w:tcPr>
            <w:tcW w:w="734" w:type="dxa"/>
            <w:tcBorders>
              <w:top w:val="single" w:sz="4" w:space="0" w:color="000000"/>
              <w:left w:val="single" w:sz="4" w:space="0" w:color="000000"/>
              <w:bottom w:val="single" w:sz="4" w:space="0" w:color="000000"/>
            </w:tcBorders>
            <w:shd w:val="clear" w:color="auto" w:fill="FED36B" w:themeFill="accent2" w:themeFillTint="99"/>
          </w:tcPr>
          <w:p w:rsidR="008A2D6F" w:rsidRDefault="00105FDC" w:rsidP="00D440BD">
            <w:pPr>
              <w:snapToGrid w:val="0"/>
              <w:spacing w:after="0"/>
              <w:rPr>
                <w:rFonts w:ascii="Arial" w:hAnsi="Arial" w:cs="Arial"/>
                <w:lang w:val="mk-MK"/>
              </w:rPr>
            </w:pPr>
            <w:r>
              <w:rPr>
                <w:rFonts w:ascii="Arial" w:hAnsi="Arial" w:cs="Arial"/>
                <w:lang w:val="mk-MK"/>
              </w:rPr>
              <w:t>4</w:t>
            </w:r>
          </w:p>
        </w:tc>
        <w:tc>
          <w:tcPr>
            <w:tcW w:w="720" w:type="dxa"/>
            <w:tcBorders>
              <w:top w:val="single" w:sz="4" w:space="0" w:color="000000"/>
              <w:left w:val="single" w:sz="4" w:space="0" w:color="000000"/>
              <w:bottom w:val="single" w:sz="4" w:space="0" w:color="000000"/>
            </w:tcBorders>
            <w:shd w:val="clear" w:color="auto" w:fill="FED36B" w:themeFill="accent2" w:themeFillTint="99"/>
          </w:tcPr>
          <w:p w:rsidR="008A2D6F" w:rsidRDefault="00105FDC" w:rsidP="00D440BD">
            <w:pPr>
              <w:snapToGrid w:val="0"/>
              <w:spacing w:after="0"/>
              <w:rPr>
                <w:rFonts w:ascii="Arial" w:hAnsi="Arial" w:cs="Arial"/>
                <w:lang w:val="mk-MK"/>
              </w:rPr>
            </w:pPr>
            <w:r>
              <w:rPr>
                <w:rFonts w:ascii="Arial" w:hAnsi="Arial" w:cs="Arial"/>
                <w:lang w:val="mk-MK"/>
              </w:rPr>
              <w:t>3</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45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54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72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616" w:type="dxa"/>
            <w:tcBorders>
              <w:top w:val="single" w:sz="4" w:space="0" w:color="000000"/>
              <w:left w:val="single" w:sz="4" w:space="0" w:color="000000"/>
              <w:bottom w:val="single" w:sz="4" w:space="0" w:color="000000"/>
              <w:right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r>
      <w:tr w:rsidR="00D37966" w:rsidTr="00AE63DE">
        <w:trPr>
          <w:trHeight w:val="258"/>
          <w:jc w:val="center"/>
        </w:trPr>
        <w:tc>
          <w:tcPr>
            <w:tcW w:w="2896" w:type="dxa"/>
            <w:tcBorders>
              <w:top w:val="single" w:sz="4" w:space="0" w:color="000000"/>
              <w:left w:val="single" w:sz="4" w:space="0" w:color="000000"/>
              <w:bottom w:val="single" w:sz="4" w:space="0" w:color="000000"/>
            </w:tcBorders>
            <w:shd w:val="clear" w:color="auto" w:fill="943634"/>
          </w:tcPr>
          <w:p w:rsidR="008A2D6F" w:rsidRDefault="008A2D6F" w:rsidP="00971A5C">
            <w:pPr>
              <w:snapToGrid w:val="0"/>
              <w:spacing w:after="0"/>
              <w:jc w:val="left"/>
              <w:rPr>
                <w:rFonts w:ascii="Arial" w:hAnsi="Arial" w:cs="Arial"/>
                <w:b/>
                <w:bCs/>
                <w:color w:val="FFFFFF"/>
                <w:lang w:val="mk-MK"/>
              </w:rPr>
            </w:pPr>
            <w:r>
              <w:rPr>
                <w:rFonts w:ascii="Arial" w:hAnsi="Arial" w:cs="Arial"/>
                <w:b/>
                <w:bCs/>
                <w:color w:val="FFFFFF"/>
                <w:lang w:val="mk-MK"/>
              </w:rPr>
              <w:t>Директор</w:t>
            </w:r>
          </w:p>
        </w:tc>
        <w:tc>
          <w:tcPr>
            <w:tcW w:w="761" w:type="dxa"/>
            <w:tcBorders>
              <w:top w:val="single" w:sz="4" w:space="0" w:color="000000"/>
              <w:left w:val="single" w:sz="4" w:space="0" w:color="000000"/>
              <w:bottom w:val="single" w:sz="4" w:space="0" w:color="000000"/>
            </w:tcBorders>
            <w:shd w:val="clear" w:color="auto" w:fill="FED36B" w:themeFill="accent2" w:themeFillTint="99"/>
          </w:tcPr>
          <w:p w:rsidR="008A2D6F" w:rsidRPr="00056379" w:rsidRDefault="00056379" w:rsidP="00D440BD">
            <w:pPr>
              <w:snapToGrid w:val="0"/>
              <w:spacing w:after="0"/>
              <w:rPr>
                <w:rFonts w:ascii="Arial" w:hAnsi="Arial" w:cs="Arial"/>
              </w:rPr>
            </w:pPr>
            <w:r>
              <w:rPr>
                <w:rFonts w:ascii="Arial" w:hAnsi="Arial" w:cs="Arial"/>
              </w:rPr>
              <w:t>1</w:t>
            </w:r>
          </w:p>
        </w:tc>
        <w:tc>
          <w:tcPr>
            <w:tcW w:w="734" w:type="dxa"/>
            <w:tcBorders>
              <w:top w:val="single" w:sz="4" w:space="0" w:color="000000"/>
              <w:left w:val="single" w:sz="4" w:space="0" w:color="000000"/>
              <w:bottom w:val="single" w:sz="4" w:space="0" w:color="000000"/>
            </w:tcBorders>
            <w:shd w:val="clear" w:color="auto" w:fill="FED36B" w:themeFill="accent2" w:themeFillTint="99"/>
          </w:tcPr>
          <w:p w:rsidR="008A2D6F" w:rsidRDefault="00394D92" w:rsidP="00D440BD">
            <w:pPr>
              <w:snapToGrid w:val="0"/>
              <w:spacing w:after="0"/>
              <w:rPr>
                <w:rFonts w:ascii="Arial" w:hAnsi="Arial" w:cs="Arial"/>
                <w:lang w:val="mk-MK"/>
              </w:rPr>
            </w:pPr>
            <w:r>
              <w:rPr>
                <w:rFonts w:ascii="Arial" w:hAnsi="Arial" w:cs="Arial"/>
                <w:lang w:val="mk-MK"/>
              </w:rPr>
              <w:t>/</w:t>
            </w:r>
          </w:p>
        </w:tc>
        <w:tc>
          <w:tcPr>
            <w:tcW w:w="720" w:type="dxa"/>
            <w:tcBorders>
              <w:top w:val="single" w:sz="4" w:space="0" w:color="000000"/>
              <w:left w:val="single" w:sz="4" w:space="0" w:color="000000"/>
              <w:bottom w:val="single" w:sz="4" w:space="0" w:color="000000"/>
            </w:tcBorders>
            <w:shd w:val="clear" w:color="auto" w:fill="FED36B" w:themeFill="accent2" w:themeFillTint="99"/>
          </w:tcPr>
          <w:p w:rsidR="008A2D6F" w:rsidRPr="00056379" w:rsidRDefault="00056379" w:rsidP="00D440BD">
            <w:pPr>
              <w:snapToGrid w:val="0"/>
              <w:spacing w:after="0"/>
              <w:rPr>
                <w:rFonts w:ascii="Arial" w:hAnsi="Arial" w:cs="Arial"/>
              </w:rPr>
            </w:pPr>
            <w:r>
              <w:rPr>
                <w:rFonts w:ascii="Arial" w:hAnsi="Arial" w:cs="Arial"/>
              </w:rPr>
              <w:t>1</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450" w:type="dxa"/>
            <w:tcBorders>
              <w:top w:val="single" w:sz="4" w:space="0" w:color="000000"/>
              <w:left w:val="single" w:sz="4" w:space="0" w:color="000000"/>
              <w:bottom w:val="single" w:sz="4" w:space="0" w:color="000000"/>
            </w:tcBorders>
            <w:shd w:val="clear" w:color="auto" w:fill="FED36B" w:themeFill="accent2" w:themeFillTint="99"/>
          </w:tcPr>
          <w:p w:rsidR="008A2D6F" w:rsidRDefault="00394D92" w:rsidP="00D440BD">
            <w:pPr>
              <w:snapToGrid w:val="0"/>
              <w:spacing w:after="0"/>
              <w:rPr>
                <w:rFonts w:ascii="Arial" w:hAnsi="Arial" w:cs="Arial"/>
                <w:lang w:val="mk-MK"/>
              </w:rPr>
            </w:pPr>
            <w:r>
              <w:rPr>
                <w:rFonts w:ascii="Arial" w:hAnsi="Arial" w:cs="Arial"/>
                <w:lang w:val="mk-MK"/>
              </w:rPr>
              <w:t>1</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54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720" w:type="dxa"/>
            <w:tcBorders>
              <w:top w:val="single" w:sz="4" w:space="0" w:color="000000"/>
              <w:left w:val="single" w:sz="4" w:space="0" w:color="000000"/>
              <w:bottom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c>
          <w:tcPr>
            <w:tcW w:w="616" w:type="dxa"/>
            <w:tcBorders>
              <w:top w:val="single" w:sz="4" w:space="0" w:color="000000"/>
              <w:left w:val="single" w:sz="4" w:space="0" w:color="000000"/>
              <w:bottom w:val="single" w:sz="4" w:space="0" w:color="000000"/>
              <w:right w:val="single" w:sz="4" w:space="0" w:color="000000"/>
            </w:tcBorders>
            <w:shd w:val="clear" w:color="auto" w:fill="FED36B" w:themeFill="accent2" w:themeFillTint="99"/>
          </w:tcPr>
          <w:p w:rsidR="008A2D6F" w:rsidRDefault="000A7533" w:rsidP="00D440BD">
            <w:pPr>
              <w:snapToGrid w:val="0"/>
              <w:spacing w:after="0"/>
              <w:rPr>
                <w:rFonts w:ascii="Arial" w:hAnsi="Arial" w:cs="Arial"/>
                <w:lang w:val="mk-MK"/>
              </w:rPr>
            </w:pPr>
            <w:r>
              <w:rPr>
                <w:rFonts w:ascii="Arial" w:hAnsi="Arial" w:cs="Arial"/>
                <w:lang w:val="mk-MK"/>
              </w:rPr>
              <w:t>/</w:t>
            </w:r>
          </w:p>
        </w:tc>
      </w:tr>
    </w:tbl>
    <w:p w:rsidR="00392325" w:rsidRDefault="00392325" w:rsidP="00392325">
      <w:pPr>
        <w:pStyle w:val="ListParagraph"/>
        <w:ind w:left="1560"/>
        <w:rPr>
          <w:rFonts w:ascii="Arial" w:hAnsi="Arial" w:cs="Arial"/>
          <w:b/>
          <w:i/>
          <w:color w:val="C48B01" w:themeColor="accent2" w:themeShade="BF"/>
          <w:lang w:val="mk-MK"/>
        </w:rPr>
      </w:pPr>
    </w:p>
    <w:p w:rsidR="00392325" w:rsidRDefault="00392325" w:rsidP="00392325">
      <w:pPr>
        <w:pStyle w:val="ListParagraph"/>
        <w:ind w:left="1560"/>
        <w:rPr>
          <w:rFonts w:ascii="Arial" w:hAnsi="Arial" w:cs="Arial"/>
          <w:b/>
          <w:i/>
          <w:color w:val="C48B01" w:themeColor="accent2" w:themeShade="BF"/>
          <w:lang w:val="mk-MK"/>
        </w:rPr>
      </w:pPr>
    </w:p>
    <w:p w:rsidR="00392325" w:rsidRDefault="00392325" w:rsidP="00392325">
      <w:pPr>
        <w:pStyle w:val="ListParagraph"/>
        <w:ind w:left="1560"/>
        <w:rPr>
          <w:rFonts w:ascii="Arial" w:hAnsi="Arial" w:cs="Arial"/>
          <w:b/>
          <w:i/>
          <w:color w:val="C48B01" w:themeColor="accent2" w:themeShade="BF"/>
          <w:lang w:val="mk-MK"/>
        </w:rPr>
      </w:pPr>
    </w:p>
    <w:p w:rsidR="00392325" w:rsidRDefault="00392325" w:rsidP="00392325">
      <w:pPr>
        <w:pStyle w:val="ListParagraph"/>
        <w:ind w:left="1560"/>
        <w:rPr>
          <w:rFonts w:ascii="Arial" w:hAnsi="Arial" w:cs="Arial"/>
          <w:b/>
          <w:i/>
          <w:color w:val="C48B01" w:themeColor="accent2" w:themeShade="BF"/>
          <w:lang w:val="mk-MK"/>
        </w:rPr>
      </w:pPr>
    </w:p>
    <w:p w:rsidR="00392325" w:rsidRDefault="00392325" w:rsidP="00392325">
      <w:pPr>
        <w:pStyle w:val="ListParagraph"/>
        <w:ind w:left="1560"/>
        <w:rPr>
          <w:rFonts w:ascii="Arial" w:hAnsi="Arial" w:cs="Arial"/>
          <w:b/>
          <w:i/>
          <w:color w:val="C48B01" w:themeColor="accent2" w:themeShade="BF"/>
          <w:lang w:val="mk-MK"/>
        </w:rPr>
      </w:pPr>
    </w:p>
    <w:p w:rsidR="00971A5C" w:rsidRPr="00971A5C" w:rsidRDefault="00971A5C" w:rsidP="005D4CAF">
      <w:pPr>
        <w:pStyle w:val="ListParagraph"/>
        <w:numPr>
          <w:ilvl w:val="0"/>
          <w:numId w:val="3"/>
        </w:numPr>
        <w:rPr>
          <w:rFonts w:ascii="Arial" w:hAnsi="Arial" w:cs="Arial"/>
          <w:b/>
          <w:i/>
          <w:color w:val="C48B01" w:themeColor="accent2" w:themeShade="BF"/>
          <w:lang w:val="mk-MK"/>
        </w:rPr>
      </w:pPr>
      <w:r w:rsidRPr="00971A5C">
        <w:rPr>
          <w:rFonts w:ascii="Arial" w:hAnsi="Arial" w:cs="Arial"/>
          <w:b/>
          <w:i/>
          <w:color w:val="C48B01" w:themeColor="accent2" w:themeShade="BF"/>
          <w:lang w:val="mk-MK"/>
        </w:rPr>
        <w:t>Степен на образование на вработени</w:t>
      </w:r>
    </w:p>
    <w:tbl>
      <w:tblPr>
        <w:tblW w:w="10002" w:type="dxa"/>
        <w:jc w:val="center"/>
        <w:tblLayout w:type="fixed"/>
        <w:tblLook w:val="0000"/>
      </w:tblPr>
      <w:tblGrid>
        <w:gridCol w:w="2859"/>
        <w:gridCol w:w="7143"/>
      </w:tblGrid>
      <w:tr w:rsidR="00971A5C" w:rsidRPr="00FF190A" w:rsidTr="00DA70C2">
        <w:trPr>
          <w:trHeight w:val="252"/>
          <w:jc w:val="center"/>
        </w:trPr>
        <w:tc>
          <w:tcPr>
            <w:tcW w:w="2859" w:type="dxa"/>
            <w:tcBorders>
              <w:top w:val="single" w:sz="4" w:space="0" w:color="000000"/>
              <w:left w:val="single" w:sz="4" w:space="0" w:color="000000"/>
              <w:bottom w:val="single" w:sz="4" w:space="0" w:color="000000"/>
            </w:tcBorders>
            <w:shd w:val="clear" w:color="auto" w:fill="943634"/>
          </w:tcPr>
          <w:p w:rsidR="00971A5C" w:rsidRDefault="00971A5C" w:rsidP="00AE63DE">
            <w:pPr>
              <w:snapToGrid w:val="0"/>
              <w:spacing w:after="0"/>
              <w:jc w:val="left"/>
              <w:rPr>
                <w:rFonts w:ascii="Arial" w:hAnsi="Arial" w:cs="Arial"/>
                <w:b/>
                <w:bCs/>
                <w:color w:val="FFFFFF"/>
                <w:lang w:val="mk-MK"/>
              </w:rPr>
            </w:pPr>
            <w:r>
              <w:rPr>
                <w:rFonts w:ascii="Arial" w:hAnsi="Arial" w:cs="Arial"/>
                <w:b/>
                <w:bCs/>
                <w:color w:val="FFFFFF"/>
                <w:lang w:val="mk-MK"/>
              </w:rPr>
              <w:t>Образование</w:t>
            </w:r>
          </w:p>
        </w:tc>
        <w:tc>
          <w:tcPr>
            <w:tcW w:w="7143" w:type="dxa"/>
            <w:tcBorders>
              <w:top w:val="single" w:sz="4" w:space="0" w:color="000000"/>
              <w:left w:val="single" w:sz="4" w:space="0" w:color="000000"/>
              <w:bottom w:val="single" w:sz="4" w:space="0" w:color="000000"/>
              <w:right w:val="single" w:sz="4" w:space="0" w:color="000000"/>
            </w:tcBorders>
            <w:shd w:val="clear" w:color="auto" w:fill="943634"/>
          </w:tcPr>
          <w:p w:rsidR="00971A5C" w:rsidRPr="000B18D9" w:rsidRDefault="00971A5C" w:rsidP="00D440BD">
            <w:pPr>
              <w:snapToGrid w:val="0"/>
              <w:spacing w:after="0"/>
              <w:jc w:val="center"/>
              <w:rPr>
                <w:rFonts w:ascii="Arial" w:hAnsi="Arial" w:cs="Arial"/>
                <w:b/>
                <w:color w:val="FFFFFF"/>
                <w:lang w:val="mk-MK"/>
              </w:rPr>
            </w:pPr>
            <w:r w:rsidRPr="000B18D9">
              <w:rPr>
                <w:rFonts w:ascii="Arial" w:hAnsi="Arial" w:cs="Arial"/>
                <w:b/>
                <w:color w:val="FFFFFF"/>
                <w:lang w:val="mk-MK"/>
              </w:rPr>
              <w:t>Број на вработени</w:t>
            </w:r>
          </w:p>
        </w:tc>
      </w:tr>
      <w:tr w:rsidR="00971A5C" w:rsidTr="00DA70C2">
        <w:trPr>
          <w:trHeight w:val="252"/>
          <w:jc w:val="center"/>
        </w:trPr>
        <w:tc>
          <w:tcPr>
            <w:tcW w:w="2859" w:type="dxa"/>
            <w:tcBorders>
              <w:top w:val="single" w:sz="4" w:space="0" w:color="000000"/>
              <w:left w:val="single" w:sz="4" w:space="0" w:color="000000"/>
              <w:bottom w:val="single" w:sz="4" w:space="0" w:color="000000"/>
            </w:tcBorders>
            <w:shd w:val="clear" w:color="auto" w:fill="943634"/>
          </w:tcPr>
          <w:p w:rsidR="00971A5C" w:rsidRDefault="00971A5C" w:rsidP="00AE63DE">
            <w:pPr>
              <w:snapToGrid w:val="0"/>
              <w:spacing w:after="0"/>
              <w:jc w:val="left"/>
              <w:rPr>
                <w:rFonts w:ascii="Arial" w:hAnsi="Arial" w:cs="Arial"/>
                <w:b/>
                <w:bCs/>
                <w:color w:val="FFFFFF"/>
                <w:lang w:val="mk-MK"/>
              </w:rPr>
            </w:pPr>
            <w:r>
              <w:rPr>
                <w:rFonts w:ascii="Arial" w:hAnsi="Arial" w:cs="Arial"/>
                <w:b/>
                <w:bCs/>
                <w:color w:val="FFFFFF"/>
                <w:lang w:val="mk-MK"/>
              </w:rPr>
              <w:t>Високо образование</w:t>
            </w:r>
          </w:p>
        </w:tc>
        <w:tc>
          <w:tcPr>
            <w:tcW w:w="7143" w:type="dxa"/>
            <w:tcBorders>
              <w:top w:val="single" w:sz="4" w:space="0" w:color="000000"/>
              <w:left w:val="single" w:sz="4" w:space="0" w:color="000000"/>
              <w:bottom w:val="single" w:sz="4" w:space="0" w:color="000000"/>
              <w:right w:val="single" w:sz="4" w:space="0" w:color="000000"/>
            </w:tcBorders>
            <w:shd w:val="clear" w:color="auto" w:fill="FED36B" w:themeFill="accent2" w:themeFillTint="99"/>
          </w:tcPr>
          <w:p w:rsidR="00971A5C" w:rsidRPr="00A70618" w:rsidRDefault="00A70618" w:rsidP="00AE63DE">
            <w:pPr>
              <w:snapToGrid w:val="0"/>
              <w:spacing w:after="0"/>
              <w:jc w:val="center"/>
              <w:rPr>
                <w:rFonts w:ascii="Arial" w:hAnsi="Arial" w:cs="Arial"/>
                <w:lang w:val="mk-MK"/>
              </w:rPr>
            </w:pPr>
            <w:r>
              <w:rPr>
                <w:rFonts w:ascii="Arial" w:hAnsi="Arial" w:cs="Arial"/>
                <w:lang w:val="mk-MK"/>
              </w:rPr>
              <w:t>49</w:t>
            </w:r>
          </w:p>
        </w:tc>
      </w:tr>
      <w:tr w:rsidR="00971A5C" w:rsidTr="00DA70C2">
        <w:trPr>
          <w:trHeight w:val="252"/>
          <w:jc w:val="center"/>
        </w:trPr>
        <w:tc>
          <w:tcPr>
            <w:tcW w:w="2859" w:type="dxa"/>
            <w:tcBorders>
              <w:top w:val="single" w:sz="4" w:space="0" w:color="000000"/>
              <w:left w:val="single" w:sz="4" w:space="0" w:color="000000"/>
              <w:bottom w:val="single" w:sz="4" w:space="0" w:color="000000"/>
            </w:tcBorders>
            <w:shd w:val="clear" w:color="auto" w:fill="943634"/>
          </w:tcPr>
          <w:p w:rsidR="00971A5C" w:rsidRDefault="00971A5C" w:rsidP="00AE63DE">
            <w:pPr>
              <w:snapToGrid w:val="0"/>
              <w:spacing w:after="0"/>
              <w:jc w:val="left"/>
              <w:rPr>
                <w:rFonts w:ascii="Arial" w:hAnsi="Arial" w:cs="Arial"/>
                <w:b/>
                <w:bCs/>
                <w:color w:val="FFFFFF"/>
                <w:lang w:val="mk-MK"/>
              </w:rPr>
            </w:pPr>
            <w:r>
              <w:rPr>
                <w:rFonts w:ascii="Arial" w:hAnsi="Arial" w:cs="Arial"/>
                <w:b/>
                <w:bCs/>
                <w:color w:val="FFFFFF"/>
                <w:lang w:val="mk-MK"/>
              </w:rPr>
              <w:t>Виша стручна спрема</w:t>
            </w:r>
          </w:p>
        </w:tc>
        <w:tc>
          <w:tcPr>
            <w:tcW w:w="7143" w:type="dxa"/>
            <w:tcBorders>
              <w:top w:val="single" w:sz="4" w:space="0" w:color="000000"/>
              <w:left w:val="single" w:sz="4" w:space="0" w:color="000000"/>
              <w:bottom w:val="single" w:sz="4" w:space="0" w:color="000000"/>
              <w:right w:val="single" w:sz="4" w:space="0" w:color="000000"/>
            </w:tcBorders>
            <w:shd w:val="clear" w:color="auto" w:fill="FED36B" w:themeFill="accent2" w:themeFillTint="99"/>
          </w:tcPr>
          <w:p w:rsidR="00971A5C" w:rsidRDefault="00A70618" w:rsidP="00AE63DE">
            <w:pPr>
              <w:snapToGrid w:val="0"/>
              <w:spacing w:after="0"/>
              <w:jc w:val="center"/>
              <w:rPr>
                <w:rFonts w:ascii="Arial" w:hAnsi="Arial" w:cs="Arial"/>
                <w:lang w:val="mk-MK"/>
              </w:rPr>
            </w:pPr>
            <w:r>
              <w:rPr>
                <w:rFonts w:ascii="Arial" w:hAnsi="Arial" w:cs="Arial"/>
                <w:lang w:val="mk-MK"/>
              </w:rPr>
              <w:t>/</w:t>
            </w:r>
          </w:p>
        </w:tc>
      </w:tr>
      <w:tr w:rsidR="00971A5C" w:rsidTr="00AE63DE">
        <w:trPr>
          <w:trHeight w:val="260"/>
          <w:jc w:val="center"/>
        </w:trPr>
        <w:tc>
          <w:tcPr>
            <w:tcW w:w="2859" w:type="dxa"/>
            <w:tcBorders>
              <w:top w:val="single" w:sz="4" w:space="0" w:color="000000"/>
              <w:left w:val="single" w:sz="4" w:space="0" w:color="000000"/>
              <w:bottom w:val="single" w:sz="4" w:space="0" w:color="000000"/>
            </w:tcBorders>
            <w:shd w:val="clear" w:color="auto" w:fill="943634"/>
          </w:tcPr>
          <w:p w:rsidR="00AE63DE" w:rsidRDefault="00971A5C" w:rsidP="00AE63DE">
            <w:pPr>
              <w:snapToGrid w:val="0"/>
              <w:spacing w:after="0"/>
              <w:jc w:val="left"/>
              <w:rPr>
                <w:rFonts w:ascii="Arial" w:hAnsi="Arial" w:cs="Arial"/>
                <w:b/>
                <w:bCs/>
                <w:color w:val="FFFFFF"/>
                <w:lang w:val="mk-MK"/>
              </w:rPr>
            </w:pPr>
            <w:r>
              <w:rPr>
                <w:rFonts w:ascii="Arial" w:hAnsi="Arial" w:cs="Arial"/>
                <w:b/>
                <w:bCs/>
                <w:color w:val="FFFFFF"/>
                <w:lang w:val="mk-MK"/>
              </w:rPr>
              <w:t>Средно образование</w:t>
            </w:r>
          </w:p>
        </w:tc>
        <w:tc>
          <w:tcPr>
            <w:tcW w:w="7143" w:type="dxa"/>
            <w:tcBorders>
              <w:top w:val="single" w:sz="4" w:space="0" w:color="000000"/>
              <w:left w:val="single" w:sz="4" w:space="0" w:color="000000"/>
              <w:bottom w:val="single" w:sz="4" w:space="0" w:color="000000"/>
              <w:right w:val="single" w:sz="4" w:space="0" w:color="000000"/>
            </w:tcBorders>
            <w:shd w:val="clear" w:color="auto" w:fill="FED36B" w:themeFill="accent2" w:themeFillTint="99"/>
          </w:tcPr>
          <w:p w:rsidR="00971A5C" w:rsidRPr="00480867" w:rsidRDefault="00480867" w:rsidP="00AE63DE">
            <w:pPr>
              <w:snapToGrid w:val="0"/>
              <w:spacing w:after="0"/>
              <w:jc w:val="center"/>
              <w:rPr>
                <w:rFonts w:ascii="Arial" w:hAnsi="Arial" w:cs="Arial"/>
              </w:rPr>
            </w:pPr>
            <w:r>
              <w:rPr>
                <w:rFonts w:ascii="Arial" w:hAnsi="Arial" w:cs="Arial"/>
              </w:rPr>
              <w:t xml:space="preserve">  </w:t>
            </w:r>
            <w:r w:rsidR="00A70618">
              <w:rPr>
                <w:rFonts w:ascii="Arial" w:hAnsi="Arial" w:cs="Arial"/>
                <w:lang w:val="mk-MK"/>
              </w:rPr>
              <w:t>5</w:t>
            </w:r>
          </w:p>
        </w:tc>
      </w:tr>
      <w:tr w:rsidR="00AE63DE" w:rsidTr="00AE63DE">
        <w:trPr>
          <w:trHeight w:val="143"/>
          <w:jc w:val="center"/>
        </w:trPr>
        <w:tc>
          <w:tcPr>
            <w:tcW w:w="2859" w:type="dxa"/>
            <w:tcBorders>
              <w:top w:val="single" w:sz="4" w:space="0" w:color="000000"/>
              <w:left w:val="single" w:sz="4" w:space="0" w:color="000000"/>
              <w:bottom w:val="single" w:sz="4" w:space="0" w:color="000000"/>
            </w:tcBorders>
            <w:shd w:val="clear" w:color="auto" w:fill="943634"/>
          </w:tcPr>
          <w:p w:rsidR="00AE63DE" w:rsidRDefault="00AE63DE" w:rsidP="00AE63DE">
            <w:pPr>
              <w:snapToGrid w:val="0"/>
              <w:spacing w:after="0"/>
              <w:jc w:val="left"/>
              <w:rPr>
                <w:rFonts w:ascii="Arial" w:hAnsi="Arial" w:cs="Arial"/>
                <w:b/>
                <w:bCs/>
                <w:color w:val="FFFFFF"/>
                <w:lang w:val="mk-MK"/>
              </w:rPr>
            </w:pPr>
            <w:r>
              <w:rPr>
                <w:rFonts w:ascii="Arial" w:hAnsi="Arial" w:cs="Arial"/>
                <w:b/>
                <w:bCs/>
                <w:color w:val="FFFFFF"/>
                <w:lang w:val="mk-MK"/>
              </w:rPr>
              <w:t>Основно образование</w:t>
            </w:r>
          </w:p>
        </w:tc>
        <w:tc>
          <w:tcPr>
            <w:tcW w:w="7143" w:type="dxa"/>
            <w:tcBorders>
              <w:top w:val="single" w:sz="4" w:space="0" w:color="000000"/>
              <w:left w:val="single" w:sz="4" w:space="0" w:color="000000"/>
              <w:bottom w:val="single" w:sz="4" w:space="0" w:color="000000"/>
              <w:right w:val="single" w:sz="4" w:space="0" w:color="000000"/>
            </w:tcBorders>
            <w:shd w:val="clear" w:color="auto" w:fill="FED36B" w:themeFill="accent2" w:themeFillTint="99"/>
          </w:tcPr>
          <w:p w:rsidR="00AE63DE" w:rsidRDefault="004547AE" w:rsidP="00AE63DE">
            <w:pPr>
              <w:snapToGrid w:val="0"/>
              <w:spacing w:after="0"/>
              <w:jc w:val="center"/>
              <w:rPr>
                <w:rFonts w:ascii="Arial" w:hAnsi="Arial" w:cs="Arial"/>
                <w:lang w:val="mk-MK"/>
              </w:rPr>
            </w:pPr>
            <w:r>
              <w:rPr>
                <w:rFonts w:ascii="Arial" w:hAnsi="Arial" w:cs="Arial"/>
                <w:lang w:val="mk-MK"/>
              </w:rPr>
              <w:t>2</w:t>
            </w:r>
          </w:p>
        </w:tc>
      </w:tr>
    </w:tbl>
    <w:p w:rsidR="00392325" w:rsidRDefault="00392325" w:rsidP="00392325">
      <w:pPr>
        <w:pStyle w:val="ListParagraph"/>
        <w:ind w:left="1560"/>
        <w:rPr>
          <w:rFonts w:ascii="Arial" w:hAnsi="Arial" w:cs="Arial"/>
          <w:b/>
          <w:i/>
          <w:color w:val="C48B01" w:themeColor="accent2" w:themeShade="BF"/>
          <w:lang w:val="mk-MK"/>
        </w:rPr>
      </w:pPr>
    </w:p>
    <w:p w:rsidR="004E20CD" w:rsidRPr="004E20CD" w:rsidRDefault="004E20CD" w:rsidP="00392325">
      <w:pPr>
        <w:pStyle w:val="ListParagraph"/>
        <w:numPr>
          <w:ilvl w:val="0"/>
          <w:numId w:val="3"/>
        </w:numPr>
        <w:rPr>
          <w:rFonts w:ascii="Arial" w:hAnsi="Arial" w:cs="Arial"/>
          <w:b/>
          <w:i/>
          <w:color w:val="C48B01" w:themeColor="accent2" w:themeShade="BF"/>
          <w:lang w:val="mk-MK"/>
        </w:rPr>
      </w:pPr>
      <w:r w:rsidRPr="004E20CD">
        <w:rPr>
          <w:rFonts w:ascii="Arial" w:hAnsi="Arial" w:cs="Arial"/>
          <w:b/>
          <w:i/>
          <w:color w:val="C48B01" w:themeColor="accent2" w:themeShade="BF"/>
          <w:lang w:val="mk-MK"/>
        </w:rPr>
        <w:t>Старосна структура на вработени</w:t>
      </w:r>
    </w:p>
    <w:tbl>
      <w:tblPr>
        <w:tblW w:w="9966" w:type="dxa"/>
        <w:jc w:val="center"/>
        <w:tblLayout w:type="fixed"/>
        <w:tblLook w:val="0000"/>
      </w:tblPr>
      <w:tblGrid>
        <w:gridCol w:w="2910"/>
        <w:gridCol w:w="7056"/>
      </w:tblGrid>
      <w:tr w:rsidR="004E20CD" w:rsidRPr="00FF190A" w:rsidTr="00DA70C2">
        <w:trPr>
          <w:trHeight w:val="252"/>
          <w:jc w:val="center"/>
        </w:trPr>
        <w:tc>
          <w:tcPr>
            <w:tcW w:w="2910" w:type="dxa"/>
            <w:tcBorders>
              <w:top w:val="single" w:sz="4" w:space="0" w:color="000000"/>
              <w:left w:val="single" w:sz="4" w:space="0" w:color="000000"/>
              <w:bottom w:val="single" w:sz="4" w:space="0" w:color="000000"/>
            </w:tcBorders>
            <w:shd w:val="clear" w:color="auto" w:fill="943634"/>
          </w:tcPr>
          <w:p w:rsidR="004E20CD" w:rsidRDefault="004E20CD" w:rsidP="00AE63DE">
            <w:pPr>
              <w:snapToGrid w:val="0"/>
              <w:spacing w:after="0"/>
              <w:jc w:val="center"/>
              <w:rPr>
                <w:rFonts w:ascii="Arial" w:hAnsi="Arial" w:cs="Arial"/>
                <w:b/>
                <w:bCs/>
                <w:color w:val="FFFFFF"/>
                <w:lang w:val="mk-MK"/>
              </w:rPr>
            </w:pPr>
            <w:r>
              <w:rPr>
                <w:rFonts w:ascii="Arial" w:hAnsi="Arial" w:cs="Arial"/>
                <w:b/>
                <w:bCs/>
                <w:color w:val="FFFFFF"/>
                <w:lang w:val="mk-MK"/>
              </w:rPr>
              <w:t>Години</w:t>
            </w:r>
          </w:p>
        </w:tc>
        <w:tc>
          <w:tcPr>
            <w:tcW w:w="7056" w:type="dxa"/>
            <w:tcBorders>
              <w:top w:val="single" w:sz="4" w:space="0" w:color="000000"/>
              <w:left w:val="single" w:sz="4" w:space="0" w:color="000000"/>
              <w:bottom w:val="single" w:sz="4" w:space="0" w:color="000000"/>
              <w:right w:val="single" w:sz="4" w:space="0" w:color="000000"/>
            </w:tcBorders>
            <w:shd w:val="clear" w:color="auto" w:fill="943634"/>
          </w:tcPr>
          <w:p w:rsidR="004E20CD" w:rsidRPr="000B18D9" w:rsidRDefault="004E20CD" w:rsidP="00AE63DE">
            <w:pPr>
              <w:snapToGrid w:val="0"/>
              <w:spacing w:after="0"/>
              <w:jc w:val="center"/>
              <w:rPr>
                <w:rFonts w:ascii="Arial" w:hAnsi="Arial" w:cs="Arial"/>
                <w:b/>
                <w:color w:val="FFFFFF"/>
                <w:lang w:val="mk-MK"/>
              </w:rPr>
            </w:pPr>
            <w:r w:rsidRPr="000B18D9">
              <w:rPr>
                <w:rFonts w:ascii="Arial" w:hAnsi="Arial" w:cs="Arial"/>
                <w:b/>
                <w:color w:val="FFFFFF"/>
                <w:lang w:val="mk-MK"/>
              </w:rPr>
              <w:t>Број на вработени</w:t>
            </w:r>
          </w:p>
        </w:tc>
      </w:tr>
      <w:tr w:rsidR="004E20CD" w:rsidTr="00DA70C2">
        <w:trPr>
          <w:trHeight w:val="278"/>
          <w:jc w:val="center"/>
        </w:trPr>
        <w:tc>
          <w:tcPr>
            <w:tcW w:w="2910" w:type="dxa"/>
            <w:tcBorders>
              <w:top w:val="single" w:sz="4" w:space="0" w:color="000000"/>
              <w:left w:val="single" w:sz="4" w:space="0" w:color="000000"/>
              <w:bottom w:val="single" w:sz="4" w:space="0" w:color="000000"/>
            </w:tcBorders>
            <w:shd w:val="clear" w:color="auto" w:fill="943634"/>
          </w:tcPr>
          <w:p w:rsidR="004E20CD" w:rsidRDefault="004E20CD" w:rsidP="00AE63DE">
            <w:pPr>
              <w:snapToGrid w:val="0"/>
              <w:spacing w:after="0"/>
              <w:jc w:val="center"/>
              <w:rPr>
                <w:rFonts w:ascii="Arial" w:hAnsi="Arial" w:cs="Arial"/>
                <w:b/>
                <w:bCs/>
                <w:color w:val="FFFFFF"/>
                <w:lang w:val="mk-MK"/>
              </w:rPr>
            </w:pPr>
            <w:r>
              <w:rPr>
                <w:rFonts w:ascii="Arial" w:hAnsi="Arial" w:cs="Arial"/>
                <w:b/>
                <w:bCs/>
                <w:color w:val="FFFFFF"/>
                <w:lang w:val="mk-MK"/>
              </w:rPr>
              <w:t>20-30</w:t>
            </w:r>
          </w:p>
        </w:tc>
        <w:tc>
          <w:tcPr>
            <w:tcW w:w="7056" w:type="dxa"/>
            <w:tcBorders>
              <w:top w:val="single" w:sz="4" w:space="0" w:color="000000"/>
              <w:left w:val="single" w:sz="4" w:space="0" w:color="000000"/>
              <w:bottom w:val="single" w:sz="4" w:space="0" w:color="000000"/>
              <w:right w:val="single" w:sz="4" w:space="0" w:color="000000"/>
            </w:tcBorders>
            <w:shd w:val="clear" w:color="auto" w:fill="FED36B" w:themeFill="accent2" w:themeFillTint="99"/>
          </w:tcPr>
          <w:p w:rsidR="004E20CD" w:rsidRPr="00D87E0B" w:rsidRDefault="00B732E2" w:rsidP="00B732E2">
            <w:pPr>
              <w:snapToGrid w:val="0"/>
              <w:spacing w:after="0"/>
              <w:rPr>
                <w:rFonts w:ascii="Arial" w:hAnsi="Arial" w:cs="Arial"/>
                <w:lang w:val="mk-MK"/>
              </w:rPr>
            </w:pPr>
            <w:r>
              <w:rPr>
                <w:rFonts w:ascii="Arial" w:hAnsi="Arial" w:cs="Arial"/>
              </w:rPr>
              <w:t xml:space="preserve">                                                       </w:t>
            </w:r>
            <w:r w:rsidR="00D87E0B">
              <w:rPr>
                <w:rFonts w:ascii="Arial" w:hAnsi="Arial" w:cs="Arial"/>
                <w:lang w:val="mk-MK"/>
              </w:rPr>
              <w:t>/</w:t>
            </w:r>
          </w:p>
        </w:tc>
      </w:tr>
      <w:tr w:rsidR="004E20CD" w:rsidTr="00DA70C2">
        <w:trPr>
          <w:trHeight w:val="252"/>
          <w:jc w:val="center"/>
        </w:trPr>
        <w:tc>
          <w:tcPr>
            <w:tcW w:w="2910" w:type="dxa"/>
            <w:tcBorders>
              <w:top w:val="single" w:sz="4" w:space="0" w:color="000000"/>
              <w:left w:val="single" w:sz="4" w:space="0" w:color="000000"/>
              <w:bottom w:val="single" w:sz="4" w:space="0" w:color="000000"/>
            </w:tcBorders>
            <w:shd w:val="clear" w:color="auto" w:fill="943634"/>
          </w:tcPr>
          <w:p w:rsidR="004E20CD" w:rsidRDefault="004E20CD" w:rsidP="00AE63DE">
            <w:pPr>
              <w:snapToGrid w:val="0"/>
              <w:spacing w:after="0"/>
              <w:jc w:val="center"/>
              <w:rPr>
                <w:rFonts w:ascii="Arial" w:hAnsi="Arial" w:cs="Arial"/>
                <w:b/>
                <w:bCs/>
                <w:color w:val="FFFFFF"/>
                <w:lang w:val="mk-MK"/>
              </w:rPr>
            </w:pPr>
            <w:r>
              <w:rPr>
                <w:rFonts w:ascii="Arial" w:hAnsi="Arial" w:cs="Arial"/>
                <w:b/>
                <w:bCs/>
                <w:color w:val="FFFFFF"/>
                <w:lang w:val="mk-MK"/>
              </w:rPr>
              <w:t>31-40</w:t>
            </w:r>
          </w:p>
        </w:tc>
        <w:tc>
          <w:tcPr>
            <w:tcW w:w="7056" w:type="dxa"/>
            <w:tcBorders>
              <w:top w:val="single" w:sz="4" w:space="0" w:color="000000"/>
              <w:left w:val="single" w:sz="4" w:space="0" w:color="000000"/>
              <w:bottom w:val="single" w:sz="4" w:space="0" w:color="000000"/>
              <w:right w:val="single" w:sz="4" w:space="0" w:color="000000"/>
            </w:tcBorders>
            <w:shd w:val="clear" w:color="auto" w:fill="FED36B" w:themeFill="accent2" w:themeFillTint="99"/>
          </w:tcPr>
          <w:p w:rsidR="004E20CD" w:rsidRPr="00D079F4" w:rsidRDefault="00A70618" w:rsidP="00AE63DE">
            <w:pPr>
              <w:snapToGrid w:val="0"/>
              <w:spacing w:after="0"/>
              <w:jc w:val="center"/>
              <w:rPr>
                <w:rFonts w:ascii="Arial" w:hAnsi="Arial" w:cs="Arial"/>
              </w:rPr>
            </w:pPr>
            <w:r>
              <w:rPr>
                <w:rFonts w:ascii="Arial" w:hAnsi="Arial" w:cs="Arial"/>
                <w:lang w:val="mk-MK"/>
              </w:rPr>
              <w:t>3</w:t>
            </w:r>
            <w:r w:rsidR="00B732E2">
              <w:rPr>
                <w:rFonts w:ascii="Arial" w:hAnsi="Arial" w:cs="Arial"/>
              </w:rPr>
              <w:t>5</w:t>
            </w:r>
          </w:p>
        </w:tc>
      </w:tr>
      <w:tr w:rsidR="004E20CD" w:rsidTr="00AE63DE">
        <w:trPr>
          <w:trHeight w:val="341"/>
          <w:jc w:val="center"/>
        </w:trPr>
        <w:tc>
          <w:tcPr>
            <w:tcW w:w="2910" w:type="dxa"/>
            <w:tcBorders>
              <w:top w:val="single" w:sz="4" w:space="0" w:color="000000"/>
              <w:left w:val="single" w:sz="4" w:space="0" w:color="000000"/>
              <w:bottom w:val="single" w:sz="4" w:space="0" w:color="000000"/>
            </w:tcBorders>
            <w:shd w:val="clear" w:color="auto" w:fill="943634"/>
          </w:tcPr>
          <w:p w:rsidR="00AE63DE" w:rsidRDefault="004E20CD" w:rsidP="00AE63DE">
            <w:pPr>
              <w:snapToGrid w:val="0"/>
              <w:spacing w:after="0"/>
              <w:jc w:val="center"/>
              <w:rPr>
                <w:rFonts w:ascii="Arial" w:hAnsi="Arial" w:cs="Arial"/>
                <w:b/>
                <w:bCs/>
                <w:color w:val="FFFFFF"/>
                <w:lang w:val="mk-MK"/>
              </w:rPr>
            </w:pPr>
            <w:r>
              <w:rPr>
                <w:rFonts w:ascii="Arial" w:hAnsi="Arial" w:cs="Arial"/>
                <w:b/>
                <w:bCs/>
                <w:color w:val="FFFFFF"/>
                <w:lang w:val="mk-MK"/>
              </w:rPr>
              <w:t>41-50</w:t>
            </w:r>
          </w:p>
        </w:tc>
        <w:tc>
          <w:tcPr>
            <w:tcW w:w="7056" w:type="dxa"/>
            <w:tcBorders>
              <w:top w:val="single" w:sz="4" w:space="0" w:color="000000"/>
              <w:left w:val="single" w:sz="4" w:space="0" w:color="000000"/>
              <w:bottom w:val="single" w:sz="4" w:space="0" w:color="000000"/>
              <w:right w:val="single" w:sz="4" w:space="0" w:color="000000"/>
            </w:tcBorders>
            <w:shd w:val="clear" w:color="auto" w:fill="FED36B" w:themeFill="accent2" w:themeFillTint="99"/>
          </w:tcPr>
          <w:p w:rsidR="004E20CD" w:rsidRPr="00A70618" w:rsidRDefault="00B732E2" w:rsidP="00AE63DE">
            <w:pPr>
              <w:snapToGrid w:val="0"/>
              <w:spacing w:after="0"/>
              <w:jc w:val="center"/>
              <w:rPr>
                <w:rFonts w:ascii="Arial" w:hAnsi="Arial" w:cs="Arial"/>
                <w:lang w:val="mk-MK"/>
              </w:rPr>
            </w:pPr>
            <w:r>
              <w:rPr>
                <w:rFonts w:ascii="Arial" w:hAnsi="Arial" w:cs="Arial"/>
              </w:rPr>
              <w:t>1</w:t>
            </w:r>
            <w:r w:rsidR="00316FD9">
              <w:rPr>
                <w:rFonts w:ascii="Arial" w:hAnsi="Arial" w:cs="Arial"/>
                <w:lang w:val="mk-MK"/>
              </w:rPr>
              <w:t>3</w:t>
            </w:r>
          </w:p>
        </w:tc>
      </w:tr>
      <w:tr w:rsidR="00AE63DE" w:rsidTr="00DA70C2">
        <w:trPr>
          <w:trHeight w:val="356"/>
          <w:jc w:val="center"/>
        </w:trPr>
        <w:tc>
          <w:tcPr>
            <w:tcW w:w="2910" w:type="dxa"/>
            <w:tcBorders>
              <w:top w:val="single" w:sz="4" w:space="0" w:color="000000"/>
              <w:left w:val="single" w:sz="4" w:space="0" w:color="000000"/>
              <w:bottom w:val="single" w:sz="4" w:space="0" w:color="000000"/>
            </w:tcBorders>
            <w:shd w:val="clear" w:color="auto" w:fill="943634"/>
          </w:tcPr>
          <w:p w:rsidR="00AE63DE" w:rsidRDefault="00AE63DE" w:rsidP="00AE63DE">
            <w:pPr>
              <w:snapToGrid w:val="0"/>
              <w:spacing w:after="0"/>
              <w:jc w:val="center"/>
              <w:rPr>
                <w:rFonts w:ascii="Arial" w:hAnsi="Arial" w:cs="Arial"/>
                <w:b/>
                <w:bCs/>
                <w:color w:val="FFFFFF"/>
                <w:lang w:val="mk-MK"/>
              </w:rPr>
            </w:pPr>
            <w:r>
              <w:rPr>
                <w:rFonts w:ascii="Arial" w:hAnsi="Arial" w:cs="Arial"/>
                <w:b/>
                <w:bCs/>
                <w:color w:val="FFFFFF"/>
                <w:lang w:val="mk-MK"/>
              </w:rPr>
              <w:t>51-60</w:t>
            </w:r>
          </w:p>
        </w:tc>
        <w:tc>
          <w:tcPr>
            <w:tcW w:w="7056" w:type="dxa"/>
            <w:tcBorders>
              <w:top w:val="single" w:sz="4" w:space="0" w:color="000000"/>
              <w:left w:val="single" w:sz="4" w:space="0" w:color="000000"/>
              <w:bottom w:val="single" w:sz="4" w:space="0" w:color="000000"/>
              <w:right w:val="single" w:sz="4" w:space="0" w:color="000000"/>
            </w:tcBorders>
            <w:shd w:val="clear" w:color="auto" w:fill="FED36B" w:themeFill="accent2" w:themeFillTint="99"/>
          </w:tcPr>
          <w:p w:rsidR="00AE63DE" w:rsidRPr="00A70618" w:rsidRDefault="00B732E2" w:rsidP="00AE63DE">
            <w:pPr>
              <w:snapToGrid w:val="0"/>
              <w:spacing w:after="0"/>
              <w:jc w:val="center"/>
              <w:rPr>
                <w:rFonts w:ascii="Arial" w:hAnsi="Arial" w:cs="Arial"/>
                <w:lang w:val="mk-MK"/>
              </w:rPr>
            </w:pPr>
            <w:r>
              <w:rPr>
                <w:rFonts w:ascii="Arial" w:hAnsi="Arial" w:cs="Arial"/>
              </w:rPr>
              <w:t>2</w:t>
            </w:r>
            <w:r w:rsidR="00A70618">
              <w:rPr>
                <w:rFonts w:ascii="Arial" w:hAnsi="Arial" w:cs="Arial"/>
                <w:lang w:val="mk-MK"/>
              </w:rPr>
              <w:t>2</w:t>
            </w:r>
          </w:p>
        </w:tc>
      </w:tr>
      <w:tr w:rsidR="004E20CD" w:rsidTr="00DA70C2">
        <w:trPr>
          <w:trHeight w:val="264"/>
          <w:jc w:val="center"/>
        </w:trPr>
        <w:tc>
          <w:tcPr>
            <w:tcW w:w="2910" w:type="dxa"/>
            <w:tcBorders>
              <w:top w:val="single" w:sz="4" w:space="0" w:color="000000"/>
              <w:left w:val="single" w:sz="4" w:space="0" w:color="000000"/>
              <w:bottom w:val="single" w:sz="4" w:space="0" w:color="000000"/>
            </w:tcBorders>
            <w:shd w:val="clear" w:color="auto" w:fill="943634"/>
          </w:tcPr>
          <w:p w:rsidR="004E20CD" w:rsidRDefault="004E20CD" w:rsidP="00AE63DE">
            <w:pPr>
              <w:snapToGrid w:val="0"/>
              <w:spacing w:after="0"/>
              <w:jc w:val="center"/>
              <w:rPr>
                <w:rFonts w:ascii="Arial" w:hAnsi="Arial" w:cs="Arial"/>
                <w:b/>
                <w:bCs/>
                <w:color w:val="FFFFFF"/>
                <w:lang w:val="mk-MK"/>
              </w:rPr>
            </w:pPr>
            <w:r>
              <w:rPr>
                <w:rFonts w:ascii="Arial" w:hAnsi="Arial" w:cs="Arial"/>
                <w:b/>
                <w:bCs/>
                <w:color w:val="FFFFFF"/>
                <w:lang w:val="mk-MK"/>
              </w:rPr>
              <w:t>61 - пензија</w:t>
            </w:r>
          </w:p>
        </w:tc>
        <w:tc>
          <w:tcPr>
            <w:tcW w:w="7056" w:type="dxa"/>
            <w:tcBorders>
              <w:top w:val="single" w:sz="4" w:space="0" w:color="000000"/>
              <w:left w:val="single" w:sz="4" w:space="0" w:color="000000"/>
              <w:bottom w:val="single" w:sz="4" w:space="0" w:color="000000"/>
              <w:right w:val="single" w:sz="4" w:space="0" w:color="000000"/>
            </w:tcBorders>
            <w:shd w:val="clear" w:color="auto" w:fill="FED36B" w:themeFill="accent2" w:themeFillTint="99"/>
          </w:tcPr>
          <w:p w:rsidR="004E20CD" w:rsidRPr="00A70618" w:rsidRDefault="00A70618" w:rsidP="00AE63DE">
            <w:pPr>
              <w:snapToGrid w:val="0"/>
              <w:spacing w:after="0"/>
              <w:jc w:val="center"/>
              <w:rPr>
                <w:rFonts w:ascii="Arial" w:hAnsi="Arial" w:cs="Arial"/>
                <w:lang w:val="mk-MK"/>
              </w:rPr>
            </w:pPr>
            <w:r>
              <w:rPr>
                <w:rFonts w:ascii="Arial" w:hAnsi="Arial" w:cs="Arial"/>
                <w:lang w:val="mk-MK"/>
              </w:rPr>
              <w:t>7</w:t>
            </w:r>
          </w:p>
        </w:tc>
      </w:tr>
    </w:tbl>
    <w:p w:rsidR="00C56A88" w:rsidRDefault="00C56A88" w:rsidP="004E20CD">
      <w:pPr>
        <w:pStyle w:val="ListParagraph"/>
        <w:suppressAutoHyphens/>
        <w:ind w:left="1080"/>
        <w:contextualSpacing w:val="0"/>
        <w:rPr>
          <w:rFonts w:ascii="Arial" w:hAnsi="Arial" w:cs="Arial"/>
          <w:lang w:val="mk-MK"/>
        </w:rPr>
      </w:pPr>
    </w:p>
    <w:p w:rsidR="006177B5" w:rsidRPr="006177B5" w:rsidRDefault="006177B5" w:rsidP="004E20CD">
      <w:pPr>
        <w:pStyle w:val="ListParagraph"/>
        <w:suppressAutoHyphens/>
        <w:ind w:left="1080"/>
        <w:contextualSpacing w:val="0"/>
        <w:rPr>
          <w:rFonts w:ascii="Arial" w:hAnsi="Arial" w:cs="Arial"/>
          <w:lang w:val="mk-MK"/>
        </w:rPr>
      </w:pPr>
    </w:p>
    <w:p w:rsidR="004E20CD" w:rsidRPr="00392325" w:rsidRDefault="00C56A88" w:rsidP="00392325">
      <w:pPr>
        <w:pStyle w:val="ListParagraph"/>
        <w:numPr>
          <w:ilvl w:val="0"/>
          <w:numId w:val="3"/>
        </w:numPr>
        <w:suppressAutoHyphens/>
        <w:rPr>
          <w:rFonts w:ascii="Arial" w:hAnsi="Arial" w:cs="Arial"/>
          <w:color w:val="C48B01" w:themeColor="accent2" w:themeShade="BF"/>
          <w:sz w:val="24"/>
          <w:szCs w:val="24"/>
          <w:lang w:val="mk-MK"/>
        </w:rPr>
      </w:pPr>
      <w:r w:rsidRPr="00392325">
        <w:rPr>
          <w:rFonts w:ascii="Arial" w:hAnsi="Arial" w:cs="Arial"/>
          <w:b/>
          <w:i/>
          <w:color w:val="C48B01" w:themeColor="accent2" w:themeShade="BF"/>
          <w:sz w:val="24"/>
          <w:szCs w:val="24"/>
          <w:lang w:val="mk-MK"/>
        </w:rPr>
        <w:lastRenderedPageBreak/>
        <w:t xml:space="preserve">Ученици </w:t>
      </w:r>
    </w:p>
    <w:tbl>
      <w:tblPr>
        <w:tblpPr w:leftFromText="180" w:rightFromText="180" w:vertAnchor="text" w:horzAnchor="margin" w:tblpXSpec="center" w:tblpY="96"/>
        <w:tblW w:w="10152" w:type="dxa"/>
        <w:tblLayout w:type="fixed"/>
        <w:tblLook w:val="0000"/>
      </w:tblPr>
      <w:tblGrid>
        <w:gridCol w:w="1242"/>
        <w:gridCol w:w="1260"/>
        <w:gridCol w:w="1350"/>
        <w:gridCol w:w="720"/>
        <w:gridCol w:w="720"/>
        <w:gridCol w:w="540"/>
        <w:gridCol w:w="666"/>
        <w:gridCol w:w="504"/>
        <w:gridCol w:w="630"/>
        <w:gridCol w:w="630"/>
        <w:gridCol w:w="630"/>
        <w:gridCol w:w="540"/>
        <w:gridCol w:w="720"/>
      </w:tblGrid>
      <w:tr w:rsidR="00392325" w:rsidTr="00392325">
        <w:trPr>
          <w:trHeight w:val="322"/>
        </w:trPr>
        <w:tc>
          <w:tcPr>
            <w:tcW w:w="1242" w:type="dxa"/>
            <w:vMerge w:val="restart"/>
            <w:tcBorders>
              <w:top w:val="single" w:sz="4" w:space="0" w:color="000000"/>
              <w:left w:val="single" w:sz="4" w:space="0" w:color="000000"/>
              <w:bottom w:val="single" w:sz="4" w:space="0" w:color="000000"/>
            </w:tcBorders>
            <w:shd w:val="clear" w:color="auto" w:fill="943634"/>
          </w:tcPr>
          <w:p w:rsidR="00392325" w:rsidRDefault="00392325" w:rsidP="00392325">
            <w:pPr>
              <w:snapToGrid w:val="0"/>
              <w:spacing w:after="0"/>
              <w:jc w:val="center"/>
              <w:rPr>
                <w:rFonts w:ascii="Arial" w:hAnsi="Arial" w:cs="Arial"/>
                <w:b/>
                <w:bCs/>
                <w:color w:val="FFFFFF"/>
                <w:lang w:val="mk-MK"/>
              </w:rPr>
            </w:pPr>
            <w:r>
              <w:rPr>
                <w:rFonts w:ascii="Arial" w:hAnsi="Arial" w:cs="Arial"/>
                <w:b/>
                <w:bCs/>
                <w:color w:val="FFFFFF"/>
                <w:lang w:val="mk-MK"/>
              </w:rPr>
              <w:t>Год.</w:t>
            </w:r>
          </w:p>
        </w:tc>
        <w:tc>
          <w:tcPr>
            <w:tcW w:w="1260" w:type="dxa"/>
            <w:vMerge w:val="restart"/>
            <w:tcBorders>
              <w:top w:val="single" w:sz="4" w:space="0" w:color="000000"/>
              <w:left w:val="single" w:sz="4" w:space="0" w:color="000000"/>
              <w:bottom w:val="single" w:sz="4" w:space="0" w:color="000000"/>
            </w:tcBorders>
            <w:shd w:val="clear" w:color="auto" w:fill="943634"/>
          </w:tcPr>
          <w:p w:rsidR="00392325" w:rsidRDefault="00392325" w:rsidP="00392325">
            <w:pPr>
              <w:snapToGrid w:val="0"/>
              <w:spacing w:after="0"/>
              <w:rPr>
                <w:rFonts w:ascii="Arial" w:hAnsi="Arial" w:cs="Arial"/>
                <w:b/>
                <w:bCs/>
                <w:color w:val="FFFFFF"/>
                <w:lang w:val="mk-MK"/>
              </w:rPr>
            </w:pPr>
            <w:r>
              <w:rPr>
                <w:rFonts w:ascii="Arial" w:hAnsi="Arial" w:cs="Arial"/>
                <w:b/>
                <w:bCs/>
                <w:color w:val="FFFFFF"/>
                <w:lang w:val="mk-MK"/>
              </w:rPr>
              <w:t>Бр. на</w:t>
            </w:r>
          </w:p>
          <w:p w:rsidR="00392325" w:rsidRDefault="00392325" w:rsidP="00392325">
            <w:pPr>
              <w:snapToGrid w:val="0"/>
              <w:spacing w:after="0"/>
              <w:rPr>
                <w:rFonts w:ascii="Arial" w:hAnsi="Arial" w:cs="Arial"/>
                <w:b/>
                <w:bCs/>
                <w:color w:val="FFFFFF"/>
                <w:lang w:val="mk-MK"/>
              </w:rPr>
            </w:pPr>
            <w:r>
              <w:rPr>
                <w:rFonts w:ascii="Arial" w:hAnsi="Arial" w:cs="Arial"/>
                <w:b/>
                <w:bCs/>
                <w:color w:val="FFFFFF"/>
                <w:lang w:val="mk-MK"/>
              </w:rPr>
              <w:t xml:space="preserve"> класови</w:t>
            </w:r>
          </w:p>
        </w:tc>
        <w:tc>
          <w:tcPr>
            <w:tcW w:w="1350" w:type="dxa"/>
            <w:vMerge w:val="restart"/>
            <w:tcBorders>
              <w:top w:val="single" w:sz="4" w:space="0" w:color="000000"/>
              <w:left w:val="single" w:sz="4" w:space="0" w:color="000000"/>
              <w:bottom w:val="single" w:sz="4" w:space="0" w:color="000000"/>
            </w:tcBorders>
            <w:shd w:val="clear" w:color="auto" w:fill="943634"/>
          </w:tcPr>
          <w:p w:rsidR="00392325" w:rsidRDefault="00392325" w:rsidP="00392325">
            <w:pPr>
              <w:snapToGrid w:val="0"/>
              <w:spacing w:after="0"/>
              <w:rPr>
                <w:rFonts w:ascii="Arial" w:hAnsi="Arial" w:cs="Arial"/>
                <w:b/>
                <w:bCs/>
                <w:color w:val="FFFFFF"/>
                <w:lang w:val="mk-MK"/>
              </w:rPr>
            </w:pPr>
            <w:r>
              <w:rPr>
                <w:rFonts w:ascii="Arial" w:hAnsi="Arial" w:cs="Arial"/>
                <w:b/>
                <w:bCs/>
                <w:color w:val="FFFFFF"/>
                <w:lang w:val="mk-MK"/>
              </w:rPr>
              <w:t>Бр. На</w:t>
            </w:r>
          </w:p>
          <w:p w:rsidR="00392325" w:rsidRDefault="00392325" w:rsidP="00392325">
            <w:pPr>
              <w:snapToGrid w:val="0"/>
              <w:spacing w:after="0"/>
              <w:rPr>
                <w:rFonts w:ascii="Arial" w:hAnsi="Arial" w:cs="Arial"/>
                <w:b/>
                <w:bCs/>
                <w:color w:val="FFFFFF"/>
                <w:lang w:val="mk-MK"/>
              </w:rPr>
            </w:pPr>
            <w:r>
              <w:rPr>
                <w:rFonts w:ascii="Arial" w:hAnsi="Arial" w:cs="Arial"/>
                <w:b/>
                <w:bCs/>
                <w:color w:val="FFFFFF"/>
                <w:lang w:val="mk-MK"/>
              </w:rPr>
              <w:t xml:space="preserve"> ученици</w:t>
            </w:r>
          </w:p>
        </w:tc>
        <w:tc>
          <w:tcPr>
            <w:tcW w:w="6300" w:type="dxa"/>
            <w:gridSpan w:val="10"/>
            <w:tcBorders>
              <w:top w:val="single" w:sz="4" w:space="0" w:color="000000"/>
              <w:left w:val="single" w:sz="4" w:space="0" w:color="000000"/>
              <w:bottom w:val="single" w:sz="4" w:space="0" w:color="000000"/>
              <w:right w:val="single" w:sz="4" w:space="0" w:color="000000"/>
            </w:tcBorders>
            <w:shd w:val="clear" w:color="auto" w:fill="943634"/>
          </w:tcPr>
          <w:p w:rsidR="00392325" w:rsidRDefault="00392325" w:rsidP="00392325">
            <w:pPr>
              <w:snapToGrid w:val="0"/>
              <w:spacing w:after="0"/>
              <w:jc w:val="center"/>
              <w:rPr>
                <w:rFonts w:ascii="Arial" w:hAnsi="Arial" w:cs="Arial"/>
                <w:b/>
                <w:bCs/>
                <w:color w:val="FFFFFF"/>
                <w:lang w:val="mk-MK"/>
              </w:rPr>
            </w:pPr>
            <w:r>
              <w:rPr>
                <w:rFonts w:ascii="Arial" w:hAnsi="Arial" w:cs="Arial"/>
                <w:b/>
                <w:bCs/>
                <w:color w:val="FFFFFF"/>
                <w:lang w:val="mk-MK"/>
              </w:rPr>
              <w:t xml:space="preserve">Етничка и </w:t>
            </w:r>
            <w:r w:rsidRPr="00681A0B">
              <w:rPr>
                <w:rFonts w:ascii="Arial" w:hAnsi="Arial" w:cs="Arial"/>
                <w:b/>
                <w:bCs/>
                <w:color w:val="FFFFFF"/>
                <w:lang w:val="mk-MK"/>
              </w:rPr>
              <w:t xml:space="preserve">родова </w:t>
            </w:r>
            <w:r>
              <w:rPr>
                <w:rFonts w:ascii="Arial" w:hAnsi="Arial" w:cs="Arial"/>
                <w:b/>
                <w:bCs/>
                <w:color w:val="FFFFFF"/>
                <w:lang w:val="mk-MK"/>
              </w:rPr>
              <w:t>структура на учениците</w:t>
            </w:r>
          </w:p>
        </w:tc>
      </w:tr>
      <w:tr w:rsidR="00392325" w:rsidTr="00392325">
        <w:trPr>
          <w:trHeight w:val="322"/>
        </w:trPr>
        <w:tc>
          <w:tcPr>
            <w:tcW w:w="1242" w:type="dxa"/>
            <w:vMerge/>
            <w:tcBorders>
              <w:top w:val="single" w:sz="4" w:space="0" w:color="000000"/>
              <w:left w:val="single" w:sz="4" w:space="0" w:color="000000"/>
              <w:bottom w:val="single" w:sz="4" w:space="0" w:color="000000"/>
            </w:tcBorders>
            <w:shd w:val="clear" w:color="auto" w:fill="943634"/>
          </w:tcPr>
          <w:p w:rsidR="00392325" w:rsidRDefault="00392325" w:rsidP="00392325">
            <w:pPr>
              <w:snapToGrid w:val="0"/>
              <w:spacing w:after="0"/>
              <w:jc w:val="center"/>
              <w:rPr>
                <w:rFonts w:ascii="Arial" w:hAnsi="Arial" w:cs="Arial"/>
                <w:b/>
                <w:bCs/>
                <w:color w:val="FFFFFF"/>
                <w:lang w:val="mk-MK"/>
              </w:rPr>
            </w:pPr>
          </w:p>
        </w:tc>
        <w:tc>
          <w:tcPr>
            <w:tcW w:w="1260" w:type="dxa"/>
            <w:vMerge/>
            <w:tcBorders>
              <w:top w:val="single" w:sz="4" w:space="0" w:color="000000"/>
              <w:left w:val="single" w:sz="4" w:space="0" w:color="000000"/>
              <w:bottom w:val="single" w:sz="4" w:space="0" w:color="000000"/>
            </w:tcBorders>
            <w:shd w:val="clear" w:color="auto" w:fill="943634"/>
          </w:tcPr>
          <w:p w:rsidR="00392325" w:rsidRDefault="00392325" w:rsidP="00392325">
            <w:pPr>
              <w:snapToGrid w:val="0"/>
              <w:spacing w:after="0"/>
              <w:jc w:val="center"/>
              <w:rPr>
                <w:rFonts w:ascii="Arial" w:hAnsi="Arial" w:cs="Arial"/>
                <w:b/>
                <w:bCs/>
                <w:color w:val="FFFFFF"/>
                <w:lang w:val="mk-MK"/>
              </w:rPr>
            </w:pPr>
          </w:p>
        </w:tc>
        <w:tc>
          <w:tcPr>
            <w:tcW w:w="1350" w:type="dxa"/>
            <w:vMerge/>
            <w:tcBorders>
              <w:top w:val="single" w:sz="4" w:space="0" w:color="000000"/>
              <w:left w:val="single" w:sz="4" w:space="0" w:color="000000"/>
              <w:bottom w:val="single" w:sz="4" w:space="0" w:color="000000"/>
            </w:tcBorders>
            <w:shd w:val="clear" w:color="auto" w:fill="943634"/>
          </w:tcPr>
          <w:p w:rsidR="00392325" w:rsidRDefault="00392325" w:rsidP="00392325">
            <w:pPr>
              <w:snapToGrid w:val="0"/>
              <w:spacing w:after="0"/>
              <w:jc w:val="center"/>
              <w:rPr>
                <w:rFonts w:ascii="Arial" w:hAnsi="Arial" w:cs="Arial"/>
                <w:b/>
                <w:bCs/>
                <w:color w:val="FFFFFF"/>
                <w:lang w:val="mk-MK"/>
              </w:rPr>
            </w:pPr>
          </w:p>
        </w:tc>
        <w:tc>
          <w:tcPr>
            <w:tcW w:w="1440" w:type="dxa"/>
            <w:gridSpan w:val="2"/>
            <w:tcBorders>
              <w:top w:val="single" w:sz="4" w:space="0" w:color="000000"/>
              <w:left w:val="single" w:sz="4" w:space="0" w:color="000000"/>
              <w:bottom w:val="single" w:sz="4" w:space="0" w:color="000000"/>
            </w:tcBorders>
            <w:shd w:val="clear" w:color="auto" w:fill="943634"/>
          </w:tcPr>
          <w:p w:rsidR="00392325" w:rsidRDefault="00392325" w:rsidP="00392325">
            <w:pPr>
              <w:snapToGrid w:val="0"/>
              <w:spacing w:after="0"/>
              <w:rPr>
                <w:rFonts w:ascii="Arial" w:hAnsi="Arial" w:cs="Arial"/>
                <w:b/>
                <w:bCs/>
                <w:color w:val="FFFFFF"/>
                <w:lang w:val="mk-MK"/>
              </w:rPr>
            </w:pPr>
            <w:r>
              <w:rPr>
                <w:rFonts w:ascii="Arial" w:hAnsi="Arial" w:cs="Arial"/>
                <w:b/>
                <w:bCs/>
                <w:color w:val="FFFFFF"/>
                <w:lang w:val="mk-MK"/>
              </w:rPr>
              <w:t>Македонци</w:t>
            </w:r>
          </w:p>
        </w:tc>
        <w:tc>
          <w:tcPr>
            <w:tcW w:w="1206" w:type="dxa"/>
            <w:gridSpan w:val="2"/>
            <w:tcBorders>
              <w:top w:val="single" w:sz="4" w:space="0" w:color="000000"/>
              <w:left w:val="single" w:sz="4" w:space="0" w:color="000000"/>
              <w:bottom w:val="single" w:sz="4" w:space="0" w:color="000000"/>
            </w:tcBorders>
            <w:shd w:val="clear" w:color="auto" w:fill="943634"/>
          </w:tcPr>
          <w:p w:rsidR="00392325" w:rsidRDefault="00392325" w:rsidP="00392325">
            <w:pPr>
              <w:snapToGrid w:val="0"/>
              <w:spacing w:after="0"/>
              <w:rPr>
                <w:rFonts w:ascii="Arial" w:hAnsi="Arial" w:cs="Arial"/>
                <w:b/>
                <w:bCs/>
                <w:color w:val="FFFFFF"/>
                <w:lang w:val="mk-MK"/>
              </w:rPr>
            </w:pPr>
            <w:r>
              <w:rPr>
                <w:rFonts w:ascii="Arial" w:hAnsi="Arial" w:cs="Arial"/>
                <w:b/>
                <w:bCs/>
                <w:color w:val="FFFFFF"/>
                <w:lang w:val="mk-MK"/>
              </w:rPr>
              <w:t>Албанци</w:t>
            </w:r>
          </w:p>
        </w:tc>
        <w:tc>
          <w:tcPr>
            <w:tcW w:w="1134" w:type="dxa"/>
            <w:gridSpan w:val="2"/>
            <w:tcBorders>
              <w:top w:val="single" w:sz="4" w:space="0" w:color="000000"/>
              <w:left w:val="single" w:sz="4" w:space="0" w:color="000000"/>
              <w:bottom w:val="single" w:sz="4" w:space="0" w:color="000000"/>
            </w:tcBorders>
            <w:shd w:val="clear" w:color="auto" w:fill="943634"/>
          </w:tcPr>
          <w:p w:rsidR="00392325" w:rsidRDefault="00392325" w:rsidP="00392325">
            <w:pPr>
              <w:snapToGrid w:val="0"/>
              <w:spacing w:after="0"/>
              <w:rPr>
                <w:rFonts w:ascii="Arial" w:hAnsi="Arial" w:cs="Arial"/>
                <w:b/>
                <w:bCs/>
                <w:color w:val="FFFFFF"/>
                <w:lang w:val="mk-MK"/>
              </w:rPr>
            </w:pPr>
            <w:r>
              <w:rPr>
                <w:rFonts w:ascii="Arial" w:hAnsi="Arial" w:cs="Arial"/>
                <w:b/>
                <w:bCs/>
                <w:color w:val="FFFFFF"/>
                <w:lang w:val="mk-MK"/>
              </w:rPr>
              <w:t>Турци</w:t>
            </w:r>
          </w:p>
        </w:tc>
        <w:tc>
          <w:tcPr>
            <w:tcW w:w="1260" w:type="dxa"/>
            <w:gridSpan w:val="2"/>
            <w:tcBorders>
              <w:top w:val="single" w:sz="4" w:space="0" w:color="000000"/>
              <w:left w:val="single" w:sz="4" w:space="0" w:color="000000"/>
              <w:bottom w:val="single" w:sz="4" w:space="0" w:color="000000"/>
            </w:tcBorders>
            <w:shd w:val="clear" w:color="auto" w:fill="943634"/>
          </w:tcPr>
          <w:p w:rsidR="00392325" w:rsidRDefault="00392325" w:rsidP="00392325">
            <w:pPr>
              <w:snapToGrid w:val="0"/>
              <w:spacing w:after="0"/>
              <w:rPr>
                <w:rFonts w:ascii="Arial" w:hAnsi="Arial" w:cs="Arial"/>
                <w:b/>
                <w:bCs/>
                <w:color w:val="FFFFFF"/>
                <w:lang w:val="mk-MK"/>
              </w:rPr>
            </w:pPr>
            <w:r>
              <w:rPr>
                <w:rFonts w:ascii="Arial" w:hAnsi="Arial" w:cs="Arial"/>
                <w:b/>
                <w:bCs/>
                <w:color w:val="FFFFFF"/>
                <w:lang w:val="mk-MK"/>
              </w:rPr>
              <w:t>Роми</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943634"/>
          </w:tcPr>
          <w:p w:rsidR="00392325" w:rsidRDefault="00392325" w:rsidP="00392325">
            <w:pPr>
              <w:snapToGrid w:val="0"/>
              <w:spacing w:after="0"/>
              <w:rPr>
                <w:rFonts w:ascii="Arial" w:hAnsi="Arial" w:cs="Arial"/>
                <w:b/>
                <w:bCs/>
                <w:color w:val="FFFFFF"/>
                <w:lang w:val="mk-MK"/>
              </w:rPr>
            </w:pPr>
            <w:r>
              <w:rPr>
                <w:rFonts w:ascii="Arial" w:hAnsi="Arial" w:cs="Arial"/>
                <w:b/>
                <w:bCs/>
                <w:color w:val="FFFFFF"/>
                <w:lang w:val="mk-MK"/>
              </w:rPr>
              <w:t>други</w:t>
            </w:r>
          </w:p>
        </w:tc>
      </w:tr>
      <w:tr w:rsidR="00392325" w:rsidTr="00392325">
        <w:trPr>
          <w:trHeight w:val="322"/>
        </w:trPr>
        <w:tc>
          <w:tcPr>
            <w:tcW w:w="1242" w:type="dxa"/>
            <w:vMerge/>
            <w:tcBorders>
              <w:top w:val="single" w:sz="4" w:space="0" w:color="000000"/>
              <w:left w:val="single" w:sz="4" w:space="0" w:color="000000"/>
              <w:bottom w:val="single" w:sz="4" w:space="0" w:color="000000"/>
            </w:tcBorders>
            <w:shd w:val="clear" w:color="auto" w:fill="943634"/>
          </w:tcPr>
          <w:p w:rsidR="00392325" w:rsidRDefault="00392325" w:rsidP="00392325">
            <w:pPr>
              <w:snapToGrid w:val="0"/>
              <w:spacing w:after="0"/>
              <w:jc w:val="center"/>
              <w:rPr>
                <w:rFonts w:ascii="Arial" w:hAnsi="Arial" w:cs="Arial"/>
                <w:b/>
                <w:bCs/>
                <w:color w:val="FFFFFF"/>
                <w:lang w:val="mk-MK"/>
              </w:rPr>
            </w:pPr>
          </w:p>
        </w:tc>
        <w:tc>
          <w:tcPr>
            <w:tcW w:w="1260" w:type="dxa"/>
            <w:vMerge/>
            <w:tcBorders>
              <w:top w:val="single" w:sz="4" w:space="0" w:color="000000"/>
              <w:left w:val="single" w:sz="4" w:space="0" w:color="000000"/>
              <w:bottom w:val="single" w:sz="4" w:space="0" w:color="000000"/>
            </w:tcBorders>
            <w:shd w:val="clear" w:color="auto" w:fill="943634"/>
          </w:tcPr>
          <w:p w:rsidR="00392325" w:rsidRDefault="00392325" w:rsidP="00392325">
            <w:pPr>
              <w:snapToGrid w:val="0"/>
              <w:spacing w:after="0"/>
              <w:jc w:val="center"/>
              <w:rPr>
                <w:rFonts w:ascii="Arial" w:hAnsi="Arial" w:cs="Arial"/>
                <w:b/>
                <w:bCs/>
                <w:color w:val="FFFFFF"/>
                <w:lang w:val="mk-MK"/>
              </w:rPr>
            </w:pPr>
          </w:p>
        </w:tc>
        <w:tc>
          <w:tcPr>
            <w:tcW w:w="1350" w:type="dxa"/>
            <w:vMerge/>
            <w:tcBorders>
              <w:top w:val="single" w:sz="4" w:space="0" w:color="000000"/>
              <w:left w:val="single" w:sz="4" w:space="0" w:color="000000"/>
              <w:bottom w:val="single" w:sz="4" w:space="0" w:color="000000"/>
            </w:tcBorders>
            <w:shd w:val="clear" w:color="auto" w:fill="943634"/>
          </w:tcPr>
          <w:p w:rsidR="00392325" w:rsidRDefault="00392325" w:rsidP="00392325">
            <w:pPr>
              <w:snapToGrid w:val="0"/>
              <w:spacing w:after="0"/>
              <w:jc w:val="center"/>
              <w:rPr>
                <w:rFonts w:ascii="Arial" w:hAnsi="Arial" w:cs="Arial"/>
                <w:b/>
                <w:bCs/>
                <w:color w:val="FFFFFF"/>
                <w:lang w:val="mk-MK"/>
              </w:rPr>
            </w:pPr>
          </w:p>
        </w:tc>
        <w:tc>
          <w:tcPr>
            <w:tcW w:w="720" w:type="dxa"/>
            <w:tcBorders>
              <w:top w:val="single" w:sz="4" w:space="0" w:color="000000"/>
              <w:left w:val="single" w:sz="4" w:space="0" w:color="000000"/>
              <w:bottom w:val="single" w:sz="4" w:space="0" w:color="000000"/>
            </w:tcBorders>
            <w:shd w:val="clear" w:color="auto" w:fill="943634"/>
          </w:tcPr>
          <w:p w:rsidR="00392325" w:rsidRDefault="00392325" w:rsidP="00392325">
            <w:pPr>
              <w:snapToGrid w:val="0"/>
              <w:spacing w:after="0"/>
              <w:rPr>
                <w:rFonts w:ascii="Arial" w:hAnsi="Arial" w:cs="Arial"/>
                <w:b/>
                <w:bCs/>
                <w:color w:val="FFFFFF"/>
                <w:lang w:val="mk-MK"/>
              </w:rPr>
            </w:pPr>
            <w:r>
              <w:rPr>
                <w:rFonts w:ascii="Arial" w:hAnsi="Arial" w:cs="Arial"/>
                <w:b/>
                <w:bCs/>
                <w:color w:val="FFFFFF"/>
                <w:lang w:val="mk-MK"/>
              </w:rPr>
              <w:t>м</w:t>
            </w:r>
          </w:p>
        </w:tc>
        <w:tc>
          <w:tcPr>
            <w:tcW w:w="720" w:type="dxa"/>
            <w:tcBorders>
              <w:top w:val="single" w:sz="4" w:space="0" w:color="000000"/>
              <w:left w:val="single" w:sz="4" w:space="0" w:color="000000"/>
              <w:bottom w:val="single" w:sz="4" w:space="0" w:color="000000"/>
            </w:tcBorders>
            <w:shd w:val="clear" w:color="auto" w:fill="943634"/>
          </w:tcPr>
          <w:p w:rsidR="00392325" w:rsidRDefault="00392325" w:rsidP="00392325">
            <w:pPr>
              <w:snapToGrid w:val="0"/>
              <w:spacing w:after="0"/>
              <w:rPr>
                <w:rFonts w:ascii="Arial" w:hAnsi="Arial" w:cs="Arial"/>
                <w:b/>
                <w:bCs/>
                <w:color w:val="FFFFFF"/>
                <w:lang w:val="mk-MK"/>
              </w:rPr>
            </w:pPr>
            <w:r>
              <w:rPr>
                <w:rFonts w:ascii="Arial" w:hAnsi="Arial" w:cs="Arial"/>
                <w:b/>
                <w:bCs/>
                <w:color w:val="FFFFFF"/>
                <w:lang w:val="mk-MK"/>
              </w:rPr>
              <w:t>ж</w:t>
            </w:r>
          </w:p>
        </w:tc>
        <w:tc>
          <w:tcPr>
            <w:tcW w:w="540" w:type="dxa"/>
            <w:tcBorders>
              <w:top w:val="single" w:sz="4" w:space="0" w:color="000000"/>
              <w:left w:val="single" w:sz="4" w:space="0" w:color="000000"/>
              <w:bottom w:val="single" w:sz="4" w:space="0" w:color="000000"/>
            </w:tcBorders>
            <w:shd w:val="clear" w:color="auto" w:fill="943634"/>
          </w:tcPr>
          <w:p w:rsidR="00392325" w:rsidRDefault="00392325" w:rsidP="00392325">
            <w:pPr>
              <w:snapToGrid w:val="0"/>
              <w:spacing w:after="0"/>
              <w:rPr>
                <w:rFonts w:ascii="Arial" w:hAnsi="Arial" w:cs="Arial"/>
                <w:b/>
                <w:bCs/>
                <w:color w:val="FFFFFF"/>
                <w:lang w:val="mk-MK"/>
              </w:rPr>
            </w:pPr>
            <w:r>
              <w:rPr>
                <w:rFonts w:ascii="Arial" w:hAnsi="Arial" w:cs="Arial"/>
                <w:b/>
                <w:bCs/>
                <w:color w:val="FFFFFF"/>
                <w:lang w:val="mk-MK"/>
              </w:rPr>
              <w:t>м</w:t>
            </w:r>
          </w:p>
        </w:tc>
        <w:tc>
          <w:tcPr>
            <w:tcW w:w="666" w:type="dxa"/>
            <w:tcBorders>
              <w:top w:val="single" w:sz="4" w:space="0" w:color="000000"/>
              <w:left w:val="single" w:sz="4" w:space="0" w:color="000000"/>
              <w:bottom w:val="single" w:sz="4" w:space="0" w:color="000000"/>
            </w:tcBorders>
            <w:shd w:val="clear" w:color="auto" w:fill="943634"/>
          </w:tcPr>
          <w:p w:rsidR="00392325" w:rsidRDefault="00392325" w:rsidP="00392325">
            <w:pPr>
              <w:snapToGrid w:val="0"/>
              <w:spacing w:after="0"/>
              <w:rPr>
                <w:rFonts w:ascii="Arial" w:hAnsi="Arial" w:cs="Arial"/>
                <w:b/>
                <w:bCs/>
                <w:color w:val="FFFFFF"/>
                <w:lang w:val="mk-MK"/>
              </w:rPr>
            </w:pPr>
            <w:r>
              <w:rPr>
                <w:rFonts w:ascii="Arial" w:hAnsi="Arial" w:cs="Arial"/>
                <w:b/>
                <w:bCs/>
                <w:color w:val="FFFFFF"/>
                <w:lang w:val="mk-MK"/>
              </w:rPr>
              <w:t>ж</w:t>
            </w:r>
          </w:p>
        </w:tc>
        <w:tc>
          <w:tcPr>
            <w:tcW w:w="504" w:type="dxa"/>
            <w:tcBorders>
              <w:top w:val="single" w:sz="4" w:space="0" w:color="000000"/>
              <w:left w:val="single" w:sz="4" w:space="0" w:color="000000"/>
              <w:bottom w:val="single" w:sz="4" w:space="0" w:color="000000"/>
            </w:tcBorders>
            <w:shd w:val="clear" w:color="auto" w:fill="943634"/>
          </w:tcPr>
          <w:p w:rsidR="00392325" w:rsidRDefault="00392325" w:rsidP="00392325">
            <w:pPr>
              <w:snapToGrid w:val="0"/>
              <w:spacing w:after="0"/>
              <w:rPr>
                <w:rFonts w:ascii="Arial" w:hAnsi="Arial" w:cs="Arial"/>
                <w:b/>
                <w:bCs/>
                <w:color w:val="FFFFFF"/>
                <w:lang w:val="mk-MK"/>
              </w:rPr>
            </w:pPr>
            <w:r>
              <w:rPr>
                <w:rFonts w:ascii="Arial" w:hAnsi="Arial" w:cs="Arial"/>
                <w:b/>
                <w:bCs/>
                <w:color w:val="FFFFFF"/>
                <w:lang w:val="mk-MK"/>
              </w:rPr>
              <w:t>м</w:t>
            </w:r>
          </w:p>
        </w:tc>
        <w:tc>
          <w:tcPr>
            <w:tcW w:w="630" w:type="dxa"/>
            <w:tcBorders>
              <w:top w:val="single" w:sz="4" w:space="0" w:color="000000"/>
              <w:left w:val="single" w:sz="4" w:space="0" w:color="000000"/>
              <w:bottom w:val="single" w:sz="4" w:space="0" w:color="000000"/>
            </w:tcBorders>
            <w:shd w:val="clear" w:color="auto" w:fill="943634"/>
          </w:tcPr>
          <w:p w:rsidR="00392325" w:rsidRDefault="00392325" w:rsidP="00392325">
            <w:pPr>
              <w:snapToGrid w:val="0"/>
              <w:spacing w:after="0"/>
              <w:rPr>
                <w:rFonts w:ascii="Arial" w:hAnsi="Arial" w:cs="Arial"/>
                <w:b/>
                <w:bCs/>
                <w:color w:val="FFFFFF"/>
                <w:lang w:val="mk-MK"/>
              </w:rPr>
            </w:pPr>
            <w:r>
              <w:rPr>
                <w:rFonts w:ascii="Arial" w:hAnsi="Arial" w:cs="Arial"/>
                <w:b/>
                <w:bCs/>
                <w:color w:val="FFFFFF"/>
                <w:lang w:val="mk-MK"/>
              </w:rPr>
              <w:t>ж</w:t>
            </w:r>
          </w:p>
        </w:tc>
        <w:tc>
          <w:tcPr>
            <w:tcW w:w="630" w:type="dxa"/>
            <w:tcBorders>
              <w:top w:val="single" w:sz="4" w:space="0" w:color="000000"/>
              <w:left w:val="single" w:sz="4" w:space="0" w:color="000000"/>
              <w:bottom w:val="single" w:sz="4" w:space="0" w:color="000000"/>
            </w:tcBorders>
            <w:shd w:val="clear" w:color="auto" w:fill="943634"/>
          </w:tcPr>
          <w:p w:rsidR="00392325" w:rsidRDefault="00392325" w:rsidP="00392325">
            <w:pPr>
              <w:snapToGrid w:val="0"/>
              <w:spacing w:after="0"/>
              <w:rPr>
                <w:rFonts w:ascii="Arial" w:hAnsi="Arial" w:cs="Arial"/>
                <w:b/>
                <w:bCs/>
                <w:color w:val="FFFFFF"/>
                <w:lang w:val="mk-MK"/>
              </w:rPr>
            </w:pPr>
            <w:r>
              <w:rPr>
                <w:rFonts w:ascii="Arial" w:hAnsi="Arial" w:cs="Arial"/>
                <w:b/>
                <w:bCs/>
                <w:color w:val="FFFFFF"/>
                <w:lang w:val="mk-MK"/>
              </w:rPr>
              <w:t>м</w:t>
            </w:r>
          </w:p>
        </w:tc>
        <w:tc>
          <w:tcPr>
            <w:tcW w:w="630" w:type="dxa"/>
            <w:tcBorders>
              <w:top w:val="single" w:sz="4" w:space="0" w:color="000000"/>
              <w:left w:val="single" w:sz="4" w:space="0" w:color="000000"/>
              <w:bottom w:val="single" w:sz="4" w:space="0" w:color="000000"/>
            </w:tcBorders>
            <w:shd w:val="clear" w:color="auto" w:fill="943634"/>
          </w:tcPr>
          <w:p w:rsidR="00392325" w:rsidRDefault="00392325" w:rsidP="00392325">
            <w:pPr>
              <w:snapToGrid w:val="0"/>
              <w:spacing w:after="0"/>
              <w:rPr>
                <w:rFonts w:ascii="Arial" w:hAnsi="Arial" w:cs="Arial"/>
                <w:b/>
                <w:bCs/>
                <w:color w:val="FFFFFF"/>
                <w:lang w:val="mk-MK"/>
              </w:rPr>
            </w:pPr>
            <w:r>
              <w:rPr>
                <w:rFonts w:ascii="Arial" w:hAnsi="Arial" w:cs="Arial"/>
                <w:b/>
                <w:bCs/>
                <w:color w:val="FFFFFF"/>
                <w:lang w:val="mk-MK"/>
              </w:rPr>
              <w:t>ж</w:t>
            </w:r>
          </w:p>
        </w:tc>
        <w:tc>
          <w:tcPr>
            <w:tcW w:w="540" w:type="dxa"/>
            <w:tcBorders>
              <w:top w:val="single" w:sz="4" w:space="0" w:color="000000"/>
              <w:left w:val="single" w:sz="4" w:space="0" w:color="000000"/>
              <w:bottom w:val="single" w:sz="4" w:space="0" w:color="000000"/>
            </w:tcBorders>
            <w:shd w:val="clear" w:color="auto" w:fill="943634"/>
          </w:tcPr>
          <w:p w:rsidR="00392325" w:rsidRDefault="00392325" w:rsidP="00392325">
            <w:pPr>
              <w:snapToGrid w:val="0"/>
              <w:spacing w:after="0"/>
              <w:rPr>
                <w:rFonts w:ascii="Arial" w:hAnsi="Arial" w:cs="Arial"/>
                <w:b/>
                <w:bCs/>
                <w:color w:val="FFFFFF"/>
                <w:lang w:val="mk-MK"/>
              </w:rPr>
            </w:pPr>
            <w:r>
              <w:rPr>
                <w:rFonts w:ascii="Arial" w:hAnsi="Arial" w:cs="Arial"/>
                <w:b/>
                <w:bCs/>
                <w:color w:val="FFFFFF"/>
                <w:lang w:val="mk-MK"/>
              </w:rPr>
              <w:t>м</w:t>
            </w:r>
          </w:p>
        </w:tc>
        <w:tc>
          <w:tcPr>
            <w:tcW w:w="720" w:type="dxa"/>
            <w:tcBorders>
              <w:top w:val="single" w:sz="4" w:space="0" w:color="000000"/>
              <w:left w:val="single" w:sz="4" w:space="0" w:color="000000"/>
              <w:bottom w:val="single" w:sz="4" w:space="0" w:color="000000"/>
              <w:right w:val="single" w:sz="4" w:space="0" w:color="000000"/>
            </w:tcBorders>
            <w:shd w:val="clear" w:color="auto" w:fill="943634"/>
          </w:tcPr>
          <w:p w:rsidR="00392325" w:rsidRDefault="00392325" w:rsidP="00392325">
            <w:pPr>
              <w:snapToGrid w:val="0"/>
              <w:spacing w:after="0"/>
              <w:rPr>
                <w:rFonts w:ascii="Arial" w:hAnsi="Arial" w:cs="Arial"/>
                <w:b/>
                <w:bCs/>
                <w:color w:val="FFFFFF"/>
                <w:lang w:val="mk-MK"/>
              </w:rPr>
            </w:pPr>
            <w:r>
              <w:rPr>
                <w:rFonts w:ascii="Arial" w:hAnsi="Arial" w:cs="Arial"/>
                <w:b/>
                <w:bCs/>
                <w:color w:val="FFFFFF"/>
                <w:lang w:val="mk-MK"/>
              </w:rPr>
              <w:t>ж</w:t>
            </w:r>
          </w:p>
        </w:tc>
      </w:tr>
      <w:tr w:rsidR="00392325" w:rsidTr="00392325">
        <w:trPr>
          <w:trHeight w:val="352"/>
        </w:trPr>
        <w:tc>
          <w:tcPr>
            <w:tcW w:w="1242" w:type="dxa"/>
            <w:tcBorders>
              <w:top w:val="single" w:sz="4" w:space="0" w:color="000000"/>
              <w:left w:val="single" w:sz="4" w:space="0" w:color="000000"/>
              <w:bottom w:val="single" w:sz="4" w:space="0" w:color="000000"/>
            </w:tcBorders>
            <w:shd w:val="clear" w:color="auto" w:fill="943634"/>
          </w:tcPr>
          <w:p w:rsidR="00392325" w:rsidRDefault="00392325" w:rsidP="00392325">
            <w:pPr>
              <w:snapToGrid w:val="0"/>
              <w:spacing w:after="0"/>
              <w:jc w:val="center"/>
              <w:rPr>
                <w:rFonts w:ascii="Arial" w:hAnsi="Arial" w:cs="Arial"/>
                <w:b/>
                <w:bCs/>
                <w:color w:val="FFFFFF"/>
                <w:lang w:val="it-IT"/>
              </w:rPr>
            </w:pPr>
            <w:r>
              <w:rPr>
                <w:rFonts w:ascii="Arial" w:hAnsi="Arial" w:cs="Arial"/>
                <w:b/>
                <w:bCs/>
                <w:color w:val="FFFFFF"/>
                <w:lang w:val="it-IT"/>
              </w:rPr>
              <w:t>I</w:t>
            </w:r>
          </w:p>
        </w:tc>
        <w:tc>
          <w:tcPr>
            <w:tcW w:w="1260" w:type="dxa"/>
            <w:tcBorders>
              <w:top w:val="single" w:sz="4" w:space="0" w:color="000000"/>
              <w:left w:val="single" w:sz="4" w:space="0" w:color="000000"/>
              <w:bottom w:val="single" w:sz="4" w:space="0" w:color="000000"/>
            </w:tcBorders>
            <w:shd w:val="clear" w:color="auto" w:fill="FED36B" w:themeFill="accent2" w:themeFillTint="99"/>
          </w:tcPr>
          <w:p w:rsidR="00392325" w:rsidRPr="00480867" w:rsidRDefault="00480867" w:rsidP="00392325">
            <w:pPr>
              <w:snapToGrid w:val="0"/>
              <w:spacing w:after="0"/>
              <w:jc w:val="center"/>
              <w:rPr>
                <w:rFonts w:ascii="Arial" w:hAnsi="Arial" w:cs="Arial"/>
              </w:rPr>
            </w:pPr>
            <w:r>
              <w:rPr>
                <w:rFonts w:ascii="Arial" w:hAnsi="Arial" w:cs="Arial"/>
              </w:rPr>
              <w:t>7</w:t>
            </w:r>
          </w:p>
        </w:tc>
        <w:tc>
          <w:tcPr>
            <w:tcW w:w="1350" w:type="dxa"/>
            <w:tcBorders>
              <w:top w:val="single" w:sz="4" w:space="0" w:color="000000"/>
              <w:left w:val="single" w:sz="4" w:space="0" w:color="000000"/>
              <w:bottom w:val="single" w:sz="4" w:space="0" w:color="000000"/>
            </w:tcBorders>
            <w:shd w:val="clear" w:color="auto" w:fill="FED36B" w:themeFill="accent2" w:themeFillTint="99"/>
          </w:tcPr>
          <w:p w:rsidR="00392325" w:rsidRPr="00D5133A" w:rsidRDefault="00316FD9" w:rsidP="00392325">
            <w:pPr>
              <w:snapToGrid w:val="0"/>
              <w:spacing w:after="0"/>
              <w:jc w:val="center"/>
              <w:rPr>
                <w:rFonts w:ascii="Arial" w:hAnsi="Arial" w:cs="Arial"/>
                <w:lang w:val="mk-MK"/>
              </w:rPr>
            </w:pPr>
            <w:r>
              <w:rPr>
                <w:rFonts w:ascii="Arial" w:hAnsi="Arial" w:cs="Arial"/>
                <w:lang w:val="mk-MK"/>
              </w:rPr>
              <w:t>109</w:t>
            </w:r>
          </w:p>
        </w:tc>
        <w:tc>
          <w:tcPr>
            <w:tcW w:w="720" w:type="dxa"/>
            <w:tcBorders>
              <w:top w:val="single" w:sz="4" w:space="0" w:color="000000"/>
              <w:left w:val="single" w:sz="4" w:space="0" w:color="000000"/>
              <w:bottom w:val="single" w:sz="4" w:space="0" w:color="000000"/>
            </w:tcBorders>
            <w:shd w:val="clear" w:color="auto" w:fill="FED36B" w:themeFill="accent2" w:themeFillTint="99"/>
          </w:tcPr>
          <w:p w:rsidR="00392325" w:rsidRPr="00220848" w:rsidRDefault="00316FD9" w:rsidP="00392325">
            <w:pPr>
              <w:snapToGrid w:val="0"/>
              <w:spacing w:after="0"/>
              <w:rPr>
                <w:rFonts w:ascii="Arial" w:hAnsi="Arial" w:cs="Arial"/>
                <w:lang w:val="mk-MK"/>
              </w:rPr>
            </w:pPr>
            <w:r>
              <w:rPr>
                <w:rFonts w:ascii="Arial" w:hAnsi="Arial" w:cs="Arial"/>
                <w:lang w:val="mk-MK"/>
              </w:rPr>
              <w:t>39</w:t>
            </w:r>
          </w:p>
        </w:tc>
        <w:tc>
          <w:tcPr>
            <w:tcW w:w="720" w:type="dxa"/>
            <w:tcBorders>
              <w:top w:val="single" w:sz="4" w:space="0" w:color="000000"/>
              <w:left w:val="single" w:sz="4" w:space="0" w:color="000000"/>
              <w:bottom w:val="single" w:sz="4" w:space="0" w:color="000000"/>
            </w:tcBorders>
            <w:shd w:val="clear" w:color="auto" w:fill="FED36B" w:themeFill="accent2" w:themeFillTint="99"/>
          </w:tcPr>
          <w:p w:rsidR="00392325" w:rsidRPr="00220848" w:rsidRDefault="00316FD9" w:rsidP="00392325">
            <w:pPr>
              <w:snapToGrid w:val="0"/>
              <w:spacing w:after="0"/>
              <w:rPr>
                <w:rFonts w:ascii="Arial" w:hAnsi="Arial" w:cs="Arial"/>
                <w:lang w:val="mk-MK"/>
              </w:rPr>
            </w:pPr>
            <w:r>
              <w:rPr>
                <w:rFonts w:ascii="Arial" w:hAnsi="Arial" w:cs="Arial"/>
                <w:lang w:val="mk-MK"/>
              </w:rPr>
              <w:t>60</w:t>
            </w:r>
          </w:p>
        </w:tc>
        <w:tc>
          <w:tcPr>
            <w:tcW w:w="540" w:type="dxa"/>
            <w:tcBorders>
              <w:top w:val="single" w:sz="4" w:space="0" w:color="000000"/>
              <w:left w:val="single" w:sz="4" w:space="0" w:color="000000"/>
              <w:bottom w:val="single" w:sz="4" w:space="0" w:color="000000"/>
            </w:tcBorders>
            <w:shd w:val="clear" w:color="auto" w:fill="FED36B" w:themeFill="accent2" w:themeFillTint="99"/>
          </w:tcPr>
          <w:p w:rsidR="00392325" w:rsidRPr="000A7533" w:rsidRDefault="00316FD9" w:rsidP="00392325">
            <w:pPr>
              <w:snapToGrid w:val="0"/>
              <w:spacing w:after="0"/>
              <w:ind w:right="-250" w:firstLine="175"/>
              <w:rPr>
                <w:rFonts w:ascii="Arial" w:hAnsi="Arial" w:cs="Arial"/>
                <w:lang w:val="mk-MK"/>
              </w:rPr>
            </w:pPr>
            <w:r>
              <w:rPr>
                <w:rFonts w:ascii="Arial" w:hAnsi="Arial" w:cs="Arial"/>
                <w:lang w:val="mk-MK"/>
              </w:rPr>
              <w:t>/</w:t>
            </w:r>
          </w:p>
        </w:tc>
        <w:tc>
          <w:tcPr>
            <w:tcW w:w="666" w:type="dxa"/>
            <w:tcBorders>
              <w:top w:val="single" w:sz="4" w:space="0" w:color="000000"/>
              <w:left w:val="single" w:sz="4" w:space="0" w:color="000000"/>
              <w:bottom w:val="single" w:sz="4" w:space="0" w:color="000000"/>
            </w:tcBorders>
            <w:shd w:val="clear" w:color="auto" w:fill="FED36B" w:themeFill="accent2" w:themeFillTint="99"/>
          </w:tcPr>
          <w:p w:rsidR="00392325" w:rsidRPr="000A7533" w:rsidRDefault="00316FD9" w:rsidP="00392325">
            <w:pPr>
              <w:snapToGrid w:val="0"/>
              <w:spacing w:after="0"/>
              <w:ind w:right="-250" w:firstLine="175"/>
              <w:rPr>
                <w:rFonts w:ascii="Arial" w:hAnsi="Arial" w:cs="Arial"/>
                <w:lang w:val="mk-MK"/>
              </w:rPr>
            </w:pPr>
            <w:r>
              <w:rPr>
                <w:rFonts w:ascii="Arial" w:hAnsi="Arial" w:cs="Arial"/>
                <w:lang w:val="mk-MK"/>
              </w:rPr>
              <w:t>/</w:t>
            </w:r>
          </w:p>
        </w:tc>
        <w:tc>
          <w:tcPr>
            <w:tcW w:w="504" w:type="dxa"/>
            <w:tcBorders>
              <w:top w:val="single" w:sz="4" w:space="0" w:color="000000"/>
              <w:left w:val="single" w:sz="4" w:space="0" w:color="000000"/>
              <w:bottom w:val="single" w:sz="4" w:space="0" w:color="000000"/>
            </w:tcBorders>
            <w:shd w:val="clear" w:color="auto" w:fill="FED36B" w:themeFill="accent2" w:themeFillTint="99"/>
          </w:tcPr>
          <w:p w:rsidR="00392325" w:rsidRPr="00220848" w:rsidRDefault="00316FD9" w:rsidP="00394D92">
            <w:pPr>
              <w:snapToGrid w:val="0"/>
              <w:spacing w:after="0"/>
              <w:rPr>
                <w:rFonts w:ascii="Arial" w:hAnsi="Arial" w:cs="Arial"/>
                <w:lang w:val="mk-MK"/>
              </w:rPr>
            </w:pPr>
            <w:r>
              <w:rPr>
                <w:rFonts w:ascii="Arial" w:hAnsi="Arial" w:cs="Arial"/>
                <w:lang w:val="mk-MK"/>
              </w:rPr>
              <w:t>/</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392325" w:rsidRPr="00220848" w:rsidRDefault="00316FD9" w:rsidP="00392325">
            <w:pPr>
              <w:snapToGrid w:val="0"/>
              <w:spacing w:after="0"/>
              <w:jc w:val="center"/>
              <w:rPr>
                <w:rFonts w:ascii="Arial" w:hAnsi="Arial" w:cs="Arial"/>
                <w:lang w:val="mk-MK"/>
              </w:rPr>
            </w:pPr>
            <w:r>
              <w:rPr>
                <w:rFonts w:ascii="Arial" w:hAnsi="Arial" w:cs="Arial"/>
                <w:lang w:val="mk-MK"/>
              </w:rPr>
              <w:t>/</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392325" w:rsidRPr="00220848" w:rsidRDefault="00316FD9" w:rsidP="00392325">
            <w:pPr>
              <w:snapToGrid w:val="0"/>
              <w:spacing w:after="0"/>
              <w:jc w:val="center"/>
              <w:rPr>
                <w:rFonts w:ascii="Arial" w:hAnsi="Arial" w:cs="Arial"/>
                <w:lang w:val="mk-MK"/>
              </w:rPr>
            </w:pPr>
            <w:r>
              <w:rPr>
                <w:rFonts w:ascii="Arial" w:hAnsi="Arial" w:cs="Arial"/>
                <w:lang w:val="mk-MK"/>
              </w:rPr>
              <w:t>1</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392325" w:rsidRPr="00220848" w:rsidRDefault="00B40069" w:rsidP="00392325">
            <w:pPr>
              <w:snapToGrid w:val="0"/>
              <w:spacing w:after="0"/>
              <w:rPr>
                <w:rFonts w:ascii="Arial" w:hAnsi="Arial" w:cs="Arial"/>
                <w:lang w:val="mk-MK"/>
              </w:rPr>
            </w:pPr>
            <w:r>
              <w:rPr>
                <w:rFonts w:ascii="Arial" w:hAnsi="Arial" w:cs="Arial"/>
                <w:lang w:val="mk-MK"/>
              </w:rPr>
              <w:t>1</w:t>
            </w:r>
          </w:p>
        </w:tc>
        <w:tc>
          <w:tcPr>
            <w:tcW w:w="540" w:type="dxa"/>
            <w:tcBorders>
              <w:top w:val="single" w:sz="4" w:space="0" w:color="000000"/>
              <w:left w:val="single" w:sz="4" w:space="0" w:color="000000"/>
              <w:bottom w:val="single" w:sz="4" w:space="0" w:color="000000"/>
            </w:tcBorders>
            <w:shd w:val="clear" w:color="auto" w:fill="FED36B" w:themeFill="accent2" w:themeFillTint="99"/>
          </w:tcPr>
          <w:p w:rsidR="00392325" w:rsidRPr="00220848" w:rsidRDefault="00316FD9" w:rsidP="00392325">
            <w:pPr>
              <w:snapToGrid w:val="0"/>
              <w:spacing w:after="0"/>
              <w:jc w:val="center"/>
              <w:rPr>
                <w:rFonts w:ascii="Arial" w:hAnsi="Arial" w:cs="Arial"/>
                <w:lang w:val="mk-MK"/>
              </w:rPr>
            </w:pPr>
            <w:r>
              <w:rPr>
                <w:rFonts w:ascii="Arial" w:hAnsi="Arial" w:cs="Arial"/>
                <w:lang w:val="mk-MK"/>
              </w:rPr>
              <w:t>4</w:t>
            </w:r>
          </w:p>
        </w:tc>
        <w:tc>
          <w:tcPr>
            <w:tcW w:w="720" w:type="dxa"/>
            <w:tcBorders>
              <w:top w:val="single" w:sz="4" w:space="0" w:color="000000"/>
              <w:left w:val="single" w:sz="4" w:space="0" w:color="000000"/>
              <w:bottom w:val="single" w:sz="4" w:space="0" w:color="000000"/>
              <w:right w:val="single" w:sz="4" w:space="0" w:color="000000"/>
            </w:tcBorders>
            <w:shd w:val="clear" w:color="auto" w:fill="FED36B" w:themeFill="accent2" w:themeFillTint="99"/>
          </w:tcPr>
          <w:p w:rsidR="00392325" w:rsidRPr="00220848" w:rsidRDefault="00316FD9" w:rsidP="00392325">
            <w:pPr>
              <w:snapToGrid w:val="0"/>
              <w:spacing w:after="0"/>
              <w:jc w:val="center"/>
              <w:rPr>
                <w:rFonts w:ascii="Arial" w:hAnsi="Arial" w:cs="Arial"/>
                <w:lang w:val="mk-MK"/>
              </w:rPr>
            </w:pPr>
            <w:r>
              <w:rPr>
                <w:rFonts w:ascii="Arial" w:hAnsi="Arial" w:cs="Arial"/>
                <w:lang w:val="mk-MK"/>
              </w:rPr>
              <w:t>4</w:t>
            </w:r>
          </w:p>
        </w:tc>
      </w:tr>
      <w:tr w:rsidR="00D87E0B" w:rsidTr="00392325">
        <w:trPr>
          <w:trHeight w:val="246"/>
        </w:trPr>
        <w:tc>
          <w:tcPr>
            <w:tcW w:w="1242" w:type="dxa"/>
            <w:tcBorders>
              <w:top w:val="single" w:sz="4" w:space="0" w:color="000000"/>
              <w:left w:val="single" w:sz="4" w:space="0" w:color="000000"/>
              <w:bottom w:val="single" w:sz="4" w:space="0" w:color="000000"/>
            </w:tcBorders>
            <w:shd w:val="clear" w:color="auto" w:fill="943634"/>
          </w:tcPr>
          <w:p w:rsidR="00D87E0B" w:rsidRDefault="00D87E0B" w:rsidP="00D87E0B">
            <w:pPr>
              <w:snapToGrid w:val="0"/>
              <w:spacing w:after="0"/>
              <w:jc w:val="center"/>
              <w:rPr>
                <w:rFonts w:ascii="Arial" w:hAnsi="Arial" w:cs="Arial"/>
                <w:b/>
                <w:bCs/>
                <w:color w:val="FFFFFF"/>
                <w:lang w:val="it-IT"/>
              </w:rPr>
            </w:pPr>
            <w:r>
              <w:rPr>
                <w:rFonts w:ascii="Arial" w:hAnsi="Arial" w:cs="Arial"/>
                <w:b/>
                <w:bCs/>
                <w:color w:val="FFFFFF"/>
                <w:lang w:val="it-IT"/>
              </w:rPr>
              <w:t>II</w:t>
            </w:r>
          </w:p>
        </w:tc>
        <w:tc>
          <w:tcPr>
            <w:tcW w:w="1260" w:type="dxa"/>
            <w:tcBorders>
              <w:top w:val="single" w:sz="4" w:space="0" w:color="000000"/>
              <w:left w:val="single" w:sz="4" w:space="0" w:color="000000"/>
              <w:bottom w:val="single" w:sz="4" w:space="0" w:color="000000"/>
            </w:tcBorders>
            <w:shd w:val="clear" w:color="auto" w:fill="FED36B" w:themeFill="accent2" w:themeFillTint="99"/>
          </w:tcPr>
          <w:p w:rsidR="00D87E0B" w:rsidRDefault="00D87E0B" w:rsidP="00D87E0B">
            <w:pPr>
              <w:snapToGrid w:val="0"/>
              <w:spacing w:after="0"/>
              <w:jc w:val="center"/>
              <w:rPr>
                <w:rFonts w:ascii="Arial" w:hAnsi="Arial" w:cs="Arial"/>
                <w:lang w:val="mk-MK"/>
              </w:rPr>
            </w:pPr>
            <w:r>
              <w:rPr>
                <w:rFonts w:ascii="Arial" w:hAnsi="Arial" w:cs="Arial"/>
                <w:lang w:val="mk-MK"/>
              </w:rPr>
              <w:t>7</w:t>
            </w:r>
          </w:p>
        </w:tc>
        <w:tc>
          <w:tcPr>
            <w:tcW w:w="1350" w:type="dxa"/>
            <w:tcBorders>
              <w:top w:val="single" w:sz="4" w:space="0" w:color="000000"/>
              <w:left w:val="single" w:sz="4" w:space="0" w:color="000000"/>
              <w:bottom w:val="single" w:sz="4" w:space="0" w:color="000000"/>
            </w:tcBorders>
            <w:shd w:val="clear" w:color="auto" w:fill="FED36B" w:themeFill="accent2" w:themeFillTint="99"/>
          </w:tcPr>
          <w:p w:rsidR="00D87E0B" w:rsidRPr="00480867" w:rsidRDefault="00480867" w:rsidP="00D87E0B">
            <w:pPr>
              <w:snapToGrid w:val="0"/>
              <w:spacing w:after="0"/>
              <w:jc w:val="center"/>
              <w:rPr>
                <w:rFonts w:ascii="Arial" w:hAnsi="Arial" w:cs="Arial"/>
              </w:rPr>
            </w:pPr>
            <w:r>
              <w:rPr>
                <w:rFonts w:ascii="Arial" w:hAnsi="Arial" w:cs="Arial"/>
              </w:rPr>
              <w:t>114</w:t>
            </w:r>
          </w:p>
        </w:tc>
        <w:tc>
          <w:tcPr>
            <w:tcW w:w="720" w:type="dxa"/>
            <w:tcBorders>
              <w:top w:val="single" w:sz="4" w:space="0" w:color="000000"/>
              <w:left w:val="single" w:sz="4" w:space="0" w:color="000000"/>
              <w:bottom w:val="single" w:sz="4" w:space="0" w:color="000000"/>
            </w:tcBorders>
            <w:shd w:val="clear" w:color="auto" w:fill="FED36B" w:themeFill="accent2" w:themeFillTint="99"/>
          </w:tcPr>
          <w:p w:rsidR="00D87E0B" w:rsidRPr="00480867" w:rsidRDefault="006B337F" w:rsidP="00D87E0B">
            <w:pPr>
              <w:snapToGrid w:val="0"/>
              <w:spacing w:after="0"/>
              <w:rPr>
                <w:rFonts w:ascii="Arial" w:hAnsi="Arial" w:cs="Arial"/>
              </w:rPr>
            </w:pPr>
            <w:r>
              <w:rPr>
                <w:rFonts w:ascii="Arial" w:hAnsi="Arial" w:cs="Arial"/>
              </w:rPr>
              <w:t>52</w:t>
            </w:r>
          </w:p>
        </w:tc>
        <w:tc>
          <w:tcPr>
            <w:tcW w:w="720" w:type="dxa"/>
            <w:tcBorders>
              <w:top w:val="single" w:sz="4" w:space="0" w:color="000000"/>
              <w:left w:val="single" w:sz="4" w:space="0" w:color="000000"/>
              <w:bottom w:val="single" w:sz="4" w:space="0" w:color="000000"/>
            </w:tcBorders>
            <w:shd w:val="clear" w:color="auto" w:fill="FED36B" w:themeFill="accent2" w:themeFillTint="99"/>
          </w:tcPr>
          <w:p w:rsidR="00D87E0B" w:rsidRPr="00480867" w:rsidRDefault="006B337F" w:rsidP="00D87E0B">
            <w:pPr>
              <w:snapToGrid w:val="0"/>
              <w:spacing w:after="0"/>
              <w:rPr>
                <w:rFonts w:ascii="Arial" w:hAnsi="Arial" w:cs="Arial"/>
              </w:rPr>
            </w:pPr>
            <w:r>
              <w:rPr>
                <w:rFonts w:ascii="Arial" w:hAnsi="Arial" w:cs="Arial"/>
              </w:rPr>
              <w:t>48</w:t>
            </w:r>
          </w:p>
        </w:tc>
        <w:tc>
          <w:tcPr>
            <w:tcW w:w="540" w:type="dxa"/>
            <w:tcBorders>
              <w:top w:val="single" w:sz="4" w:space="0" w:color="000000"/>
              <w:left w:val="single" w:sz="4" w:space="0" w:color="000000"/>
              <w:bottom w:val="single" w:sz="4" w:space="0" w:color="000000"/>
            </w:tcBorders>
            <w:shd w:val="clear" w:color="auto" w:fill="FED36B" w:themeFill="accent2" w:themeFillTint="99"/>
          </w:tcPr>
          <w:p w:rsidR="00D87E0B" w:rsidRPr="000A7533" w:rsidRDefault="00D87E0B" w:rsidP="00D87E0B">
            <w:pPr>
              <w:snapToGrid w:val="0"/>
              <w:spacing w:after="0"/>
              <w:ind w:right="-250" w:firstLine="175"/>
              <w:rPr>
                <w:rFonts w:ascii="Arial" w:hAnsi="Arial" w:cs="Arial"/>
                <w:lang w:val="mk-MK"/>
              </w:rPr>
            </w:pPr>
            <w:r>
              <w:rPr>
                <w:rFonts w:ascii="Arial" w:hAnsi="Arial" w:cs="Arial"/>
                <w:lang w:val="mk-MK"/>
              </w:rPr>
              <w:t>/</w:t>
            </w:r>
          </w:p>
        </w:tc>
        <w:tc>
          <w:tcPr>
            <w:tcW w:w="666" w:type="dxa"/>
            <w:tcBorders>
              <w:top w:val="single" w:sz="4" w:space="0" w:color="000000"/>
              <w:left w:val="single" w:sz="4" w:space="0" w:color="000000"/>
              <w:bottom w:val="single" w:sz="4" w:space="0" w:color="000000"/>
            </w:tcBorders>
            <w:shd w:val="clear" w:color="auto" w:fill="FED36B" w:themeFill="accent2" w:themeFillTint="99"/>
          </w:tcPr>
          <w:p w:rsidR="00D87E0B" w:rsidRPr="000A7533" w:rsidRDefault="00D87E0B" w:rsidP="00D87E0B">
            <w:pPr>
              <w:snapToGrid w:val="0"/>
              <w:spacing w:after="0"/>
              <w:ind w:right="-250" w:firstLine="175"/>
              <w:rPr>
                <w:rFonts w:ascii="Arial" w:hAnsi="Arial" w:cs="Arial"/>
                <w:lang w:val="mk-MK"/>
              </w:rPr>
            </w:pPr>
            <w:r>
              <w:rPr>
                <w:rFonts w:ascii="Arial" w:hAnsi="Arial" w:cs="Arial"/>
                <w:lang w:val="mk-MK"/>
              </w:rPr>
              <w:t>/</w:t>
            </w:r>
          </w:p>
        </w:tc>
        <w:tc>
          <w:tcPr>
            <w:tcW w:w="504" w:type="dxa"/>
            <w:tcBorders>
              <w:top w:val="single" w:sz="4" w:space="0" w:color="000000"/>
              <w:left w:val="single" w:sz="4" w:space="0" w:color="000000"/>
              <w:bottom w:val="single" w:sz="4" w:space="0" w:color="000000"/>
            </w:tcBorders>
            <w:shd w:val="clear" w:color="auto" w:fill="FED36B" w:themeFill="accent2" w:themeFillTint="99"/>
          </w:tcPr>
          <w:p w:rsidR="00D87E0B" w:rsidRPr="00480867" w:rsidRDefault="00480867" w:rsidP="00D87E0B">
            <w:pPr>
              <w:snapToGrid w:val="0"/>
              <w:spacing w:after="0"/>
              <w:jc w:val="center"/>
              <w:rPr>
                <w:rFonts w:ascii="Arial" w:hAnsi="Arial" w:cs="Arial"/>
              </w:rPr>
            </w:pPr>
            <w:r>
              <w:rPr>
                <w:rFonts w:ascii="Arial" w:hAnsi="Arial" w:cs="Arial"/>
              </w:rPr>
              <w:t>2</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D87E0B" w:rsidRPr="00480867" w:rsidRDefault="00480867" w:rsidP="00D87E0B">
            <w:pPr>
              <w:snapToGrid w:val="0"/>
              <w:spacing w:after="0"/>
              <w:jc w:val="center"/>
              <w:rPr>
                <w:rFonts w:ascii="Arial" w:hAnsi="Arial" w:cs="Arial"/>
              </w:rPr>
            </w:pPr>
            <w:r>
              <w:rPr>
                <w:rFonts w:ascii="Arial" w:hAnsi="Arial" w:cs="Arial"/>
              </w:rPr>
              <w:t>3</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D87E0B" w:rsidRPr="00220848" w:rsidRDefault="00D87E0B" w:rsidP="00D87E0B">
            <w:pPr>
              <w:snapToGrid w:val="0"/>
              <w:spacing w:after="0"/>
              <w:jc w:val="center"/>
              <w:rPr>
                <w:rFonts w:ascii="Arial" w:hAnsi="Arial" w:cs="Arial"/>
                <w:lang w:val="mk-MK"/>
              </w:rPr>
            </w:pPr>
            <w:r>
              <w:rPr>
                <w:rFonts w:ascii="Arial" w:hAnsi="Arial" w:cs="Arial"/>
                <w:lang w:val="mk-MK"/>
              </w:rPr>
              <w:t>/</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D87E0B" w:rsidRPr="00220848" w:rsidRDefault="00D87E0B" w:rsidP="00D87E0B">
            <w:pPr>
              <w:snapToGrid w:val="0"/>
              <w:spacing w:after="0"/>
              <w:rPr>
                <w:rFonts w:ascii="Arial" w:hAnsi="Arial" w:cs="Arial"/>
                <w:lang w:val="mk-MK"/>
              </w:rPr>
            </w:pPr>
            <w:r>
              <w:rPr>
                <w:rFonts w:ascii="Arial" w:hAnsi="Arial" w:cs="Arial"/>
                <w:lang w:val="mk-MK"/>
              </w:rPr>
              <w:t xml:space="preserve"> 1</w:t>
            </w:r>
          </w:p>
        </w:tc>
        <w:tc>
          <w:tcPr>
            <w:tcW w:w="540" w:type="dxa"/>
            <w:tcBorders>
              <w:top w:val="single" w:sz="4" w:space="0" w:color="000000"/>
              <w:left w:val="single" w:sz="4" w:space="0" w:color="000000"/>
              <w:bottom w:val="single" w:sz="4" w:space="0" w:color="000000"/>
            </w:tcBorders>
            <w:shd w:val="clear" w:color="auto" w:fill="FED36B" w:themeFill="accent2" w:themeFillTint="99"/>
          </w:tcPr>
          <w:p w:rsidR="00D87E0B" w:rsidRPr="00480867" w:rsidRDefault="00480867" w:rsidP="00D87E0B">
            <w:pPr>
              <w:snapToGrid w:val="0"/>
              <w:spacing w:after="0"/>
              <w:jc w:val="center"/>
              <w:rPr>
                <w:rFonts w:ascii="Arial" w:hAnsi="Arial" w:cs="Arial"/>
              </w:rPr>
            </w:pPr>
            <w:r>
              <w:rPr>
                <w:rFonts w:ascii="Arial" w:hAnsi="Arial" w:cs="Arial"/>
              </w:rPr>
              <w:t>4</w:t>
            </w:r>
          </w:p>
        </w:tc>
        <w:tc>
          <w:tcPr>
            <w:tcW w:w="720" w:type="dxa"/>
            <w:tcBorders>
              <w:top w:val="single" w:sz="4" w:space="0" w:color="000000"/>
              <w:left w:val="single" w:sz="4" w:space="0" w:color="000000"/>
              <w:bottom w:val="single" w:sz="4" w:space="0" w:color="000000"/>
              <w:right w:val="single" w:sz="4" w:space="0" w:color="000000"/>
            </w:tcBorders>
            <w:shd w:val="clear" w:color="auto" w:fill="FED36B" w:themeFill="accent2" w:themeFillTint="99"/>
          </w:tcPr>
          <w:p w:rsidR="00D87E0B" w:rsidRPr="00480867" w:rsidRDefault="00480867" w:rsidP="00D87E0B">
            <w:pPr>
              <w:snapToGrid w:val="0"/>
              <w:spacing w:after="0"/>
              <w:jc w:val="center"/>
              <w:rPr>
                <w:rFonts w:ascii="Arial" w:hAnsi="Arial" w:cs="Arial"/>
              </w:rPr>
            </w:pPr>
            <w:r>
              <w:rPr>
                <w:rFonts w:ascii="Arial" w:hAnsi="Arial" w:cs="Arial"/>
              </w:rPr>
              <w:t>9</w:t>
            </w:r>
          </w:p>
        </w:tc>
      </w:tr>
      <w:tr w:rsidR="00D87E0B" w:rsidTr="00392325">
        <w:trPr>
          <w:trHeight w:val="234"/>
        </w:trPr>
        <w:tc>
          <w:tcPr>
            <w:tcW w:w="1242" w:type="dxa"/>
            <w:tcBorders>
              <w:top w:val="single" w:sz="4" w:space="0" w:color="000000"/>
              <w:left w:val="single" w:sz="4" w:space="0" w:color="000000"/>
              <w:bottom w:val="single" w:sz="4" w:space="0" w:color="000000"/>
            </w:tcBorders>
            <w:shd w:val="clear" w:color="auto" w:fill="943634"/>
          </w:tcPr>
          <w:p w:rsidR="00D87E0B" w:rsidRDefault="00D87E0B" w:rsidP="00D87E0B">
            <w:pPr>
              <w:snapToGrid w:val="0"/>
              <w:spacing w:after="0"/>
              <w:jc w:val="center"/>
              <w:rPr>
                <w:rFonts w:ascii="Arial" w:hAnsi="Arial" w:cs="Arial"/>
                <w:b/>
                <w:bCs/>
                <w:color w:val="FFFFFF"/>
                <w:lang w:val="it-IT"/>
              </w:rPr>
            </w:pPr>
            <w:r>
              <w:rPr>
                <w:rFonts w:ascii="Arial" w:hAnsi="Arial" w:cs="Arial"/>
                <w:b/>
                <w:bCs/>
                <w:color w:val="FFFFFF"/>
                <w:lang w:val="it-IT"/>
              </w:rPr>
              <w:t>III</w:t>
            </w:r>
          </w:p>
        </w:tc>
        <w:tc>
          <w:tcPr>
            <w:tcW w:w="1260" w:type="dxa"/>
            <w:tcBorders>
              <w:top w:val="single" w:sz="4" w:space="0" w:color="000000"/>
              <w:left w:val="single" w:sz="4" w:space="0" w:color="000000"/>
              <w:bottom w:val="single" w:sz="4" w:space="0" w:color="000000"/>
            </w:tcBorders>
            <w:shd w:val="clear" w:color="auto" w:fill="FED36B" w:themeFill="accent2" w:themeFillTint="99"/>
          </w:tcPr>
          <w:p w:rsidR="00D87E0B" w:rsidRDefault="00D87E0B" w:rsidP="00D87E0B">
            <w:pPr>
              <w:snapToGrid w:val="0"/>
              <w:spacing w:after="0"/>
              <w:jc w:val="center"/>
              <w:rPr>
                <w:rFonts w:ascii="Arial" w:hAnsi="Arial" w:cs="Arial"/>
                <w:lang w:val="mk-MK"/>
              </w:rPr>
            </w:pPr>
            <w:r>
              <w:rPr>
                <w:rFonts w:ascii="Arial" w:hAnsi="Arial" w:cs="Arial"/>
                <w:lang w:val="mk-MK"/>
              </w:rPr>
              <w:t>7</w:t>
            </w:r>
          </w:p>
        </w:tc>
        <w:tc>
          <w:tcPr>
            <w:tcW w:w="1350" w:type="dxa"/>
            <w:tcBorders>
              <w:top w:val="single" w:sz="4" w:space="0" w:color="000000"/>
              <w:left w:val="single" w:sz="4" w:space="0" w:color="000000"/>
              <w:bottom w:val="single" w:sz="4" w:space="0" w:color="000000"/>
            </w:tcBorders>
            <w:shd w:val="clear" w:color="auto" w:fill="FED36B" w:themeFill="accent2" w:themeFillTint="99"/>
          </w:tcPr>
          <w:p w:rsidR="00D87E0B" w:rsidRPr="00FC0154" w:rsidRDefault="00480867" w:rsidP="00D87E0B">
            <w:pPr>
              <w:snapToGrid w:val="0"/>
              <w:spacing w:after="0"/>
              <w:jc w:val="center"/>
              <w:rPr>
                <w:rFonts w:ascii="Arial" w:hAnsi="Arial" w:cs="Arial"/>
              </w:rPr>
            </w:pPr>
            <w:r>
              <w:rPr>
                <w:rFonts w:ascii="Arial" w:hAnsi="Arial" w:cs="Arial"/>
              </w:rPr>
              <w:t>145</w:t>
            </w:r>
          </w:p>
        </w:tc>
        <w:tc>
          <w:tcPr>
            <w:tcW w:w="720" w:type="dxa"/>
            <w:tcBorders>
              <w:top w:val="single" w:sz="4" w:space="0" w:color="000000"/>
              <w:left w:val="single" w:sz="4" w:space="0" w:color="000000"/>
              <w:bottom w:val="single" w:sz="4" w:space="0" w:color="000000"/>
            </w:tcBorders>
            <w:shd w:val="clear" w:color="auto" w:fill="FED36B" w:themeFill="accent2" w:themeFillTint="99"/>
          </w:tcPr>
          <w:p w:rsidR="00D87E0B" w:rsidRPr="00FC0154" w:rsidRDefault="006B337F" w:rsidP="00D87E0B">
            <w:pPr>
              <w:snapToGrid w:val="0"/>
              <w:spacing w:after="0"/>
              <w:rPr>
                <w:rFonts w:ascii="Arial" w:hAnsi="Arial" w:cs="Arial"/>
              </w:rPr>
            </w:pPr>
            <w:r>
              <w:rPr>
                <w:rFonts w:ascii="Arial" w:hAnsi="Arial" w:cs="Arial"/>
              </w:rPr>
              <w:t>61</w:t>
            </w:r>
          </w:p>
        </w:tc>
        <w:tc>
          <w:tcPr>
            <w:tcW w:w="720" w:type="dxa"/>
            <w:tcBorders>
              <w:top w:val="single" w:sz="4" w:space="0" w:color="000000"/>
              <w:left w:val="single" w:sz="4" w:space="0" w:color="000000"/>
              <w:bottom w:val="single" w:sz="4" w:space="0" w:color="000000"/>
            </w:tcBorders>
            <w:shd w:val="clear" w:color="auto" w:fill="FED36B" w:themeFill="accent2" w:themeFillTint="99"/>
          </w:tcPr>
          <w:p w:rsidR="00D87E0B" w:rsidRPr="00FC0154" w:rsidRDefault="006B337F" w:rsidP="00D87E0B">
            <w:pPr>
              <w:snapToGrid w:val="0"/>
              <w:spacing w:after="0"/>
              <w:rPr>
                <w:rFonts w:ascii="Arial" w:hAnsi="Arial" w:cs="Arial"/>
              </w:rPr>
            </w:pPr>
            <w:r>
              <w:rPr>
                <w:rFonts w:ascii="Arial" w:hAnsi="Arial" w:cs="Arial"/>
              </w:rPr>
              <w:t>68</w:t>
            </w:r>
          </w:p>
        </w:tc>
        <w:tc>
          <w:tcPr>
            <w:tcW w:w="540" w:type="dxa"/>
            <w:tcBorders>
              <w:top w:val="single" w:sz="4" w:space="0" w:color="000000"/>
              <w:left w:val="single" w:sz="4" w:space="0" w:color="000000"/>
              <w:bottom w:val="single" w:sz="4" w:space="0" w:color="000000"/>
            </w:tcBorders>
            <w:shd w:val="clear" w:color="auto" w:fill="FED36B" w:themeFill="accent2" w:themeFillTint="99"/>
          </w:tcPr>
          <w:p w:rsidR="00D87E0B" w:rsidRPr="000C4217" w:rsidRDefault="00D87E0B" w:rsidP="00D87E0B">
            <w:pPr>
              <w:snapToGrid w:val="0"/>
              <w:spacing w:after="0"/>
              <w:ind w:right="-250" w:firstLine="175"/>
              <w:rPr>
                <w:rFonts w:ascii="Arial" w:hAnsi="Arial" w:cs="Arial"/>
                <w:lang w:val="mk-MK"/>
              </w:rPr>
            </w:pPr>
            <w:r>
              <w:rPr>
                <w:rFonts w:ascii="Arial" w:hAnsi="Arial" w:cs="Arial"/>
                <w:lang w:val="mk-MK"/>
              </w:rPr>
              <w:t>/</w:t>
            </w:r>
          </w:p>
        </w:tc>
        <w:tc>
          <w:tcPr>
            <w:tcW w:w="666" w:type="dxa"/>
            <w:tcBorders>
              <w:top w:val="single" w:sz="4" w:space="0" w:color="000000"/>
              <w:left w:val="single" w:sz="4" w:space="0" w:color="000000"/>
              <w:bottom w:val="single" w:sz="4" w:space="0" w:color="000000"/>
            </w:tcBorders>
            <w:shd w:val="clear" w:color="auto" w:fill="FED36B" w:themeFill="accent2" w:themeFillTint="99"/>
          </w:tcPr>
          <w:p w:rsidR="00D87E0B" w:rsidRPr="000C4217" w:rsidRDefault="00D87E0B" w:rsidP="00D87E0B">
            <w:pPr>
              <w:snapToGrid w:val="0"/>
              <w:spacing w:after="0"/>
              <w:ind w:right="-250" w:firstLine="175"/>
              <w:rPr>
                <w:rFonts w:ascii="Arial" w:hAnsi="Arial" w:cs="Arial"/>
                <w:lang w:val="mk-MK"/>
              </w:rPr>
            </w:pPr>
            <w:r>
              <w:rPr>
                <w:rFonts w:ascii="Arial" w:hAnsi="Arial" w:cs="Arial"/>
                <w:lang w:val="mk-MK"/>
              </w:rPr>
              <w:t>/</w:t>
            </w:r>
          </w:p>
        </w:tc>
        <w:tc>
          <w:tcPr>
            <w:tcW w:w="504" w:type="dxa"/>
            <w:tcBorders>
              <w:top w:val="single" w:sz="4" w:space="0" w:color="000000"/>
              <w:left w:val="single" w:sz="4" w:space="0" w:color="000000"/>
              <w:bottom w:val="single" w:sz="4" w:space="0" w:color="000000"/>
            </w:tcBorders>
            <w:shd w:val="clear" w:color="auto" w:fill="FED36B" w:themeFill="accent2" w:themeFillTint="99"/>
          </w:tcPr>
          <w:p w:rsidR="00D87E0B" w:rsidRPr="00FC0154" w:rsidRDefault="00D87E0B" w:rsidP="00D87E0B">
            <w:pPr>
              <w:snapToGrid w:val="0"/>
              <w:spacing w:after="0"/>
              <w:jc w:val="center"/>
              <w:rPr>
                <w:rFonts w:ascii="Arial" w:hAnsi="Arial" w:cs="Arial"/>
              </w:rPr>
            </w:pPr>
            <w:r>
              <w:rPr>
                <w:rFonts w:ascii="Arial" w:hAnsi="Arial" w:cs="Arial"/>
              </w:rPr>
              <w:t>2</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D87E0B" w:rsidRPr="00FC0154" w:rsidRDefault="00D87E0B" w:rsidP="00D87E0B">
            <w:pPr>
              <w:snapToGrid w:val="0"/>
              <w:spacing w:after="0"/>
              <w:rPr>
                <w:rFonts w:ascii="Arial" w:hAnsi="Arial" w:cs="Arial"/>
              </w:rPr>
            </w:pPr>
            <w:r>
              <w:rPr>
                <w:rFonts w:ascii="Arial" w:hAnsi="Arial" w:cs="Arial"/>
              </w:rPr>
              <w:t xml:space="preserve">  </w:t>
            </w:r>
            <w:r w:rsidR="006B337F">
              <w:rPr>
                <w:rFonts w:ascii="Arial" w:hAnsi="Arial" w:cs="Arial"/>
              </w:rPr>
              <w:t>5</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D87E0B" w:rsidRPr="00FC0154" w:rsidRDefault="006B337F" w:rsidP="00D87E0B">
            <w:pPr>
              <w:snapToGrid w:val="0"/>
              <w:spacing w:after="0"/>
              <w:jc w:val="center"/>
              <w:rPr>
                <w:rFonts w:ascii="Arial" w:hAnsi="Arial" w:cs="Arial"/>
              </w:rPr>
            </w:pPr>
            <w:r>
              <w:rPr>
                <w:rFonts w:ascii="Arial" w:hAnsi="Arial" w:cs="Arial"/>
              </w:rPr>
              <w:t>/</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D87E0B" w:rsidRPr="00FC0154" w:rsidRDefault="00D87E0B" w:rsidP="00D87E0B">
            <w:pPr>
              <w:snapToGrid w:val="0"/>
              <w:spacing w:after="0"/>
              <w:rPr>
                <w:rFonts w:ascii="Arial" w:hAnsi="Arial" w:cs="Arial"/>
              </w:rPr>
            </w:pPr>
            <w:r>
              <w:rPr>
                <w:rFonts w:ascii="Arial" w:hAnsi="Arial" w:cs="Arial"/>
              </w:rPr>
              <w:t xml:space="preserve">  1</w:t>
            </w:r>
          </w:p>
        </w:tc>
        <w:tc>
          <w:tcPr>
            <w:tcW w:w="540" w:type="dxa"/>
            <w:tcBorders>
              <w:top w:val="single" w:sz="4" w:space="0" w:color="000000"/>
              <w:left w:val="single" w:sz="4" w:space="0" w:color="000000"/>
              <w:bottom w:val="single" w:sz="4" w:space="0" w:color="000000"/>
            </w:tcBorders>
            <w:shd w:val="clear" w:color="auto" w:fill="FED36B" w:themeFill="accent2" w:themeFillTint="99"/>
          </w:tcPr>
          <w:p w:rsidR="00D87E0B" w:rsidRPr="00FC0154" w:rsidRDefault="006B337F" w:rsidP="00D87E0B">
            <w:pPr>
              <w:snapToGrid w:val="0"/>
              <w:spacing w:after="0"/>
              <w:jc w:val="center"/>
              <w:rPr>
                <w:rFonts w:ascii="Arial" w:hAnsi="Arial" w:cs="Arial"/>
              </w:rPr>
            </w:pPr>
            <w:r>
              <w:rPr>
                <w:rFonts w:ascii="Arial" w:hAnsi="Arial" w:cs="Arial"/>
              </w:rPr>
              <w:t>4</w:t>
            </w:r>
          </w:p>
        </w:tc>
        <w:tc>
          <w:tcPr>
            <w:tcW w:w="720" w:type="dxa"/>
            <w:tcBorders>
              <w:top w:val="single" w:sz="4" w:space="0" w:color="000000"/>
              <w:left w:val="single" w:sz="4" w:space="0" w:color="000000"/>
              <w:bottom w:val="single" w:sz="4" w:space="0" w:color="000000"/>
              <w:right w:val="single" w:sz="4" w:space="0" w:color="000000"/>
            </w:tcBorders>
            <w:shd w:val="clear" w:color="auto" w:fill="FED36B" w:themeFill="accent2" w:themeFillTint="99"/>
          </w:tcPr>
          <w:p w:rsidR="00D87E0B" w:rsidRPr="00FC0154" w:rsidRDefault="006B337F" w:rsidP="00D87E0B">
            <w:pPr>
              <w:snapToGrid w:val="0"/>
              <w:spacing w:after="0"/>
              <w:jc w:val="center"/>
              <w:rPr>
                <w:rFonts w:ascii="Arial" w:hAnsi="Arial" w:cs="Arial"/>
              </w:rPr>
            </w:pPr>
            <w:r>
              <w:rPr>
                <w:rFonts w:ascii="Arial" w:hAnsi="Arial" w:cs="Arial"/>
              </w:rPr>
              <w:t>4</w:t>
            </w:r>
          </w:p>
        </w:tc>
      </w:tr>
      <w:tr w:rsidR="00D87E0B" w:rsidTr="00392325">
        <w:trPr>
          <w:trHeight w:val="258"/>
        </w:trPr>
        <w:tc>
          <w:tcPr>
            <w:tcW w:w="1242" w:type="dxa"/>
            <w:tcBorders>
              <w:top w:val="single" w:sz="4" w:space="0" w:color="000000"/>
              <w:left w:val="single" w:sz="4" w:space="0" w:color="000000"/>
              <w:bottom w:val="single" w:sz="4" w:space="0" w:color="000000"/>
            </w:tcBorders>
            <w:shd w:val="clear" w:color="auto" w:fill="943634"/>
          </w:tcPr>
          <w:p w:rsidR="00D87E0B" w:rsidRDefault="00D87E0B" w:rsidP="00D87E0B">
            <w:pPr>
              <w:snapToGrid w:val="0"/>
              <w:spacing w:after="0"/>
              <w:jc w:val="center"/>
              <w:rPr>
                <w:rFonts w:ascii="Arial" w:hAnsi="Arial" w:cs="Arial"/>
                <w:b/>
                <w:bCs/>
                <w:color w:val="FFFFFF"/>
                <w:lang w:val="it-IT"/>
              </w:rPr>
            </w:pPr>
            <w:r>
              <w:rPr>
                <w:rFonts w:ascii="Arial" w:hAnsi="Arial" w:cs="Arial"/>
                <w:b/>
                <w:bCs/>
                <w:color w:val="FFFFFF"/>
                <w:lang w:val="it-IT"/>
              </w:rPr>
              <w:t>IV</w:t>
            </w:r>
          </w:p>
        </w:tc>
        <w:tc>
          <w:tcPr>
            <w:tcW w:w="1260" w:type="dxa"/>
            <w:tcBorders>
              <w:top w:val="single" w:sz="4" w:space="0" w:color="000000"/>
              <w:left w:val="single" w:sz="4" w:space="0" w:color="000000"/>
              <w:bottom w:val="single" w:sz="4" w:space="0" w:color="000000"/>
            </w:tcBorders>
            <w:shd w:val="clear" w:color="auto" w:fill="FED36B" w:themeFill="accent2" w:themeFillTint="99"/>
          </w:tcPr>
          <w:p w:rsidR="00D87E0B" w:rsidRPr="00FC0154" w:rsidRDefault="00D87E0B" w:rsidP="00D87E0B">
            <w:pPr>
              <w:snapToGrid w:val="0"/>
              <w:spacing w:after="0"/>
              <w:jc w:val="center"/>
              <w:rPr>
                <w:rFonts w:ascii="Arial" w:hAnsi="Arial" w:cs="Arial"/>
              </w:rPr>
            </w:pPr>
            <w:r>
              <w:rPr>
                <w:rFonts w:ascii="Arial" w:hAnsi="Arial" w:cs="Arial"/>
              </w:rPr>
              <w:t>7</w:t>
            </w:r>
          </w:p>
        </w:tc>
        <w:tc>
          <w:tcPr>
            <w:tcW w:w="1350" w:type="dxa"/>
            <w:tcBorders>
              <w:top w:val="single" w:sz="4" w:space="0" w:color="000000"/>
              <w:left w:val="single" w:sz="4" w:space="0" w:color="000000"/>
              <w:bottom w:val="single" w:sz="4" w:space="0" w:color="000000"/>
            </w:tcBorders>
            <w:shd w:val="clear" w:color="auto" w:fill="FED36B" w:themeFill="accent2" w:themeFillTint="99"/>
          </w:tcPr>
          <w:p w:rsidR="00D87E0B" w:rsidRPr="00FC0154" w:rsidRDefault="00D87E0B" w:rsidP="00D87E0B">
            <w:pPr>
              <w:snapToGrid w:val="0"/>
              <w:spacing w:after="0"/>
              <w:jc w:val="center"/>
              <w:rPr>
                <w:rFonts w:ascii="Arial" w:hAnsi="Arial" w:cs="Arial"/>
              </w:rPr>
            </w:pPr>
            <w:r>
              <w:rPr>
                <w:rFonts w:ascii="Arial" w:hAnsi="Arial" w:cs="Arial"/>
                <w:lang w:val="mk-MK"/>
              </w:rPr>
              <w:t>1</w:t>
            </w:r>
            <w:r w:rsidR="006B337F">
              <w:rPr>
                <w:rFonts w:ascii="Arial" w:hAnsi="Arial" w:cs="Arial"/>
              </w:rPr>
              <w:t>44</w:t>
            </w:r>
          </w:p>
        </w:tc>
        <w:tc>
          <w:tcPr>
            <w:tcW w:w="720" w:type="dxa"/>
            <w:tcBorders>
              <w:top w:val="single" w:sz="4" w:space="0" w:color="000000"/>
              <w:left w:val="single" w:sz="4" w:space="0" w:color="000000"/>
              <w:bottom w:val="single" w:sz="4" w:space="0" w:color="000000"/>
            </w:tcBorders>
            <w:shd w:val="clear" w:color="auto" w:fill="FED36B" w:themeFill="accent2" w:themeFillTint="99"/>
          </w:tcPr>
          <w:p w:rsidR="00D87E0B" w:rsidRPr="00FC0154" w:rsidRDefault="006B337F" w:rsidP="00D87E0B">
            <w:pPr>
              <w:snapToGrid w:val="0"/>
              <w:spacing w:after="0"/>
              <w:rPr>
                <w:rFonts w:ascii="Arial" w:hAnsi="Arial" w:cs="Arial"/>
              </w:rPr>
            </w:pPr>
            <w:r>
              <w:rPr>
                <w:rFonts w:ascii="Arial" w:hAnsi="Arial" w:cs="Arial"/>
              </w:rPr>
              <w:t>54</w:t>
            </w:r>
          </w:p>
        </w:tc>
        <w:tc>
          <w:tcPr>
            <w:tcW w:w="720" w:type="dxa"/>
            <w:tcBorders>
              <w:top w:val="single" w:sz="4" w:space="0" w:color="000000"/>
              <w:left w:val="single" w:sz="4" w:space="0" w:color="000000"/>
              <w:bottom w:val="single" w:sz="4" w:space="0" w:color="000000"/>
            </w:tcBorders>
            <w:shd w:val="clear" w:color="auto" w:fill="FED36B" w:themeFill="accent2" w:themeFillTint="99"/>
          </w:tcPr>
          <w:p w:rsidR="00D87E0B" w:rsidRPr="00FC0154" w:rsidRDefault="006B337F" w:rsidP="00D87E0B">
            <w:pPr>
              <w:snapToGrid w:val="0"/>
              <w:spacing w:after="0"/>
              <w:rPr>
                <w:rFonts w:ascii="Arial" w:hAnsi="Arial" w:cs="Arial"/>
              </w:rPr>
            </w:pPr>
            <w:r>
              <w:rPr>
                <w:rFonts w:ascii="Arial" w:hAnsi="Arial" w:cs="Arial"/>
              </w:rPr>
              <w:t>83</w:t>
            </w:r>
          </w:p>
        </w:tc>
        <w:tc>
          <w:tcPr>
            <w:tcW w:w="540" w:type="dxa"/>
            <w:tcBorders>
              <w:top w:val="single" w:sz="4" w:space="0" w:color="000000"/>
              <w:left w:val="single" w:sz="4" w:space="0" w:color="000000"/>
              <w:bottom w:val="single" w:sz="4" w:space="0" w:color="000000"/>
            </w:tcBorders>
            <w:shd w:val="clear" w:color="auto" w:fill="FED36B" w:themeFill="accent2" w:themeFillTint="99"/>
          </w:tcPr>
          <w:p w:rsidR="00D87E0B" w:rsidRPr="002D09E8" w:rsidRDefault="00D87E0B" w:rsidP="00D87E0B">
            <w:pPr>
              <w:snapToGrid w:val="0"/>
              <w:spacing w:after="0"/>
              <w:ind w:right="-250" w:firstLine="175"/>
              <w:rPr>
                <w:rFonts w:ascii="Arial" w:hAnsi="Arial" w:cs="Arial"/>
                <w:lang w:val="mk-MK"/>
              </w:rPr>
            </w:pPr>
            <w:r>
              <w:rPr>
                <w:rFonts w:ascii="Arial" w:hAnsi="Arial" w:cs="Arial"/>
                <w:lang w:val="mk-MK"/>
              </w:rPr>
              <w:t>/</w:t>
            </w:r>
          </w:p>
        </w:tc>
        <w:tc>
          <w:tcPr>
            <w:tcW w:w="666" w:type="dxa"/>
            <w:tcBorders>
              <w:top w:val="single" w:sz="4" w:space="0" w:color="000000"/>
              <w:left w:val="single" w:sz="4" w:space="0" w:color="000000"/>
              <w:bottom w:val="single" w:sz="4" w:space="0" w:color="000000"/>
            </w:tcBorders>
            <w:shd w:val="clear" w:color="auto" w:fill="FED36B" w:themeFill="accent2" w:themeFillTint="99"/>
          </w:tcPr>
          <w:p w:rsidR="00D87E0B" w:rsidRPr="002D09E8" w:rsidRDefault="00D87E0B" w:rsidP="00D87E0B">
            <w:pPr>
              <w:snapToGrid w:val="0"/>
              <w:spacing w:after="0"/>
              <w:ind w:right="-250" w:firstLine="175"/>
              <w:rPr>
                <w:rFonts w:ascii="Arial" w:hAnsi="Arial" w:cs="Arial"/>
                <w:lang w:val="mk-MK"/>
              </w:rPr>
            </w:pPr>
            <w:r>
              <w:rPr>
                <w:rFonts w:ascii="Arial" w:hAnsi="Arial" w:cs="Arial"/>
                <w:lang w:val="mk-MK"/>
              </w:rPr>
              <w:t>/</w:t>
            </w:r>
          </w:p>
        </w:tc>
        <w:tc>
          <w:tcPr>
            <w:tcW w:w="504" w:type="dxa"/>
            <w:tcBorders>
              <w:top w:val="single" w:sz="4" w:space="0" w:color="000000"/>
              <w:left w:val="single" w:sz="4" w:space="0" w:color="000000"/>
              <w:bottom w:val="single" w:sz="4" w:space="0" w:color="000000"/>
            </w:tcBorders>
            <w:shd w:val="clear" w:color="auto" w:fill="FED36B" w:themeFill="accent2" w:themeFillTint="99"/>
          </w:tcPr>
          <w:p w:rsidR="00D87E0B" w:rsidRPr="00FC0154" w:rsidRDefault="00D87E0B" w:rsidP="00D87E0B">
            <w:pPr>
              <w:snapToGrid w:val="0"/>
              <w:spacing w:after="0"/>
              <w:jc w:val="center"/>
              <w:rPr>
                <w:rFonts w:ascii="Arial" w:hAnsi="Arial" w:cs="Arial"/>
              </w:rPr>
            </w:pPr>
            <w:r>
              <w:rPr>
                <w:rFonts w:ascii="Arial" w:hAnsi="Arial" w:cs="Arial"/>
              </w:rPr>
              <w:t>/</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D87E0B" w:rsidRPr="00FC0154" w:rsidRDefault="006B337F" w:rsidP="00D87E0B">
            <w:pPr>
              <w:snapToGrid w:val="0"/>
              <w:spacing w:after="0"/>
              <w:jc w:val="center"/>
              <w:rPr>
                <w:rFonts w:ascii="Arial" w:hAnsi="Arial" w:cs="Arial"/>
              </w:rPr>
            </w:pPr>
            <w:r>
              <w:rPr>
                <w:rFonts w:ascii="Arial" w:hAnsi="Arial" w:cs="Arial"/>
              </w:rPr>
              <w:t>3</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D87E0B" w:rsidRPr="00FC0154" w:rsidRDefault="00D87E0B" w:rsidP="00D87E0B">
            <w:pPr>
              <w:snapToGrid w:val="0"/>
              <w:spacing w:after="0"/>
              <w:jc w:val="center"/>
              <w:rPr>
                <w:rFonts w:ascii="Arial" w:hAnsi="Arial" w:cs="Arial"/>
              </w:rPr>
            </w:pPr>
            <w:r>
              <w:rPr>
                <w:rFonts w:ascii="Arial" w:hAnsi="Arial" w:cs="Arial"/>
              </w:rPr>
              <w:t>/</w:t>
            </w:r>
          </w:p>
        </w:tc>
        <w:tc>
          <w:tcPr>
            <w:tcW w:w="630" w:type="dxa"/>
            <w:tcBorders>
              <w:top w:val="single" w:sz="4" w:space="0" w:color="000000"/>
              <w:left w:val="single" w:sz="4" w:space="0" w:color="000000"/>
              <w:bottom w:val="single" w:sz="4" w:space="0" w:color="000000"/>
            </w:tcBorders>
            <w:shd w:val="clear" w:color="auto" w:fill="FED36B" w:themeFill="accent2" w:themeFillTint="99"/>
          </w:tcPr>
          <w:p w:rsidR="00D87E0B" w:rsidRPr="00FC0154" w:rsidRDefault="00D87E0B" w:rsidP="00D87E0B">
            <w:pPr>
              <w:snapToGrid w:val="0"/>
              <w:spacing w:after="0"/>
              <w:jc w:val="center"/>
              <w:rPr>
                <w:rFonts w:ascii="Arial" w:hAnsi="Arial" w:cs="Arial"/>
              </w:rPr>
            </w:pPr>
            <w:r>
              <w:rPr>
                <w:rFonts w:ascii="Arial" w:hAnsi="Arial" w:cs="Arial"/>
              </w:rPr>
              <w:t>/</w:t>
            </w:r>
          </w:p>
        </w:tc>
        <w:tc>
          <w:tcPr>
            <w:tcW w:w="540" w:type="dxa"/>
            <w:tcBorders>
              <w:top w:val="single" w:sz="4" w:space="0" w:color="000000"/>
              <w:left w:val="single" w:sz="4" w:space="0" w:color="000000"/>
              <w:bottom w:val="single" w:sz="4" w:space="0" w:color="000000"/>
            </w:tcBorders>
            <w:shd w:val="clear" w:color="auto" w:fill="FED36B" w:themeFill="accent2" w:themeFillTint="99"/>
          </w:tcPr>
          <w:p w:rsidR="00D87E0B" w:rsidRPr="00FC0154" w:rsidRDefault="006B337F" w:rsidP="00D87E0B">
            <w:pPr>
              <w:snapToGrid w:val="0"/>
              <w:spacing w:after="0"/>
              <w:jc w:val="center"/>
              <w:rPr>
                <w:rFonts w:ascii="Arial" w:hAnsi="Arial" w:cs="Arial"/>
              </w:rPr>
            </w:pPr>
            <w:r>
              <w:rPr>
                <w:rFonts w:ascii="Arial" w:hAnsi="Arial" w:cs="Arial"/>
              </w:rPr>
              <w:t>6</w:t>
            </w:r>
          </w:p>
        </w:tc>
        <w:tc>
          <w:tcPr>
            <w:tcW w:w="720" w:type="dxa"/>
            <w:tcBorders>
              <w:top w:val="single" w:sz="4" w:space="0" w:color="000000"/>
              <w:left w:val="single" w:sz="4" w:space="0" w:color="000000"/>
              <w:bottom w:val="single" w:sz="4" w:space="0" w:color="000000"/>
              <w:right w:val="single" w:sz="4" w:space="0" w:color="000000"/>
            </w:tcBorders>
            <w:shd w:val="clear" w:color="auto" w:fill="FED36B" w:themeFill="accent2" w:themeFillTint="99"/>
          </w:tcPr>
          <w:p w:rsidR="00D87E0B" w:rsidRPr="00FC0154" w:rsidRDefault="006B337F" w:rsidP="00D87E0B">
            <w:pPr>
              <w:snapToGrid w:val="0"/>
              <w:spacing w:after="0"/>
              <w:jc w:val="center"/>
              <w:rPr>
                <w:rFonts w:ascii="Arial" w:hAnsi="Arial" w:cs="Arial"/>
              </w:rPr>
            </w:pPr>
            <w:r>
              <w:rPr>
                <w:rFonts w:ascii="Arial" w:hAnsi="Arial" w:cs="Arial"/>
              </w:rPr>
              <w:t>3</w:t>
            </w:r>
          </w:p>
        </w:tc>
      </w:tr>
    </w:tbl>
    <w:p w:rsidR="00CF769D" w:rsidRPr="00392325" w:rsidRDefault="00CF769D" w:rsidP="00392325">
      <w:pPr>
        <w:suppressAutoHyphens/>
        <w:rPr>
          <w:rFonts w:ascii="Arial" w:hAnsi="Arial" w:cs="Arial"/>
          <w:b/>
          <w:i/>
          <w:color w:val="C48B01" w:themeColor="accent2" w:themeShade="BF"/>
          <w:sz w:val="24"/>
          <w:szCs w:val="24"/>
          <w:lang w:val="mk-MK"/>
        </w:rPr>
      </w:pPr>
    </w:p>
    <w:p w:rsidR="004E20CD" w:rsidRPr="004E20CD" w:rsidRDefault="004E20CD" w:rsidP="005D4CAF">
      <w:pPr>
        <w:pStyle w:val="ListParagraph"/>
        <w:numPr>
          <w:ilvl w:val="0"/>
          <w:numId w:val="3"/>
        </w:numPr>
        <w:suppressAutoHyphens/>
        <w:contextualSpacing w:val="0"/>
        <w:rPr>
          <w:rFonts w:ascii="Arial" w:hAnsi="Arial" w:cs="Arial"/>
          <w:b/>
          <w:i/>
          <w:color w:val="C48B01" w:themeColor="accent2" w:themeShade="BF"/>
          <w:sz w:val="24"/>
          <w:szCs w:val="24"/>
          <w:lang w:val="mk-MK"/>
        </w:rPr>
      </w:pPr>
      <w:r w:rsidRPr="004E20CD">
        <w:rPr>
          <w:rFonts w:ascii="Arial" w:hAnsi="Arial" w:cs="Arial"/>
          <w:b/>
          <w:i/>
          <w:color w:val="C48B01" w:themeColor="accent2" w:themeShade="BF"/>
          <w:sz w:val="24"/>
          <w:szCs w:val="24"/>
          <w:lang w:val="mk-MK"/>
        </w:rPr>
        <w:t>Наставен јазик</w:t>
      </w:r>
    </w:p>
    <w:tbl>
      <w:tblPr>
        <w:tblW w:w="10171" w:type="dxa"/>
        <w:jc w:val="center"/>
        <w:tblLayout w:type="fixed"/>
        <w:tblLook w:val="0000"/>
      </w:tblPr>
      <w:tblGrid>
        <w:gridCol w:w="3141"/>
        <w:gridCol w:w="1937"/>
        <w:gridCol w:w="1936"/>
        <w:gridCol w:w="1807"/>
        <w:gridCol w:w="1350"/>
      </w:tblGrid>
      <w:tr w:rsidR="004E20CD" w:rsidTr="00822FDB">
        <w:trPr>
          <w:trHeight w:val="521"/>
          <w:jc w:val="center"/>
        </w:trPr>
        <w:tc>
          <w:tcPr>
            <w:tcW w:w="3141" w:type="dxa"/>
            <w:tcBorders>
              <w:top w:val="single" w:sz="4" w:space="0" w:color="000000"/>
              <w:left w:val="single" w:sz="4" w:space="0" w:color="000000"/>
              <w:bottom w:val="single" w:sz="4" w:space="0" w:color="000000"/>
            </w:tcBorders>
            <w:shd w:val="clear" w:color="auto" w:fill="943634"/>
          </w:tcPr>
          <w:p w:rsidR="004E20CD" w:rsidRDefault="004E20CD" w:rsidP="00D440BD">
            <w:pPr>
              <w:snapToGrid w:val="0"/>
              <w:spacing w:after="0"/>
              <w:jc w:val="center"/>
              <w:rPr>
                <w:rFonts w:ascii="Arial" w:hAnsi="Arial" w:cs="Arial"/>
                <w:b/>
                <w:bCs/>
                <w:color w:val="FFFFFF"/>
                <w:lang w:val="mk-MK"/>
              </w:rPr>
            </w:pPr>
          </w:p>
        </w:tc>
        <w:tc>
          <w:tcPr>
            <w:tcW w:w="1937" w:type="dxa"/>
            <w:tcBorders>
              <w:top w:val="single" w:sz="4" w:space="0" w:color="000000"/>
              <w:left w:val="single" w:sz="4" w:space="0" w:color="000000"/>
              <w:bottom w:val="single" w:sz="4" w:space="0" w:color="000000"/>
            </w:tcBorders>
            <w:shd w:val="clear" w:color="auto" w:fill="943634"/>
          </w:tcPr>
          <w:p w:rsidR="004E20CD" w:rsidRDefault="004E20CD" w:rsidP="00D440BD">
            <w:pPr>
              <w:snapToGrid w:val="0"/>
              <w:spacing w:after="0"/>
              <w:rPr>
                <w:rFonts w:ascii="Arial" w:hAnsi="Arial" w:cs="Arial"/>
                <w:b/>
                <w:color w:val="FFFFFF"/>
                <w:lang w:val="mk-MK"/>
              </w:rPr>
            </w:pPr>
            <w:r>
              <w:rPr>
                <w:rFonts w:ascii="Arial" w:hAnsi="Arial" w:cs="Arial"/>
                <w:b/>
                <w:color w:val="FFFFFF"/>
                <w:lang w:val="mk-MK"/>
              </w:rPr>
              <w:t>Наставен јазик- македонски</w:t>
            </w:r>
          </w:p>
        </w:tc>
        <w:tc>
          <w:tcPr>
            <w:tcW w:w="1936" w:type="dxa"/>
            <w:tcBorders>
              <w:top w:val="single" w:sz="4" w:space="0" w:color="000000"/>
              <w:left w:val="single" w:sz="4" w:space="0" w:color="000000"/>
              <w:bottom w:val="single" w:sz="4" w:space="0" w:color="000000"/>
            </w:tcBorders>
            <w:shd w:val="clear" w:color="auto" w:fill="943634"/>
          </w:tcPr>
          <w:p w:rsidR="004E20CD" w:rsidRDefault="004E20CD" w:rsidP="00D440BD">
            <w:pPr>
              <w:snapToGrid w:val="0"/>
              <w:spacing w:after="0"/>
              <w:rPr>
                <w:rFonts w:ascii="Arial" w:hAnsi="Arial" w:cs="Arial"/>
                <w:b/>
                <w:color w:val="FFFFFF"/>
                <w:lang w:val="mk-MK"/>
              </w:rPr>
            </w:pPr>
            <w:r>
              <w:rPr>
                <w:rFonts w:ascii="Arial" w:hAnsi="Arial" w:cs="Arial"/>
                <w:b/>
                <w:color w:val="FFFFFF"/>
                <w:lang w:val="mk-MK"/>
              </w:rPr>
              <w:t>Наставен јазик- албански</w:t>
            </w:r>
          </w:p>
        </w:tc>
        <w:tc>
          <w:tcPr>
            <w:tcW w:w="1807" w:type="dxa"/>
            <w:tcBorders>
              <w:top w:val="single" w:sz="4" w:space="0" w:color="000000"/>
              <w:left w:val="single" w:sz="4" w:space="0" w:color="000000"/>
              <w:bottom w:val="single" w:sz="4" w:space="0" w:color="000000"/>
            </w:tcBorders>
            <w:shd w:val="clear" w:color="auto" w:fill="943634"/>
          </w:tcPr>
          <w:p w:rsidR="004E20CD" w:rsidRDefault="004E20CD" w:rsidP="00D440BD">
            <w:pPr>
              <w:snapToGrid w:val="0"/>
              <w:spacing w:after="0"/>
              <w:rPr>
                <w:rFonts w:ascii="Arial" w:hAnsi="Arial" w:cs="Arial"/>
                <w:b/>
                <w:color w:val="FFFFFF"/>
                <w:lang w:val="mk-MK"/>
              </w:rPr>
            </w:pPr>
            <w:r>
              <w:rPr>
                <w:rFonts w:ascii="Arial" w:hAnsi="Arial" w:cs="Arial"/>
                <w:b/>
                <w:color w:val="FFFFFF"/>
                <w:lang w:val="mk-MK"/>
              </w:rPr>
              <w:t>Наставен јазик- турски</w:t>
            </w:r>
          </w:p>
        </w:tc>
        <w:tc>
          <w:tcPr>
            <w:tcW w:w="1350" w:type="dxa"/>
            <w:tcBorders>
              <w:top w:val="single" w:sz="4" w:space="0" w:color="000000"/>
              <w:left w:val="single" w:sz="4" w:space="0" w:color="000000"/>
              <w:bottom w:val="single" w:sz="4" w:space="0" w:color="000000"/>
              <w:right w:val="single" w:sz="4" w:space="0" w:color="000000"/>
            </w:tcBorders>
            <w:shd w:val="clear" w:color="auto" w:fill="943634"/>
          </w:tcPr>
          <w:p w:rsidR="004E20CD" w:rsidRDefault="004E20CD" w:rsidP="00D440BD">
            <w:pPr>
              <w:snapToGrid w:val="0"/>
              <w:spacing w:after="0"/>
              <w:rPr>
                <w:rFonts w:ascii="Arial" w:hAnsi="Arial" w:cs="Arial"/>
                <w:b/>
                <w:color w:val="FFFFFF"/>
                <w:lang w:val="mk-MK"/>
              </w:rPr>
            </w:pPr>
            <w:r>
              <w:rPr>
                <w:rFonts w:ascii="Arial" w:hAnsi="Arial" w:cs="Arial"/>
                <w:b/>
                <w:color w:val="FFFFFF"/>
                <w:lang w:val="mk-MK"/>
              </w:rPr>
              <w:t>Наставен јазик- српски</w:t>
            </w:r>
          </w:p>
        </w:tc>
      </w:tr>
      <w:tr w:rsidR="004E20CD" w:rsidTr="00822FDB">
        <w:trPr>
          <w:trHeight w:val="261"/>
          <w:jc w:val="center"/>
        </w:trPr>
        <w:tc>
          <w:tcPr>
            <w:tcW w:w="3141" w:type="dxa"/>
            <w:tcBorders>
              <w:top w:val="single" w:sz="4" w:space="0" w:color="000000"/>
              <w:left w:val="single" w:sz="4" w:space="0" w:color="000000"/>
              <w:bottom w:val="single" w:sz="4" w:space="0" w:color="000000"/>
            </w:tcBorders>
            <w:shd w:val="clear" w:color="auto" w:fill="943634"/>
          </w:tcPr>
          <w:p w:rsidR="004E20CD" w:rsidRDefault="004E20CD" w:rsidP="00D440BD">
            <w:pPr>
              <w:snapToGrid w:val="0"/>
              <w:spacing w:after="0"/>
              <w:rPr>
                <w:rFonts w:ascii="Arial" w:hAnsi="Arial" w:cs="Arial"/>
                <w:b/>
                <w:bCs/>
                <w:color w:val="FFFFFF"/>
                <w:lang w:val="mk-MK"/>
              </w:rPr>
            </w:pPr>
            <w:r>
              <w:rPr>
                <w:rFonts w:ascii="Arial" w:hAnsi="Arial" w:cs="Arial"/>
                <w:b/>
                <w:bCs/>
                <w:color w:val="FFFFFF"/>
                <w:lang w:val="mk-MK"/>
              </w:rPr>
              <w:t>Број на класови</w:t>
            </w:r>
          </w:p>
        </w:tc>
        <w:tc>
          <w:tcPr>
            <w:tcW w:w="1937" w:type="dxa"/>
            <w:tcBorders>
              <w:top w:val="single" w:sz="4" w:space="0" w:color="000000"/>
              <w:left w:val="single" w:sz="4" w:space="0" w:color="000000"/>
              <w:bottom w:val="single" w:sz="4" w:space="0" w:color="000000"/>
            </w:tcBorders>
            <w:shd w:val="clear" w:color="auto" w:fill="FED36B" w:themeFill="accent2" w:themeFillTint="99"/>
          </w:tcPr>
          <w:p w:rsidR="004E20CD" w:rsidRPr="0060695B" w:rsidRDefault="00700F8F" w:rsidP="00D440BD">
            <w:pPr>
              <w:snapToGrid w:val="0"/>
              <w:spacing w:after="0"/>
              <w:rPr>
                <w:rFonts w:ascii="Arial" w:hAnsi="Arial" w:cs="Arial"/>
                <w:lang w:val="mk-MK"/>
              </w:rPr>
            </w:pPr>
            <w:r w:rsidRPr="0060695B">
              <w:rPr>
                <w:rFonts w:ascii="Arial" w:hAnsi="Arial" w:cs="Arial"/>
                <w:lang w:val="mk-MK"/>
              </w:rPr>
              <w:t xml:space="preserve">      2</w:t>
            </w:r>
            <w:r w:rsidR="00EC6671">
              <w:rPr>
                <w:rFonts w:ascii="Arial" w:hAnsi="Arial" w:cs="Arial"/>
                <w:lang w:val="mk-MK"/>
              </w:rPr>
              <w:t>8</w:t>
            </w:r>
          </w:p>
        </w:tc>
        <w:tc>
          <w:tcPr>
            <w:tcW w:w="1936" w:type="dxa"/>
            <w:tcBorders>
              <w:top w:val="single" w:sz="4" w:space="0" w:color="000000"/>
              <w:left w:val="single" w:sz="4" w:space="0" w:color="000000"/>
              <w:bottom w:val="single" w:sz="4" w:space="0" w:color="000000"/>
            </w:tcBorders>
            <w:shd w:val="clear" w:color="auto" w:fill="FED36B" w:themeFill="accent2" w:themeFillTint="99"/>
          </w:tcPr>
          <w:p w:rsidR="004E20CD" w:rsidRDefault="00E7289C" w:rsidP="00E7289C">
            <w:pPr>
              <w:snapToGrid w:val="0"/>
              <w:spacing w:after="0"/>
              <w:jc w:val="center"/>
              <w:rPr>
                <w:rFonts w:ascii="Arial" w:hAnsi="Arial" w:cs="Arial"/>
                <w:lang w:val="mk-MK"/>
              </w:rPr>
            </w:pPr>
            <w:r>
              <w:rPr>
                <w:rFonts w:ascii="Arial" w:hAnsi="Arial" w:cs="Arial"/>
                <w:lang w:val="mk-MK"/>
              </w:rPr>
              <w:t>/</w:t>
            </w:r>
          </w:p>
        </w:tc>
        <w:tc>
          <w:tcPr>
            <w:tcW w:w="1807" w:type="dxa"/>
            <w:tcBorders>
              <w:top w:val="single" w:sz="4" w:space="0" w:color="000000"/>
              <w:left w:val="single" w:sz="4" w:space="0" w:color="000000"/>
              <w:bottom w:val="single" w:sz="4" w:space="0" w:color="000000"/>
            </w:tcBorders>
            <w:shd w:val="clear" w:color="auto" w:fill="FED36B" w:themeFill="accent2" w:themeFillTint="99"/>
          </w:tcPr>
          <w:p w:rsidR="004E20CD" w:rsidRDefault="00E7289C" w:rsidP="00E7289C">
            <w:pPr>
              <w:snapToGrid w:val="0"/>
              <w:spacing w:after="0"/>
              <w:jc w:val="center"/>
              <w:rPr>
                <w:rFonts w:ascii="Arial" w:hAnsi="Arial" w:cs="Arial"/>
                <w:lang w:val="mk-MK"/>
              </w:rPr>
            </w:pPr>
            <w:r>
              <w:rPr>
                <w:rFonts w:ascii="Arial" w:hAnsi="Arial" w:cs="Arial"/>
                <w:lang w:val="mk-MK"/>
              </w:rPr>
              <w:t>/</w:t>
            </w:r>
          </w:p>
        </w:tc>
        <w:tc>
          <w:tcPr>
            <w:tcW w:w="1350" w:type="dxa"/>
            <w:tcBorders>
              <w:top w:val="single" w:sz="4" w:space="0" w:color="000000"/>
              <w:left w:val="single" w:sz="4" w:space="0" w:color="000000"/>
              <w:bottom w:val="single" w:sz="4" w:space="0" w:color="000000"/>
              <w:right w:val="single" w:sz="4" w:space="0" w:color="000000"/>
            </w:tcBorders>
            <w:shd w:val="clear" w:color="auto" w:fill="FED36B" w:themeFill="accent2" w:themeFillTint="99"/>
          </w:tcPr>
          <w:p w:rsidR="004E20CD" w:rsidRDefault="00E7289C" w:rsidP="00E7289C">
            <w:pPr>
              <w:snapToGrid w:val="0"/>
              <w:spacing w:after="0"/>
              <w:jc w:val="center"/>
              <w:rPr>
                <w:rFonts w:ascii="Arial" w:hAnsi="Arial" w:cs="Arial"/>
                <w:lang w:val="mk-MK"/>
              </w:rPr>
            </w:pPr>
            <w:r>
              <w:rPr>
                <w:rFonts w:ascii="Arial" w:hAnsi="Arial" w:cs="Arial"/>
                <w:lang w:val="mk-MK"/>
              </w:rPr>
              <w:t>/</w:t>
            </w:r>
          </w:p>
        </w:tc>
      </w:tr>
      <w:tr w:rsidR="004E20CD" w:rsidTr="00822FDB">
        <w:trPr>
          <w:trHeight w:val="261"/>
          <w:jc w:val="center"/>
        </w:trPr>
        <w:tc>
          <w:tcPr>
            <w:tcW w:w="3141" w:type="dxa"/>
            <w:tcBorders>
              <w:top w:val="single" w:sz="4" w:space="0" w:color="000000"/>
              <w:left w:val="single" w:sz="4" w:space="0" w:color="000000"/>
              <w:bottom w:val="single" w:sz="4" w:space="0" w:color="000000"/>
            </w:tcBorders>
            <w:shd w:val="clear" w:color="auto" w:fill="943634"/>
          </w:tcPr>
          <w:p w:rsidR="004E20CD" w:rsidRDefault="004E20CD" w:rsidP="00D440BD">
            <w:pPr>
              <w:snapToGrid w:val="0"/>
              <w:spacing w:after="0"/>
              <w:rPr>
                <w:rFonts w:ascii="Arial" w:hAnsi="Arial" w:cs="Arial"/>
                <w:b/>
                <w:bCs/>
                <w:color w:val="FFFFFF"/>
                <w:lang w:val="mk-MK"/>
              </w:rPr>
            </w:pPr>
            <w:r>
              <w:rPr>
                <w:rFonts w:ascii="Arial" w:hAnsi="Arial" w:cs="Arial"/>
                <w:b/>
                <w:bCs/>
                <w:color w:val="FFFFFF"/>
                <w:lang w:val="mk-MK"/>
              </w:rPr>
              <w:t>Број на ученици</w:t>
            </w:r>
          </w:p>
        </w:tc>
        <w:tc>
          <w:tcPr>
            <w:tcW w:w="1937" w:type="dxa"/>
            <w:tcBorders>
              <w:top w:val="single" w:sz="4" w:space="0" w:color="000000"/>
              <w:left w:val="single" w:sz="4" w:space="0" w:color="000000"/>
              <w:bottom w:val="single" w:sz="4" w:space="0" w:color="000000"/>
            </w:tcBorders>
            <w:shd w:val="clear" w:color="auto" w:fill="FED36B" w:themeFill="accent2" w:themeFillTint="99"/>
          </w:tcPr>
          <w:p w:rsidR="004E20CD" w:rsidRPr="00316FD9" w:rsidRDefault="00700F8F" w:rsidP="00292B7F">
            <w:pPr>
              <w:snapToGrid w:val="0"/>
              <w:spacing w:after="0"/>
              <w:rPr>
                <w:rFonts w:ascii="Arial" w:hAnsi="Arial" w:cs="Arial"/>
                <w:lang w:val="mk-MK"/>
              </w:rPr>
            </w:pPr>
            <w:r w:rsidRPr="0060695B">
              <w:rPr>
                <w:rFonts w:ascii="Arial" w:hAnsi="Arial" w:cs="Arial"/>
                <w:lang w:val="mk-MK"/>
              </w:rPr>
              <w:t xml:space="preserve">  </w:t>
            </w:r>
            <w:r w:rsidR="00DA3BF8" w:rsidRPr="0060695B">
              <w:rPr>
                <w:rFonts w:ascii="Arial" w:hAnsi="Arial" w:cs="Arial"/>
              </w:rPr>
              <w:t xml:space="preserve">  </w:t>
            </w:r>
            <w:r w:rsidR="00E83356">
              <w:rPr>
                <w:rFonts w:ascii="Arial" w:hAnsi="Arial" w:cs="Arial"/>
                <w:lang w:val="mk-MK"/>
              </w:rPr>
              <w:t xml:space="preserve"> </w:t>
            </w:r>
            <w:r w:rsidR="006B337F">
              <w:rPr>
                <w:rFonts w:ascii="Arial" w:hAnsi="Arial" w:cs="Arial"/>
              </w:rPr>
              <w:t>51</w:t>
            </w:r>
            <w:r w:rsidR="00316FD9">
              <w:rPr>
                <w:rFonts w:ascii="Arial" w:hAnsi="Arial" w:cs="Arial"/>
                <w:lang w:val="mk-MK"/>
              </w:rPr>
              <w:t>2</w:t>
            </w:r>
          </w:p>
        </w:tc>
        <w:tc>
          <w:tcPr>
            <w:tcW w:w="1936" w:type="dxa"/>
            <w:tcBorders>
              <w:top w:val="single" w:sz="4" w:space="0" w:color="000000"/>
              <w:left w:val="single" w:sz="4" w:space="0" w:color="000000"/>
              <w:bottom w:val="single" w:sz="4" w:space="0" w:color="000000"/>
            </w:tcBorders>
            <w:shd w:val="clear" w:color="auto" w:fill="FED36B" w:themeFill="accent2" w:themeFillTint="99"/>
          </w:tcPr>
          <w:p w:rsidR="004E20CD" w:rsidRDefault="00E7289C" w:rsidP="00E7289C">
            <w:pPr>
              <w:snapToGrid w:val="0"/>
              <w:spacing w:after="0"/>
              <w:jc w:val="center"/>
              <w:rPr>
                <w:rFonts w:ascii="Arial" w:hAnsi="Arial" w:cs="Arial"/>
                <w:lang w:val="mk-MK"/>
              </w:rPr>
            </w:pPr>
            <w:r>
              <w:rPr>
                <w:rFonts w:ascii="Arial" w:hAnsi="Arial" w:cs="Arial"/>
                <w:lang w:val="mk-MK"/>
              </w:rPr>
              <w:t>/</w:t>
            </w:r>
          </w:p>
        </w:tc>
        <w:tc>
          <w:tcPr>
            <w:tcW w:w="1807" w:type="dxa"/>
            <w:tcBorders>
              <w:top w:val="single" w:sz="4" w:space="0" w:color="000000"/>
              <w:left w:val="single" w:sz="4" w:space="0" w:color="000000"/>
              <w:bottom w:val="single" w:sz="4" w:space="0" w:color="000000"/>
            </w:tcBorders>
            <w:shd w:val="clear" w:color="auto" w:fill="FED36B" w:themeFill="accent2" w:themeFillTint="99"/>
          </w:tcPr>
          <w:p w:rsidR="004E20CD" w:rsidRDefault="00E7289C" w:rsidP="00E7289C">
            <w:pPr>
              <w:snapToGrid w:val="0"/>
              <w:spacing w:after="0"/>
              <w:jc w:val="center"/>
              <w:rPr>
                <w:rFonts w:ascii="Arial" w:hAnsi="Arial" w:cs="Arial"/>
                <w:lang w:val="mk-MK"/>
              </w:rPr>
            </w:pPr>
            <w:r>
              <w:rPr>
                <w:rFonts w:ascii="Arial" w:hAnsi="Arial" w:cs="Arial"/>
                <w:lang w:val="mk-MK"/>
              </w:rPr>
              <w:t>/</w:t>
            </w:r>
          </w:p>
        </w:tc>
        <w:tc>
          <w:tcPr>
            <w:tcW w:w="1350" w:type="dxa"/>
            <w:tcBorders>
              <w:top w:val="single" w:sz="4" w:space="0" w:color="000000"/>
              <w:left w:val="single" w:sz="4" w:space="0" w:color="000000"/>
              <w:bottom w:val="single" w:sz="4" w:space="0" w:color="000000"/>
              <w:right w:val="single" w:sz="4" w:space="0" w:color="000000"/>
            </w:tcBorders>
            <w:shd w:val="clear" w:color="auto" w:fill="FED36B" w:themeFill="accent2" w:themeFillTint="99"/>
          </w:tcPr>
          <w:p w:rsidR="004E20CD" w:rsidRDefault="00E7289C" w:rsidP="00E7289C">
            <w:pPr>
              <w:snapToGrid w:val="0"/>
              <w:spacing w:after="0"/>
              <w:jc w:val="center"/>
              <w:rPr>
                <w:rFonts w:ascii="Arial" w:hAnsi="Arial" w:cs="Arial"/>
                <w:lang w:val="mk-MK"/>
              </w:rPr>
            </w:pPr>
            <w:r>
              <w:rPr>
                <w:rFonts w:ascii="Arial" w:hAnsi="Arial" w:cs="Arial"/>
                <w:lang w:val="mk-MK"/>
              </w:rPr>
              <w:t>/</w:t>
            </w:r>
          </w:p>
        </w:tc>
      </w:tr>
      <w:tr w:rsidR="004E20CD" w:rsidTr="00822FDB">
        <w:trPr>
          <w:trHeight w:val="149"/>
          <w:jc w:val="center"/>
        </w:trPr>
        <w:tc>
          <w:tcPr>
            <w:tcW w:w="3141" w:type="dxa"/>
            <w:tcBorders>
              <w:top w:val="single" w:sz="4" w:space="0" w:color="000000"/>
              <w:left w:val="single" w:sz="4" w:space="0" w:color="000000"/>
              <w:bottom w:val="single" w:sz="4" w:space="0" w:color="000000"/>
            </w:tcBorders>
            <w:shd w:val="clear" w:color="auto" w:fill="943634"/>
          </w:tcPr>
          <w:p w:rsidR="004E20CD" w:rsidRDefault="004E20CD" w:rsidP="00D440BD">
            <w:pPr>
              <w:snapToGrid w:val="0"/>
              <w:spacing w:after="0"/>
              <w:rPr>
                <w:rFonts w:ascii="Arial" w:hAnsi="Arial" w:cs="Arial"/>
                <w:b/>
                <w:bCs/>
                <w:color w:val="FFFFFF"/>
                <w:lang w:val="mk-MK"/>
              </w:rPr>
            </w:pPr>
            <w:r>
              <w:rPr>
                <w:rFonts w:ascii="Arial" w:hAnsi="Arial" w:cs="Arial"/>
                <w:b/>
                <w:bCs/>
                <w:color w:val="FFFFFF"/>
                <w:lang w:val="mk-MK"/>
              </w:rPr>
              <w:t>Број на професори</w:t>
            </w:r>
          </w:p>
        </w:tc>
        <w:tc>
          <w:tcPr>
            <w:tcW w:w="1937" w:type="dxa"/>
            <w:tcBorders>
              <w:top w:val="single" w:sz="4" w:space="0" w:color="000000"/>
              <w:left w:val="single" w:sz="4" w:space="0" w:color="000000"/>
              <w:bottom w:val="single" w:sz="4" w:space="0" w:color="000000"/>
            </w:tcBorders>
            <w:shd w:val="clear" w:color="auto" w:fill="BFBFBF"/>
          </w:tcPr>
          <w:p w:rsidR="004E20CD" w:rsidRPr="00316FD9" w:rsidRDefault="00700F8F" w:rsidP="00D440BD">
            <w:pPr>
              <w:snapToGrid w:val="0"/>
              <w:spacing w:after="0"/>
              <w:rPr>
                <w:rFonts w:ascii="Arial" w:hAnsi="Arial" w:cs="Arial"/>
                <w:lang w:val="mk-MK"/>
              </w:rPr>
            </w:pPr>
            <w:r w:rsidRPr="003E64EC">
              <w:rPr>
                <w:rFonts w:ascii="Arial" w:hAnsi="Arial" w:cs="Arial"/>
                <w:color w:val="FF0000"/>
                <w:lang w:val="mk-MK"/>
              </w:rPr>
              <w:t xml:space="preserve">     </w:t>
            </w:r>
            <w:r w:rsidRPr="00CB5881">
              <w:rPr>
                <w:rFonts w:ascii="Arial" w:hAnsi="Arial" w:cs="Arial"/>
                <w:lang w:val="mk-MK"/>
              </w:rPr>
              <w:t xml:space="preserve"> </w:t>
            </w:r>
            <w:r w:rsidR="00FC0154">
              <w:rPr>
                <w:rFonts w:ascii="Arial" w:hAnsi="Arial" w:cs="Arial"/>
              </w:rPr>
              <w:t>4</w:t>
            </w:r>
            <w:r w:rsidR="00316FD9">
              <w:rPr>
                <w:rFonts w:ascii="Arial" w:hAnsi="Arial" w:cs="Arial"/>
                <w:lang w:val="mk-MK"/>
              </w:rPr>
              <w:t>6</w:t>
            </w:r>
          </w:p>
        </w:tc>
        <w:tc>
          <w:tcPr>
            <w:tcW w:w="1936" w:type="dxa"/>
            <w:tcBorders>
              <w:top w:val="single" w:sz="4" w:space="0" w:color="000000"/>
              <w:left w:val="single" w:sz="4" w:space="0" w:color="000000"/>
              <w:bottom w:val="single" w:sz="4" w:space="0" w:color="000000"/>
            </w:tcBorders>
            <w:shd w:val="clear" w:color="auto" w:fill="BFBFBF"/>
          </w:tcPr>
          <w:p w:rsidR="004E20CD" w:rsidRDefault="00E7289C" w:rsidP="00E7289C">
            <w:pPr>
              <w:snapToGrid w:val="0"/>
              <w:spacing w:after="0"/>
              <w:jc w:val="center"/>
              <w:rPr>
                <w:rFonts w:ascii="Arial" w:hAnsi="Arial" w:cs="Arial"/>
                <w:lang w:val="mk-MK"/>
              </w:rPr>
            </w:pPr>
            <w:r>
              <w:rPr>
                <w:rFonts w:ascii="Arial" w:hAnsi="Arial" w:cs="Arial"/>
                <w:lang w:val="mk-MK"/>
              </w:rPr>
              <w:t>/</w:t>
            </w:r>
          </w:p>
        </w:tc>
        <w:tc>
          <w:tcPr>
            <w:tcW w:w="1807" w:type="dxa"/>
            <w:tcBorders>
              <w:top w:val="single" w:sz="4" w:space="0" w:color="000000"/>
              <w:left w:val="single" w:sz="4" w:space="0" w:color="000000"/>
              <w:bottom w:val="single" w:sz="4" w:space="0" w:color="000000"/>
            </w:tcBorders>
            <w:shd w:val="clear" w:color="auto" w:fill="BFBFBF"/>
          </w:tcPr>
          <w:p w:rsidR="004E20CD" w:rsidRDefault="00E7289C" w:rsidP="00E7289C">
            <w:pPr>
              <w:snapToGrid w:val="0"/>
              <w:spacing w:after="0"/>
              <w:jc w:val="center"/>
              <w:rPr>
                <w:rFonts w:ascii="Arial" w:hAnsi="Arial" w:cs="Arial"/>
                <w:lang w:val="mk-MK"/>
              </w:rPr>
            </w:pPr>
            <w:r>
              <w:rPr>
                <w:rFonts w:ascii="Arial" w:hAnsi="Arial" w:cs="Arial"/>
                <w:lang w:val="mk-MK"/>
              </w:rPr>
              <w:t>/</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cPr>
          <w:p w:rsidR="004E20CD" w:rsidRDefault="00E7289C" w:rsidP="00E7289C">
            <w:pPr>
              <w:snapToGrid w:val="0"/>
              <w:spacing w:after="0"/>
              <w:jc w:val="center"/>
              <w:rPr>
                <w:rFonts w:ascii="Arial" w:hAnsi="Arial" w:cs="Arial"/>
                <w:lang w:val="mk-MK"/>
              </w:rPr>
            </w:pPr>
            <w:r>
              <w:rPr>
                <w:rFonts w:ascii="Arial" w:hAnsi="Arial" w:cs="Arial"/>
                <w:lang w:val="mk-MK"/>
              </w:rPr>
              <w:t>/</w:t>
            </w:r>
          </w:p>
        </w:tc>
      </w:tr>
    </w:tbl>
    <w:p w:rsidR="007C3F54" w:rsidRDefault="007C3F54" w:rsidP="003C0CC0">
      <w:pPr>
        <w:spacing w:line="260" w:lineRule="auto"/>
        <w:rPr>
          <w:rFonts w:ascii="Arial" w:hAnsi="Arial" w:cs="Arial"/>
          <w:b/>
          <w:lang w:val="ru-RU"/>
        </w:rPr>
      </w:pPr>
    </w:p>
    <w:p w:rsidR="00DE4F3E" w:rsidRPr="007E7354" w:rsidRDefault="00DE4F3E" w:rsidP="003C0CC0">
      <w:pPr>
        <w:spacing w:line="260" w:lineRule="auto"/>
        <w:rPr>
          <w:rFonts w:ascii="Arial" w:hAnsi="Arial" w:cs="Arial"/>
          <w:b/>
          <w:lang w:val="mk-MK"/>
        </w:rPr>
      </w:pPr>
    </w:p>
    <w:p w:rsidR="00DE4F3E" w:rsidRDefault="00DE4F3E" w:rsidP="003C0CC0">
      <w:pPr>
        <w:spacing w:line="260" w:lineRule="auto"/>
        <w:rPr>
          <w:rFonts w:ascii="Arial" w:hAnsi="Arial" w:cs="Arial"/>
          <w:b/>
          <w:lang w:val="mk-MK"/>
        </w:rPr>
      </w:pPr>
    </w:p>
    <w:p w:rsidR="00E83356" w:rsidRDefault="00E83356" w:rsidP="003C0CC0">
      <w:pPr>
        <w:spacing w:line="260" w:lineRule="auto"/>
        <w:rPr>
          <w:rFonts w:ascii="Arial" w:hAnsi="Arial" w:cs="Arial"/>
          <w:b/>
          <w:lang w:val="mk-MK"/>
        </w:rPr>
      </w:pPr>
    </w:p>
    <w:p w:rsidR="00392325" w:rsidRDefault="00392325" w:rsidP="003C0CC0">
      <w:pPr>
        <w:spacing w:line="260" w:lineRule="auto"/>
        <w:rPr>
          <w:rFonts w:ascii="Arial" w:hAnsi="Arial" w:cs="Arial"/>
          <w:b/>
          <w:lang w:val="mk-MK"/>
        </w:rPr>
      </w:pPr>
    </w:p>
    <w:p w:rsidR="00392325" w:rsidRDefault="00392325" w:rsidP="003C0CC0">
      <w:pPr>
        <w:spacing w:line="260" w:lineRule="auto"/>
        <w:rPr>
          <w:rFonts w:ascii="Arial" w:hAnsi="Arial" w:cs="Arial"/>
          <w:b/>
          <w:lang w:val="mk-MK"/>
        </w:rPr>
      </w:pPr>
    </w:p>
    <w:p w:rsidR="006177B5" w:rsidRDefault="006177B5" w:rsidP="003C0CC0">
      <w:pPr>
        <w:spacing w:line="260" w:lineRule="auto"/>
        <w:rPr>
          <w:rFonts w:ascii="Arial" w:hAnsi="Arial" w:cs="Arial"/>
          <w:b/>
          <w:lang w:val="mk-MK"/>
        </w:rPr>
      </w:pPr>
    </w:p>
    <w:p w:rsidR="006177B5" w:rsidRDefault="006177B5" w:rsidP="003C0CC0">
      <w:pPr>
        <w:spacing w:line="260" w:lineRule="auto"/>
        <w:rPr>
          <w:rFonts w:ascii="Arial" w:hAnsi="Arial" w:cs="Arial"/>
          <w:b/>
          <w:lang w:val="mk-MK"/>
        </w:rPr>
      </w:pPr>
    </w:p>
    <w:p w:rsidR="006177B5" w:rsidRDefault="006177B5" w:rsidP="003C0CC0">
      <w:pPr>
        <w:spacing w:line="260" w:lineRule="auto"/>
        <w:rPr>
          <w:rFonts w:ascii="Arial" w:hAnsi="Arial" w:cs="Arial"/>
          <w:b/>
          <w:lang w:val="mk-MK"/>
        </w:rPr>
      </w:pPr>
    </w:p>
    <w:p w:rsidR="006177B5" w:rsidRDefault="006177B5" w:rsidP="003C0CC0">
      <w:pPr>
        <w:spacing w:line="260" w:lineRule="auto"/>
        <w:rPr>
          <w:rFonts w:ascii="Arial" w:hAnsi="Arial" w:cs="Arial"/>
          <w:b/>
          <w:lang w:val="mk-MK"/>
        </w:rPr>
      </w:pPr>
    </w:p>
    <w:p w:rsidR="006177B5" w:rsidRDefault="006177B5" w:rsidP="003C0CC0">
      <w:pPr>
        <w:spacing w:line="260" w:lineRule="auto"/>
        <w:rPr>
          <w:rFonts w:ascii="Arial" w:hAnsi="Arial" w:cs="Arial"/>
          <w:b/>
          <w:lang w:val="mk-MK"/>
        </w:rPr>
      </w:pPr>
    </w:p>
    <w:p w:rsidR="006177B5" w:rsidRDefault="006177B5" w:rsidP="003C0CC0">
      <w:pPr>
        <w:spacing w:line="260" w:lineRule="auto"/>
        <w:rPr>
          <w:rFonts w:ascii="Arial" w:hAnsi="Arial" w:cs="Arial"/>
          <w:b/>
          <w:lang w:val="mk-MK"/>
        </w:rPr>
      </w:pPr>
    </w:p>
    <w:p w:rsidR="006177B5" w:rsidRDefault="006177B5" w:rsidP="003C0CC0">
      <w:pPr>
        <w:spacing w:line="260" w:lineRule="auto"/>
        <w:rPr>
          <w:rFonts w:ascii="Arial" w:hAnsi="Arial" w:cs="Arial"/>
          <w:b/>
          <w:lang w:val="mk-MK"/>
        </w:rPr>
      </w:pPr>
    </w:p>
    <w:p w:rsidR="006177B5" w:rsidRDefault="006177B5" w:rsidP="003C0CC0">
      <w:pPr>
        <w:spacing w:line="260" w:lineRule="auto"/>
        <w:rPr>
          <w:rFonts w:ascii="Arial" w:hAnsi="Arial" w:cs="Arial"/>
          <w:b/>
          <w:lang w:val="mk-MK"/>
        </w:rPr>
      </w:pPr>
    </w:p>
    <w:p w:rsidR="006177B5" w:rsidRDefault="006177B5" w:rsidP="003C0CC0">
      <w:pPr>
        <w:spacing w:line="260" w:lineRule="auto"/>
        <w:rPr>
          <w:rFonts w:ascii="Arial" w:hAnsi="Arial" w:cs="Arial"/>
          <w:b/>
          <w:lang w:val="mk-MK"/>
        </w:rPr>
      </w:pPr>
    </w:p>
    <w:p w:rsidR="006177B5" w:rsidRPr="00E83356" w:rsidRDefault="006177B5" w:rsidP="003C0CC0">
      <w:pPr>
        <w:spacing w:line="260" w:lineRule="auto"/>
        <w:rPr>
          <w:rFonts w:ascii="Arial" w:hAnsi="Arial" w:cs="Arial"/>
          <w:b/>
          <w:lang w:val="mk-MK"/>
        </w:rPr>
      </w:pPr>
    </w:p>
    <w:p w:rsidR="003E76DB" w:rsidRDefault="003E76DB" w:rsidP="003C0CC0">
      <w:pPr>
        <w:spacing w:line="260" w:lineRule="auto"/>
        <w:rPr>
          <w:rFonts w:ascii="Arial" w:hAnsi="Arial" w:cs="Arial"/>
          <w:b/>
          <w:lang w:val="ru-RU"/>
        </w:rPr>
      </w:pPr>
    </w:p>
    <w:p w:rsidR="00392325" w:rsidRPr="00392325" w:rsidRDefault="00D440BD" w:rsidP="00714007">
      <w:pPr>
        <w:pStyle w:val="ListParagraph"/>
        <w:numPr>
          <w:ilvl w:val="0"/>
          <w:numId w:val="5"/>
        </w:numPr>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rPr>
          <w:rFonts w:ascii="Arial" w:hAnsi="Arial" w:cs="Arial"/>
          <w:b/>
          <w:i/>
          <w:sz w:val="24"/>
          <w:szCs w:val="24"/>
          <w:lang w:val="ru-RU"/>
        </w:rPr>
      </w:pPr>
      <w:r w:rsidRPr="00587A27">
        <w:rPr>
          <w:rFonts w:ascii="Arial" w:hAnsi="Arial" w:cs="Arial"/>
          <w:b/>
          <w:i/>
          <w:sz w:val="24"/>
          <w:szCs w:val="24"/>
          <w:lang w:val="ru-RU"/>
        </w:rPr>
        <w:lastRenderedPageBreak/>
        <w:t>Мисија и визија на училиштето</w:t>
      </w:r>
    </w:p>
    <w:p w:rsidR="00714007" w:rsidRPr="004435B4" w:rsidRDefault="00714007" w:rsidP="00714007">
      <w:pPr>
        <w:ind w:firstLine="720"/>
        <w:rPr>
          <w:rFonts w:ascii="Arial" w:hAnsi="Arial" w:cs="Arial"/>
          <w:sz w:val="24"/>
          <w:szCs w:val="24"/>
          <w:lang w:val="ru-RU"/>
        </w:rPr>
      </w:pPr>
      <w:r w:rsidRPr="004435B4">
        <w:rPr>
          <w:rFonts w:ascii="Arial" w:hAnsi="Arial" w:cs="Arial"/>
          <w:sz w:val="24"/>
          <w:szCs w:val="24"/>
          <w:lang w:val="ru-RU"/>
        </w:rPr>
        <w:t>Мисијата  ја претставува целта на постоењето на нашето училиште. Низ  секојдневно  континуирано реализирање на поставените цели и  задачи, мисијата соодветствува на резултатите што ги постигнуваат учениците, наставниот и стручниот кадар</w:t>
      </w:r>
    </w:p>
    <w:p w:rsidR="004435B4" w:rsidRDefault="004435B4" w:rsidP="0051358A">
      <w:pPr>
        <w:jc w:val="center"/>
        <w:rPr>
          <w:rFonts w:ascii="Arial" w:hAnsi="Arial" w:cs="Arial"/>
          <w:b/>
          <w:i/>
          <w:color w:val="C48B01" w:themeColor="accent2" w:themeShade="BF"/>
          <w:sz w:val="24"/>
          <w:szCs w:val="24"/>
          <w:lang w:val="ru-RU"/>
        </w:rPr>
      </w:pPr>
    </w:p>
    <w:p w:rsidR="00DF4B2F" w:rsidRDefault="00DF4B2F" w:rsidP="0051358A">
      <w:pPr>
        <w:jc w:val="center"/>
        <w:rPr>
          <w:rFonts w:ascii="Arial" w:hAnsi="Arial" w:cs="Arial"/>
          <w:b/>
          <w:i/>
          <w:color w:val="C48B01" w:themeColor="accent2" w:themeShade="BF"/>
          <w:sz w:val="24"/>
          <w:szCs w:val="24"/>
          <w:lang w:val="ru-RU"/>
        </w:rPr>
      </w:pPr>
    </w:p>
    <w:p w:rsidR="007C3F54" w:rsidRDefault="007C3F54" w:rsidP="0051358A">
      <w:pPr>
        <w:jc w:val="center"/>
        <w:rPr>
          <w:rFonts w:ascii="Arial" w:hAnsi="Arial" w:cs="Arial"/>
          <w:b/>
          <w:i/>
          <w:color w:val="C48B01" w:themeColor="accent2" w:themeShade="BF"/>
          <w:sz w:val="24"/>
          <w:szCs w:val="24"/>
          <w:lang w:val="ru-RU"/>
        </w:rPr>
      </w:pPr>
      <w:r w:rsidRPr="007C3F54">
        <w:rPr>
          <w:rFonts w:ascii="Arial" w:hAnsi="Arial" w:cs="Arial"/>
          <w:b/>
          <w:i/>
          <w:color w:val="C48B01" w:themeColor="accent2" w:themeShade="BF"/>
          <w:sz w:val="24"/>
          <w:szCs w:val="24"/>
          <w:lang w:val="ru-RU"/>
        </w:rPr>
        <w:t>М И С И Ј А</w:t>
      </w:r>
    </w:p>
    <w:p w:rsidR="007C3F54" w:rsidRPr="007C3F54" w:rsidRDefault="007C3F54" w:rsidP="0051358A">
      <w:pPr>
        <w:ind w:firstLine="720"/>
        <w:jc w:val="center"/>
        <w:rPr>
          <w:rFonts w:ascii="Arial" w:hAnsi="Arial" w:cs="Arial"/>
          <w:b/>
          <w:i/>
          <w:color w:val="C48B01" w:themeColor="accent2" w:themeShade="BF"/>
          <w:sz w:val="24"/>
          <w:szCs w:val="24"/>
          <w:lang w:val="ru-RU"/>
        </w:rPr>
      </w:pPr>
      <w:r w:rsidRPr="007C3F54">
        <w:rPr>
          <w:rFonts w:ascii="Arial" w:hAnsi="Arial" w:cs="Arial"/>
          <w:b/>
          <w:i/>
          <w:color w:val="C48B01" w:themeColor="accent2" w:themeShade="BF"/>
          <w:sz w:val="24"/>
          <w:szCs w:val="24"/>
          <w:lang w:val="ru-RU"/>
        </w:rPr>
        <w:t>Гимназијата ,,Славчо Стојменски,,-Штип,</w:t>
      </w:r>
      <w:r w:rsidR="00DF4B2F">
        <w:rPr>
          <w:rFonts w:ascii="Arial" w:hAnsi="Arial" w:cs="Arial"/>
          <w:b/>
          <w:i/>
          <w:color w:val="C48B01" w:themeColor="accent2" w:themeShade="BF"/>
          <w:sz w:val="24"/>
          <w:szCs w:val="24"/>
          <w:lang w:val="ru-RU"/>
        </w:rPr>
        <w:t>е</w:t>
      </w:r>
      <w:r w:rsidRPr="007C3F54">
        <w:rPr>
          <w:rFonts w:ascii="Arial" w:hAnsi="Arial" w:cs="Arial"/>
          <w:b/>
          <w:i/>
          <w:color w:val="C48B01" w:themeColor="accent2" w:themeShade="BF"/>
          <w:sz w:val="24"/>
          <w:szCs w:val="24"/>
          <w:lang w:val="ru-RU"/>
        </w:rPr>
        <w:t xml:space="preserve"> воспитно-образовна институција со воспоставен систем на демократски вредности што се рефлектираат преку здрава, безбедна, дисциплинирана и стимулативна средина за учење во која се негува современа актуелна училишна култура и овозможува градење на младите луѓе во интелектуално</w:t>
      </w:r>
      <w:r w:rsidR="00D464E4">
        <w:rPr>
          <w:rFonts w:ascii="Arial" w:hAnsi="Arial" w:cs="Arial"/>
          <w:b/>
          <w:i/>
          <w:color w:val="C48B01" w:themeColor="accent2" w:themeShade="BF"/>
          <w:sz w:val="24"/>
          <w:szCs w:val="24"/>
          <w:lang w:val="ru-RU"/>
        </w:rPr>
        <w:t xml:space="preserve">, емотивно, социјално, еколошко, мултикултурно </w:t>
      </w:r>
      <w:r w:rsidRPr="007C3F54">
        <w:rPr>
          <w:rFonts w:ascii="Arial" w:hAnsi="Arial" w:cs="Arial"/>
          <w:b/>
          <w:i/>
          <w:color w:val="C48B01" w:themeColor="accent2" w:themeShade="BF"/>
          <w:sz w:val="24"/>
          <w:szCs w:val="24"/>
          <w:lang w:val="ru-RU"/>
        </w:rPr>
        <w:t>свесни, морално зрели личности достојни за почит во општеството.</w:t>
      </w:r>
    </w:p>
    <w:p w:rsidR="00714007" w:rsidRDefault="00714007" w:rsidP="00714007">
      <w:pPr>
        <w:tabs>
          <w:tab w:val="left" w:pos="7020"/>
        </w:tabs>
        <w:ind w:right="-360"/>
        <w:rPr>
          <w:rFonts w:ascii="Arial" w:hAnsi="Arial" w:cs="Arial"/>
          <w:lang w:val="mk-MK"/>
        </w:rPr>
      </w:pPr>
      <w:r>
        <w:rPr>
          <w:rFonts w:ascii="Arial" w:hAnsi="Arial" w:cs="Arial"/>
          <w:lang w:val="mk-MK"/>
        </w:rPr>
        <w:t xml:space="preserve">       </w:t>
      </w:r>
    </w:p>
    <w:p w:rsidR="00714007" w:rsidRDefault="00714007" w:rsidP="00714007">
      <w:pPr>
        <w:tabs>
          <w:tab w:val="left" w:pos="7020"/>
        </w:tabs>
        <w:ind w:right="-360"/>
        <w:rPr>
          <w:rFonts w:ascii="Arial" w:hAnsi="Arial" w:cs="Arial"/>
          <w:sz w:val="24"/>
          <w:szCs w:val="24"/>
          <w:lang w:val="ru-RU"/>
        </w:rPr>
      </w:pPr>
      <w:r>
        <w:rPr>
          <w:rFonts w:ascii="Arial" w:hAnsi="Arial" w:cs="Arial"/>
          <w:lang w:val="mk-MK"/>
        </w:rPr>
        <w:t xml:space="preserve">   </w:t>
      </w:r>
      <w:r w:rsidRPr="0051358A">
        <w:rPr>
          <w:rFonts w:ascii="Arial" w:hAnsi="Arial" w:cs="Arial"/>
          <w:sz w:val="24"/>
          <w:szCs w:val="24"/>
        </w:rPr>
        <w:t xml:space="preserve">Каде сме ние сега  и каде сакаме да бидеме во иднина, </w:t>
      </w:r>
      <w:r w:rsidRPr="0051358A">
        <w:rPr>
          <w:rFonts w:ascii="Arial" w:hAnsi="Arial" w:cs="Arial"/>
          <w:b/>
          <w:sz w:val="24"/>
          <w:szCs w:val="24"/>
        </w:rPr>
        <w:t xml:space="preserve"> </w:t>
      </w:r>
      <w:r w:rsidRPr="0051358A">
        <w:rPr>
          <w:rFonts w:ascii="Arial" w:hAnsi="Arial" w:cs="Arial"/>
          <w:sz w:val="24"/>
          <w:szCs w:val="24"/>
        </w:rPr>
        <w:t>визијата  на училиштето ни го претставува  патот по кој  обединето чекориме   кон замислената, реално остварлива проекција  и  колективно ниво на аспирација.  На тој начин, стоиме цврсто на земјата, справувајќи се со промените во опкружувањето, а  секогаш спремни да се фатиме во костец со предизвиците  кои ги носат  промените искористувајќи ги во конструктивна и позитивна  смисла, за да им се даде поттик, поддршка  и сигурност на голем број генерации наши ученици</w:t>
      </w:r>
    </w:p>
    <w:p w:rsidR="004435B4" w:rsidRDefault="004435B4" w:rsidP="007C3F54">
      <w:pPr>
        <w:jc w:val="center"/>
        <w:rPr>
          <w:rFonts w:ascii="Arial" w:hAnsi="Arial" w:cs="Arial"/>
          <w:b/>
          <w:i/>
          <w:color w:val="C48B01" w:themeColor="accent2" w:themeShade="BF"/>
          <w:sz w:val="24"/>
          <w:szCs w:val="24"/>
          <w:lang w:val="ru-RU"/>
        </w:rPr>
      </w:pPr>
    </w:p>
    <w:p w:rsidR="007C3F54" w:rsidRDefault="007C3F54" w:rsidP="007C3F54">
      <w:pPr>
        <w:jc w:val="center"/>
        <w:rPr>
          <w:rFonts w:ascii="Arial" w:hAnsi="Arial" w:cs="Arial"/>
          <w:b/>
          <w:i/>
          <w:color w:val="C48B01" w:themeColor="accent2" w:themeShade="BF"/>
          <w:sz w:val="24"/>
          <w:szCs w:val="24"/>
          <w:lang w:val="ru-RU"/>
        </w:rPr>
      </w:pPr>
      <w:r w:rsidRPr="007C3F54">
        <w:rPr>
          <w:rFonts w:ascii="Arial" w:hAnsi="Arial" w:cs="Arial"/>
          <w:b/>
          <w:i/>
          <w:color w:val="C48B01" w:themeColor="accent2" w:themeShade="BF"/>
          <w:sz w:val="24"/>
          <w:szCs w:val="24"/>
          <w:lang w:val="ru-RU"/>
        </w:rPr>
        <w:t>В И З И Ј А</w:t>
      </w:r>
    </w:p>
    <w:p w:rsidR="00714007" w:rsidRDefault="007C3F54" w:rsidP="00CB0958">
      <w:pPr>
        <w:ind w:firstLine="720"/>
        <w:jc w:val="center"/>
        <w:rPr>
          <w:rFonts w:ascii="Arial" w:hAnsi="Arial" w:cs="Arial"/>
          <w:b/>
          <w:i/>
          <w:color w:val="C48B01" w:themeColor="accent2" w:themeShade="BF"/>
          <w:sz w:val="24"/>
          <w:szCs w:val="24"/>
          <w:lang w:val="ru-RU"/>
        </w:rPr>
      </w:pPr>
      <w:r w:rsidRPr="007C3F54">
        <w:rPr>
          <w:rFonts w:ascii="Arial" w:hAnsi="Arial" w:cs="Arial"/>
          <w:b/>
          <w:i/>
          <w:color w:val="C48B01" w:themeColor="accent2" w:themeShade="BF"/>
          <w:sz w:val="24"/>
          <w:szCs w:val="24"/>
          <w:lang w:val="ru-RU"/>
        </w:rPr>
        <w:t>Современо Европско училиште со јасно поставени стратешки цели за квалитет во образованието преку вклучување на научно-технолошки постигнувања, информатичка технологија, креативни методи и  техники за активна настава и учење, тимска работа, партнерски однос со родителите и локалната заедница, изградени капацитети за децентрализирано образование. Светилник кој го осветлува патот до успехот на генерациите што доаѓаат, за да го пронајдат заслуженото место под сонцето.</w:t>
      </w:r>
    </w:p>
    <w:p w:rsidR="007848D2" w:rsidRDefault="007848D2" w:rsidP="007848D2">
      <w:pPr>
        <w:rPr>
          <w:rFonts w:ascii="Arial" w:hAnsi="Arial" w:cs="Arial"/>
          <w:b/>
          <w:i/>
          <w:color w:val="C48B01" w:themeColor="accent2" w:themeShade="BF"/>
          <w:sz w:val="24"/>
          <w:szCs w:val="24"/>
          <w:lang w:val="ru-RU"/>
        </w:rPr>
      </w:pPr>
    </w:p>
    <w:p w:rsidR="006177B5" w:rsidRPr="007848D2" w:rsidRDefault="006177B5" w:rsidP="007848D2">
      <w:pPr>
        <w:rPr>
          <w:rFonts w:ascii="Arial" w:hAnsi="Arial" w:cs="Arial"/>
          <w:b/>
          <w:i/>
          <w:color w:val="C48B01" w:themeColor="accent2" w:themeShade="BF"/>
          <w:sz w:val="24"/>
          <w:szCs w:val="24"/>
          <w:lang w:val="ru-RU"/>
        </w:rPr>
      </w:pPr>
    </w:p>
    <w:p w:rsidR="007848D2" w:rsidRPr="007848D2" w:rsidRDefault="007848D2" w:rsidP="007848D2">
      <w:pPr>
        <w:pStyle w:val="ListParagraph"/>
        <w:numPr>
          <w:ilvl w:val="0"/>
          <w:numId w:val="3"/>
        </w:numPr>
        <w:tabs>
          <w:tab w:val="left" w:pos="-270"/>
        </w:tabs>
        <w:ind w:right="-334"/>
        <w:rPr>
          <w:rFonts w:ascii="Arial" w:hAnsi="Arial" w:cs="Arial"/>
          <w:b/>
          <w:i/>
          <w:sz w:val="24"/>
          <w:szCs w:val="24"/>
          <w:lang w:val="mk-MK"/>
        </w:rPr>
      </w:pPr>
      <w:r w:rsidRPr="007848D2">
        <w:rPr>
          <w:rFonts w:ascii="Arial" w:hAnsi="Arial" w:cs="Arial"/>
          <w:b/>
          <w:i/>
          <w:sz w:val="24"/>
          <w:szCs w:val="24"/>
          <w:lang w:val="mk-MK"/>
        </w:rPr>
        <w:lastRenderedPageBreak/>
        <w:t>Цели на училиштето</w:t>
      </w:r>
    </w:p>
    <w:p w:rsidR="007848D2" w:rsidRPr="007848D2" w:rsidRDefault="007848D2" w:rsidP="007848D2">
      <w:pPr>
        <w:numPr>
          <w:ilvl w:val="0"/>
          <w:numId w:val="78"/>
        </w:numPr>
        <w:tabs>
          <w:tab w:val="left" w:pos="-270"/>
        </w:tabs>
        <w:spacing w:after="0"/>
        <w:ind w:right="-334"/>
        <w:rPr>
          <w:rFonts w:ascii="Arial" w:hAnsi="Arial" w:cs="Arial"/>
          <w:b/>
          <w:i/>
          <w:sz w:val="24"/>
          <w:szCs w:val="24"/>
          <w:lang w:val="mk-MK"/>
        </w:rPr>
      </w:pPr>
      <w:r w:rsidRPr="007848D2">
        <w:rPr>
          <w:rFonts w:ascii="Arial" w:hAnsi="Arial" w:cs="Arial"/>
          <w:b/>
          <w:i/>
          <w:sz w:val="24"/>
          <w:szCs w:val="24"/>
          <w:lang w:val="mk-MK"/>
        </w:rPr>
        <w:t>Да се остварува постојана координација помеѓу сите субјекти во решавањ</w:t>
      </w:r>
      <w:r w:rsidRPr="007848D2">
        <w:rPr>
          <w:rFonts w:ascii="Arial" w:hAnsi="Arial" w:cs="Arial"/>
          <w:b/>
          <w:i/>
          <w:sz w:val="24"/>
          <w:szCs w:val="24"/>
        </w:rPr>
        <w:t>e</w:t>
      </w:r>
      <w:r w:rsidRPr="007848D2">
        <w:rPr>
          <w:rFonts w:ascii="Arial" w:hAnsi="Arial" w:cs="Arial"/>
          <w:b/>
          <w:i/>
          <w:sz w:val="24"/>
          <w:szCs w:val="24"/>
          <w:lang w:val="mk-MK"/>
        </w:rPr>
        <w:t>то на прашањата од воспитно-образовниот процес;</w:t>
      </w:r>
    </w:p>
    <w:p w:rsidR="007848D2" w:rsidRPr="007848D2" w:rsidRDefault="007848D2" w:rsidP="007848D2">
      <w:pPr>
        <w:numPr>
          <w:ilvl w:val="0"/>
          <w:numId w:val="78"/>
        </w:numPr>
        <w:tabs>
          <w:tab w:val="left" w:pos="-270"/>
        </w:tabs>
        <w:spacing w:after="0"/>
        <w:ind w:right="-334"/>
        <w:rPr>
          <w:rFonts w:ascii="Arial" w:hAnsi="Arial" w:cs="Arial"/>
          <w:b/>
          <w:i/>
          <w:sz w:val="24"/>
          <w:szCs w:val="24"/>
          <w:lang w:val="mk-MK"/>
        </w:rPr>
      </w:pPr>
      <w:r w:rsidRPr="007848D2">
        <w:rPr>
          <w:rFonts w:ascii="Arial" w:hAnsi="Arial" w:cs="Arial"/>
          <w:b/>
          <w:i/>
          <w:sz w:val="24"/>
          <w:szCs w:val="24"/>
          <w:lang w:val="ru-RU"/>
        </w:rPr>
        <w:t>Да се негува современа и актуелна култура што се манифестира преку чиста,</w:t>
      </w:r>
      <w:r w:rsidRPr="007848D2">
        <w:rPr>
          <w:rFonts w:ascii="Arial" w:hAnsi="Arial" w:cs="Arial"/>
          <w:b/>
          <w:i/>
          <w:sz w:val="24"/>
          <w:szCs w:val="24"/>
          <w:lang w:val="mk-MK"/>
        </w:rPr>
        <w:t xml:space="preserve"> </w:t>
      </w:r>
      <w:r w:rsidRPr="007848D2">
        <w:rPr>
          <w:rFonts w:ascii="Arial" w:hAnsi="Arial" w:cs="Arial"/>
          <w:b/>
          <w:i/>
          <w:sz w:val="24"/>
          <w:szCs w:val="24"/>
          <w:lang w:val="ru-RU"/>
        </w:rPr>
        <w:t>безбедна  и дисциплинирана средина;</w:t>
      </w:r>
    </w:p>
    <w:p w:rsidR="007848D2" w:rsidRPr="007848D2" w:rsidRDefault="007848D2" w:rsidP="007848D2">
      <w:pPr>
        <w:numPr>
          <w:ilvl w:val="0"/>
          <w:numId w:val="78"/>
        </w:numPr>
        <w:tabs>
          <w:tab w:val="left" w:pos="-270"/>
        </w:tabs>
        <w:spacing w:after="0"/>
        <w:ind w:right="-334"/>
        <w:rPr>
          <w:rFonts w:ascii="Arial" w:hAnsi="Arial" w:cs="Arial"/>
          <w:b/>
          <w:i/>
          <w:sz w:val="24"/>
          <w:szCs w:val="24"/>
          <w:lang w:val="mk-MK"/>
        </w:rPr>
      </w:pPr>
      <w:r w:rsidRPr="007848D2">
        <w:rPr>
          <w:rFonts w:ascii="Arial" w:hAnsi="Arial" w:cs="Arial"/>
          <w:b/>
          <w:i/>
          <w:sz w:val="24"/>
          <w:szCs w:val="24"/>
          <w:lang w:val="ru-RU"/>
        </w:rPr>
        <w:t xml:space="preserve"> Да  обезбедува здрава и пријатна училишна клима за работа;</w:t>
      </w:r>
    </w:p>
    <w:p w:rsidR="007848D2" w:rsidRPr="007848D2" w:rsidRDefault="007848D2" w:rsidP="007848D2">
      <w:pPr>
        <w:numPr>
          <w:ilvl w:val="0"/>
          <w:numId w:val="78"/>
        </w:numPr>
        <w:tabs>
          <w:tab w:val="left" w:pos="-270"/>
        </w:tabs>
        <w:spacing w:after="0"/>
        <w:ind w:right="-334"/>
        <w:rPr>
          <w:rFonts w:ascii="Arial" w:hAnsi="Arial" w:cs="Arial"/>
          <w:b/>
          <w:i/>
          <w:sz w:val="24"/>
          <w:szCs w:val="24"/>
          <w:lang w:val="mk-MK"/>
        </w:rPr>
      </w:pPr>
      <w:r w:rsidRPr="007848D2">
        <w:rPr>
          <w:rFonts w:ascii="Arial" w:hAnsi="Arial" w:cs="Arial"/>
          <w:b/>
          <w:i/>
          <w:sz w:val="24"/>
          <w:szCs w:val="24"/>
          <w:lang w:val="mk-MK"/>
        </w:rPr>
        <w:t xml:space="preserve"> Да р</w:t>
      </w:r>
      <w:r w:rsidRPr="007848D2">
        <w:rPr>
          <w:rFonts w:ascii="Arial" w:hAnsi="Arial" w:cs="Arial"/>
          <w:b/>
          <w:i/>
          <w:sz w:val="24"/>
          <w:szCs w:val="24"/>
          <w:lang w:val="ru-RU"/>
        </w:rPr>
        <w:t>азвива повеќенасочна позитивна комуникација</w:t>
      </w:r>
      <w:r w:rsidRPr="007848D2">
        <w:rPr>
          <w:rFonts w:ascii="Arial" w:hAnsi="Arial" w:cs="Arial"/>
          <w:b/>
          <w:i/>
          <w:sz w:val="24"/>
          <w:szCs w:val="24"/>
          <w:lang w:val="mk-MK"/>
        </w:rPr>
        <w:t>;</w:t>
      </w:r>
    </w:p>
    <w:p w:rsidR="007848D2" w:rsidRPr="007848D2" w:rsidRDefault="007848D2" w:rsidP="007848D2">
      <w:pPr>
        <w:numPr>
          <w:ilvl w:val="0"/>
          <w:numId w:val="78"/>
        </w:numPr>
        <w:tabs>
          <w:tab w:val="left" w:pos="-270"/>
        </w:tabs>
        <w:spacing w:after="0"/>
        <w:ind w:right="-334"/>
        <w:rPr>
          <w:rFonts w:ascii="Arial" w:hAnsi="Arial" w:cs="Arial"/>
          <w:b/>
          <w:i/>
          <w:sz w:val="24"/>
          <w:szCs w:val="24"/>
          <w:lang w:val="mk-MK"/>
        </w:rPr>
      </w:pPr>
      <w:r w:rsidRPr="007848D2">
        <w:rPr>
          <w:rFonts w:ascii="Arial" w:hAnsi="Arial" w:cs="Arial"/>
          <w:b/>
          <w:i/>
          <w:sz w:val="24"/>
          <w:szCs w:val="24"/>
          <w:lang w:val="ru-RU"/>
        </w:rPr>
        <w:t xml:space="preserve"> Да се поддржуваат добрите страни кај учениците и градење на психо  - физички  здрави личности;</w:t>
      </w:r>
    </w:p>
    <w:p w:rsidR="007848D2" w:rsidRPr="007848D2" w:rsidRDefault="007848D2" w:rsidP="007848D2">
      <w:pPr>
        <w:numPr>
          <w:ilvl w:val="0"/>
          <w:numId w:val="78"/>
        </w:numPr>
        <w:tabs>
          <w:tab w:val="left" w:pos="-270"/>
        </w:tabs>
        <w:spacing w:after="0"/>
        <w:ind w:right="-334"/>
        <w:rPr>
          <w:rFonts w:ascii="Arial" w:hAnsi="Arial" w:cs="Arial"/>
          <w:b/>
          <w:i/>
          <w:sz w:val="24"/>
          <w:szCs w:val="24"/>
          <w:lang w:val="mk-MK"/>
        </w:rPr>
      </w:pPr>
      <w:r w:rsidRPr="007848D2">
        <w:rPr>
          <w:rFonts w:ascii="Arial" w:hAnsi="Arial" w:cs="Arial"/>
          <w:b/>
          <w:i/>
          <w:sz w:val="24"/>
          <w:szCs w:val="24"/>
          <w:lang w:val="ru-RU"/>
        </w:rPr>
        <w:t xml:space="preserve"> Да се почитуваат правата и обврските на учениците;</w:t>
      </w:r>
    </w:p>
    <w:p w:rsidR="007848D2" w:rsidRPr="007848D2" w:rsidRDefault="007848D2" w:rsidP="007848D2">
      <w:pPr>
        <w:numPr>
          <w:ilvl w:val="0"/>
          <w:numId w:val="78"/>
        </w:numPr>
        <w:tabs>
          <w:tab w:val="left" w:pos="-270"/>
        </w:tabs>
        <w:spacing w:after="0"/>
        <w:ind w:right="-334"/>
        <w:rPr>
          <w:rFonts w:ascii="Arial" w:hAnsi="Arial" w:cs="Arial"/>
          <w:b/>
          <w:i/>
          <w:sz w:val="24"/>
          <w:szCs w:val="24"/>
          <w:lang w:val="mk-MK"/>
        </w:rPr>
      </w:pPr>
      <w:r w:rsidRPr="007848D2">
        <w:rPr>
          <w:rFonts w:ascii="Arial" w:hAnsi="Arial" w:cs="Arial"/>
          <w:b/>
          <w:i/>
          <w:sz w:val="24"/>
          <w:szCs w:val="24"/>
          <w:lang w:val="ru-RU"/>
        </w:rPr>
        <w:t>Да се ообезбеди инклузивно образование;</w:t>
      </w:r>
    </w:p>
    <w:p w:rsidR="007848D2" w:rsidRPr="007848D2" w:rsidRDefault="007848D2" w:rsidP="007848D2">
      <w:pPr>
        <w:numPr>
          <w:ilvl w:val="0"/>
          <w:numId w:val="78"/>
        </w:numPr>
        <w:tabs>
          <w:tab w:val="left" w:pos="-270"/>
        </w:tabs>
        <w:spacing w:after="0"/>
        <w:ind w:right="-334"/>
        <w:rPr>
          <w:rFonts w:ascii="Arial" w:hAnsi="Arial" w:cs="Arial"/>
          <w:b/>
          <w:i/>
          <w:sz w:val="24"/>
          <w:szCs w:val="24"/>
          <w:lang w:val="mk-MK"/>
        </w:rPr>
      </w:pPr>
      <w:r w:rsidRPr="007848D2">
        <w:rPr>
          <w:rFonts w:ascii="Arial" w:hAnsi="Arial" w:cs="Arial"/>
          <w:b/>
          <w:i/>
          <w:sz w:val="24"/>
          <w:szCs w:val="24"/>
          <w:lang w:val="ru-RU"/>
        </w:rPr>
        <w:t xml:space="preserve"> Да  </w:t>
      </w:r>
      <w:r w:rsidRPr="007848D2">
        <w:rPr>
          <w:rFonts w:ascii="Arial" w:hAnsi="Arial" w:cs="Arial"/>
          <w:b/>
          <w:i/>
          <w:sz w:val="24"/>
          <w:szCs w:val="24"/>
          <w:lang w:val="mk-MK"/>
        </w:rPr>
        <w:t xml:space="preserve">се </w:t>
      </w:r>
      <w:r w:rsidRPr="007848D2">
        <w:rPr>
          <w:rFonts w:ascii="Arial" w:hAnsi="Arial" w:cs="Arial"/>
          <w:b/>
          <w:i/>
          <w:sz w:val="24"/>
          <w:szCs w:val="24"/>
          <w:lang w:val="ru-RU"/>
        </w:rPr>
        <w:t>обезбедува стимулативна средина преку голем број активности;</w:t>
      </w:r>
    </w:p>
    <w:p w:rsidR="007848D2" w:rsidRPr="007848D2" w:rsidRDefault="007848D2" w:rsidP="007848D2">
      <w:pPr>
        <w:numPr>
          <w:ilvl w:val="0"/>
          <w:numId w:val="78"/>
        </w:numPr>
        <w:tabs>
          <w:tab w:val="left" w:pos="-270"/>
        </w:tabs>
        <w:spacing w:after="0"/>
        <w:ind w:right="-334"/>
        <w:rPr>
          <w:rFonts w:ascii="Arial" w:hAnsi="Arial" w:cs="Arial"/>
          <w:b/>
          <w:i/>
          <w:sz w:val="24"/>
          <w:szCs w:val="24"/>
          <w:lang w:val="mk-MK"/>
        </w:rPr>
      </w:pPr>
      <w:r w:rsidRPr="007848D2">
        <w:rPr>
          <w:rFonts w:ascii="Arial" w:hAnsi="Arial" w:cs="Arial"/>
          <w:b/>
          <w:i/>
          <w:sz w:val="24"/>
          <w:szCs w:val="24"/>
          <w:lang w:val="ru-RU"/>
        </w:rPr>
        <w:t xml:space="preserve"> Да се имплементира информатичката технологија во наставата;</w:t>
      </w:r>
    </w:p>
    <w:p w:rsidR="007848D2" w:rsidRPr="007848D2" w:rsidRDefault="007848D2" w:rsidP="007848D2">
      <w:pPr>
        <w:numPr>
          <w:ilvl w:val="0"/>
          <w:numId w:val="78"/>
        </w:numPr>
        <w:tabs>
          <w:tab w:val="left" w:pos="-270"/>
        </w:tabs>
        <w:spacing w:after="0"/>
        <w:ind w:right="-334"/>
        <w:rPr>
          <w:rFonts w:ascii="Arial" w:hAnsi="Arial" w:cs="Arial"/>
          <w:b/>
          <w:i/>
          <w:sz w:val="24"/>
          <w:szCs w:val="24"/>
          <w:lang w:val="mk-MK"/>
        </w:rPr>
      </w:pPr>
      <w:r w:rsidRPr="007848D2">
        <w:rPr>
          <w:rFonts w:ascii="Arial" w:hAnsi="Arial" w:cs="Arial"/>
          <w:b/>
          <w:i/>
          <w:sz w:val="24"/>
          <w:szCs w:val="24"/>
          <w:lang w:val="ru-RU"/>
        </w:rPr>
        <w:t xml:space="preserve">Да се </w:t>
      </w:r>
      <w:r w:rsidRPr="007848D2">
        <w:rPr>
          <w:rFonts w:ascii="Arial" w:hAnsi="Arial" w:cs="Arial"/>
          <w:b/>
          <w:i/>
          <w:sz w:val="24"/>
          <w:szCs w:val="24"/>
          <w:lang w:val="mk-MK"/>
        </w:rPr>
        <w:t>п</w:t>
      </w:r>
      <w:r w:rsidRPr="007848D2">
        <w:rPr>
          <w:rFonts w:ascii="Arial" w:hAnsi="Arial" w:cs="Arial"/>
          <w:b/>
          <w:i/>
          <w:sz w:val="24"/>
          <w:szCs w:val="24"/>
          <w:lang w:val="pl-PL"/>
        </w:rPr>
        <w:t>оставуваат јасни цели за постигнување на респектирани  резултати</w:t>
      </w:r>
      <w:r w:rsidRPr="007848D2">
        <w:rPr>
          <w:rFonts w:ascii="Arial" w:hAnsi="Arial" w:cs="Arial"/>
          <w:b/>
          <w:i/>
          <w:sz w:val="24"/>
          <w:szCs w:val="24"/>
          <w:lang w:val="mk-MK"/>
        </w:rPr>
        <w:t>;</w:t>
      </w:r>
    </w:p>
    <w:p w:rsidR="007848D2" w:rsidRPr="007848D2" w:rsidRDefault="007848D2" w:rsidP="007848D2">
      <w:pPr>
        <w:numPr>
          <w:ilvl w:val="0"/>
          <w:numId w:val="78"/>
        </w:numPr>
        <w:tabs>
          <w:tab w:val="left" w:pos="-270"/>
        </w:tabs>
        <w:spacing w:after="0"/>
        <w:ind w:right="-334"/>
        <w:rPr>
          <w:rFonts w:ascii="Arial" w:hAnsi="Arial" w:cs="Arial"/>
          <w:b/>
          <w:i/>
          <w:sz w:val="24"/>
          <w:szCs w:val="24"/>
          <w:lang w:val="mk-MK"/>
        </w:rPr>
      </w:pPr>
      <w:r w:rsidRPr="007848D2">
        <w:rPr>
          <w:rFonts w:ascii="Arial" w:hAnsi="Arial" w:cs="Arial"/>
          <w:b/>
          <w:i/>
          <w:sz w:val="24"/>
          <w:szCs w:val="24"/>
          <w:lang w:val="ru-RU"/>
        </w:rPr>
        <w:t>Да се  практикуваат активни методи  за креативна настава и учење;</w:t>
      </w:r>
    </w:p>
    <w:p w:rsidR="007848D2" w:rsidRPr="007848D2" w:rsidRDefault="007848D2" w:rsidP="007848D2">
      <w:pPr>
        <w:numPr>
          <w:ilvl w:val="0"/>
          <w:numId w:val="78"/>
        </w:numPr>
        <w:tabs>
          <w:tab w:val="left" w:pos="-270"/>
        </w:tabs>
        <w:spacing w:after="0"/>
        <w:ind w:right="-334"/>
        <w:rPr>
          <w:rFonts w:ascii="Arial" w:hAnsi="Arial" w:cs="Arial"/>
          <w:b/>
          <w:i/>
          <w:sz w:val="24"/>
          <w:szCs w:val="24"/>
          <w:lang w:val="mk-MK"/>
        </w:rPr>
      </w:pPr>
      <w:r w:rsidRPr="007848D2">
        <w:rPr>
          <w:rFonts w:ascii="Arial" w:hAnsi="Arial" w:cs="Arial"/>
          <w:b/>
          <w:i/>
          <w:sz w:val="24"/>
          <w:szCs w:val="24"/>
          <w:lang w:val="mk-MK"/>
        </w:rPr>
        <w:t>Да се промовира доживотно учење:</w:t>
      </w:r>
    </w:p>
    <w:p w:rsidR="007848D2" w:rsidRPr="007848D2" w:rsidRDefault="007848D2" w:rsidP="007848D2">
      <w:pPr>
        <w:numPr>
          <w:ilvl w:val="0"/>
          <w:numId w:val="78"/>
        </w:numPr>
        <w:tabs>
          <w:tab w:val="left" w:pos="-270"/>
        </w:tabs>
        <w:spacing w:after="0"/>
        <w:ind w:right="-334"/>
        <w:rPr>
          <w:rFonts w:ascii="Arial" w:hAnsi="Arial" w:cs="Arial"/>
          <w:b/>
          <w:i/>
          <w:sz w:val="24"/>
          <w:szCs w:val="24"/>
          <w:lang w:val="mk-MK"/>
        </w:rPr>
      </w:pPr>
      <w:r w:rsidRPr="007848D2">
        <w:rPr>
          <w:rFonts w:ascii="Arial" w:hAnsi="Arial" w:cs="Arial"/>
          <w:b/>
          <w:i/>
          <w:sz w:val="24"/>
          <w:szCs w:val="24"/>
          <w:lang w:val="ru-RU"/>
        </w:rPr>
        <w:t xml:space="preserve"> Да се  развива тимската работа и соработка</w:t>
      </w:r>
      <w:r w:rsidRPr="007848D2">
        <w:rPr>
          <w:rFonts w:ascii="Arial" w:hAnsi="Arial" w:cs="Arial"/>
          <w:b/>
          <w:i/>
          <w:sz w:val="24"/>
          <w:szCs w:val="24"/>
          <w:lang w:val="mk-MK"/>
        </w:rPr>
        <w:t>;</w:t>
      </w:r>
    </w:p>
    <w:p w:rsidR="007848D2" w:rsidRPr="007848D2" w:rsidRDefault="007848D2" w:rsidP="007848D2">
      <w:pPr>
        <w:numPr>
          <w:ilvl w:val="0"/>
          <w:numId w:val="78"/>
        </w:numPr>
        <w:tabs>
          <w:tab w:val="left" w:pos="-270"/>
        </w:tabs>
        <w:spacing w:after="0"/>
        <w:ind w:right="-334"/>
        <w:rPr>
          <w:rFonts w:ascii="Arial" w:hAnsi="Arial" w:cs="Arial"/>
          <w:b/>
          <w:i/>
          <w:sz w:val="24"/>
          <w:szCs w:val="24"/>
          <w:lang w:val="mk-MK"/>
        </w:rPr>
      </w:pPr>
      <w:r w:rsidRPr="007848D2">
        <w:rPr>
          <w:rFonts w:ascii="Arial" w:hAnsi="Arial" w:cs="Arial"/>
          <w:b/>
          <w:i/>
          <w:sz w:val="24"/>
          <w:szCs w:val="24"/>
          <w:lang w:val="mk-MK"/>
        </w:rPr>
        <w:t>Да се п</w:t>
      </w:r>
      <w:r w:rsidRPr="007848D2">
        <w:rPr>
          <w:rFonts w:ascii="Arial" w:hAnsi="Arial" w:cs="Arial"/>
          <w:b/>
          <w:i/>
          <w:sz w:val="24"/>
          <w:szCs w:val="24"/>
        </w:rPr>
        <w:t>рактикува демократија</w:t>
      </w:r>
      <w:r w:rsidRPr="007848D2">
        <w:rPr>
          <w:rFonts w:ascii="Arial" w:hAnsi="Arial" w:cs="Arial"/>
          <w:b/>
          <w:i/>
          <w:sz w:val="24"/>
          <w:szCs w:val="24"/>
          <w:lang w:val="mk-MK"/>
        </w:rPr>
        <w:t>;</w:t>
      </w:r>
    </w:p>
    <w:p w:rsidR="007848D2" w:rsidRPr="007848D2" w:rsidRDefault="007848D2" w:rsidP="007848D2">
      <w:pPr>
        <w:numPr>
          <w:ilvl w:val="0"/>
          <w:numId w:val="78"/>
        </w:numPr>
        <w:tabs>
          <w:tab w:val="left" w:pos="-270"/>
        </w:tabs>
        <w:spacing w:after="0"/>
        <w:ind w:right="-334"/>
        <w:rPr>
          <w:rFonts w:ascii="Arial" w:hAnsi="Arial" w:cs="Arial"/>
          <w:b/>
          <w:i/>
          <w:sz w:val="24"/>
          <w:szCs w:val="24"/>
          <w:lang w:val="mk-MK"/>
        </w:rPr>
      </w:pPr>
      <w:r w:rsidRPr="007848D2">
        <w:rPr>
          <w:rFonts w:ascii="Arial" w:hAnsi="Arial" w:cs="Arial"/>
          <w:b/>
          <w:i/>
          <w:sz w:val="24"/>
          <w:szCs w:val="24"/>
          <w:lang w:val="mk-MK"/>
        </w:rPr>
        <w:t>Да се имплементира меѓуетничка и мултикултурна интеграција;</w:t>
      </w:r>
    </w:p>
    <w:p w:rsidR="007848D2" w:rsidRPr="007848D2" w:rsidRDefault="007848D2" w:rsidP="007848D2">
      <w:pPr>
        <w:numPr>
          <w:ilvl w:val="0"/>
          <w:numId w:val="78"/>
        </w:numPr>
        <w:tabs>
          <w:tab w:val="left" w:pos="-270"/>
        </w:tabs>
        <w:spacing w:after="0"/>
        <w:ind w:right="-334"/>
        <w:rPr>
          <w:rFonts w:ascii="Arial" w:hAnsi="Arial" w:cs="Arial"/>
          <w:b/>
          <w:i/>
          <w:sz w:val="24"/>
          <w:szCs w:val="24"/>
          <w:lang w:val="mk-MK"/>
        </w:rPr>
      </w:pPr>
      <w:r w:rsidRPr="007848D2">
        <w:rPr>
          <w:rFonts w:ascii="Arial" w:hAnsi="Arial" w:cs="Arial"/>
          <w:b/>
          <w:i/>
          <w:sz w:val="24"/>
          <w:szCs w:val="24"/>
          <w:lang w:val="ru-RU"/>
        </w:rPr>
        <w:t xml:space="preserve">Да се градат партнерски односи со родителите, Локалната самоуправа </w:t>
      </w:r>
      <w:r w:rsidRPr="007848D2">
        <w:rPr>
          <w:rFonts w:ascii="Arial" w:hAnsi="Arial" w:cs="Arial"/>
          <w:b/>
          <w:i/>
          <w:sz w:val="24"/>
          <w:szCs w:val="24"/>
          <w:lang w:val="mk-MK"/>
        </w:rPr>
        <w:t>и</w:t>
      </w:r>
      <w:r>
        <w:rPr>
          <w:rFonts w:ascii="Arial" w:hAnsi="Arial" w:cs="Arial"/>
          <w:b/>
          <w:i/>
          <w:sz w:val="24"/>
          <w:szCs w:val="24"/>
          <w:lang w:val="mk-MK"/>
        </w:rPr>
        <w:t xml:space="preserve"> </w:t>
      </w:r>
      <w:r w:rsidRPr="007848D2">
        <w:rPr>
          <w:rFonts w:ascii="Arial" w:hAnsi="Arial" w:cs="Arial"/>
          <w:b/>
          <w:i/>
          <w:sz w:val="24"/>
          <w:szCs w:val="24"/>
          <w:lang w:val="ru-RU"/>
        </w:rPr>
        <w:t>Локалната заедница.</w:t>
      </w:r>
    </w:p>
    <w:p w:rsidR="007848D2" w:rsidRPr="006E28FC" w:rsidRDefault="007848D2" w:rsidP="007848D2">
      <w:pPr>
        <w:tabs>
          <w:tab w:val="left" w:pos="90"/>
        </w:tabs>
        <w:ind w:left="360" w:right="-334"/>
        <w:rPr>
          <w:rFonts w:ascii="Arial" w:hAnsi="Arial" w:cs="Arial"/>
          <w:lang w:val="ru-RU"/>
        </w:rPr>
      </w:pPr>
    </w:p>
    <w:p w:rsidR="007848D2" w:rsidRDefault="007848D2" w:rsidP="00CB0958">
      <w:pPr>
        <w:ind w:firstLine="720"/>
        <w:jc w:val="center"/>
        <w:rPr>
          <w:rFonts w:ascii="Arial" w:hAnsi="Arial" w:cs="Arial"/>
          <w:b/>
          <w:i/>
          <w:color w:val="C48B01" w:themeColor="accent2" w:themeShade="BF"/>
          <w:sz w:val="24"/>
          <w:szCs w:val="24"/>
          <w:lang w:val="ru-RU"/>
        </w:rPr>
      </w:pPr>
    </w:p>
    <w:p w:rsidR="00E13DF2" w:rsidRDefault="00E13DF2" w:rsidP="00CB0958">
      <w:pPr>
        <w:ind w:firstLine="720"/>
        <w:jc w:val="center"/>
        <w:rPr>
          <w:rFonts w:ascii="Arial" w:hAnsi="Arial" w:cs="Arial"/>
          <w:b/>
          <w:i/>
          <w:color w:val="C48B01" w:themeColor="accent2" w:themeShade="BF"/>
          <w:sz w:val="24"/>
          <w:szCs w:val="24"/>
          <w:lang w:val="ru-RU"/>
        </w:rPr>
      </w:pPr>
    </w:p>
    <w:p w:rsidR="00E13DF2" w:rsidRDefault="00E13DF2" w:rsidP="00CB0958">
      <w:pPr>
        <w:ind w:firstLine="720"/>
        <w:jc w:val="center"/>
        <w:rPr>
          <w:rFonts w:ascii="Arial" w:hAnsi="Arial" w:cs="Arial"/>
          <w:b/>
          <w:i/>
          <w:color w:val="C48B01" w:themeColor="accent2" w:themeShade="BF"/>
          <w:sz w:val="24"/>
          <w:szCs w:val="24"/>
          <w:lang w:val="ru-RU"/>
        </w:rPr>
      </w:pPr>
    </w:p>
    <w:p w:rsidR="00E13DF2" w:rsidRDefault="00E13DF2" w:rsidP="00CB0958">
      <w:pPr>
        <w:ind w:firstLine="720"/>
        <w:jc w:val="center"/>
        <w:rPr>
          <w:rFonts w:ascii="Arial" w:hAnsi="Arial" w:cs="Arial"/>
          <w:b/>
          <w:i/>
          <w:color w:val="C48B01" w:themeColor="accent2" w:themeShade="BF"/>
          <w:sz w:val="24"/>
          <w:szCs w:val="24"/>
          <w:lang w:val="ru-RU"/>
        </w:rPr>
      </w:pPr>
    </w:p>
    <w:p w:rsidR="00E13DF2" w:rsidRDefault="00E13DF2" w:rsidP="00CB0958">
      <w:pPr>
        <w:ind w:firstLine="720"/>
        <w:jc w:val="center"/>
        <w:rPr>
          <w:rFonts w:ascii="Arial" w:hAnsi="Arial" w:cs="Arial"/>
          <w:b/>
          <w:i/>
          <w:color w:val="C48B01" w:themeColor="accent2" w:themeShade="BF"/>
          <w:sz w:val="24"/>
          <w:szCs w:val="24"/>
          <w:lang w:val="ru-RU"/>
        </w:rPr>
      </w:pPr>
    </w:p>
    <w:p w:rsidR="00E13DF2" w:rsidRDefault="00E13DF2" w:rsidP="00CB0958">
      <w:pPr>
        <w:ind w:firstLine="720"/>
        <w:jc w:val="center"/>
        <w:rPr>
          <w:rFonts w:ascii="Arial" w:hAnsi="Arial" w:cs="Arial"/>
          <w:b/>
          <w:i/>
          <w:color w:val="C48B01" w:themeColor="accent2" w:themeShade="BF"/>
          <w:sz w:val="24"/>
          <w:szCs w:val="24"/>
          <w:lang w:val="ru-RU"/>
        </w:rPr>
      </w:pPr>
    </w:p>
    <w:p w:rsidR="00E13DF2" w:rsidRDefault="00E13DF2" w:rsidP="00CB0958">
      <w:pPr>
        <w:ind w:firstLine="720"/>
        <w:jc w:val="center"/>
        <w:rPr>
          <w:rFonts w:ascii="Arial" w:hAnsi="Arial" w:cs="Arial"/>
          <w:b/>
          <w:i/>
          <w:color w:val="C48B01" w:themeColor="accent2" w:themeShade="BF"/>
          <w:sz w:val="24"/>
          <w:szCs w:val="24"/>
          <w:lang w:val="ru-RU"/>
        </w:rPr>
      </w:pPr>
    </w:p>
    <w:p w:rsidR="00E13DF2" w:rsidRDefault="00E13DF2" w:rsidP="00CB0958">
      <w:pPr>
        <w:ind w:firstLine="720"/>
        <w:jc w:val="center"/>
        <w:rPr>
          <w:rFonts w:ascii="Arial" w:hAnsi="Arial" w:cs="Arial"/>
          <w:b/>
          <w:i/>
          <w:color w:val="C48B01" w:themeColor="accent2" w:themeShade="BF"/>
          <w:sz w:val="24"/>
          <w:szCs w:val="24"/>
          <w:lang w:val="ru-RU"/>
        </w:rPr>
      </w:pPr>
    </w:p>
    <w:p w:rsidR="00E13DF2" w:rsidRDefault="00E13DF2" w:rsidP="00CB0958">
      <w:pPr>
        <w:ind w:firstLine="720"/>
        <w:jc w:val="center"/>
        <w:rPr>
          <w:rFonts w:ascii="Arial" w:hAnsi="Arial" w:cs="Arial"/>
          <w:b/>
          <w:i/>
          <w:color w:val="C48B01" w:themeColor="accent2" w:themeShade="BF"/>
          <w:sz w:val="24"/>
          <w:szCs w:val="24"/>
          <w:lang w:val="ru-RU"/>
        </w:rPr>
      </w:pPr>
    </w:p>
    <w:p w:rsidR="00E13DF2" w:rsidRDefault="00E13DF2" w:rsidP="00CB0958">
      <w:pPr>
        <w:ind w:firstLine="720"/>
        <w:jc w:val="center"/>
        <w:rPr>
          <w:rFonts w:ascii="Arial" w:hAnsi="Arial" w:cs="Arial"/>
          <w:b/>
          <w:i/>
          <w:color w:val="C48B01" w:themeColor="accent2" w:themeShade="BF"/>
          <w:sz w:val="24"/>
          <w:szCs w:val="24"/>
          <w:lang w:val="ru-RU"/>
        </w:rPr>
      </w:pPr>
    </w:p>
    <w:p w:rsidR="00E13DF2" w:rsidRPr="00CB0958" w:rsidRDefault="00E13DF2" w:rsidP="00CB0958">
      <w:pPr>
        <w:ind w:firstLine="720"/>
        <w:jc w:val="center"/>
        <w:rPr>
          <w:rFonts w:ascii="Arial" w:hAnsi="Arial" w:cs="Arial"/>
          <w:b/>
          <w:i/>
          <w:color w:val="C48B01" w:themeColor="accent2" w:themeShade="BF"/>
          <w:sz w:val="24"/>
          <w:szCs w:val="24"/>
          <w:lang w:val="ru-RU"/>
        </w:rPr>
      </w:pPr>
    </w:p>
    <w:p w:rsidR="00C569F8" w:rsidRPr="00587A27" w:rsidRDefault="00D440BD" w:rsidP="005D4CAF">
      <w:pPr>
        <w:pStyle w:val="ListParagraph"/>
        <w:numPr>
          <w:ilvl w:val="0"/>
          <w:numId w:val="5"/>
        </w:numPr>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rPr>
          <w:rFonts w:ascii="Arial" w:hAnsi="Arial" w:cs="Arial"/>
          <w:b/>
          <w:i/>
          <w:sz w:val="24"/>
          <w:szCs w:val="24"/>
          <w:lang w:val="ru-RU"/>
        </w:rPr>
      </w:pPr>
      <w:r w:rsidRPr="00587A27">
        <w:rPr>
          <w:rFonts w:ascii="Arial" w:hAnsi="Arial" w:cs="Arial"/>
          <w:b/>
          <w:i/>
          <w:sz w:val="24"/>
          <w:szCs w:val="24"/>
          <w:lang w:val="ru-RU"/>
        </w:rPr>
        <w:lastRenderedPageBreak/>
        <w:t>Подрачја на промени и приоритети</w:t>
      </w:r>
    </w:p>
    <w:p w:rsidR="0058466C" w:rsidRPr="003571DE" w:rsidRDefault="0058466C" w:rsidP="0058466C">
      <w:pPr>
        <w:rPr>
          <w:rFonts w:ascii="Arial" w:hAnsi="Arial" w:cs="Arial"/>
          <w:sz w:val="24"/>
          <w:szCs w:val="24"/>
          <w:lang w:val="ru-RU"/>
        </w:rPr>
      </w:pPr>
      <w:r>
        <w:rPr>
          <w:rFonts w:ascii="Arial" w:hAnsi="Arial" w:cs="Arial"/>
          <w:lang w:val="ru-RU"/>
        </w:rPr>
        <w:t xml:space="preserve">        </w:t>
      </w:r>
      <w:r w:rsidRPr="003571DE">
        <w:rPr>
          <w:rFonts w:ascii="Arial" w:hAnsi="Arial" w:cs="Arial"/>
          <w:lang w:val="ru-RU"/>
        </w:rPr>
        <w:t xml:space="preserve"> </w:t>
      </w:r>
      <w:r w:rsidRPr="003571DE">
        <w:rPr>
          <w:rFonts w:ascii="Arial" w:hAnsi="Arial" w:cs="Arial"/>
          <w:sz w:val="24"/>
          <w:szCs w:val="24"/>
          <w:lang w:val="ru-RU"/>
        </w:rPr>
        <w:t>Планирањето е  одличување за најоптимален а воедно  и  реален пат до целта. Во тој контекст, училишното развојно планирање, претставува организиран, систематизиран и институционализиран  процесс во кој училиштето е реализатор и  креатор на сопствените промени, при што  степенот на  автономноста  и одговорноста  во остварувањето на  активностите е  голем.</w:t>
      </w:r>
    </w:p>
    <w:p w:rsidR="0058466C" w:rsidRPr="003571DE" w:rsidRDefault="0058466C" w:rsidP="0058466C">
      <w:pPr>
        <w:ind w:firstLine="720"/>
        <w:rPr>
          <w:rFonts w:ascii="Arial" w:hAnsi="Arial" w:cs="Arial"/>
          <w:sz w:val="24"/>
          <w:szCs w:val="24"/>
          <w:lang w:val="ru-RU"/>
        </w:rPr>
      </w:pPr>
      <w:r w:rsidRPr="003571DE">
        <w:rPr>
          <w:rFonts w:ascii="Arial" w:hAnsi="Arial" w:cs="Arial"/>
          <w:sz w:val="24"/>
          <w:szCs w:val="24"/>
          <w:lang w:val="ru-RU"/>
        </w:rPr>
        <w:t>Процесот на планирање  во училиштето  овозможува анализа на состојбите во училиштето,  донесување на важни одлуки, ефикасно користење на сопствените ресурси, самостојно превземање на иницијатива  и  одговорност  и   обединување на сите сили за остварување на зацртаните цели од развојниот план.</w:t>
      </w:r>
    </w:p>
    <w:p w:rsidR="0058466C" w:rsidRPr="003571DE" w:rsidRDefault="0058466C" w:rsidP="0058466C">
      <w:pPr>
        <w:rPr>
          <w:rFonts w:ascii="Arial" w:hAnsi="Arial" w:cs="Arial"/>
          <w:sz w:val="24"/>
          <w:szCs w:val="24"/>
          <w:lang w:val="ru-RU"/>
        </w:rPr>
      </w:pPr>
      <w:r w:rsidRPr="003571DE">
        <w:rPr>
          <w:rFonts w:ascii="Arial" w:hAnsi="Arial" w:cs="Arial"/>
          <w:sz w:val="24"/>
          <w:szCs w:val="24"/>
          <w:lang w:val="ru-RU"/>
        </w:rPr>
        <w:t xml:space="preserve">Во  планирањето за развој и модернизација на нашето училиште секогаш  се држиме на принципите за </w:t>
      </w:r>
      <w:r w:rsidRPr="003571DE">
        <w:rPr>
          <w:rFonts w:ascii="Arial" w:hAnsi="Arial" w:cs="Arial"/>
          <w:b/>
          <w:sz w:val="24"/>
          <w:szCs w:val="24"/>
          <w:lang w:val="ru-RU"/>
        </w:rPr>
        <w:t xml:space="preserve">јасност, конкретност  и  реалност </w:t>
      </w:r>
      <w:r w:rsidRPr="003571DE">
        <w:rPr>
          <w:rFonts w:ascii="Arial" w:hAnsi="Arial" w:cs="Arial"/>
          <w:sz w:val="24"/>
          <w:szCs w:val="24"/>
          <w:lang w:val="ru-RU"/>
        </w:rPr>
        <w:t xml:space="preserve"> и  ги содржи  следниве елементи:</w:t>
      </w:r>
    </w:p>
    <w:p w:rsidR="0058466C" w:rsidRPr="003571DE" w:rsidRDefault="0058466C" w:rsidP="005D4CAF">
      <w:pPr>
        <w:numPr>
          <w:ilvl w:val="0"/>
          <w:numId w:val="13"/>
        </w:numPr>
        <w:spacing w:after="0"/>
        <w:rPr>
          <w:rFonts w:ascii="Arial" w:hAnsi="Arial" w:cs="Arial"/>
          <w:sz w:val="24"/>
          <w:szCs w:val="24"/>
          <w:lang w:val="ru-RU"/>
        </w:rPr>
      </w:pPr>
      <w:r w:rsidRPr="003571DE">
        <w:rPr>
          <w:rFonts w:ascii="Arial" w:hAnsi="Arial" w:cs="Arial"/>
          <w:sz w:val="24"/>
          <w:szCs w:val="24"/>
          <w:lang w:val="ru-RU"/>
        </w:rPr>
        <w:t>Анализ</w:t>
      </w:r>
      <w:r>
        <w:rPr>
          <w:rFonts w:ascii="Arial" w:hAnsi="Arial" w:cs="Arial"/>
          <w:sz w:val="24"/>
          <w:szCs w:val="24"/>
          <w:lang w:val="ru-RU"/>
        </w:rPr>
        <w:t>а на состојбите во училиштето -</w:t>
      </w:r>
      <w:r w:rsidRPr="003571DE">
        <w:rPr>
          <w:rFonts w:ascii="Arial" w:hAnsi="Arial" w:cs="Arial"/>
          <w:sz w:val="24"/>
          <w:szCs w:val="24"/>
          <w:lang w:val="ru-RU"/>
        </w:rPr>
        <w:t xml:space="preserve"> внатрешна евалвација (самоевалвација) </w:t>
      </w:r>
    </w:p>
    <w:p w:rsidR="0058466C" w:rsidRPr="003571DE" w:rsidRDefault="0058466C" w:rsidP="005D4CAF">
      <w:pPr>
        <w:numPr>
          <w:ilvl w:val="0"/>
          <w:numId w:val="13"/>
        </w:numPr>
        <w:spacing w:after="0"/>
        <w:rPr>
          <w:rFonts w:ascii="Arial" w:hAnsi="Arial" w:cs="Arial"/>
          <w:sz w:val="24"/>
          <w:szCs w:val="24"/>
          <w:lang w:val="ru-RU"/>
        </w:rPr>
      </w:pPr>
      <w:r w:rsidRPr="003571DE">
        <w:rPr>
          <w:rFonts w:ascii="Arial" w:hAnsi="Arial" w:cs="Arial"/>
          <w:sz w:val="24"/>
          <w:szCs w:val="24"/>
          <w:lang w:val="ru-RU"/>
        </w:rPr>
        <w:t xml:space="preserve">Дефинирање на Мисијата на училиштето; </w:t>
      </w:r>
    </w:p>
    <w:p w:rsidR="0058466C" w:rsidRPr="003571DE" w:rsidRDefault="0058466C" w:rsidP="005D4CAF">
      <w:pPr>
        <w:numPr>
          <w:ilvl w:val="0"/>
          <w:numId w:val="13"/>
        </w:numPr>
        <w:spacing w:after="0"/>
        <w:rPr>
          <w:rFonts w:ascii="Arial" w:hAnsi="Arial" w:cs="Arial"/>
          <w:sz w:val="24"/>
          <w:szCs w:val="24"/>
          <w:lang w:val="ru-RU"/>
        </w:rPr>
      </w:pPr>
      <w:r w:rsidRPr="003571DE">
        <w:rPr>
          <w:rFonts w:ascii="Arial" w:hAnsi="Arial" w:cs="Arial"/>
          <w:sz w:val="24"/>
          <w:szCs w:val="24"/>
          <w:lang w:val="ru-RU"/>
        </w:rPr>
        <w:t>Дефинирање на Визијата на уилиштето;</w:t>
      </w:r>
    </w:p>
    <w:p w:rsidR="0058466C" w:rsidRPr="003571DE" w:rsidRDefault="0058466C" w:rsidP="005D4CAF">
      <w:pPr>
        <w:numPr>
          <w:ilvl w:val="0"/>
          <w:numId w:val="13"/>
        </w:numPr>
        <w:spacing w:after="0"/>
        <w:rPr>
          <w:rFonts w:ascii="Arial" w:hAnsi="Arial" w:cs="Arial"/>
          <w:sz w:val="24"/>
          <w:szCs w:val="24"/>
          <w:lang w:val="ru-RU"/>
        </w:rPr>
      </w:pPr>
      <w:r w:rsidRPr="003571DE">
        <w:rPr>
          <w:rFonts w:ascii="Arial" w:hAnsi="Arial" w:cs="Arial"/>
          <w:sz w:val="24"/>
          <w:szCs w:val="24"/>
          <w:lang w:val="ru-RU"/>
        </w:rPr>
        <w:t>Подрачја на промени преку дефинирање на стратешки, развојни цели, активности, задачи, носители  и  временски рамки;</w:t>
      </w:r>
    </w:p>
    <w:p w:rsidR="0058466C" w:rsidRPr="005B0C96" w:rsidRDefault="0058466C" w:rsidP="005D4CAF">
      <w:pPr>
        <w:numPr>
          <w:ilvl w:val="0"/>
          <w:numId w:val="13"/>
        </w:numPr>
        <w:spacing w:after="0"/>
        <w:rPr>
          <w:rFonts w:ascii="Arial" w:hAnsi="Arial" w:cs="Arial"/>
          <w:sz w:val="24"/>
          <w:szCs w:val="24"/>
        </w:rPr>
      </w:pPr>
      <w:r w:rsidRPr="00516417">
        <w:rPr>
          <w:rFonts w:ascii="Arial" w:hAnsi="Arial" w:cs="Arial"/>
          <w:sz w:val="24"/>
          <w:szCs w:val="24"/>
        </w:rPr>
        <w:t>Евалвација -  екстерна евалвација.</w:t>
      </w:r>
    </w:p>
    <w:p w:rsidR="005B0C96" w:rsidRPr="00E631EC" w:rsidRDefault="005B0C96" w:rsidP="005B0C96">
      <w:pPr>
        <w:spacing w:after="0"/>
        <w:ind w:left="720"/>
        <w:rPr>
          <w:rFonts w:ascii="Arial" w:hAnsi="Arial" w:cs="Arial"/>
          <w:sz w:val="24"/>
          <w:szCs w:val="24"/>
        </w:rPr>
      </w:pPr>
    </w:p>
    <w:p w:rsidR="0058466C" w:rsidRPr="00E631EC" w:rsidRDefault="0058466C" w:rsidP="00E631EC">
      <w:pPr>
        <w:pStyle w:val="ListParagraph"/>
        <w:numPr>
          <w:ilvl w:val="0"/>
          <w:numId w:val="3"/>
        </w:numPr>
        <w:rPr>
          <w:rFonts w:ascii="Arial" w:hAnsi="Arial" w:cs="Arial"/>
          <w:b/>
          <w:i/>
          <w:sz w:val="24"/>
          <w:szCs w:val="24"/>
          <w:lang w:val="mk-MK"/>
        </w:rPr>
      </w:pPr>
      <w:r w:rsidRPr="00E631EC">
        <w:rPr>
          <w:rFonts w:ascii="Arial" w:hAnsi="Arial" w:cs="Arial"/>
          <w:b/>
          <w:i/>
          <w:sz w:val="24"/>
          <w:szCs w:val="24"/>
          <w:lang w:val="ru-RU"/>
        </w:rPr>
        <w:t>С</w:t>
      </w:r>
      <w:r w:rsidRPr="00E631EC">
        <w:rPr>
          <w:rFonts w:ascii="Arial" w:hAnsi="Arial" w:cs="Arial"/>
          <w:b/>
          <w:i/>
          <w:sz w:val="24"/>
          <w:szCs w:val="24"/>
          <w:lang w:val="mk-MK"/>
        </w:rPr>
        <w:t>амоевалвација на училиштето</w:t>
      </w:r>
    </w:p>
    <w:p w:rsidR="0058466C" w:rsidRPr="003571DE" w:rsidRDefault="0058466C" w:rsidP="0058466C">
      <w:pPr>
        <w:rPr>
          <w:rFonts w:ascii="Arial" w:hAnsi="Arial" w:cs="Arial"/>
          <w:sz w:val="24"/>
          <w:szCs w:val="24"/>
          <w:lang w:val="ru-RU"/>
        </w:rPr>
      </w:pPr>
      <w:r w:rsidRPr="00BC19E5">
        <w:rPr>
          <w:rFonts w:ascii="Arial" w:hAnsi="Arial" w:cs="Arial"/>
          <w:sz w:val="24"/>
          <w:szCs w:val="24"/>
          <w:lang w:val="ru-RU"/>
        </w:rPr>
        <w:t xml:space="preserve">      </w:t>
      </w:r>
      <w:r w:rsidR="00822FDB">
        <w:rPr>
          <w:rFonts w:ascii="Arial" w:hAnsi="Arial" w:cs="Arial"/>
          <w:sz w:val="24"/>
          <w:szCs w:val="24"/>
          <w:lang w:val="ru-RU"/>
        </w:rPr>
        <w:t xml:space="preserve">Она, </w:t>
      </w:r>
      <w:r w:rsidRPr="003571DE">
        <w:rPr>
          <w:rFonts w:ascii="Arial" w:hAnsi="Arial" w:cs="Arial"/>
          <w:sz w:val="24"/>
          <w:szCs w:val="24"/>
          <w:lang w:val="ru-RU"/>
        </w:rPr>
        <w:t>што  мотивира на акција, го поттикнува квалитетот и нашето училиште го прави динамичен систем   е  континуираното самоевалвирање  на  сите подрачја  ( 1. наставни планови и програми, 2. постигнувањата  на учениците, 3.учењето и наставата, 4. поддрша на учениците и воншколските активности, 5. етосот, 6. ресурси - човеч</w:t>
      </w:r>
      <w:r>
        <w:rPr>
          <w:rFonts w:ascii="Arial" w:hAnsi="Arial" w:cs="Arial"/>
          <w:sz w:val="24"/>
          <w:szCs w:val="24"/>
          <w:lang w:val="ru-RU"/>
        </w:rPr>
        <w:t xml:space="preserve">ки, материјални, финансиски  и </w:t>
      </w:r>
      <w:r w:rsidRPr="003571DE">
        <w:rPr>
          <w:rFonts w:ascii="Arial" w:hAnsi="Arial" w:cs="Arial"/>
          <w:sz w:val="24"/>
          <w:szCs w:val="24"/>
          <w:lang w:val="ru-RU"/>
        </w:rPr>
        <w:t xml:space="preserve">7. раководењето и креирање на политиката на училиштето ) што  го чинат воспитно - образовниот процес. </w:t>
      </w:r>
    </w:p>
    <w:p w:rsidR="0058466C" w:rsidRPr="003571DE" w:rsidRDefault="0058466C" w:rsidP="0058466C">
      <w:pPr>
        <w:rPr>
          <w:rFonts w:ascii="Arial" w:hAnsi="Arial" w:cs="Arial"/>
          <w:sz w:val="24"/>
          <w:szCs w:val="24"/>
          <w:lang w:val="ru-RU"/>
        </w:rPr>
      </w:pPr>
      <w:r w:rsidRPr="003571DE">
        <w:rPr>
          <w:rFonts w:ascii="Arial" w:hAnsi="Arial" w:cs="Arial"/>
          <w:sz w:val="24"/>
          <w:szCs w:val="24"/>
          <w:lang w:val="ru-RU"/>
        </w:rPr>
        <w:tab/>
        <w:t>Процесот на самоевалвација како сеопфатна анализа на состојбите во Гимназијата,  ни дава  реална слика за тоа :</w:t>
      </w:r>
    </w:p>
    <w:p w:rsidR="0058466C" w:rsidRPr="00516417" w:rsidRDefault="0058466C" w:rsidP="005D4CAF">
      <w:pPr>
        <w:numPr>
          <w:ilvl w:val="0"/>
          <w:numId w:val="12"/>
        </w:numPr>
        <w:spacing w:after="0"/>
        <w:rPr>
          <w:rFonts w:ascii="Arial" w:hAnsi="Arial" w:cs="Arial"/>
          <w:sz w:val="24"/>
          <w:szCs w:val="24"/>
        </w:rPr>
      </w:pPr>
      <w:r w:rsidRPr="00516417">
        <w:rPr>
          <w:rFonts w:ascii="Arial" w:hAnsi="Arial" w:cs="Arial"/>
          <w:sz w:val="24"/>
          <w:szCs w:val="24"/>
        </w:rPr>
        <w:t>Каде сме ние сега?</w:t>
      </w:r>
    </w:p>
    <w:p w:rsidR="0058466C" w:rsidRPr="003571DE" w:rsidRDefault="0058466C" w:rsidP="005D4CAF">
      <w:pPr>
        <w:numPr>
          <w:ilvl w:val="0"/>
          <w:numId w:val="12"/>
        </w:numPr>
        <w:spacing w:after="0"/>
        <w:rPr>
          <w:rFonts w:ascii="Arial" w:hAnsi="Arial" w:cs="Arial"/>
          <w:sz w:val="24"/>
          <w:szCs w:val="24"/>
          <w:lang w:val="ru-RU"/>
        </w:rPr>
      </w:pPr>
      <w:r w:rsidRPr="003571DE">
        <w:rPr>
          <w:rFonts w:ascii="Arial" w:hAnsi="Arial" w:cs="Arial"/>
          <w:sz w:val="24"/>
          <w:szCs w:val="24"/>
          <w:lang w:val="ru-RU"/>
        </w:rPr>
        <w:t>Што е она,  што  го работиме добро?</w:t>
      </w:r>
    </w:p>
    <w:p w:rsidR="0058466C" w:rsidRPr="003571DE" w:rsidRDefault="0058466C" w:rsidP="005D4CAF">
      <w:pPr>
        <w:numPr>
          <w:ilvl w:val="0"/>
          <w:numId w:val="12"/>
        </w:numPr>
        <w:spacing w:after="0"/>
        <w:rPr>
          <w:rFonts w:ascii="Arial" w:hAnsi="Arial" w:cs="Arial"/>
          <w:sz w:val="24"/>
          <w:szCs w:val="24"/>
          <w:lang w:val="ru-RU"/>
        </w:rPr>
      </w:pPr>
      <w:r w:rsidRPr="003571DE">
        <w:rPr>
          <w:rFonts w:ascii="Arial" w:hAnsi="Arial" w:cs="Arial"/>
          <w:sz w:val="24"/>
          <w:szCs w:val="24"/>
          <w:lang w:val="ru-RU"/>
        </w:rPr>
        <w:t>Што другите мислат дека работиме добро?</w:t>
      </w:r>
    </w:p>
    <w:p w:rsidR="0058466C" w:rsidRPr="003571DE" w:rsidRDefault="0058466C" w:rsidP="005D4CAF">
      <w:pPr>
        <w:numPr>
          <w:ilvl w:val="0"/>
          <w:numId w:val="12"/>
        </w:numPr>
        <w:spacing w:after="0"/>
        <w:rPr>
          <w:rFonts w:ascii="Arial" w:hAnsi="Arial" w:cs="Arial"/>
          <w:sz w:val="24"/>
          <w:szCs w:val="24"/>
          <w:lang w:val="ru-RU"/>
        </w:rPr>
      </w:pPr>
      <w:r w:rsidRPr="003571DE">
        <w:rPr>
          <w:rFonts w:ascii="Arial" w:hAnsi="Arial" w:cs="Arial"/>
          <w:sz w:val="24"/>
          <w:szCs w:val="24"/>
          <w:lang w:val="ru-RU"/>
        </w:rPr>
        <w:t>Што можеме да направиме подобро?</w:t>
      </w:r>
    </w:p>
    <w:p w:rsidR="0058466C" w:rsidRPr="00516417" w:rsidRDefault="0058466C" w:rsidP="005D4CAF">
      <w:pPr>
        <w:numPr>
          <w:ilvl w:val="0"/>
          <w:numId w:val="12"/>
        </w:numPr>
        <w:spacing w:after="0"/>
        <w:rPr>
          <w:rFonts w:ascii="Arial" w:hAnsi="Arial" w:cs="Arial"/>
          <w:sz w:val="24"/>
          <w:szCs w:val="24"/>
        </w:rPr>
      </w:pPr>
      <w:r w:rsidRPr="00516417">
        <w:rPr>
          <w:rFonts w:ascii="Arial" w:hAnsi="Arial" w:cs="Arial"/>
          <w:sz w:val="24"/>
          <w:szCs w:val="24"/>
        </w:rPr>
        <w:t>Каде сакаме да бидеме?</w:t>
      </w:r>
    </w:p>
    <w:p w:rsidR="0058466C" w:rsidRPr="003571DE" w:rsidRDefault="0058466C" w:rsidP="0058466C">
      <w:pPr>
        <w:ind w:left="360" w:firstLine="360"/>
        <w:rPr>
          <w:rFonts w:ascii="Arial" w:hAnsi="Arial" w:cs="Arial"/>
          <w:sz w:val="24"/>
          <w:szCs w:val="24"/>
          <w:lang w:val="ru-RU"/>
        </w:rPr>
      </w:pPr>
      <w:r w:rsidRPr="003571DE">
        <w:rPr>
          <w:rFonts w:ascii="Arial" w:hAnsi="Arial" w:cs="Arial"/>
          <w:sz w:val="24"/>
          <w:szCs w:val="24"/>
          <w:lang w:val="ru-RU"/>
        </w:rPr>
        <w:lastRenderedPageBreak/>
        <w:t>Преку одговорите на овие  значајни  прашања  ги  откриваме јаките страни на работата на нашето училиште, водиме грижа за нивно успешно опстојување, но и.т.  ги откриваме и нашите слаби страни ( приоритети ), кои треба да ги развиваме и усовршуваме.</w:t>
      </w:r>
    </w:p>
    <w:p w:rsidR="0058466C" w:rsidRPr="003571DE" w:rsidRDefault="0058466C" w:rsidP="0058466C">
      <w:pPr>
        <w:ind w:left="360" w:firstLine="360"/>
        <w:rPr>
          <w:rFonts w:ascii="Arial" w:hAnsi="Arial" w:cs="Arial"/>
          <w:sz w:val="24"/>
          <w:szCs w:val="24"/>
          <w:lang w:val="ru-RU"/>
        </w:rPr>
      </w:pPr>
      <w:r w:rsidRPr="003571DE">
        <w:rPr>
          <w:rFonts w:ascii="Arial" w:hAnsi="Arial" w:cs="Arial"/>
          <w:sz w:val="24"/>
          <w:szCs w:val="24"/>
          <w:lang w:val="ru-RU"/>
        </w:rPr>
        <w:t xml:space="preserve"> На тој начин го градиме сопствениот концепт  за  развојно планирање  со јасно и прецизно поставени   стратешки и   развојни цели  и ефикасна операционализација на истите преку голем број активности во кои се вклучени  човечки  ресурси  како од училиштето така и од локалната заедница, го градиме сопствениот препознатлив имиџ  и водиме грижа  за јавното мнение.</w:t>
      </w:r>
    </w:p>
    <w:p w:rsidR="0058466C" w:rsidRPr="007848D2" w:rsidRDefault="0058466C" w:rsidP="0058466C">
      <w:pPr>
        <w:ind w:left="360" w:firstLine="360"/>
        <w:rPr>
          <w:rFonts w:ascii="Arial" w:hAnsi="Arial" w:cs="Arial"/>
          <w:sz w:val="24"/>
          <w:szCs w:val="24"/>
          <w:lang w:val="ru-RU"/>
        </w:rPr>
      </w:pPr>
      <w:r w:rsidRPr="007848D2">
        <w:rPr>
          <w:rFonts w:ascii="Arial" w:hAnsi="Arial" w:cs="Arial"/>
          <w:sz w:val="24"/>
          <w:szCs w:val="24"/>
          <w:lang w:val="ru-RU"/>
        </w:rPr>
        <w:t>Во рамки  на самоевалвацијата  како приоритетни прашања кои според своето значење бараат реш</w:t>
      </w:r>
      <w:r w:rsidR="00DA3BF8" w:rsidRPr="007848D2">
        <w:rPr>
          <w:rFonts w:ascii="Arial" w:hAnsi="Arial" w:cs="Arial"/>
          <w:sz w:val="24"/>
          <w:szCs w:val="24"/>
          <w:lang w:val="ru-RU"/>
        </w:rPr>
        <w:t>авање во учебната 201</w:t>
      </w:r>
      <w:r w:rsidR="00EC6671">
        <w:rPr>
          <w:rFonts w:ascii="Arial" w:hAnsi="Arial" w:cs="Arial"/>
          <w:sz w:val="24"/>
          <w:szCs w:val="24"/>
          <w:lang w:val="mk-MK"/>
        </w:rPr>
        <w:t>9</w:t>
      </w:r>
      <w:r w:rsidR="00EC6671">
        <w:rPr>
          <w:rFonts w:ascii="Arial" w:hAnsi="Arial" w:cs="Arial"/>
          <w:sz w:val="24"/>
          <w:szCs w:val="24"/>
          <w:lang w:val="ru-RU"/>
        </w:rPr>
        <w:t>/ 20</w:t>
      </w:r>
      <w:r w:rsidRPr="007848D2">
        <w:rPr>
          <w:rFonts w:ascii="Arial" w:hAnsi="Arial" w:cs="Arial"/>
          <w:sz w:val="24"/>
          <w:szCs w:val="24"/>
          <w:lang w:val="ru-RU"/>
        </w:rPr>
        <w:t xml:space="preserve"> година  во делот на </w:t>
      </w:r>
    </w:p>
    <w:p w:rsidR="005B55FD" w:rsidRPr="005B55FD" w:rsidRDefault="0058466C" w:rsidP="00DF4B2F">
      <w:pPr>
        <w:ind w:left="360"/>
        <w:rPr>
          <w:rFonts w:ascii="Arial" w:hAnsi="Arial" w:cs="Arial"/>
          <w:sz w:val="24"/>
          <w:szCs w:val="24"/>
          <w:lang w:val="ru-RU"/>
        </w:rPr>
      </w:pPr>
      <w:r w:rsidRPr="005B55FD">
        <w:rPr>
          <w:rFonts w:ascii="Arial" w:hAnsi="Arial" w:cs="Arial"/>
          <w:b/>
          <w:sz w:val="24"/>
          <w:szCs w:val="24"/>
          <w:lang w:val="ru-RU"/>
        </w:rPr>
        <w:t>* Подобрување на квалитетот на наставата</w:t>
      </w:r>
      <w:r w:rsidRPr="005B55FD">
        <w:rPr>
          <w:rFonts w:ascii="Arial" w:hAnsi="Arial" w:cs="Arial"/>
          <w:sz w:val="24"/>
          <w:szCs w:val="24"/>
          <w:lang w:val="ru-RU"/>
        </w:rPr>
        <w:t xml:space="preserve"> </w:t>
      </w:r>
      <w:r w:rsidRPr="005B55FD">
        <w:rPr>
          <w:rFonts w:ascii="Arial" w:hAnsi="Arial" w:cs="Arial"/>
          <w:b/>
          <w:sz w:val="24"/>
          <w:szCs w:val="24"/>
          <w:lang w:val="ru-RU"/>
        </w:rPr>
        <w:t>во училиштето</w:t>
      </w:r>
      <w:r w:rsidRPr="005B55FD">
        <w:rPr>
          <w:rFonts w:ascii="Arial" w:hAnsi="Arial" w:cs="Arial"/>
          <w:sz w:val="24"/>
          <w:szCs w:val="24"/>
          <w:lang w:val="ru-RU"/>
        </w:rPr>
        <w:t xml:space="preserve"> </w:t>
      </w:r>
    </w:p>
    <w:p w:rsidR="005B55FD" w:rsidRPr="005B55FD" w:rsidRDefault="005B55FD" w:rsidP="005B55FD">
      <w:pPr>
        <w:rPr>
          <w:rFonts w:ascii="Arial" w:hAnsi="Arial" w:cs="Arial"/>
          <w:sz w:val="24"/>
          <w:szCs w:val="24"/>
          <w:lang w:val="mk-MK"/>
        </w:rPr>
      </w:pPr>
      <w:r>
        <w:rPr>
          <w:rFonts w:ascii="Arial" w:hAnsi="Arial" w:cs="Arial"/>
          <w:lang w:val="mk-MK"/>
        </w:rPr>
        <w:t xml:space="preserve">- </w:t>
      </w:r>
      <w:r w:rsidRPr="005B55FD">
        <w:rPr>
          <w:rFonts w:ascii="Arial" w:hAnsi="Arial" w:cs="Arial"/>
          <w:sz w:val="24"/>
          <w:szCs w:val="24"/>
          <w:lang w:val="mk-MK"/>
        </w:rPr>
        <w:t xml:space="preserve">Продолжување со спроведувањето  на  воспоставениот систем од мерки </w:t>
      </w:r>
      <w:r w:rsidRPr="005B55FD">
        <w:rPr>
          <w:rFonts w:ascii="Arial" w:hAnsi="Arial" w:cs="Arial"/>
          <w:sz w:val="24"/>
          <w:szCs w:val="24"/>
          <w:lang w:val="ru-RU"/>
        </w:rPr>
        <w:t xml:space="preserve">и разработување на поефикасни форми и методи на работа </w:t>
      </w:r>
      <w:r w:rsidRPr="005B55FD">
        <w:rPr>
          <w:rFonts w:ascii="Arial" w:hAnsi="Arial" w:cs="Arial"/>
          <w:sz w:val="24"/>
          <w:szCs w:val="24"/>
          <w:lang w:val="mk-MK"/>
        </w:rPr>
        <w:t>за зголемување на редовноста на учениците, односно намалување на вкупниот број на изостаноци во текот на наставната година</w:t>
      </w:r>
    </w:p>
    <w:p w:rsidR="0058466C" w:rsidRPr="00AA0FC3" w:rsidRDefault="00AA0FC3" w:rsidP="0058466C">
      <w:pPr>
        <w:rPr>
          <w:rFonts w:ascii="Arial" w:hAnsi="Arial" w:cs="Arial"/>
          <w:color w:val="C00000"/>
          <w:sz w:val="24"/>
          <w:szCs w:val="24"/>
          <w:lang w:val="ru-RU"/>
        </w:rPr>
      </w:pPr>
      <w:r>
        <w:rPr>
          <w:rFonts w:ascii="Arial" w:hAnsi="Arial" w:cs="Arial"/>
          <w:color w:val="C00000"/>
          <w:sz w:val="24"/>
          <w:szCs w:val="24"/>
          <w:lang w:val="ru-RU"/>
        </w:rPr>
        <w:t xml:space="preserve">  -</w:t>
      </w:r>
      <w:r w:rsidR="0058466C" w:rsidRPr="007E7354">
        <w:rPr>
          <w:rFonts w:ascii="Arial" w:hAnsi="Arial" w:cs="Arial"/>
          <w:color w:val="C00000"/>
          <w:sz w:val="24"/>
          <w:szCs w:val="24"/>
          <w:lang w:val="ru-RU"/>
        </w:rPr>
        <w:t xml:space="preserve">  </w:t>
      </w:r>
      <w:r w:rsidRPr="00AA0FC3">
        <w:rPr>
          <w:rFonts w:ascii="Arial" w:hAnsi="Arial" w:cs="Arial"/>
          <w:sz w:val="24"/>
          <w:szCs w:val="24"/>
          <w:lang w:val="ru-RU"/>
        </w:rPr>
        <w:t>Унапредување на планирањето и разработување на  современа  стратегија  (организациски, содржински и методолошки) за  реализацијата на програмата за работа со надарените  и талентираните  ученици,  која ќе делува мотивирачки кај  надарените и талентираните учениците и ќе  овозможи да се сфати  неопходноста и  вистинското значење во развивање на креативниот и иновативниот  потенцијал кај овие ученици.</w:t>
      </w:r>
      <w:r w:rsidR="0058466C" w:rsidRPr="00AA0FC3">
        <w:rPr>
          <w:rFonts w:ascii="Arial" w:hAnsi="Arial" w:cs="Arial"/>
          <w:color w:val="C00000"/>
          <w:sz w:val="24"/>
          <w:szCs w:val="24"/>
          <w:lang w:val="ru-RU"/>
        </w:rPr>
        <w:t>;</w:t>
      </w:r>
    </w:p>
    <w:p w:rsidR="0058466C" w:rsidRPr="00297843" w:rsidRDefault="0058466C" w:rsidP="00297843">
      <w:pPr>
        <w:pStyle w:val="BodyText"/>
        <w:jc w:val="both"/>
        <w:rPr>
          <w:rStyle w:val="StyleMACCSwiss"/>
          <w:rFonts w:ascii="Arial" w:hAnsi="Arial" w:cs="Arial"/>
          <w:b/>
          <w:szCs w:val="24"/>
          <w:lang w:val="mk-MK"/>
        </w:rPr>
      </w:pPr>
      <w:r w:rsidRPr="00D37DD4">
        <w:rPr>
          <w:rFonts w:ascii="Arial" w:hAnsi="Arial" w:cs="Arial"/>
          <w:szCs w:val="24"/>
          <w:lang w:val="ru-RU"/>
        </w:rPr>
        <w:t xml:space="preserve">  * </w:t>
      </w:r>
      <w:r w:rsidRPr="00D37DD4">
        <w:rPr>
          <w:rFonts w:ascii="Arial" w:hAnsi="Arial" w:cs="Arial"/>
          <w:b/>
          <w:szCs w:val="24"/>
          <w:lang w:val="mk-MK"/>
        </w:rPr>
        <w:t>Подобрување на условите за работа</w:t>
      </w:r>
      <w:r w:rsidRPr="00D37DD4">
        <w:rPr>
          <w:rFonts w:ascii="M_Swiss" w:hAnsi="M_Swiss"/>
          <w:b/>
          <w:szCs w:val="24"/>
          <w:lang w:val="it-IT"/>
        </w:rPr>
        <w:t xml:space="preserve"> </w:t>
      </w:r>
      <w:r w:rsidRPr="00D37DD4">
        <w:rPr>
          <w:rFonts w:ascii="Arial" w:hAnsi="Arial" w:cs="Arial"/>
          <w:b/>
          <w:szCs w:val="24"/>
          <w:lang w:val="mk-MK"/>
        </w:rPr>
        <w:t>на училиштето</w:t>
      </w:r>
      <w:r>
        <w:rPr>
          <w:rFonts w:ascii="Arial" w:hAnsi="Arial" w:cs="Arial"/>
          <w:b/>
          <w:szCs w:val="24"/>
          <w:lang w:val="mk-MK"/>
        </w:rPr>
        <w:t>:</w:t>
      </w:r>
    </w:p>
    <w:p w:rsidR="00AA0FC3" w:rsidRPr="00394D92" w:rsidRDefault="0058466C" w:rsidP="00AA0FC3">
      <w:pPr>
        <w:widowControl w:val="0"/>
        <w:tabs>
          <w:tab w:val="left" w:pos="1120"/>
        </w:tabs>
        <w:autoSpaceDE w:val="0"/>
        <w:autoSpaceDN w:val="0"/>
        <w:adjustRightInd w:val="0"/>
        <w:spacing w:after="0"/>
        <w:rPr>
          <w:rFonts w:ascii="Arial" w:hAnsi="Arial" w:cs="Arial"/>
          <w:sz w:val="24"/>
          <w:szCs w:val="24"/>
          <w:lang w:val="mk-MK"/>
        </w:rPr>
      </w:pPr>
      <w:r w:rsidRPr="00394D92">
        <w:rPr>
          <w:rFonts w:ascii="Times New Roman" w:hAnsi="Times New Roman"/>
          <w:b/>
          <w:sz w:val="24"/>
          <w:szCs w:val="24"/>
          <w:lang w:val="mk-MK"/>
        </w:rPr>
        <w:t xml:space="preserve">-  </w:t>
      </w:r>
      <w:r w:rsidRPr="00394D92">
        <w:rPr>
          <w:rFonts w:ascii="Arial" w:hAnsi="Arial" w:cs="Arial"/>
          <w:sz w:val="24"/>
          <w:szCs w:val="24"/>
          <w:lang w:val="mk-MK"/>
        </w:rPr>
        <w:t xml:space="preserve"> </w:t>
      </w:r>
      <w:r w:rsidR="00394D92" w:rsidRPr="00394D92">
        <w:rPr>
          <w:rFonts w:ascii="Arial" w:hAnsi="Arial" w:cs="Arial"/>
          <w:sz w:val="24"/>
          <w:szCs w:val="24"/>
          <w:lang w:val="mk-MK"/>
        </w:rPr>
        <w:t xml:space="preserve">Целосна </w:t>
      </w:r>
      <w:r w:rsidR="00AA0FC3" w:rsidRPr="00394D92">
        <w:rPr>
          <w:rFonts w:ascii="Arial" w:hAnsi="Arial" w:cs="Arial"/>
          <w:sz w:val="24"/>
          <w:szCs w:val="24"/>
          <w:lang w:val="mk-MK"/>
        </w:rPr>
        <w:t>Реконструкција на оштетената кровна површина. на училишнита зграда</w:t>
      </w:r>
    </w:p>
    <w:p w:rsidR="0058466C" w:rsidRPr="0058466C" w:rsidRDefault="0058466C" w:rsidP="00AA0FC3">
      <w:pPr>
        <w:pStyle w:val="BodyText"/>
        <w:contextualSpacing/>
        <w:jc w:val="both"/>
        <w:rPr>
          <w:rFonts w:ascii="Times New Roman" w:hAnsi="Times New Roman"/>
          <w:szCs w:val="24"/>
          <w:lang w:val="mk-MK"/>
        </w:rPr>
      </w:pPr>
    </w:p>
    <w:p w:rsidR="00AA0FC3" w:rsidRDefault="0058466C" w:rsidP="00DF4B2F">
      <w:pPr>
        <w:contextualSpacing/>
        <w:rPr>
          <w:rFonts w:ascii="Arial" w:hAnsi="Arial" w:cs="Arial"/>
          <w:b/>
          <w:sz w:val="24"/>
          <w:szCs w:val="24"/>
          <w:lang w:val="ru-RU"/>
        </w:rPr>
      </w:pPr>
      <w:r>
        <w:rPr>
          <w:rFonts w:ascii="Arial" w:hAnsi="Arial" w:cs="Arial"/>
          <w:b/>
          <w:sz w:val="24"/>
          <w:szCs w:val="24"/>
          <w:lang w:val="ru-RU"/>
        </w:rPr>
        <w:t xml:space="preserve">      </w:t>
      </w:r>
    </w:p>
    <w:p w:rsidR="00AA0FC3" w:rsidRDefault="00AA0FC3" w:rsidP="00DF4B2F">
      <w:pPr>
        <w:contextualSpacing/>
        <w:rPr>
          <w:rFonts w:ascii="Arial" w:hAnsi="Arial" w:cs="Arial"/>
          <w:b/>
          <w:sz w:val="24"/>
          <w:szCs w:val="24"/>
          <w:lang w:val="ru-RU"/>
        </w:rPr>
      </w:pPr>
    </w:p>
    <w:p w:rsidR="00E13DF2" w:rsidRDefault="00E13DF2" w:rsidP="00DF4B2F">
      <w:pPr>
        <w:contextualSpacing/>
        <w:rPr>
          <w:rFonts w:ascii="Arial" w:hAnsi="Arial" w:cs="Arial"/>
          <w:b/>
          <w:sz w:val="24"/>
          <w:szCs w:val="24"/>
          <w:lang w:val="ru-RU"/>
        </w:rPr>
      </w:pPr>
    </w:p>
    <w:p w:rsidR="00E13DF2" w:rsidRDefault="00E13DF2" w:rsidP="00DF4B2F">
      <w:pPr>
        <w:contextualSpacing/>
        <w:rPr>
          <w:rFonts w:ascii="Arial" w:hAnsi="Arial" w:cs="Arial"/>
          <w:b/>
          <w:sz w:val="24"/>
          <w:szCs w:val="24"/>
          <w:lang w:val="ru-RU"/>
        </w:rPr>
      </w:pPr>
    </w:p>
    <w:p w:rsidR="00E13DF2" w:rsidRDefault="00E13DF2" w:rsidP="00DF4B2F">
      <w:pPr>
        <w:contextualSpacing/>
        <w:rPr>
          <w:rFonts w:ascii="Arial" w:hAnsi="Arial" w:cs="Arial"/>
          <w:b/>
          <w:sz w:val="24"/>
          <w:szCs w:val="24"/>
          <w:lang w:val="ru-RU"/>
        </w:rPr>
      </w:pPr>
    </w:p>
    <w:p w:rsidR="00E13DF2" w:rsidRDefault="00E13DF2" w:rsidP="00DF4B2F">
      <w:pPr>
        <w:contextualSpacing/>
        <w:rPr>
          <w:rFonts w:ascii="Arial" w:hAnsi="Arial" w:cs="Arial"/>
          <w:b/>
          <w:sz w:val="24"/>
          <w:szCs w:val="24"/>
          <w:lang w:val="ru-RU"/>
        </w:rPr>
      </w:pPr>
    </w:p>
    <w:p w:rsidR="00E13DF2" w:rsidRDefault="00E13DF2" w:rsidP="00DF4B2F">
      <w:pPr>
        <w:contextualSpacing/>
        <w:rPr>
          <w:rFonts w:ascii="Arial" w:hAnsi="Arial" w:cs="Arial"/>
          <w:b/>
          <w:sz w:val="24"/>
          <w:szCs w:val="24"/>
          <w:lang w:val="ru-RU"/>
        </w:rPr>
      </w:pPr>
    </w:p>
    <w:p w:rsidR="00E13DF2" w:rsidRDefault="00E13DF2" w:rsidP="00DF4B2F">
      <w:pPr>
        <w:contextualSpacing/>
        <w:rPr>
          <w:rFonts w:ascii="Arial" w:hAnsi="Arial" w:cs="Arial"/>
          <w:b/>
          <w:sz w:val="24"/>
          <w:szCs w:val="24"/>
          <w:lang w:val="ru-RU"/>
        </w:rPr>
      </w:pPr>
    </w:p>
    <w:p w:rsidR="00E13DF2" w:rsidRDefault="00E13DF2" w:rsidP="00DF4B2F">
      <w:pPr>
        <w:contextualSpacing/>
        <w:rPr>
          <w:rFonts w:ascii="Arial" w:hAnsi="Arial" w:cs="Arial"/>
          <w:b/>
          <w:sz w:val="24"/>
          <w:szCs w:val="24"/>
          <w:lang w:val="ru-RU"/>
        </w:rPr>
      </w:pPr>
    </w:p>
    <w:p w:rsidR="00E13DF2" w:rsidRDefault="00E13DF2" w:rsidP="00DF4B2F">
      <w:pPr>
        <w:contextualSpacing/>
        <w:rPr>
          <w:rFonts w:ascii="Arial" w:hAnsi="Arial" w:cs="Arial"/>
          <w:b/>
          <w:sz w:val="24"/>
          <w:szCs w:val="24"/>
          <w:lang w:val="ru-RU"/>
        </w:rPr>
      </w:pPr>
    </w:p>
    <w:p w:rsidR="00AA0FC3" w:rsidRDefault="00AA0FC3" w:rsidP="00DF4B2F">
      <w:pPr>
        <w:contextualSpacing/>
        <w:rPr>
          <w:rFonts w:ascii="Arial" w:hAnsi="Arial" w:cs="Arial"/>
          <w:b/>
          <w:sz w:val="24"/>
          <w:szCs w:val="24"/>
          <w:lang w:val="ru-RU"/>
        </w:rPr>
      </w:pPr>
    </w:p>
    <w:p w:rsidR="00297843" w:rsidRDefault="00297843" w:rsidP="00DF4B2F">
      <w:pPr>
        <w:contextualSpacing/>
        <w:rPr>
          <w:rFonts w:ascii="Arial" w:hAnsi="Arial" w:cs="Arial"/>
          <w:b/>
          <w:sz w:val="24"/>
          <w:szCs w:val="24"/>
          <w:lang w:val="ru-RU"/>
        </w:rPr>
      </w:pPr>
    </w:p>
    <w:p w:rsidR="00297843" w:rsidRDefault="00297843" w:rsidP="00DF4B2F">
      <w:pPr>
        <w:contextualSpacing/>
        <w:rPr>
          <w:rFonts w:ascii="Arial" w:hAnsi="Arial" w:cs="Arial"/>
          <w:b/>
          <w:sz w:val="24"/>
          <w:szCs w:val="24"/>
          <w:lang w:val="ru-RU"/>
        </w:rPr>
      </w:pPr>
    </w:p>
    <w:p w:rsidR="0058466C" w:rsidRPr="0058466C" w:rsidRDefault="0058466C" w:rsidP="00DF4B2F">
      <w:pPr>
        <w:contextualSpacing/>
        <w:rPr>
          <w:rFonts w:ascii="Arial" w:hAnsi="Arial" w:cs="Arial"/>
          <w:b/>
          <w:i/>
          <w:sz w:val="24"/>
          <w:szCs w:val="24"/>
          <w:lang w:val="ru-RU"/>
        </w:rPr>
      </w:pPr>
      <w:r w:rsidRPr="0058466C">
        <w:rPr>
          <w:rFonts w:ascii="Arial" w:hAnsi="Arial" w:cs="Arial"/>
          <w:b/>
          <w:i/>
          <w:sz w:val="24"/>
          <w:szCs w:val="24"/>
          <w:lang w:val="ru-RU"/>
        </w:rPr>
        <w:lastRenderedPageBreak/>
        <w:t>Од стратешки ко</w:t>
      </w:r>
      <w:r>
        <w:rPr>
          <w:rFonts w:ascii="Arial" w:hAnsi="Arial" w:cs="Arial"/>
          <w:b/>
          <w:i/>
          <w:sz w:val="24"/>
          <w:szCs w:val="24"/>
          <w:lang w:val="ru-RU"/>
        </w:rPr>
        <w:t>н развојни цели;</w:t>
      </w:r>
    </w:p>
    <w:tbl>
      <w:tblPr>
        <w:tblpPr w:leftFromText="180" w:rightFromText="180" w:vertAnchor="text" w:horzAnchor="margin" w:tblpXSpec="center" w:tblpY="343"/>
        <w:tblW w:w="901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tblPr>
      <w:tblGrid>
        <w:gridCol w:w="3143"/>
        <w:gridCol w:w="5875"/>
      </w:tblGrid>
      <w:tr w:rsidR="0058466C" w:rsidRPr="0058466C" w:rsidTr="009A07F8">
        <w:trPr>
          <w:trHeight w:val="623"/>
        </w:trPr>
        <w:tc>
          <w:tcPr>
            <w:tcW w:w="3143" w:type="dxa"/>
            <w:shd w:val="clear" w:color="auto" w:fill="FEE29C" w:themeFill="accent2" w:themeFillTint="66"/>
          </w:tcPr>
          <w:p w:rsidR="0058466C" w:rsidRPr="0058466C" w:rsidRDefault="0058466C" w:rsidP="0058466C">
            <w:pPr>
              <w:jc w:val="center"/>
              <w:rPr>
                <w:rFonts w:ascii="Arial" w:hAnsi="Arial" w:cs="Arial"/>
                <w:b/>
                <w:i/>
                <w:sz w:val="24"/>
                <w:szCs w:val="24"/>
                <w:lang w:val="mk-MK"/>
              </w:rPr>
            </w:pPr>
            <w:r w:rsidRPr="0058466C">
              <w:rPr>
                <w:rFonts w:ascii="Arial" w:hAnsi="Arial" w:cs="Arial"/>
                <w:b/>
                <w:i/>
                <w:sz w:val="24"/>
                <w:szCs w:val="24"/>
                <w:lang w:val="mk-MK"/>
              </w:rPr>
              <w:t>Стратешка це</w:t>
            </w:r>
            <w:r>
              <w:rPr>
                <w:rFonts w:ascii="Arial" w:hAnsi="Arial" w:cs="Arial"/>
                <w:b/>
                <w:i/>
                <w:sz w:val="24"/>
                <w:szCs w:val="24"/>
                <w:lang w:val="mk-MK"/>
              </w:rPr>
              <w:t>л</w:t>
            </w:r>
          </w:p>
        </w:tc>
        <w:tc>
          <w:tcPr>
            <w:tcW w:w="5875" w:type="dxa"/>
            <w:shd w:val="clear" w:color="auto" w:fill="FEE29C" w:themeFill="accent2" w:themeFillTint="66"/>
          </w:tcPr>
          <w:p w:rsidR="0058466C" w:rsidRPr="0058466C" w:rsidRDefault="0058466C" w:rsidP="0058466C">
            <w:pPr>
              <w:jc w:val="center"/>
              <w:rPr>
                <w:rFonts w:ascii="Arial" w:hAnsi="Arial" w:cs="Arial"/>
                <w:b/>
                <w:i/>
                <w:sz w:val="24"/>
                <w:szCs w:val="24"/>
              </w:rPr>
            </w:pPr>
            <w:r w:rsidRPr="0058466C">
              <w:rPr>
                <w:rFonts w:ascii="Arial" w:hAnsi="Arial" w:cs="Arial"/>
                <w:b/>
                <w:i/>
                <w:sz w:val="24"/>
                <w:szCs w:val="24"/>
                <w:lang w:val="mk-MK"/>
              </w:rPr>
              <w:t>Развојни цели</w:t>
            </w:r>
          </w:p>
          <w:p w:rsidR="0058466C" w:rsidRPr="0058466C" w:rsidRDefault="0058466C" w:rsidP="0058466C">
            <w:pPr>
              <w:jc w:val="center"/>
              <w:rPr>
                <w:rFonts w:ascii="M_Swiss" w:hAnsi="M_Swiss"/>
                <w:b/>
                <w:i/>
                <w:sz w:val="24"/>
                <w:szCs w:val="24"/>
              </w:rPr>
            </w:pPr>
          </w:p>
        </w:tc>
      </w:tr>
      <w:tr w:rsidR="0058466C" w:rsidRPr="0058466C" w:rsidTr="009A07F8">
        <w:trPr>
          <w:trHeight w:val="2664"/>
        </w:trPr>
        <w:tc>
          <w:tcPr>
            <w:tcW w:w="3143" w:type="dxa"/>
            <w:vAlign w:val="center"/>
          </w:tcPr>
          <w:p w:rsidR="0058466C" w:rsidRPr="00EC6671" w:rsidRDefault="0058466C" w:rsidP="0058466C">
            <w:pPr>
              <w:jc w:val="left"/>
              <w:rPr>
                <w:rFonts w:ascii="Arial" w:hAnsi="Arial" w:cs="Arial"/>
                <w:b/>
                <w:sz w:val="24"/>
                <w:szCs w:val="24"/>
              </w:rPr>
            </w:pPr>
            <w:r w:rsidRPr="00EC6671">
              <w:rPr>
                <w:rFonts w:ascii="Arial" w:hAnsi="Arial" w:cs="Arial"/>
                <w:b/>
                <w:sz w:val="24"/>
                <w:szCs w:val="24"/>
              </w:rPr>
              <w:t>1. Подобрување на квалитетот на наставата</w:t>
            </w:r>
          </w:p>
          <w:p w:rsidR="0058466C" w:rsidRPr="00EC6671" w:rsidRDefault="0058466C" w:rsidP="0058466C">
            <w:pPr>
              <w:jc w:val="left"/>
              <w:rPr>
                <w:rFonts w:ascii="Arial" w:hAnsi="Arial" w:cs="Arial"/>
                <w:b/>
                <w:sz w:val="24"/>
                <w:szCs w:val="24"/>
              </w:rPr>
            </w:pPr>
          </w:p>
          <w:p w:rsidR="0058466C" w:rsidRPr="00EC6671" w:rsidRDefault="0058466C" w:rsidP="0058466C">
            <w:pPr>
              <w:jc w:val="left"/>
              <w:rPr>
                <w:rFonts w:cs="Arial"/>
                <w:sz w:val="24"/>
                <w:szCs w:val="24"/>
                <w:lang w:val="mk-MK"/>
              </w:rPr>
            </w:pPr>
          </w:p>
          <w:p w:rsidR="0058466C" w:rsidRPr="00EC6671" w:rsidRDefault="0058466C" w:rsidP="0058466C">
            <w:pPr>
              <w:pStyle w:val="BodyText"/>
              <w:rPr>
                <w:rFonts w:ascii="M_Swiss" w:hAnsi="M_Swiss"/>
                <w:szCs w:val="24"/>
                <w:lang w:val="pl-PL"/>
              </w:rPr>
            </w:pPr>
          </w:p>
        </w:tc>
        <w:tc>
          <w:tcPr>
            <w:tcW w:w="5875" w:type="dxa"/>
          </w:tcPr>
          <w:p w:rsidR="0058466C" w:rsidRPr="00EC6671" w:rsidRDefault="0058466C" w:rsidP="00AA0FC3">
            <w:pPr>
              <w:rPr>
                <w:rFonts w:ascii="Arial" w:hAnsi="Arial" w:cs="Arial"/>
                <w:sz w:val="24"/>
                <w:szCs w:val="24"/>
                <w:lang w:val="mk-MK"/>
              </w:rPr>
            </w:pPr>
            <w:r w:rsidRPr="00EC6671">
              <w:rPr>
                <w:rFonts w:ascii="Arial" w:hAnsi="Arial" w:cs="Arial"/>
                <w:sz w:val="24"/>
                <w:szCs w:val="24"/>
                <w:lang w:val="ru-RU"/>
              </w:rPr>
              <w:t xml:space="preserve"> 1.1 </w:t>
            </w:r>
            <w:r w:rsidR="00AA0FC3" w:rsidRPr="00EC6671">
              <w:rPr>
                <w:rFonts w:ascii="Arial" w:hAnsi="Arial" w:cs="Arial"/>
                <w:lang w:val="mk-MK"/>
              </w:rPr>
              <w:t xml:space="preserve"> </w:t>
            </w:r>
            <w:r w:rsidR="00AA0FC3" w:rsidRPr="00EC6671">
              <w:rPr>
                <w:rFonts w:ascii="Arial" w:hAnsi="Arial" w:cs="Arial"/>
                <w:sz w:val="24"/>
                <w:szCs w:val="24"/>
                <w:lang w:val="mk-MK"/>
              </w:rPr>
              <w:t xml:space="preserve">Продолжување со спроведувањето  на  воспоставениот систем од мерки </w:t>
            </w:r>
            <w:r w:rsidR="00AA0FC3" w:rsidRPr="00EC6671">
              <w:rPr>
                <w:rFonts w:ascii="Arial" w:hAnsi="Arial" w:cs="Arial"/>
                <w:sz w:val="24"/>
                <w:szCs w:val="24"/>
                <w:lang w:val="ru-RU"/>
              </w:rPr>
              <w:t xml:space="preserve">и разработување на поефикасни форми и методи на работа </w:t>
            </w:r>
            <w:r w:rsidR="00AA0FC3" w:rsidRPr="00EC6671">
              <w:rPr>
                <w:rFonts w:ascii="Arial" w:hAnsi="Arial" w:cs="Arial"/>
                <w:sz w:val="24"/>
                <w:szCs w:val="24"/>
                <w:lang w:val="mk-MK"/>
              </w:rPr>
              <w:t>за зголемување на редовноста на учениците, односно намалување на вкупниот број на изостаноци во текот на наставната година;</w:t>
            </w:r>
          </w:p>
          <w:p w:rsidR="0058466C" w:rsidRPr="00EC6671" w:rsidRDefault="0058466C" w:rsidP="00AA0FC3">
            <w:pPr>
              <w:rPr>
                <w:rFonts w:ascii="Arial" w:hAnsi="Arial" w:cs="Arial"/>
                <w:sz w:val="24"/>
                <w:szCs w:val="24"/>
                <w:lang w:val="ru-RU"/>
              </w:rPr>
            </w:pPr>
            <w:r w:rsidRPr="00EC6671">
              <w:rPr>
                <w:rFonts w:ascii="Arial" w:hAnsi="Arial" w:cs="Arial"/>
                <w:sz w:val="24"/>
                <w:szCs w:val="24"/>
                <w:lang w:val="ru-RU"/>
              </w:rPr>
              <w:t>1.2</w:t>
            </w:r>
            <w:r w:rsidR="00AA0FC3" w:rsidRPr="00EC6671">
              <w:rPr>
                <w:rFonts w:ascii="Arial" w:hAnsi="Arial" w:cs="Arial"/>
                <w:sz w:val="24"/>
                <w:szCs w:val="24"/>
                <w:lang w:val="ru-RU"/>
              </w:rPr>
              <w:t>.Унапредување на планирањето и разработување на  современа  стратегија  (организациски, содржински и методолошки) за  реализацијата на програмата за работа со надарените  и талентираните  ученици,  која ќе делува мотивирачки кај  надарените и талентираните учениците и ќе  овозможи да се сфати  неопходноста и  вистинското значење во развивање на креативниот и иновативниот  потенцијал кај овие ученици.</w:t>
            </w:r>
          </w:p>
        </w:tc>
      </w:tr>
      <w:tr w:rsidR="0058466C" w:rsidRPr="0058466C" w:rsidTr="009A07F8">
        <w:trPr>
          <w:trHeight w:val="2015"/>
        </w:trPr>
        <w:tc>
          <w:tcPr>
            <w:tcW w:w="3143" w:type="dxa"/>
            <w:vAlign w:val="center"/>
          </w:tcPr>
          <w:p w:rsidR="0058466C" w:rsidRPr="00EC6671" w:rsidRDefault="0058466C" w:rsidP="0058466C">
            <w:pPr>
              <w:pStyle w:val="BodyText"/>
              <w:rPr>
                <w:rFonts w:ascii="Arial" w:hAnsi="Arial" w:cs="Arial"/>
                <w:b/>
                <w:i/>
                <w:szCs w:val="24"/>
              </w:rPr>
            </w:pPr>
            <w:r w:rsidRPr="00EC6671">
              <w:rPr>
                <w:rFonts w:ascii="Arial" w:hAnsi="Arial" w:cs="Arial"/>
                <w:b/>
                <w:i/>
                <w:szCs w:val="24"/>
                <w:lang w:val="mk-MK"/>
              </w:rPr>
              <w:t>2.. Подобрување на условите за работа</w:t>
            </w:r>
            <w:r w:rsidRPr="00EC6671">
              <w:rPr>
                <w:rFonts w:ascii="M_Swiss" w:hAnsi="M_Swiss"/>
                <w:b/>
                <w:i/>
                <w:szCs w:val="24"/>
                <w:lang w:val="it-IT"/>
              </w:rPr>
              <w:t xml:space="preserve"> </w:t>
            </w:r>
            <w:r w:rsidRPr="00EC6671">
              <w:rPr>
                <w:rFonts w:ascii="Arial" w:hAnsi="Arial" w:cs="Arial"/>
                <w:b/>
                <w:i/>
                <w:szCs w:val="24"/>
                <w:lang w:val="mk-MK"/>
              </w:rPr>
              <w:t>на училиштето</w:t>
            </w:r>
          </w:p>
        </w:tc>
        <w:tc>
          <w:tcPr>
            <w:tcW w:w="5875" w:type="dxa"/>
          </w:tcPr>
          <w:p w:rsidR="00EC6671" w:rsidRPr="00297843" w:rsidRDefault="00EC6671" w:rsidP="00EC6671">
            <w:pPr>
              <w:rPr>
                <w:rFonts w:ascii="Corbel" w:hAnsi="Corbel" w:cs="Arial"/>
                <w:sz w:val="24"/>
                <w:szCs w:val="24"/>
              </w:rPr>
            </w:pPr>
          </w:p>
          <w:p w:rsidR="0058466C" w:rsidRPr="00EC6671" w:rsidRDefault="0058466C" w:rsidP="00394D92">
            <w:pPr>
              <w:widowControl w:val="0"/>
              <w:tabs>
                <w:tab w:val="left" w:pos="1120"/>
              </w:tabs>
              <w:autoSpaceDE w:val="0"/>
              <w:autoSpaceDN w:val="0"/>
              <w:adjustRightInd w:val="0"/>
              <w:rPr>
                <w:rFonts w:ascii="Arial" w:hAnsi="Arial" w:cs="Arial"/>
                <w:sz w:val="24"/>
                <w:szCs w:val="24"/>
                <w:lang w:val="mk-MK"/>
              </w:rPr>
            </w:pPr>
            <w:r w:rsidRPr="00EC6671">
              <w:rPr>
                <w:rFonts w:ascii="Arial" w:hAnsi="Arial" w:cs="Arial"/>
                <w:szCs w:val="24"/>
                <w:lang w:val="mk-MK"/>
              </w:rPr>
              <w:t>2.</w:t>
            </w:r>
            <w:r w:rsidR="00297843">
              <w:rPr>
                <w:rFonts w:ascii="Arial" w:hAnsi="Arial" w:cs="Arial"/>
                <w:szCs w:val="24"/>
                <w:lang w:val="mk-MK"/>
              </w:rPr>
              <w:t>1</w:t>
            </w:r>
            <w:r w:rsidRPr="00EC6671">
              <w:rPr>
                <w:rStyle w:val="StyleMACCSwiss"/>
                <w:rFonts w:ascii="Calibri" w:hAnsi="Calibri"/>
                <w:lang w:val="mk-MK"/>
              </w:rPr>
              <w:t xml:space="preserve"> </w:t>
            </w:r>
            <w:r w:rsidR="00AA0FC3" w:rsidRPr="00EC6671">
              <w:rPr>
                <w:rFonts w:ascii="Arial" w:hAnsi="Arial" w:cs="Arial"/>
                <w:lang w:val="mk-MK"/>
              </w:rPr>
              <w:t xml:space="preserve"> </w:t>
            </w:r>
            <w:r w:rsidR="00AA0FC3" w:rsidRPr="00EC6671">
              <w:rPr>
                <w:rFonts w:ascii="Arial" w:hAnsi="Arial" w:cs="Arial"/>
                <w:sz w:val="24"/>
                <w:szCs w:val="24"/>
                <w:lang w:val="mk-MK"/>
              </w:rPr>
              <w:t>Реконструкција на оштетената кровна површина. на училишнита зграда</w:t>
            </w:r>
          </w:p>
        </w:tc>
      </w:tr>
    </w:tbl>
    <w:p w:rsidR="0058466C" w:rsidRDefault="0058466C" w:rsidP="0058466C">
      <w:pPr>
        <w:spacing w:line="260" w:lineRule="auto"/>
        <w:rPr>
          <w:rFonts w:ascii="Arial" w:hAnsi="Arial" w:cs="Arial"/>
          <w:b/>
          <w:i/>
          <w:color w:val="C48B01" w:themeColor="accent2" w:themeShade="BF"/>
          <w:sz w:val="24"/>
          <w:szCs w:val="24"/>
          <w:lang w:val="ru-RU"/>
        </w:rPr>
      </w:pPr>
    </w:p>
    <w:p w:rsidR="00DF4B2F" w:rsidRDefault="0058466C" w:rsidP="00D10FD3">
      <w:pPr>
        <w:spacing w:line="260" w:lineRule="auto"/>
        <w:ind w:firstLine="90"/>
        <w:rPr>
          <w:rFonts w:ascii="Arial" w:hAnsi="Arial" w:cs="Arial"/>
          <w:sz w:val="24"/>
          <w:szCs w:val="24"/>
          <w:lang w:val="ru-RU"/>
        </w:rPr>
      </w:pPr>
      <w:r>
        <w:rPr>
          <w:rFonts w:ascii="Arial" w:hAnsi="Arial" w:cs="Arial"/>
          <w:sz w:val="24"/>
          <w:szCs w:val="24"/>
          <w:lang w:val="ru-RU"/>
        </w:rPr>
        <w:t xml:space="preserve">         </w:t>
      </w:r>
      <w:r w:rsidRPr="003571DE">
        <w:rPr>
          <w:rFonts w:ascii="Arial" w:hAnsi="Arial" w:cs="Arial"/>
          <w:sz w:val="24"/>
          <w:szCs w:val="24"/>
          <w:lang w:val="ru-RU"/>
        </w:rPr>
        <w:t>За сите наши  чекори  и   активности  што ги превземаме во  рамки на интерната евалвација, сме транспарентни, отворени и  навремено  ја информираме јавноста преку  јавните гласила (пишани и електронски медиуми)</w:t>
      </w:r>
      <w:r w:rsidR="00D10FD3">
        <w:rPr>
          <w:rFonts w:ascii="Arial" w:hAnsi="Arial" w:cs="Arial"/>
          <w:sz w:val="24"/>
          <w:szCs w:val="24"/>
          <w:lang w:val="ru-RU"/>
        </w:rPr>
        <w:t>.</w:t>
      </w:r>
    </w:p>
    <w:p w:rsidR="00AA0FC3" w:rsidRDefault="00AA0FC3" w:rsidP="00D10FD3">
      <w:pPr>
        <w:spacing w:line="260" w:lineRule="auto"/>
        <w:ind w:firstLine="90"/>
        <w:rPr>
          <w:rFonts w:ascii="Arial" w:hAnsi="Arial" w:cs="Arial"/>
          <w:sz w:val="24"/>
          <w:szCs w:val="24"/>
          <w:lang w:val="ru-RU"/>
        </w:rPr>
      </w:pPr>
    </w:p>
    <w:p w:rsidR="00AA0FC3" w:rsidRDefault="00AA0FC3" w:rsidP="00D10FD3">
      <w:pPr>
        <w:spacing w:line="260" w:lineRule="auto"/>
        <w:ind w:firstLine="90"/>
        <w:rPr>
          <w:rFonts w:ascii="Arial" w:hAnsi="Arial" w:cs="Arial"/>
          <w:sz w:val="24"/>
          <w:szCs w:val="24"/>
          <w:lang w:val="ru-RU"/>
        </w:rPr>
      </w:pPr>
    </w:p>
    <w:p w:rsidR="00AA0FC3" w:rsidRDefault="00AA0FC3" w:rsidP="00D10FD3">
      <w:pPr>
        <w:spacing w:line="260" w:lineRule="auto"/>
        <w:ind w:firstLine="90"/>
        <w:rPr>
          <w:rFonts w:ascii="Arial" w:hAnsi="Arial" w:cs="Arial"/>
          <w:sz w:val="24"/>
          <w:szCs w:val="24"/>
          <w:lang w:val="ru-RU"/>
        </w:rPr>
      </w:pPr>
    </w:p>
    <w:p w:rsidR="00E13DF2" w:rsidRDefault="00E13DF2" w:rsidP="00D10FD3">
      <w:pPr>
        <w:spacing w:line="260" w:lineRule="auto"/>
        <w:ind w:firstLine="90"/>
        <w:rPr>
          <w:rFonts w:ascii="Arial" w:hAnsi="Arial" w:cs="Arial"/>
          <w:sz w:val="24"/>
          <w:szCs w:val="24"/>
          <w:lang w:val="ru-RU"/>
        </w:rPr>
      </w:pPr>
    </w:p>
    <w:p w:rsidR="00AA0FC3" w:rsidRPr="00D10FD3" w:rsidRDefault="00AA0FC3" w:rsidP="00EC6671">
      <w:pPr>
        <w:spacing w:line="260" w:lineRule="auto"/>
        <w:rPr>
          <w:rFonts w:ascii="Arial" w:hAnsi="Arial" w:cs="Arial"/>
          <w:sz w:val="24"/>
          <w:szCs w:val="24"/>
          <w:lang w:val="ru-RU"/>
        </w:rPr>
      </w:pPr>
    </w:p>
    <w:p w:rsidR="00C569F8" w:rsidRPr="00587A27" w:rsidRDefault="00D440BD" w:rsidP="005D4CAF">
      <w:pPr>
        <w:pStyle w:val="ListParagraph"/>
        <w:numPr>
          <w:ilvl w:val="0"/>
          <w:numId w:val="5"/>
        </w:numPr>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rPr>
          <w:rFonts w:ascii="Arial" w:hAnsi="Arial" w:cs="Arial"/>
          <w:b/>
          <w:i/>
          <w:sz w:val="24"/>
          <w:szCs w:val="24"/>
          <w:lang w:val="ru-RU"/>
        </w:rPr>
      </w:pPr>
      <w:r w:rsidRPr="00587A27">
        <w:rPr>
          <w:rFonts w:ascii="Arial" w:hAnsi="Arial" w:cs="Arial"/>
          <w:b/>
          <w:i/>
          <w:sz w:val="24"/>
          <w:szCs w:val="24"/>
          <w:lang w:val="ru-RU"/>
        </w:rPr>
        <w:lastRenderedPageBreak/>
        <w:t>Акциски планови</w:t>
      </w:r>
    </w:p>
    <w:p w:rsidR="00DF4B2F" w:rsidRDefault="00DF4B2F" w:rsidP="00DF4B2F">
      <w:pPr>
        <w:pStyle w:val="ListParagraph"/>
        <w:ind w:left="450"/>
        <w:rPr>
          <w:rFonts w:ascii="Arial" w:hAnsi="Arial" w:cs="Arial"/>
          <w:b/>
          <w:sz w:val="24"/>
          <w:szCs w:val="24"/>
          <w:lang w:val="ru-RU"/>
        </w:rPr>
      </w:pPr>
    </w:p>
    <w:p w:rsidR="00DF4B2F" w:rsidRDefault="00DF4B2F" w:rsidP="00DF4B2F">
      <w:pPr>
        <w:pStyle w:val="ListParagraph"/>
        <w:ind w:left="450"/>
        <w:rPr>
          <w:rFonts w:ascii="Arial" w:hAnsi="Arial" w:cs="Arial"/>
          <w:b/>
          <w:sz w:val="24"/>
          <w:szCs w:val="24"/>
          <w:lang w:val="ru-RU"/>
        </w:rPr>
      </w:pPr>
      <w:r w:rsidRPr="00DF4B2F">
        <w:rPr>
          <w:rFonts w:ascii="Arial" w:hAnsi="Arial" w:cs="Arial"/>
          <w:b/>
          <w:sz w:val="24"/>
          <w:szCs w:val="24"/>
          <w:lang w:val="ru-RU"/>
        </w:rPr>
        <w:t>Стратешка цел</w:t>
      </w:r>
      <w:r w:rsidRPr="00DF4B2F">
        <w:rPr>
          <w:rFonts w:ascii="Arial" w:hAnsi="Arial" w:cs="Arial"/>
          <w:sz w:val="24"/>
          <w:szCs w:val="24"/>
          <w:lang w:val="ru-RU"/>
        </w:rPr>
        <w:t xml:space="preserve">: ---- </w:t>
      </w:r>
      <w:r w:rsidRPr="00DF4B2F">
        <w:rPr>
          <w:rFonts w:ascii="Arial" w:hAnsi="Arial" w:cs="Arial"/>
          <w:b/>
          <w:sz w:val="24"/>
          <w:szCs w:val="24"/>
          <w:lang w:val="ru-RU"/>
        </w:rPr>
        <w:t>Подобрување на квалитетот на наставата</w:t>
      </w:r>
    </w:p>
    <w:p w:rsidR="00DF4B2F" w:rsidRPr="00D55D8F" w:rsidRDefault="00DF4B2F" w:rsidP="00D55D8F">
      <w:pPr>
        <w:rPr>
          <w:rFonts w:ascii="Arial" w:hAnsi="Arial" w:cs="Arial"/>
          <w:lang w:val="mk-MK"/>
        </w:rPr>
      </w:pPr>
      <w:r w:rsidRPr="00DF4B2F">
        <w:rPr>
          <w:rFonts w:ascii="Arial" w:hAnsi="Arial" w:cs="Arial"/>
          <w:b/>
          <w:sz w:val="24"/>
          <w:szCs w:val="24"/>
          <w:lang w:val="ru-RU"/>
        </w:rPr>
        <w:t>Развојна цел</w:t>
      </w:r>
      <w:r w:rsidR="00AA0FC3" w:rsidRPr="00AA0FC3">
        <w:rPr>
          <w:rFonts w:ascii="Arial" w:hAnsi="Arial" w:cs="Arial"/>
          <w:lang w:val="mk-MK"/>
        </w:rPr>
        <w:t xml:space="preserve"> </w:t>
      </w:r>
      <w:r w:rsidR="00AA0FC3" w:rsidRPr="00AA0FC3">
        <w:rPr>
          <w:rFonts w:ascii="Arial" w:hAnsi="Arial" w:cs="Arial"/>
          <w:sz w:val="24"/>
          <w:szCs w:val="24"/>
          <w:lang w:val="mk-MK"/>
        </w:rPr>
        <w:t xml:space="preserve">Продолжување со спроведувањето  на  воспоставениот систем од мерки </w:t>
      </w:r>
      <w:r w:rsidR="00AA0FC3" w:rsidRPr="00AA0FC3">
        <w:rPr>
          <w:rFonts w:ascii="Arial" w:hAnsi="Arial" w:cs="Arial"/>
          <w:sz w:val="24"/>
          <w:szCs w:val="24"/>
          <w:lang w:val="ru-RU"/>
        </w:rPr>
        <w:t xml:space="preserve">и разработување на поефикасни форми и методи на работа </w:t>
      </w:r>
      <w:r w:rsidR="00AA0FC3" w:rsidRPr="00AA0FC3">
        <w:rPr>
          <w:rFonts w:ascii="Arial" w:hAnsi="Arial" w:cs="Arial"/>
          <w:sz w:val="24"/>
          <w:szCs w:val="24"/>
          <w:lang w:val="mk-MK"/>
        </w:rPr>
        <w:t>за зголемување на редовноста на учениците, односно намалување на вкупниот број на изостаноци во текот на наставната година</w:t>
      </w:r>
    </w:p>
    <w:p w:rsidR="008738A2" w:rsidRDefault="008738A2" w:rsidP="00DF4B2F">
      <w:pPr>
        <w:pStyle w:val="ListParagraph"/>
        <w:ind w:left="450"/>
        <w:rPr>
          <w:rFonts w:ascii="Arial" w:hAnsi="Arial" w:cs="Arial"/>
          <w:b/>
          <w:i/>
          <w:sz w:val="24"/>
          <w:szCs w:val="24"/>
          <w:lang w:val="ru-RU"/>
        </w:rPr>
      </w:pPr>
    </w:p>
    <w:p w:rsidR="00DF4B2F" w:rsidRPr="008738A2" w:rsidRDefault="008738A2" w:rsidP="00DF4B2F">
      <w:pPr>
        <w:pStyle w:val="ListParagraph"/>
        <w:ind w:left="450"/>
        <w:rPr>
          <w:rFonts w:ascii="Arial" w:hAnsi="Arial" w:cs="Arial"/>
          <w:b/>
          <w:i/>
          <w:sz w:val="24"/>
          <w:szCs w:val="24"/>
          <w:lang w:val="ru-RU"/>
        </w:rPr>
      </w:pPr>
      <w:r w:rsidRPr="008738A2">
        <w:rPr>
          <w:rFonts w:ascii="Arial" w:hAnsi="Arial" w:cs="Arial"/>
          <w:b/>
          <w:i/>
          <w:sz w:val="24"/>
          <w:szCs w:val="24"/>
          <w:lang w:val="ru-RU"/>
        </w:rPr>
        <w:t>Вовед</w:t>
      </w:r>
    </w:p>
    <w:p w:rsidR="00AC5778" w:rsidRDefault="00AC5778" w:rsidP="00AC5778">
      <w:pPr>
        <w:ind w:firstLine="450"/>
        <w:rPr>
          <w:rFonts w:ascii="Arial" w:hAnsi="Arial" w:cs="Arial"/>
          <w:sz w:val="24"/>
          <w:szCs w:val="24"/>
          <w:lang w:val="mk-MK"/>
        </w:rPr>
      </w:pPr>
      <w:r w:rsidRPr="0015506A">
        <w:rPr>
          <w:rFonts w:ascii="Arial" w:hAnsi="Arial" w:cs="Arial"/>
          <w:sz w:val="24"/>
          <w:szCs w:val="24"/>
          <w:lang w:val="mk-MK"/>
        </w:rPr>
        <w:t xml:space="preserve">За </w:t>
      </w:r>
      <w:r>
        <w:rPr>
          <w:rFonts w:ascii="Arial" w:hAnsi="Arial" w:cs="Arial"/>
          <w:sz w:val="24"/>
          <w:szCs w:val="24"/>
          <w:lang w:val="mk-MK"/>
        </w:rPr>
        <w:t xml:space="preserve"> подобрување на квалитетот на наставата и воопшто за  подигање на нивото на успехот на едно училиште, еден од главните  фактори  е обезбедување на услови и воспоставување на систем од мерки за зголемување на редовноста на учениците, односно намалување на вкупниот број на изостаноци во текот на секоја наставна година. </w:t>
      </w:r>
    </w:p>
    <w:p w:rsidR="00AC5778" w:rsidRDefault="00AC5778" w:rsidP="00AC5778">
      <w:pPr>
        <w:rPr>
          <w:rFonts w:ascii="Arial" w:hAnsi="Arial" w:cs="Arial"/>
          <w:sz w:val="24"/>
          <w:szCs w:val="24"/>
          <w:lang w:val="ru-RU"/>
        </w:rPr>
      </w:pPr>
      <w:r>
        <w:rPr>
          <w:rFonts w:ascii="Arial" w:hAnsi="Arial" w:cs="Arial"/>
          <w:sz w:val="24"/>
          <w:szCs w:val="24"/>
          <w:lang w:val="mk-MK"/>
        </w:rPr>
        <w:t xml:space="preserve">         Во контекст на ова, една од  о</w:t>
      </w:r>
      <w:r>
        <w:rPr>
          <w:rFonts w:ascii="Arial" w:hAnsi="Arial" w:cs="Arial"/>
          <w:sz w:val="24"/>
          <w:szCs w:val="24"/>
          <w:lang w:val="ru-RU"/>
        </w:rPr>
        <w:t>сновните и перманентни  определби</w:t>
      </w:r>
      <w:r w:rsidRPr="00EA5A8A">
        <w:rPr>
          <w:rFonts w:ascii="Arial" w:hAnsi="Arial" w:cs="Arial"/>
          <w:sz w:val="24"/>
          <w:szCs w:val="24"/>
          <w:lang w:val="ru-RU"/>
        </w:rPr>
        <w:t xml:space="preserve"> на Гимназијата “Славчо Стојменски” е</w:t>
      </w:r>
      <w:r>
        <w:rPr>
          <w:rFonts w:ascii="Arial" w:hAnsi="Arial" w:cs="Arial"/>
          <w:sz w:val="24"/>
          <w:szCs w:val="24"/>
          <w:lang w:val="ru-RU"/>
        </w:rPr>
        <w:t xml:space="preserve"> насечена кон  создавање на пријатна клима и атмосфера во училиштето, демократски однос, непосредност и  конструктивна комуникацијаа на сите нивоа, со цел, на учениците да им се зголеми желбата и поттикне мотивацијата за престој во училиштето.  </w:t>
      </w:r>
    </w:p>
    <w:p w:rsidR="00AC5778" w:rsidRDefault="00AC5778" w:rsidP="00AC5778">
      <w:pPr>
        <w:ind w:firstLine="720"/>
        <w:rPr>
          <w:rFonts w:ascii="Arial" w:hAnsi="Arial" w:cs="Arial"/>
          <w:sz w:val="24"/>
          <w:szCs w:val="24"/>
          <w:lang w:val="ru-RU"/>
        </w:rPr>
      </w:pPr>
      <w:r>
        <w:rPr>
          <w:rFonts w:ascii="Arial" w:hAnsi="Arial" w:cs="Arial"/>
          <w:sz w:val="24"/>
          <w:szCs w:val="24"/>
          <w:lang w:val="ru-RU"/>
        </w:rPr>
        <w:t>Водејќи грижа за потреби</w:t>
      </w:r>
      <w:r w:rsidR="005B0C96">
        <w:rPr>
          <w:rFonts w:ascii="Arial" w:hAnsi="Arial" w:cs="Arial"/>
          <w:sz w:val="24"/>
          <w:szCs w:val="24"/>
          <w:lang w:val="ru-RU"/>
        </w:rPr>
        <w:t>те и интересите на учениците, (</w:t>
      </w:r>
      <w:r>
        <w:rPr>
          <w:rFonts w:ascii="Arial" w:hAnsi="Arial" w:cs="Arial"/>
          <w:sz w:val="24"/>
          <w:szCs w:val="24"/>
          <w:lang w:val="ru-RU"/>
        </w:rPr>
        <w:t xml:space="preserve">преку разговори, анкети, прашалници) со зголемено ангажирање на класните раководители и  педагошко-психолошката служба, соработката со учениците и нивните родители,  постојано сме во потрага  по нови и поефикасни форми и методи на работа за намалување на бројот  на оправдани  изостаноци кај учениците. </w:t>
      </w:r>
    </w:p>
    <w:p w:rsidR="00F60303" w:rsidRPr="00C51517" w:rsidRDefault="00F60303" w:rsidP="00F60303">
      <w:pPr>
        <w:rPr>
          <w:rFonts w:ascii="Arial" w:eastAsia="Gill Sans MT" w:hAnsi="Arial" w:cs="Arial"/>
          <w:sz w:val="24"/>
          <w:szCs w:val="24"/>
          <w:lang w:val="mk-MK"/>
        </w:rPr>
      </w:pPr>
      <w:r w:rsidRPr="00C51517">
        <w:rPr>
          <w:rFonts w:ascii="Arial" w:eastAsia="Gill Sans MT" w:hAnsi="Arial" w:cs="Arial"/>
          <w:sz w:val="24"/>
          <w:szCs w:val="24"/>
          <w:lang w:val="mk-MK"/>
        </w:rPr>
        <w:t xml:space="preserve">          За ефикасносно постигнување на основната цел намалување на изостаноците треба навремено да бидат информирани сите инволвирани чинители за нивната улога во ц</w:t>
      </w:r>
      <w:r>
        <w:rPr>
          <w:rFonts w:ascii="Arial" w:eastAsia="Gill Sans MT" w:hAnsi="Arial" w:cs="Arial"/>
          <w:sz w:val="24"/>
          <w:szCs w:val="24"/>
          <w:lang w:val="mk-MK"/>
        </w:rPr>
        <w:t>елиот процес со временска рамка:</w:t>
      </w:r>
    </w:p>
    <w:p w:rsidR="00F60303" w:rsidRPr="00C51517" w:rsidRDefault="00F60303" w:rsidP="00F60303">
      <w:pPr>
        <w:rPr>
          <w:rFonts w:ascii="Arial" w:eastAsia="Gill Sans MT" w:hAnsi="Arial" w:cs="Arial"/>
          <w:sz w:val="24"/>
          <w:szCs w:val="24"/>
          <w:lang w:val="mk-MK"/>
        </w:rPr>
      </w:pPr>
      <w:r>
        <w:rPr>
          <w:rFonts w:ascii="Arial" w:eastAsia="Gill Sans MT" w:hAnsi="Arial" w:cs="Arial"/>
          <w:sz w:val="24"/>
          <w:szCs w:val="24"/>
          <w:lang w:val="mk-MK"/>
        </w:rPr>
        <w:t>1. Информирање на к</w:t>
      </w:r>
      <w:r w:rsidRPr="00C51517">
        <w:rPr>
          <w:rFonts w:ascii="Arial" w:eastAsia="Gill Sans MT" w:hAnsi="Arial" w:cs="Arial"/>
          <w:sz w:val="24"/>
          <w:szCs w:val="24"/>
          <w:lang w:val="mk-MK"/>
        </w:rPr>
        <w:t>ласните раководители за начинот и динамиката за  регулирање на изостаноците на учениците н</w:t>
      </w:r>
      <w:r>
        <w:rPr>
          <w:rFonts w:ascii="Arial" w:eastAsia="Gill Sans MT" w:hAnsi="Arial" w:cs="Arial"/>
          <w:sz w:val="24"/>
          <w:szCs w:val="24"/>
          <w:lang w:val="mk-MK"/>
        </w:rPr>
        <w:t>а Наставничкиот совет во август;</w:t>
      </w:r>
    </w:p>
    <w:p w:rsidR="00F60303" w:rsidRPr="00C51517" w:rsidRDefault="00F60303" w:rsidP="00F60303">
      <w:pPr>
        <w:rPr>
          <w:rFonts w:ascii="Arial" w:eastAsia="Gill Sans MT" w:hAnsi="Arial" w:cs="Arial"/>
          <w:sz w:val="24"/>
          <w:szCs w:val="24"/>
          <w:lang w:val="mk-MK"/>
        </w:rPr>
      </w:pPr>
      <w:r w:rsidRPr="00C51517">
        <w:rPr>
          <w:rFonts w:ascii="Arial" w:eastAsia="Gill Sans MT" w:hAnsi="Arial" w:cs="Arial"/>
          <w:sz w:val="24"/>
          <w:szCs w:val="24"/>
          <w:lang w:val="mk-MK"/>
        </w:rPr>
        <w:t xml:space="preserve">2.Информирање на учениците за начинот и динамиката  за регулирање на изостаноците </w:t>
      </w:r>
      <w:r>
        <w:rPr>
          <w:rFonts w:ascii="Arial" w:eastAsia="Gill Sans MT" w:hAnsi="Arial" w:cs="Arial"/>
          <w:sz w:val="24"/>
          <w:szCs w:val="24"/>
          <w:lang w:val="mk-MK"/>
        </w:rPr>
        <w:t xml:space="preserve"> на првиот класен час;</w:t>
      </w:r>
    </w:p>
    <w:p w:rsidR="00F60303" w:rsidRPr="00C51517" w:rsidRDefault="00F60303" w:rsidP="00F60303">
      <w:pPr>
        <w:rPr>
          <w:rFonts w:ascii="Arial" w:eastAsia="Gill Sans MT" w:hAnsi="Arial" w:cs="Arial"/>
          <w:sz w:val="24"/>
          <w:szCs w:val="24"/>
          <w:lang w:val="mk-MK"/>
        </w:rPr>
      </w:pPr>
      <w:r w:rsidRPr="00C51517">
        <w:rPr>
          <w:rFonts w:ascii="Arial" w:eastAsia="Gill Sans MT" w:hAnsi="Arial" w:cs="Arial"/>
          <w:sz w:val="24"/>
          <w:szCs w:val="24"/>
          <w:lang w:val="mk-MK"/>
        </w:rPr>
        <w:t>3. Информирање на родителите/старателите на учениците  за начинот и динамиката за регулирање на изостаноците на учениците и нивно активно вклучување во ист</w:t>
      </w:r>
      <w:r>
        <w:rPr>
          <w:rFonts w:ascii="Arial" w:eastAsia="Gill Sans MT" w:hAnsi="Arial" w:cs="Arial"/>
          <w:sz w:val="24"/>
          <w:szCs w:val="24"/>
          <w:lang w:val="mk-MK"/>
        </w:rPr>
        <w:t>ото на првата родителска средба;</w:t>
      </w:r>
    </w:p>
    <w:p w:rsidR="00F60303" w:rsidRPr="00C51517" w:rsidRDefault="00F60303" w:rsidP="00F60303">
      <w:pPr>
        <w:rPr>
          <w:rFonts w:ascii="Arial" w:eastAsia="Gill Sans MT" w:hAnsi="Arial" w:cs="Arial"/>
          <w:sz w:val="24"/>
          <w:szCs w:val="24"/>
          <w:lang w:val="mk-MK"/>
        </w:rPr>
      </w:pPr>
      <w:r w:rsidRPr="00C51517">
        <w:rPr>
          <w:rFonts w:ascii="Arial" w:eastAsia="Gill Sans MT" w:hAnsi="Arial" w:cs="Arial"/>
          <w:sz w:val="24"/>
          <w:szCs w:val="24"/>
          <w:lang w:val="mk-MK"/>
        </w:rPr>
        <w:t>- Информацијата  за матичен лекар на секој ученик класниот раководител ја добива од страна на ученикот на првиот класен час, а потврдена од страна на родител/старател најдо</w:t>
      </w:r>
      <w:r>
        <w:rPr>
          <w:rFonts w:ascii="Arial" w:eastAsia="Gill Sans MT" w:hAnsi="Arial" w:cs="Arial"/>
          <w:sz w:val="24"/>
          <w:szCs w:val="24"/>
          <w:lang w:val="mk-MK"/>
        </w:rPr>
        <w:t>цна до првата родителска средба;</w:t>
      </w:r>
    </w:p>
    <w:p w:rsidR="00F60303" w:rsidRPr="00C51517" w:rsidRDefault="00F60303" w:rsidP="00F60303">
      <w:pPr>
        <w:rPr>
          <w:rFonts w:ascii="Arial" w:eastAsia="Gill Sans MT" w:hAnsi="Arial" w:cs="Arial"/>
          <w:sz w:val="24"/>
          <w:szCs w:val="24"/>
          <w:lang w:val="mk-MK"/>
        </w:rPr>
      </w:pPr>
      <w:r w:rsidRPr="00C51517">
        <w:rPr>
          <w:rFonts w:ascii="Arial" w:eastAsia="Gill Sans MT" w:hAnsi="Arial" w:cs="Arial"/>
          <w:sz w:val="24"/>
          <w:szCs w:val="24"/>
          <w:lang w:val="mk-MK"/>
        </w:rPr>
        <w:lastRenderedPageBreak/>
        <w:t>- Медицинска белешка за оправдано отсуство поради болест и потврдување на  отсуството на ученикот со медицинска белешка од страна на родител/старател најдоцна до наредниот кл</w:t>
      </w:r>
      <w:r>
        <w:rPr>
          <w:rFonts w:ascii="Arial" w:eastAsia="Gill Sans MT" w:hAnsi="Arial" w:cs="Arial"/>
          <w:sz w:val="24"/>
          <w:szCs w:val="24"/>
          <w:lang w:val="mk-MK"/>
        </w:rPr>
        <w:t>асен час од денот на отсуството;</w:t>
      </w:r>
    </w:p>
    <w:p w:rsidR="00F60303" w:rsidRPr="00C51517" w:rsidRDefault="00F60303" w:rsidP="00F60303">
      <w:pPr>
        <w:rPr>
          <w:rFonts w:ascii="Arial" w:eastAsia="Gill Sans MT" w:hAnsi="Arial" w:cs="Arial"/>
          <w:sz w:val="24"/>
          <w:szCs w:val="24"/>
          <w:lang w:val="mk-MK"/>
        </w:rPr>
      </w:pPr>
      <w:r w:rsidRPr="00C51517">
        <w:rPr>
          <w:rFonts w:ascii="Arial" w:eastAsia="Gill Sans MT" w:hAnsi="Arial" w:cs="Arial"/>
          <w:sz w:val="24"/>
          <w:szCs w:val="24"/>
          <w:lang w:val="mk-MK"/>
        </w:rPr>
        <w:t xml:space="preserve">- Писмено известување од страна на спортските клубови и други друштва  за учество на ученици од СОУ Гимназија „Славчо Стојменски“ во нивните редови од интерес на Република Македонија, градот Штип најдоцна до 20 </w:t>
      </w:r>
      <w:r w:rsidR="00E631EC">
        <w:rPr>
          <w:rFonts w:ascii="Arial" w:eastAsia="Gill Sans MT" w:hAnsi="Arial" w:cs="Arial"/>
          <w:sz w:val="24"/>
          <w:szCs w:val="24"/>
          <w:lang w:val="mk-MK"/>
        </w:rPr>
        <w:t>септември 20</w:t>
      </w:r>
      <w:r w:rsidR="00394D92">
        <w:rPr>
          <w:rFonts w:ascii="Arial" w:eastAsia="Gill Sans MT" w:hAnsi="Arial" w:cs="Arial"/>
          <w:sz w:val="24"/>
          <w:szCs w:val="24"/>
          <w:lang w:val="mk-MK"/>
        </w:rPr>
        <w:t>21</w:t>
      </w:r>
      <w:r w:rsidR="00E631EC">
        <w:rPr>
          <w:rFonts w:ascii="Arial" w:eastAsia="Gill Sans MT" w:hAnsi="Arial" w:cs="Arial"/>
          <w:sz w:val="24"/>
          <w:szCs w:val="24"/>
          <w:lang w:val="mk-MK"/>
        </w:rPr>
        <w:t xml:space="preserve"> година </w:t>
      </w:r>
    </w:p>
    <w:p w:rsidR="00F60303" w:rsidRPr="00F60303" w:rsidRDefault="00F60303" w:rsidP="00F60303">
      <w:pPr>
        <w:rPr>
          <w:rFonts w:ascii="Arial" w:hAnsi="Arial" w:cs="Arial"/>
          <w:sz w:val="24"/>
          <w:szCs w:val="24"/>
          <w:lang w:val="mk-MK"/>
        </w:rPr>
      </w:pPr>
      <w:r w:rsidRPr="00C51517">
        <w:rPr>
          <w:rFonts w:ascii="Arial" w:eastAsia="Gill Sans MT" w:hAnsi="Arial" w:cs="Arial"/>
          <w:sz w:val="24"/>
          <w:szCs w:val="24"/>
          <w:lang w:val="mk-MK"/>
        </w:rPr>
        <w:t>- Најавено написмено секое отсуство на ученикот поради учество на разни спортски и културни настапи  во интерес на Република Македонија, градот или училиштето од страна на родителот/старател или одговорен наставник пред секој настан.</w:t>
      </w:r>
    </w:p>
    <w:p w:rsidR="00AC5778" w:rsidRDefault="00AC5778" w:rsidP="005B0C96">
      <w:pPr>
        <w:contextualSpacing/>
        <w:rPr>
          <w:rFonts w:ascii="Arial" w:hAnsi="Arial" w:cs="Arial"/>
          <w:sz w:val="24"/>
          <w:szCs w:val="24"/>
          <w:lang w:val="ru-RU"/>
        </w:rPr>
      </w:pPr>
      <w:r>
        <w:rPr>
          <w:rFonts w:ascii="Arial" w:hAnsi="Arial" w:cs="Arial"/>
          <w:sz w:val="24"/>
          <w:szCs w:val="24"/>
          <w:lang w:val="ru-RU"/>
        </w:rPr>
        <w:t xml:space="preserve">      Во овој план  за  акција, содржани се  разработени форми и методи  за намалување на бројот на оправдани изостаноци кај учениците, со конкретни цели, активности,   кои  Гимназијата „Славчо Стојменски„  ги реализира со помош на сите расположливи средства, ресурси,  учесници и со помош на неизоставната алка – родителите и нивната целосна поддршка и соработка.</w:t>
      </w:r>
    </w:p>
    <w:p w:rsidR="00180F92" w:rsidRDefault="00180F92" w:rsidP="005B0C96">
      <w:pPr>
        <w:contextualSpacing/>
        <w:rPr>
          <w:rFonts w:ascii="Arial" w:hAnsi="Arial" w:cs="Arial"/>
          <w:sz w:val="24"/>
          <w:szCs w:val="24"/>
          <w:lang w:val="ru-RU"/>
        </w:rPr>
      </w:pPr>
    </w:p>
    <w:p w:rsidR="00180F92" w:rsidRDefault="00180F92">
      <w:pPr>
        <w:rPr>
          <w:rFonts w:ascii="Arial" w:hAnsi="Arial" w:cs="Arial"/>
          <w:b/>
          <w:sz w:val="24"/>
          <w:szCs w:val="24"/>
          <w:lang w:val="mk-MK"/>
        </w:rPr>
      </w:pPr>
      <w:r>
        <w:rPr>
          <w:rFonts w:ascii="Arial" w:hAnsi="Arial" w:cs="Arial"/>
          <w:b/>
          <w:sz w:val="24"/>
          <w:szCs w:val="24"/>
          <w:lang w:val="mk-MK"/>
        </w:rPr>
        <w:br w:type="page"/>
      </w:r>
    </w:p>
    <w:p w:rsidR="00180F92" w:rsidRDefault="00180F92" w:rsidP="005B0C96">
      <w:pPr>
        <w:contextualSpacing/>
        <w:rPr>
          <w:rFonts w:ascii="Arial" w:hAnsi="Arial" w:cs="Arial"/>
          <w:b/>
          <w:sz w:val="24"/>
          <w:szCs w:val="24"/>
          <w:lang w:val="mk-MK"/>
        </w:rPr>
        <w:sectPr w:rsidR="00180F92" w:rsidSect="000A7533">
          <w:headerReference w:type="default" r:id="rId18"/>
          <w:footerReference w:type="even" r:id="rId19"/>
          <w:footerReference w:type="default" r:id="rId20"/>
          <w:pgSz w:w="11906" w:h="16838" w:code="9"/>
          <w:pgMar w:top="1440" w:right="1440" w:bottom="1440" w:left="1440" w:header="706" w:footer="706" w:gutter="0"/>
          <w:cols w:space="708"/>
          <w:titlePg/>
          <w:docGrid w:linePitch="360"/>
        </w:sectPr>
      </w:pPr>
    </w:p>
    <w:p w:rsidR="00180F92" w:rsidRPr="008738A2" w:rsidRDefault="00180F92" w:rsidP="005B0C96">
      <w:pPr>
        <w:contextualSpacing/>
        <w:rPr>
          <w:rFonts w:ascii="Arial" w:hAnsi="Arial" w:cs="Arial"/>
          <w:b/>
          <w:sz w:val="24"/>
          <w:szCs w:val="24"/>
          <w:lang w:val="mk-MK"/>
        </w:rPr>
      </w:pPr>
    </w:p>
    <w:tbl>
      <w:tblPr>
        <w:tblpPr w:leftFromText="180" w:rightFromText="180" w:vertAnchor="text" w:horzAnchor="margin" w:tblpXSpec="center" w:tblpY="159"/>
        <w:tblW w:w="1099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1E0"/>
      </w:tblPr>
      <w:tblGrid>
        <w:gridCol w:w="1728"/>
        <w:gridCol w:w="1800"/>
        <w:gridCol w:w="1350"/>
        <w:gridCol w:w="1350"/>
        <w:gridCol w:w="1332"/>
        <w:gridCol w:w="1638"/>
        <w:gridCol w:w="1800"/>
      </w:tblGrid>
      <w:tr w:rsidR="00DF4B2F" w:rsidRPr="0058518F" w:rsidTr="003E07F3">
        <w:tc>
          <w:tcPr>
            <w:tcW w:w="1728" w:type="dxa"/>
            <w:shd w:val="clear" w:color="auto" w:fill="FED36B" w:themeFill="accent2" w:themeFillTint="99"/>
          </w:tcPr>
          <w:p w:rsidR="00DF4B2F" w:rsidRPr="00C60B51" w:rsidRDefault="00DF4B2F" w:rsidP="00C56A88">
            <w:pPr>
              <w:jc w:val="left"/>
              <w:rPr>
                <w:rFonts w:ascii="Arial" w:hAnsi="Arial" w:cs="Arial"/>
                <w:b/>
                <w:sz w:val="24"/>
                <w:szCs w:val="24"/>
                <w:lang w:val="mk-MK"/>
              </w:rPr>
            </w:pPr>
            <w:r w:rsidRPr="0058518F">
              <w:rPr>
                <w:rFonts w:ascii="Arial" w:hAnsi="Arial" w:cs="Arial"/>
                <w:b/>
                <w:sz w:val="24"/>
                <w:szCs w:val="24"/>
              </w:rPr>
              <w:t>Конкретни цели</w:t>
            </w:r>
          </w:p>
        </w:tc>
        <w:tc>
          <w:tcPr>
            <w:tcW w:w="1800" w:type="dxa"/>
            <w:shd w:val="clear" w:color="auto" w:fill="FED36B" w:themeFill="accent2" w:themeFillTint="99"/>
          </w:tcPr>
          <w:p w:rsidR="00DF4B2F" w:rsidRPr="0058518F" w:rsidRDefault="00DF4B2F" w:rsidP="00C56A88">
            <w:pPr>
              <w:jc w:val="left"/>
              <w:rPr>
                <w:rFonts w:ascii="Arial" w:hAnsi="Arial" w:cs="Arial"/>
                <w:b/>
                <w:sz w:val="24"/>
                <w:szCs w:val="24"/>
              </w:rPr>
            </w:pPr>
            <w:r w:rsidRPr="0058518F">
              <w:rPr>
                <w:rFonts w:ascii="Arial" w:hAnsi="Arial" w:cs="Arial"/>
                <w:b/>
                <w:sz w:val="24"/>
                <w:szCs w:val="24"/>
              </w:rPr>
              <w:t>активности</w:t>
            </w:r>
          </w:p>
        </w:tc>
        <w:tc>
          <w:tcPr>
            <w:tcW w:w="1350" w:type="dxa"/>
            <w:shd w:val="clear" w:color="auto" w:fill="FED36B" w:themeFill="accent2" w:themeFillTint="99"/>
          </w:tcPr>
          <w:p w:rsidR="00DF4B2F" w:rsidRPr="0058518F" w:rsidRDefault="00DF4B2F" w:rsidP="00C56A88">
            <w:pPr>
              <w:jc w:val="left"/>
              <w:rPr>
                <w:rFonts w:ascii="Arial" w:hAnsi="Arial" w:cs="Arial"/>
                <w:b/>
                <w:sz w:val="24"/>
                <w:szCs w:val="24"/>
              </w:rPr>
            </w:pPr>
            <w:r w:rsidRPr="0058518F">
              <w:rPr>
                <w:rFonts w:ascii="Arial" w:hAnsi="Arial" w:cs="Arial"/>
                <w:b/>
                <w:sz w:val="24"/>
                <w:szCs w:val="24"/>
              </w:rPr>
              <w:t>Ресурси</w:t>
            </w:r>
          </w:p>
          <w:p w:rsidR="00DF4B2F" w:rsidRPr="0058518F" w:rsidRDefault="00DF4B2F" w:rsidP="00C56A88">
            <w:pPr>
              <w:jc w:val="left"/>
              <w:rPr>
                <w:rFonts w:ascii="Arial" w:hAnsi="Arial" w:cs="Arial"/>
                <w:b/>
                <w:sz w:val="24"/>
                <w:szCs w:val="24"/>
              </w:rPr>
            </w:pPr>
            <w:r w:rsidRPr="0058518F">
              <w:rPr>
                <w:rFonts w:ascii="Arial" w:hAnsi="Arial" w:cs="Arial"/>
                <w:b/>
                <w:sz w:val="24"/>
                <w:szCs w:val="24"/>
              </w:rPr>
              <w:t>човечки</w:t>
            </w:r>
          </w:p>
        </w:tc>
        <w:tc>
          <w:tcPr>
            <w:tcW w:w="1350" w:type="dxa"/>
            <w:shd w:val="clear" w:color="auto" w:fill="FED36B" w:themeFill="accent2" w:themeFillTint="99"/>
          </w:tcPr>
          <w:p w:rsidR="00DF4B2F" w:rsidRPr="0058518F" w:rsidRDefault="00DF4B2F" w:rsidP="00C56A88">
            <w:pPr>
              <w:jc w:val="left"/>
              <w:rPr>
                <w:rFonts w:ascii="Arial" w:hAnsi="Arial" w:cs="Arial"/>
                <w:b/>
                <w:sz w:val="24"/>
                <w:szCs w:val="24"/>
              </w:rPr>
            </w:pPr>
            <w:r w:rsidRPr="0058518F">
              <w:rPr>
                <w:rFonts w:ascii="Arial" w:hAnsi="Arial" w:cs="Arial"/>
                <w:b/>
                <w:sz w:val="24"/>
                <w:szCs w:val="24"/>
              </w:rPr>
              <w:t>Ресурси</w:t>
            </w:r>
          </w:p>
          <w:p w:rsidR="00DF4B2F" w:rsidRPr="00D10FD3" w:rsidRDefault="00DF4B2F" w:rsidP="00C56A88">
            <w:pPr>
              <w:jc w:val="left"/>
              <w:rPr>
                <w:rFonts w:ascii="Arial" w:hAnsi="Arial" w:cs="Arial"/>
                <w:b/>
                <w:sz w:val="24"/>
                <w:szCs w:val="24"/>
                <w:lang w:val="mk-MK"/>
              </w:rPr>
            </w:pPr>
            <w:r>
              <w:rPr>
                <w:rFonts w:ascii="Arial" w:hAnsi="Arial" w:cs="Arial"/>
                <w:b/>
                <w:sz w:val="24"/>
                <w:szCs w:val="24"/>
                <w:lang w:val="mk-MK"/>
              </w:rPr>
              <w:t>Фи</w:t>
            </w:r>
            <w:r w:rsidRPr="0058518F">
              <w:rPr>
                <w:rFonts w:ascii="Arial" w:hAnsi="Arial" w:cs="Arial"/>
                <w:b/>
                <w:sz w:val="24"/>
                <w:szCs w:val="24"/>
              </w:rPr>
              <w:t>зич</w:t>
            </w:r>
            <w:r w:rsidR="00D10FD3">
              <w:rPr>
                <w:rFonts w:ascii="Arial" w:hAnsi="Arial" w:cs="Arial"/>
                <w:b/>
                <w:sz w:val="24"/>
                <w:szCs w:val="24"/>
                <w:lang w:val="mk-MK"/>
              </w:rPr>
              <w:t>ки</w:t>
            </w:r>
          </w:p>
        </w:tc>
        <w:tc>
          <w:tcPr>
            <w:tcW w:w="1332" w:type="dxa"/>
            <w:shd w:val="clear" w:color="auto" w:fill="FED36B" w:themeFill="accent2" w:themeFillTint="99"/>
          </w:tcPr>
          <w:p w:rsidR="00DF4B2F" w:rsidRPr="0058518F" w:rsidRDefault="00DF4B2F" w:rsidP="00C56A88">
            <w:pPr>
              <w:jc w:val="left"/>
              <w:rPr>
                <w:rFonts w:ascii="Arial" w:hAnsi="Arial" w:cs="Arial"/>
                <w:b/>
                <w:sz w:val="24"/>
                <w:szCs w:val="24"/>
              </w:rPr>
            </w:pPr>
            <w:r w:rsidRPr="0058518F">
              <w:rPr>
                <w:rFonts w:ascii="Arial" w:hAnsi="Arial" w:cs="Arial"/>
                <w:b/>
                <w:sz w:val="24"/>
                <w:szCs w:val="24"/>
              </w:rPr>
              <w:t>Временс</w:t>
            </w:r>
            <w:r w:rsidR="00C60B51">
              <w:rPr>
                <w:rFonts w:ascii="Arial" w:hAnsi="Arial" w:cs="Arial"/>
                <w:b/>
                <w:sz w:val="24"/>
                <w:szCs w:val="24"/>
                <w:lang w:val="mk-MK"/>
              </w:rPr>
              <w:t>-</w:t>
            </w:r>
            <w:r w:rsidRPr="0058518F">
              <w:rPr>
                <w:rFonts w:ascii="Arial" w:hAnsi="Arial" w:cs="Arial"/>
                <w:b/>
                <w:sz w:val="24"/>
                <w:szCs w:val="24"/>
              </w:rPr>
              <w:t>ка рамка</w:t>
            </w:r>
          </w:p>
        </w:tc>
        <w:tc>
          <w:tcPr>
            <w:tcW w:w="1638" w:type="dxa"/>
            <w:shd w:val="clear" w:color="auto" w:fill="FED36B" w:themeFill="accent2" w:themeFillTint="99"/>
          </w:tcPr>
          <w:p w:rsidR="00DF4B2F" w:rsidRPr="0058518F" w:rsidRDefault="00DF4B2F" w:rsidP="00C56A88">
            <w:pPr>
              <w:jc w:val="left"/>
              <w:rPr>
                <w:rFonts w:ascii="Arial" w:hAnsi="Arial" w:cs="Arial"/>
                <w:b/>
                <w:sz w:val="24"/>
                <w:szCs w:val="24"/>
              </w:rPr>
            </w:pPr>
            <w:r w:rsidRPr="0058518F">
              <w:rPr>
                <w:rFonts w:ascii="Arial" w:hAnsi="Arial" w:cs="Arial"/>
                <w:b/>
                <w:sz w:val="24"/>
                <w:szCs w:val="24"/>
              </w:rPr>
              <w:t>индикатори</w:t>
            </w:r>
          </w:p>
        </w:tc>
        <w:tc>
          <w:tcPr>
            <w:tcW w:w="1800" w:type="dxa"/>
            <w:shd w:val="clear" w:color="auto" w:fill="FED36B" w:themeFill="accent2" w:themeFillTint="99"/>
          </w:tcPr>
          <w:p w:rsidR="00C60B51" w:rsidRPr="00C60B51" w:rsidRDefault="00180F92" w:rsidP="00C60B51">
            <w:pPr>
              <w:ind w:right="612"/>
              <w:jc w:val="left"/>
              <w:rPr>
                <w:rFonts w:ascii="Arial" w:hAnsi="Arial" w:cs="Arial"/>
                <w:b/>
                <w:sz w:val="24"/>
                <w:szCs w:val="24"/>
                <w:lang w:val="mk-MK"/>
              </w:rPr>
            </w:pPr>
            <w:r>
              <w:rPr>
                <w:rFonts w:ascii="Arial" w:hAnsi="Arial" w:cs="Arial"/>
                <w:b/>
                <w:sz w:val="24"/>
                <w:szCs w:val="24"/>
                <w:lang w:val="mk-MK"/>
              </w:rPr>
              <w:t>Изво</w:t>
            </w:r>
            <w:r w:rsidR="00C60B51">
              <w:rPr>
                <w:rFonts w:ascii="Arial" w:hAnsi="Arial" w:cs="Arial"/>
                <w:b/>
                <w:sz w:val="24"/>
                <w:szCs w:val="24"/>
                <w:lang w:val="mk-MK"/>
              </w:rPr>
              <w:t>ри на доказ</w:t>
            </w:r>
          </w:p>
        </w:tc>
      </w:tr>
      <w:tr w:rsidR="00DF4B2F" w:rsidRPr="0058518F" w:rsidTr="003E07F3">
        <w:tc>
          <w:tcPr>
            <w:tcW w:w="1728" w:type="dxa"/>
          </w:tcPr>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1. Да се согледа потребата од поефикасни форми и методи на работа со учениците</w:t>
            </w:r>
            <w:r>
              <w:rPr>
                <w:rFonts w:ascii="Arial" w:hAnsi="Arial" w:cs="Arial"/>
                <w:sz w:val="24"/>
                <w:szCs w:val="24"/>
                <w:lang w:val="ru-RU"/>
              </w:rPr>
              <w:t xml:space="preserve"> за намлување н</w:t>
            </w:r>
            <w:r w:rsidR="009A07F8">
              <w:rPr>
                <w:rFonts w:ascii="Arial" w:hAnsi="Arial" w:cs="Arial"/>
                <w:sz w:val="24"/>
                <w:szCs w:val="24"/>
                <w:lang w:val="ru-RU"/>
              </w:rPr>
              <w:t xml:space="preserve">а </w:t>
            </w:r>
            <w:r>
              <w:rPr>
                <w:rFonts w:ascii="Arial" w:hAnsi="Arial" w:cs="Arial"/>
                <w:sz w:val="24"/>
                <w:szCs w:val="24"/>
                <w:lang w:val="ru-RU"/>
              </w:rPr>
              <w:t>бројот на изостаноци;</w:t>
            </w:r>
          </w:p>
        </w:tc>
        <w:tc>
          <w:tcPr>
            <w:tcW w:w="1800" w:type="dxa"/>
          </w:tcPr>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Зголемување на толеранцијата на  предметните наставници за учениците кога не се подготвени за час;</w:t>
            </w:r>
          </w:p>
          <w:p w:rsidR="00DF4B2F" w:rsidRDefault="00DF4B2F" w:rsidP="00C56A88">
            <w:pPr>
              <w:jc w:val="left"/>
              <w:rPr>
                <w:rFonts w:ascii="Arial" w:hAnsi="Arial" w:cs="Arial"/>
                <w:sz w:val="24"/>
                <w:szCs w:val="24"/>
                <w:lang w:val="ru-RU"/>
              </w:rPr>
            </w:pPr>
            <w:r w:rsidRPr="0058518F">
              <w:rPr>
                <w:rFonts w:ascii="Arial" w:hAnsi="Arial" w:cs="Arial"/>
                <w:sz w:val="24"/>
                <w:szCs w:val="24"/>
                <w:lang w:val="ru-RU"/>
              </w:rPr>
              <w:t>*Изрекување на педагошки мерки;</w:t>
            </w:r>
          </w:p>
          <w:p w:rsidR="00180F92" w:rsidRPr="0058518F" w:rsidRDefault="00180F92" w:rsidP="00C56A88">
            <w:pPr>
              <w:jc w:val="left"/>
              <w:rPr>
                <w:rFonts w:ascii="Arial" w:hAnsi="Arial" w:cs="Arial"/>
                <w:sz w:val="24"/>
                <w:szCs w:val="24"/>
                <w:lang w:val="ru-RU"/>
              </w:rPr>
            </w:pPr>
            <w:r>
              <w:rPr>
                <w:rFonts w:ascii="Arial" w:hAnsi="Arial" w:cs="Arial"/>
                <w:sz w:val="24"/>
                <w:szCs w:val="24"/>
                <w:lang w:val="ru-RU"/>
              </w:rPr>
              <w:t>Советување на родители и  ученици.</w:t>
            </w:r>
          </w:p>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Неизоставно запишување на учениците кои отсуствуваат од часови;</w:t>
            </w:r>
          </w:p>
        </w:tc>
        <w:tc>
          <w:tcPr>
            <w:tcW w:w="1350" w:type="dxa"/>
          </w:tcPr>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*Предмет</w:t>
            </w:r>
            <w:r w:rsidR="005B0C96">
              <w:rPr>
                <w:rFonts w:ascii="Arial" w:hAnsi="Arial" w:cs="Arial"/>
                <w:sz w:val="24"/>
                <w:szCs w:val="24"/>
                <w:lang w:val="ru-RU"/>
              </w:rPr>
              <w:t>-</w:t>
            </w:r>
            <w:r w:rsidRPr="0058518F">
              <w:rPr>
                <w:rFonts w:ascii="Arial" w:hAnsi="Arial" w:cs="Arial"/>
                <w:sz w:val="24"/>
                <w:szCs w:val="24"/>
                <w:lang w:val="ru-RU"/>
              </w:rPr>
              <w:t>ни наставни</w:t>
            </w:r>
            <w:r>
              <w:rPr>
                <w:rFonts w:ascii="Arial" w:hAnsi="Arial" w:cs="Arial"/>
                <w:sz w:val="24"/>
                <w:szCs w:val="24"/>
                <w:lang w:val="ru-RU"/>
              </w:rPr>
              <w:t>-</w:t>
            </w:r>
            <w:r w:rsidRPr="0058518F">
              <w:rPr>
                <w:rFonts w:ascii="Arial" w:hAnsi="Arial" w:cs="Arial"/>
                <w:sz w:val="24"/>
                <w:szCs w:val="24"/>
                <w:lang w:val="ru-RU"/>
              </w:rPr>
              <w:t>ци;</w:t>
            </w:r>
          </w:p>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*Класни раководи</w:t>
            </w:r>
            <w:r w:rsidR="00C60B51">
              <w:rPr>
                <w:rFonts w:ascii="Arial" w:hAnsi="Arial" w:cs="Arial"/>
                <w:sz w:val="24"/>
                <w:szCs w:val="24"/>
                <w:lang w:val="ru-RU"/>
              </w:rPr>
              <w:t>-</w:t>
            </w:r>
            <w:r w:rsidRPr="0058518F">
              <w:rPr>
                <w:rFonts w:ascii="Arial" w:hAnsi="Arial" w:cs="Arial"/>
                <w:sz w:val="24"/>
                <w:szCs w:val="24"/>
                <w:lang w:val="ru-RU"/>
              </w:rPr>
              <w:t xml:space="preserve">тели, </w:t>
            </w:r>
          </w:p>
          <w:p w:rsidR="005B0C96" w:rsidRDefault="00DF4B2F" w:rsidP="00C56A88">
            <w:pPr>
              <w:jc w:val="left"/>
              <w:rPr>
                <w:rFonts w:ascii="Arial" w:hAnsi="Arial" w:cs="Arial"/>
                <w:sz w:val="24"/>
                <w:szCs w:val="24"/>
                <w:lang w:val="mk-MK"/>
              </w:rPr>
            </w:pPr>
            <w:r w:rsidRPr="0058518F">
              <w:rPr>
                <w:rFonts w:ascii="Arial" w:hAnsi="Arial" w:cs="Arial"/>
                <w:sz w:val="24"/>
                <w:szCs w:val="24"/>
              </w:rPr>
              <w:t xml:space="preserve">Директор  </w:t>
            </w:r>
          </w:p>
          <w:p w:rsidR="00DF4B2F" w:rsidRDefault="00180F92" w:rsidP="00C56A88">
            <w:pPr>
              <w:jc w:val="left"/>
              <w:rPr>
                <w:rFonts w:ascii="Arial" w:hAnsi="Arial" w:cs="Arial"/>
                <w:sz w:val="24"/>
                <w:szCs w:val="24"/>
                <w:lang w:val="mk-MK"/>
              </w:rPr>
            </w:pPr>
            <w:r>
              <w:rPr>
                <w:rFonts w:ascii="Arial" w:hAnsi="Arial" w:cs="Arial"/>
                <w:sz w:val="24"/>
                <w:szCs w:val="24"/>
                <w:lang w:val="mk-MK"/>
              </w:rPr>
              <w:t xml:space="preserve">Психолог </w:t>
            </w:r>
          </w:p>
          <w:p w:rsidR="005B0C96" w:rsidRPr="0058518F" w:rsidRDefault="005B0C96" w:rsidP="005B0C96">
            <w:pPr>
              <w:jc w:val="left"/>
              <w:rPr>
                <w:rFonts w:ascii="Arial" w:hAnsi="Arial" w:cs="Arial"/>
                <w:sz w:val="24"/>
                <w:szCs w:val="24"/>
                <w:lang w:val="ru-RU"/>
              </w:rPr>
            </w:pPr>
            <w:r w:rsidRPr="0058518F">
              <w:rPr>
                <w:rFonts w:ascii="Arial" w:hAnsi="Arial" w:cs="Arial"/>
                <w:sz w:val="24"/>
                <w:szCs w:val="24"/>
                <w:lang w:val="ru-RU"/>
              </w:rPr>
              <w:t>Педагог</w:t>
            </w:r>
          </w:p>
          <w:p w:rsidR="005B0C96" w:rsidRPr="005B0C96" w:rsidRDefault="005B0C96" w:rsidP="00C56A88">
            <w:pPr>
              <w:jc w:val="left"/>
              <w:rPr>
                <w:rFonts w:ascii="Arial" w:hAnsi="Arial" w:cs="Arial"/>
                <w:sz w:val="24"/>
                <w:szCs w:val="24"/>
                <w:lang w:val="mk-MK"/>
              </w:rPr>
            </w:pPr>
          </w:p>
        </w:tc>
        <w:tc>
          <w:tcPr>
            <w:tcW w:w="1350" w:type="dxa"/>
          </w:tcPr>
          <w:p w:rsidR="00DF4B2F" w:rsidRPr="005B0C96" w:rsidRDefault="00DF4B2F" w:rsidP="005B0C96">
            <w:pPr>
              <w:jc w:val="left"/>
              <w:rPr>
                <w:rFonts w:ascii="Arial" w:hAnsi="Arial" w:cs="Arial"/>
                <w:sz w:val="24"/>
                <w:szCs w:val="24"/>
                <w:lang w:val="mk-MK"/>
              </w:rPr>
            </w:pPr>
            <w:r w:rsidRPr="0058518F">
              <w:rPr>
                <w:rFonts w:ascii="Arial" w:hAnsi="Arial" w:cs="Arial"/>
                <w:sz w:val="24"/>
                <w:szCs w:val="24"/>
              </w:rPr>
              <w:t xml:space="preserve"> Во</w:t>
            </w:r>
            <w:r w:rsidR="005B0C96">
              <w:rPr>
                <w:rFonts w:ascii="Arial" w:hAnsi="Arial" w:cs="Arial"/>
                <w:sz w:val="24"/>
                <w:szCs w:val="24"/>
                <w:lang w:val="mk-MK"/>
              </w:rPr>
              <w:t xml:space="preserve"> </w:t>
            </w:r>
            <w:r w:rsidRPr="0058518F">
              <w:rPr>
                <w:rFonts w:ascii="Arial" w:hAnsi="Arial" w:cs="Arial"/>
                <w:sz w:val="24"/>
                <w:szCs w:val="24"/>
              </w:rPr>
              <w:t>училиште</w:t>
            </w:r>
          </w:p>
        </w:tc>
        <w:tc>
          <w:tcPr>
            <w:tcW w:w="1332" w:type="dxa"/>
          </w:tcPr>
          <w:p w:rsidR="00DF4B2F" w:rsidRPr="0058518F" w:rsidRDefault="00DF4B2F" w:rsidP="00394D92">
            <w:pPr>
              <w:spacing w:line="240" w:lineRule="auto"/>
              <w:jc w:val="left"/>
              <w:rPr>
                <w:rFonts w:ascii="Arial" w:hAnsi="Arial" w:cs="Arial"/>
                <w:sz w:val="24"/>
                <w:szCs w:val="24"/>
                <w:lang w:val="ru-RU"/>
              </w:rPr>
            </w:pPr>
            <w:r>
              <w:rPr>
                <w:rFonts w:ascii="Arial" w:hAnsi="Arial" w:cs="Arial"/>
                <w:sz w:val="24"/>
                <w:szCs w:val="24"/>
                <w:lang w:val="ru-RU"/>
              </w:rPr>
              <w:t>Во текот на наставна</w:t>
            </w:r>
            <w:r w:rsidR="009A07F8">
              <w:rPr>
                <w:rFonts w:ascii="Arial" w:hAnsi="Arial" w:cs="Arial"/>
                <w:sz w:val="24"/>
                <w:szCs w:val="24"/>
                <w:lang w:val="ru-RU"/>
              </w:rPr>
              <w:t>-</w:t>
            </w:r>
            <w:r>
              <w:rPr>
                <w:rFonts w:ascii="Arial" w:hAnsi="Arial" w:cs="Arial"/>
                <w:sz w:val="24"/>
                <w:szCs w:val="24"/>
                <w:lang w:val="ru-RU"/>
              </w:rPr>
              <w:t>та</w:t>
            </w:r>
            <w:r w:rsidR="009A07F8">
              <w:rPr>
                <w:rFonts w:ascii="Arial" w:hAnsi="Arial" w:cs="Arial"/>
                <w:sz w:val="24"/>
                <w:szCs w:val="24"/>
                <w:lang w:val="ru-RU"/>
              </w:rPr>
              <w:t xml:space="preserve"> </w:t>
            </w:r>
            <w:r w:rsidR="0007266B">
              <w:rPr>
                <w:rFonts w:ascii="Arial" w:hAnsi="Arial" w:cs="Arial"/>
                <w:sz w:val="24"/>
                <w:szCs w:val="24"/>
                <w:lang w:val="ru-RU"/>
              </w:rPr>
              <w:t xml:space="preserve"> </w:t>
            </w:r>
            <w:r w:rsidR="00394D92">
              <w:rPr>
                <w:rFonts w:ascii="Arial" w:hAnsi="Arial" w:cs="Arial"/>
                <w:sz w:val="24"/>
                <w:szCs w:val="24"/>
                <w:lang w:val="ru-RU"/>
              </w:rPr>
              <w:t>година</w:t>
            </w:r>
          </w:p>
        </w:tc>
        <w:tc>
          <w:tcPr>
            <w:tcW w:w="1638" w:type="dxa"/>
          </w:tcPr>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*Зголемена толеранција на предметни</w:t>
            </w:r>
            <w:r w:rsidR="009A07F8">
              <w:rPr>
                <w:rFonts w:ascii="Arial" w:hAnsi="Arial" w:cs="Arial"/>
                <w:sz w:val="24"/>
                <w:szCs w:val="24"/>
                <w:lang w:val="ru-RU"/>
              </w:rPr>
              <w:t>-</w:t>
            </w:r>
            <w:r w:rsidRPr="0058518F">
              <w:rPr>
                <w:rFonts w:ascii="Arial" w:hAnsi="Arial" w:cs="Arial"/>
                <w:sz w:val="24"/>
                <w:szCs w:val="24"/>
                <w:lang w:val="ru-RU"/>
              </w:rPr>
              <w:t>те наставници;</w:t>
            </w:r>
          </w:p>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*Изречени педагошки мерки;</w:t>
            </w:r>
          </w:p>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*Запишани ученици кои отсуствува</w:t>
            </w:r>
            <w:r w:rsidR="009A07F8">
              <w:rPr>
                <w:rFonts w:ascii="Arial" w:hAnsi="Arial" w:cs="Arial"/>
                <w:sz w:val="24"/>
                <w:szCs w:val="24"/>
                <w:lang w:val="ru-RU"/>
              </w:rPr>
              <w:t xml:space="preserve">-ат од </w:t>
            </w:r>
            <w:r w:rsidRPr="0058518F">
              <w:rPr>
                <w:rFonts w:ascii="Arial" w:hAnsi="Arial" w:cs="Arial"/>
                <w:sz w:val="24"/>
                <w:szCs w:val="24"/>
                <w:lang w:val="ru-RU"/>
              </w:rPr>
              <w:t>часови;</w:t>
            </w:r>
          </w:p>
        </w:tc>
        <w:tc>
          <w:tcPr>
            <w:tcW w:w="1800" w:type="dxa"/>
          </w:tcPr>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*Записници од разговори со ученици;</w:t>
            </w:r>
          </w:p>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*Список на зпишани отсутни ученици;</w:t>
            </w:r>
          </w:p>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*Листа за попис на изречени педагошки мерки;</w:t>
            </w:r>
          </w:p>
          <w:p w:rsidR="00DF4B2F" w:rsidRPr="00C72F87" w:rsidRDefault="00DF4B2F" w:rsidP="00C56A88">
            <w:pPr>
              <w:jc w:val="left"/>
              <w:rPr>
                <w:rFonts w:ascii="Arial" w:hAnsi="Arial" w:cs="Arial"/>
                <w:sz w:val="24"/>
                <w:szCs w:val="24"/>
                <w:lang w:val="mk-MK"/>
              </w:rPr>
            </w:pPr>
            <w:r w:rsidRPr="0058518F">
              <w:rPr>
                <w:rFonts w:ascii="Arial" w:hAnsi="Arial" w:cs="Arial"/>
                <w:sz w:val="24"/>
                <w:szCs w:val="24"/>
              </w:rPr>
              <w:t>*Извештаи од класните раководите</w:t>
            </w:r>
            <w:r>
              <w:rPr>
                <w:rFonts w:ascii="Arial" w:hAnsi="Arial" w:cs="Arial"/>
                <w:sz w:val="24"/>
                <w:szCs w:val="24"/>
                <w:lang w:val="mk-MK"/>
              </w:rPr>
              <w:t>-</w:t>
            </w:r>
            <w:r w:rsidRPr="0058518F">
              <w:rPr>
                <w:rFonts w:ascii="Arial" w:hAnsi="Arial" w:cs="Arial"/>
                <w:sz w:val="24"/>
                <w:szCs w:val="24"/>
              </w:rPr>
              <w:t>ли</w:t>
            </w:r>
          </w:p>
        </w:tc>
      </w:tr>
      <w:tr w:rsidR="00DF4B2F" w:rsidRPr="0058518F" w:rsidTr="003E07F3">
        <w:trPr>
          <w:trHeight w:val="850"/>
        </w:trPr>
        <w:tc>
          <w:tcPr>
            <w:tcW w:w="1728" w:type="dxa"/>
          </w:tcPr>
          <w:p w:rsidR="00DF4B2F" w:rsidRPr="0058518F" w:rsidRDefault="00DF4B2F" w:rsidP="00C56A88">
            <w:pPr>
              <w:jc w:val="left"/>
              <w:rPr>
                <w:rFonts w:ascii="Arial" w:hAnsi="Arial" w:cs="Arial"/>
                <w:sz w:val="24"/>
                <w:szCs w:val="24"/>
                <w:lang w:val="ru-RU"/>
              </w:rPr>
            </w:pPr>
          </w:p>
          <w:p w:rsidR="00DF4B2F" w:rsidRPr="00C60B51" w:rsidRDefault="00DF4B2F" w:rsidP="00C56A88">
            <w:pPr>
              <w:jc w:val="left"/>
              <w:rPr>
                <w:rFonts w:ascii="Arial" w:hAnsi="Arial" w:cs="Arial"/>
                <w:sz w:val="24"/>
                <w:szCs w:val="24"/>
                <w:lang w:val="ru-RU"/>
              </w:rPr>
            </w:pPr>
            <w:r w:rsidRPr="0058518F">
              <w:rPr>
                <w:rFonts w:ascii="Arial" w:hAnsi="Arial" w:cs="Arial"/>
                <w:sz w:val="24"/>
                <w:szCs w:val="24"/>
                <w:lang w:val="ru-RU"/>
              </w:rPr>
              <w:t>2</w:t>
            </w:r>
            <w:r>
              <w:rPr>
                <w:rFonts w:ascii="Arial" w:hAnsi="Arial" w:cs="Arial"/>
                <w:sz w:val="24"/>
                <w:szCs w:val="24"/>
                <w:lang w:val="ru-RU"/>
              </w:rPr>
              <w:t xml:space="preserve"> </w:t>
            </w:r>
            <w:r w:rsidRPr="0058518F">
              <w:rPr>
                <w:rFonts w:ascii="Arial" w:hAnsi="Arial" w:cs="Arial"/>
                <w:sz w:val="24"/>
                <w:szCs w:val="24"/>
                <w:lang w:val="ru-RU"/>
              </w:rPr>
              <w:t>Да се овозможи позитивно влијание на наставници</w:t>
            </w:r>
            <w:r w:rsidRPr="0058518F">
              <w:rPr>
                <w:rFonts w:ascii="Arial" w:hAnsi="Arial" w:cs="Arial"/>
                <w:sz w:val="24"/>
                <w:szCs w:val="24"/>
              </w:rPr>
              <w:t>те врз учениците</w:t>
            </w:r>
          </w:p>
          <w:p w:rsidR="00DF4B2F" w:rsidRPr="0058518F" w:rsidRDefault="00DF4B2F" w:rsidP="00C56A88">
            <w:pPr>
              <w:jc w:val="left"/>
              <w:rPr>
                <w:rFonts w:ascii="Arial" w:hAnsi="Arial" w:cs="Arial"/>
                <w:sz w:val="24"/>
                <w:szCs w:val="24"/>
              </w:rPr>
            </w:pPr>
          </w:p>
        </w:tc>
        <w:tc>
          <w:tcPr>
            <w:tcW w:w="1800" w:type="dxa"/>
          </w:tcPr>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Воспоставување на пријателски однос помеѓу учениците и наставниците;</w:t>
            </w:r>
          </w:p>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 xml:space="preserve">*Изоставување на тестови повторување по повеќе предмети во </w:t>
            </w:r>
            <w:r w:rsidRPr="0058518F">
              <w:rPr>
                <w:rFonts w:ascii="Arial" w:hAnsi="Arial" w:cs="Arial"/>
                <w:sz w:val="24"/>
                <w:szCs w:val="24"/>
                <w:lang w:val="ru-RU"/>
              </w:rPr>
              <w:lastRenderedPageBreak/>
              <w:t>ист ден;</w:t>
            </w:r>
          </w:p>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*Мотивирање и активно вклучување на учениците на часовите преку методи и техники на работа во (групи со креативна настава  и мотивирачки техники за учење);</w:t>
            </w:r>
          </w:p>
        </w:tc>
        <w:tc>
          <w:tcPr>
            <w:tcW w:w="1350" w:type="dxa"/>
          </w:tcPr>
          <w:p w:rsidR="00DF4B2F" w:rsidRPr="0058518F" w:rsidRDefault="00180F92" w:rsidP="00C56A88">
            <w:pPr>
              <w:jc w:val="left"/>
              <w:rPr>
                <w:rFonts w:ascii="Arial" w:hAnsi="Arial" w:cs="Arial"/>
                <w:sz w:val="24"/>
                <w:szCs w:val="24"/>
                <w:lang w:val="ru-RU"/>
              </w:rPr>
            </w:pPr>
            <w:r>
              <w:rPr>
                <w:rFonts w:ascii="Arial" w:hAnsi="Arial" w:cs="Arial"/>
                <w:sz w:val="24"/>
                <w:szCs w:val="24"/>
                <w:lang w:val="ru-RU"/>
              </w:rPr>
              <w:lastRenderedPageBreak/>
              <w:t>*Предмет.н</w:t>
            </w:r>
            <w:r w:rsidR="00DF4B2F" w:rsidRPr="0058518F">
              <w:rPr>
                <w:rFonts w:ascii="Arial" w:hAnsi="Arial" w:cs="Arial"/>
                <w:sz w:val="24"/>
                <w:szCs w:val="24"/>
                <w:lang w:val="ru-RU"/>
              </w:rPr>
              <w:t>аставници;</w:t>
            </w:r>
          </w:p>
          <w:p w:rsidR="00180F92" w:rsidRPr="00180F92" w:rsidRDefault="00DF4B2F" w:rsidP="00C56A88">
            <w:pPr>
              <w:jc w:val="left"/>
              <w:rPr>
                <w:rFonts w:ascii="Arial" w:hAnsi="Arial" w:cs="Arial"/>
                <w:sz w:val="24"/>
                <w:szCs w:val="24"/>
                <w:lang w:val="ru-RU"/>
              </w:rPr>
            </w:pPr>
            <w:r w:rsidRPr="000E33A4">
              <w:rPr>
                <w:rFonts w:ascii="Arial" w:hAnsi="Arial" w:cs="Arial"/>
                <w:sz w:val="24"/>
                <w:szCs w:val="24"/>
                <w:lang w:val="ru-RU"/>
              </w:rPr>
              <w:t xml:space="preserve"> </w:t>
            </w:r>
            <w:r w:rsidR="00180F92">
              <w:rPr>
                <w:rFonts w:ascii="Arial" w:hAnsi="Arial" w:cs="Arial"/>
                <w:sz w:val="24"/>
                <w:szCs w:val="24"/>
                <w:lang w:val="ru-RU"/>
              </w:rPr>
              <w:t>Психолог</w:t>
            </w:r>
          </w:p>
          <w:p w:rsidR="00DF4B2F" w:rsidRPr="0058518F" w:rsidRDefault="00DF4B2F" w:rsidP="00C56A88">
            <w:pPr>
              <w:jc w:val="left"/>
              <w:rPr>
                <w:rFonts w:ascii="Arial" w:hAnsi="Arial" w:cs="Arial"/>
                <w:sz w:val="24"/>
                <w:szCs w:val="24"/>
                <w:lang w:val="mk-MK"/>
              </w:rPr>
            </w:pPr>
          </w:p>
          <w:p w:rsidR="00DF4B2F" w:rsidRPr="0058518F" w:rsidRDefault="00180F92" w:rsidP="00C56A88">
            <w:pPr>
              <w:jc w:val="left"/>
              <w:rPr>
                <w:rFonts w:ascii="Arial" w:hAnsi="Arial" w:cs="Arial"/>
                <w:sz w:val="24"/>
                <w:szCs w:val="24"/>
                <w:lang w:val="mk-MK"/>
              </w:rPr>
            </w:pPr>
            <w:r>
              <w:rPr>
                <w:rFonts w:ascii="Arial" w:hAnsi="Arial" w:cs="Arial"/>
                <w:sz w:val="24"/>
                <w:szCs w:val="24"/>
                <w:lang w:val="mk-MK"/>
              </w:rPr>
              <w:t>П</w:t>
            </w:r>
            <w:r w:rsidR="00DF4B2F" w:rsidRPr="0058518F">
              <w:rPr>
                <w:rFonts w:ascii="Arial" w:hAnsi="Arial" w:cs="Arial"/>
                <w:sz w:val="24"/>
                <w:szCs w:val="24"/>
                <w:lang w:val="mk-MK"/>
              </w:rPr>
              <w:t>едагог</w:t>
            </w:r>
          </w:p>
        </w:tc>
        <w:tc>
          <w:tcPr>
            <w:tcW w:w="1350" w:type="dxa"/>
          </w:tcPr>
          <w:p w:rsidR="00DF4B2F" w:rsidRPr="00C72F87" w:rsidRDefault="00C72F87" w:rsidP="00C56A88">
            <w:pPr>
              <w:jc w:val="left"/>
              <w:rPr>
                <w:rFonts w:ascii="Arial" w:hAnsi="Arial" w:cs="Arial"/>
                <w:sz w:val="24"/>
                <w:szCs w:val="24"/>
                <w:lang w:val="mk-MK"/>
              </w:rPr>
            </w:pPr>
            <w:r>
              <w:rPr>
                <w:rFonts w:ascii="Arial" w:hAnsi="Arial" w:cs="Arial"/>
                <w:sz w:val="24"/>
                <w:szCs w:val="24"/>
              </w:rPr>
              <w:t>Во училиште</w:t>
            </w:r>
          </w:p>
        </w:tc>
        <w:tc>
          <w:tcPr>
            <w:tcW w:w="1332" w:type="dxa"/>
          </w:tcPr>
          <w:p w:rsidR="00DF4B2F" w:rsidRPr="0058518F" w:rsidRDefault="00DF4B2F" w:rsidP="00394D92">
            <w:pPr>
              <w:jc w:val="left"/>
              <w:rPr>
                <w:rFonts w:ascii="Arial" w:hAnsi="Arial" w:cs="Arial"/>
                <w:sz w:val="24"/>
                <w:szCs w:val="24"/>
                <w:lang w:val="ru-RU"/>
              </w:rPr>
            </w:pPr>
            <w:r w:rsidRPr="0058518F">
              <w:rPr>
                <w:rFonts w:ascii="Arial" w:hAnsi="Arial" w:cs="Arial"/>
                <w:sz w:val="24"/>
                <w:szCs w:val="24"/>
                <w:lang w:val="ru-RU"/>
              </w:rPr>
              <w:t>Во текот на настав</w:t>
            </w:r>
            <w:r>
              <w:rPr>
                <w:rFonts w:ascii="Arial" w:hAnsi="Arial" w:cs="Arial"/>
                <w:sz w:val="24"/>
                <w:szCs w:val="24"/>
                <w:lang w:val="ru-RU"/>
              </w:rPr>
              <w:t>-</w:t>
            </w:r>
            <w:r w:rsidRPr="0058518F">
              <w:rPr>
                <w:rFonts w:ascii="Arial" w:hAnsi="Arial" w:cs="Arial"/>
                <w:sz w:val="24"/>
                <w:szCs w:val="24"/>
                <w:lang w:val="ru-RU"/>
              </w:rPr>
              <w:t>ната</w:t>
            </w:r>
            <w:r w:rsidR="005D1263">
              <w:rPr>
                <w:rFonts w:ascii="Arial" w:hAnsi="Arial" w:cs="Arial"/>
                <w:sz w:val="24"/>
                <w:szCs w:val="24"/>
                <w:lang w:val="ru-RU"/>
              </w:rPr>
              <w:t xml:space="preserve"> </w:t>
            </w:r>
            <w:r w:rsidR="00394D92">
              <w:rPr>
                <w:rFonts w:ascii="Arial" w:hAnsi="Arial" w:cs="Arial"/>
                <w:sz w:val="24"/>
                <w:szCs w:val="24"/>
                <w:lang w:val="ru-RU"/>
              </w:rPr>
              <w:t>година</w:t>
            </w:r>
          </w:p>
        </w:tc>
        <w:tc>
          <w:tcPr>
            <w:tcW w:w="1638" w:type="dxa"/>
          </w:tcPr>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Воспоста</w:t>
            </w:r>
            <w:r w:rsidR="00C72F87">
              <w:rPr>
                <w:rFonts w:ascii="Arial" w:hAnsi="Arial" w:cs="Arial"/>
                <w:sz w:val="24"/>
                <w:szCs w:val="24"/>
                <w:lang w:val="ru-RU"/>
              </w:rPr>
              <w:t>-</w:t>
            </w:r>
            <w:r w:rsidRPr="0058518F">
              <w:rPr>
                <w:rFonts w:ascii="Arial" w:hAnsi="Arial" w:cs="Arial"/>
                <w:sz w:val="24"/>
                <w:szCs w:val="24"/>
                <w:lang w:val="ru-RU"/>
              </w:rPr>
              <w:t>вен пријателски однос помеѓу учениците и наставници</w:t>
            </w:r>
            <w:r>
              <w:rPr>
                <w:rFonts w:ascii="Arial" w:hAnsi="Arial" w:cs="Arial"/>
                <w:sz w:val="24"/>
                <w:szCs w:val="24"/>
                <w:lang w:val="ru-RU"/>
              </w:rPr>
              <w:t>-</w:t>
            </w:r>
            <w:r w:rsidRPr="0058518F">
              <w:rPr>
                <w:rFonts w:ascii="Arial" w:hAnsi="Arial" w:cs="Arial"/>
                <w:sz w:val="24"/>
                <w:szCs w:val="24"/>
                <w:lang w:val="ru-RU"/>
              </w:rPr>
              <w:t>те;</w:t>
            </w:r>
          </w:p>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*Изоставени повторува</w:t>
            </w:r>
            <w:r w:rsidR="00C60B51">
              <w:rPr>
                <w:rFonts w:ascii="Arial" w:hAnsi="Arial" w:cs="Arial"/>
                <w:sz w:val="24"/>
                <w:szCs w:val="24"/>
                <w:lang w:val="ru-RU"/>
              </w:rPr>
              <w:t>-</w:t>
            </w:r>
            <w:r w:rsidRPr="0058518F">
              <w:rPr>
                <w:rFonts w:ascii="Arial" w:hAnsi="Arial" w:cs="Arial"/>
                <w:sz w:val="24"/>
                <w:szCs w:val="24"/>
                <w:lang w:val="ru-RU"/>
              </w:rPr>
              <w:t xml:space="preserve">ња и повеќе тестови во </w:t>
            </w:r>
            <w:r w:rsidRPr="0058518F">
              <w:rPr>
                <w:rFonts w:ascii="Arial" w:hAnsi="Arial" w:cs="Arial"/>
                <w:sz w:val="24"/>
                <w:szCs w:val="24"/>
                <w:lang w:val="ru-RU"/>
              </w:rPr>
              <w:lastRenderedPageBreak/>
              <w:t>ист ден;</w:t>
            </w:r>
          </w:p>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*Мотивира</w:t>
            </w:r>
            <w:r w:rsidR="00DA3BF8">
              <w:rPr>
                <w:rFonts w:ascii="Arial" w:hAnsi="Arial" w:cs="Arial"/>
                <w:sz w:val="24"/>
                <w:szCs w:val="24"/>
                <w:lang w:val="ru-RU"/>
              </w:rPr>
              <w:t>-</w:t>
            </w:r>
            <w:r w:rsidRPr="0058518F">
              <w:rPr>
                <w:rFonts w:ascii="Arial" w:hAnsi="Arial" w:cs="Arial"/>
                <w:sz w:val="24"/>
                <w:szCs w:val="24"/>
                <w:lang w:val="ru-RU"/>
              </w:rPr>
              <w:t xml:space="preserve">ни и вклучени учениците  во активна настава; </w:t>
            </w:r>
          </w:p>
        </w:tc>
        <w:tc>
          <w:tcPr>
            <w:tcW w:w="1800" w:type="dxa"/>
          </w:tcPr>
          <w:p w:rsidR="00DF4B2F" w:rsidRPr="0058518F" w:rsidRDefault="00DF4B2F" w:rsidP="00C56A88">
            <w:pPr>
              <w:jc w:val="left"/>
              <w:rPr>
                <w:rFonts w:ascii="Arial" w:hAnsi="Arial" w:cs="Arial"/>
                <w:sz w:val="24"/>
                <w:szCs w:val="24"/>
                <w:lang w:val="ru-RU"/>
              </w:rPr>
            </w:pPr>
          </w:p>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*Записни</w:t>
            </w:r>
            <w:r w:rsidR="00E457DD">
              <w:rPr>
                <w:rFonts w:ascii="Arial" w:hAnsi="Arial" w:cs="Arial"/>
                <w:sz w:val="24"/>
                <w:szCs w:val="24"/>
                <w:lang w:val="ru-RU"/>
              </w:rPr>
              <w:t xml:space="preserve"> </w:t>
            </w:r>
            <w:r w:rsidRPr="0058518F">
              <w:rPr>
                <w:rFonts w:ascii="Arial" w:hAnsi="Arial" w:cs="Arial"/>
                <w:sz w:val="24"/>
                <w:szCs w:val="24"/>
                <w:lang w:val="ru-RU"/>
              </w:rPr>
              <w:t>ци  од напревени разговори со ученици и наставни</w:t>
            </w:r>
            <w:r w:rsidR="00C60B51">
              <w:rPr>
                <w:rFonts w:ascii="Arial" w:hAnsi="Arial" w:cs="Arial"/>
                <w:sz w:val="24"/>
                <w:szCs w:val="24"/>
                <w:lang w:val="ru-RU"/>
              </w:rPr>
              <w:t>ци</w:t>
            </w:r>
          </w:p>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*Извршени увиди во педагошк</w:t>
            </w:r>
            <w:r w:rsidR="00E457DD">
              <w:rPr>
                <w:rFonts w:ascii="Arial" w:hAnsi="Arial" w:cs="Arial"/>
                <w:sz w:val="24"/>
                <w:szCs w:val="24"/>
                <w:lang w:val="ru-RU"/>
              </w:rPr>
              <w:t>а</w:t>
            </w:r>
            <w:r w:rsidRPr="0058518F">
              <w:rPr>
                <w:rFonts w:ascii="Arial" w:hAnsi="Arial" w:cs="Arial"/>
                <w:sz w:val="24"/>
                <w:szCs w:val="24"/>
                <w:lang w:val="ru-RU"/>
              </w:rPr>
              <w:t>та документа</w:t>
            </w:r>
            <w:r>
              <w:rPr>
                <w:rFonts w:ascii="Arial" w:hAnsi="Arial" w:cs="Arial"/>
                <w:sz w:val="24"/>
                <w:szCs w:val="24"/>
                <w:lang w:val="ru-RU"/>
              </w:rPr>
              <w:t>-</w:t>
            </w:r>
            <w:r w:rsidRPr="0058518F">
              <w:rPr>
                <w:rFonts w:ascii="Arial" w:hAnsi="Arial" w:cs="Arial"/>
                <w:sz w:val="24"/>
                <w:szCs w:val="24"/>
                <w:lang w:val="ru-RU"/>
              </w:rPr>
              <w:t>ција;</w:t>
            </w:r>
          </w:p>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lastRenderedPageBreak/>
              <w:t>*Записници од класни раководите</w:t>
            </w:r>
            <w:r>
              <w:rPr>
                <w:rFonts w:ascii="Arial" w:hAnsi="Arial" w:cs="Arial"/>
                <w:sz w:val="24"/>
                <w:szCs w:val="24"/>
                <w:lang w:val="ru-RU"/>
              </w:rPr>
              <w:t>-</w:t>
            </w:r>
            <w:r w:rsidRPr="0058518F">
              <w:rPr>
                <w:rFonts w:ascii="Arial" w:hAnsi="Arial" w:cs="Arial"/>
                <w:sz w:val="24"/>
                <w:szCs w:val="24"/>
                <w:lang w:val="ru-RU"/>
              </w:rPr>
              <w:t>ли</w:t>
            </w:r>
          </w:p>
        </w:tc>
      </w:tr>
      <w:tr w:rsidR="00DF4B2F" w:rsidRPr="0058518F" w:rsidTr="003E07F3">
        <w:trPr>
          <w:trHeight w:val="10219"/>
        </w:trPr>
        <w:tc>
          <w:tcPr>
            <w:tcW w:w="1728" w:type="dxa"/>
          </w:tcPr>
          <w:p w:rsidR="00DF4B2F" w:rsidRPr="0058518F" w:rsidRDefault="00DF4B2F" w:rsidP="00C56A88">
            <w:pPr>
              <w:jc w:val="left"/>
              <w:rPr>
                <w:rFonts w:ascii="Arial" w:hAnsi="Arial" w:cs="Arial"/>
                <w:sz w:val="24"/>
                <w:szCs w:val="24"/>
                <w:lang w:val="ru-RU"/>
              </w:rPr>
            </w:pPr>
          </w:p>
          <w:p w:rsidR="00DF4B2F" w:rsidRPr="0058518F" w:rsidRDefault="00DF4B2F" w:rsidP="00C56A88">
            <w:pPr>
              <w:jc w:val="left"/>
              <w:rPr>
                <w:rFonts w:ascii="Arial" w:hAnsi="Arial" w:cs="Arial"/>
                <w:sz w:val="24"/>
                <w:szCs w:val="24"/>
                <w:lang w:val="ru-RU"/>
              </w:rPr>
            </w:pPr>
          </w:p>
          <w:p w:rsidR="00DF4B2F" w:rsidRPr="0058518F" w:rsidRDefault="00DF4B2F" w:rsidP="00C56A88">
            <w:pPr>
              <w:jc w:val="left"/>
              <w:rPr>
                <w:rFonts w:ascii="Arial" w:hAnsi="Arial" w:cs="Arial"/>
                <w:sz w:val="24"/>
                <w:szCs w:val="24"/>
                <w:lang w:val="ru-RU"/>
              </w:rPr>
            </w:pPr>
          </w:p>
          <w:p w:rsidR="00DF4B2F" w:rsidRPr="00C72F87" w:rsidRDefault="00DF4B2F" w:rsidP="00C56A88">
            <w:pPr>
              <w:jc w:val="left"/>
              <w:rPr>
                <w:rFonts w:ascii="Arial" w:hAnsi="Arial" w:cs="Arial"/>
                <w:sz w:val="24"/>
                <w:szCs w:val="24"/>
                <w:lang w:val="ru-RU"/>
              </w:rPr>
            </w:pPr>
            <w:r w:rsidRPr="0058518F">
              <w:rPr>
                <w:rFonts w:ascii="Arial" w:hAnsi="Arial" w:cs="Arial"/>
                <w:sz w:val="24"/>
                <w:szCs w:val="24"/>
                <w:lang w:val="ru-RU"/>
              </w:rPr>
              <w:t xml:space="preserve">3.Да се вклучат </w:t>
            </w:r>
            <w:r w:rsidR="00180F92">
              <w:rPr>
                <w:rFonts w:ascii="Arial" w:hAnsi="Arial" w:cs="Arial"/>
                <w:sz w:val="24"/>
                <w:szCs w:val="24"/>
                <w:lang w:val="ru-RU"/>
              </w:rPr>
              <w:t>ро</w:t>
            </w:r>
            <w:r w:rsidRPr="0058518F">
              <w:rPr>
                <w:rFonts w:ascii="Arial" w:hAnsi="Arial" w:cs="Arial"/>
                <w:sz w:val="24"/>
                <w:szCs w:val="24"/>
                <w:lang w:val="ru-RU"/>
              </w:rPr>
              <w:t>одители</w:t>
            </w:r>
            <w:r w:rsidR="00C72F87">
              <w:rPr>
                <w:rFonts w:ascii="Arial" w:hAnsi="Arial" w:cs="Arial"/>
                <w:sz w:val="24"/>
                <w:szCs w:val="24"/>
                <w:lang w:val="ru-RU"/>
              </w:rPr>
              <w:t>-</w:t>
            </w:r>
            <w:r w:rsidRPr="0058518F">
              <w:rPr>
                <w:rFonts w:ascii="Arial" w:hAnsi="Arial" w:cs="Arial"/>
                <w:sz w:val="24"/>
                <w:szCs w:val="24"/>
                <w:lang w:val="ru-RU"/>
              </w:rPr>
              <w:t>те во оправдува</w:t>
            </w:r>
            <w:r>
              <w:rPr>
                <w:rFonts w:ascii="Arial" w:hAnsi="Arial" w:cs="Arial"/>
                <w:sz w:val="24"/>
                <w:szCs w:val="24"/>
                <w:lang w:val="ru-RU"/>
              </w:rPr>
              <w:t>-</w:t>
            </w:r>
            <w:r w:rsidRPr="0058518F">
              <w:rPr>
                <w:rFonts w:ascii="Arial" w:hAnsi="Arial" w:cs="Arial"/>
                <w:sz w:val="24"/>
                <w:szCs w:val="24"/>
                <w:lang w:val="ru-RU"/>
              </w:rPr>
              <w:t xml:space="preserve">њето на </w:t>
            </w:r>
            <w:r w:rsidRPr="0058518F">
              <w:rPr>
                <w:rFonts w:ascii="Arial" w:hAnsi="Arial" w:cs="Arial"/>
                <w:sz w:val="24"/>
                <w:szCs w:val="24"/>
              </w:rPr>
              <w:t>изостано</w:t>
            </w:r>
            <w:r w:rsidR="00C72F87">
              <w:rPr>
                <w:rFonts w:ascii="Arial" w:hAnsi="Arial" w:cs="Arial"/>
                <w:sz w:val="24"/>
                <w:szCs w:val="24"/>
                <w:lang w:val="mk-MK"/>
              </w:rPr>
              <w:t>-</w:t>
            </w:r>
            <w:r w:rsidRPr="0058518F">
              <w:rPr>
                <w:rFonts w:ascii="Arial" w:hAnsi="Arial" w:cs="Arial"/>
                <w:sz w:val="24"/>
                <w:szCs w:val="24"/>
              </w:rPr>
              <w:t>ци</w:t>
            </w:r>
            <w:r w:rsidR="00C72F87">
              <w:rPr>
                <w:rFonts w:ascii="Arial" w:hAnsi="Arial" w:cs="Arial"/>
                <w:sz w:val="24"/>
                <w:szCs w:val="24"/>
                <w:lang w:val="mk-MK"/>
              </w:rPr>
              <w:t>т</w:t>
            </w:r>
            <w:r w:rsidRPr="0058518F">
              <w:rPr>
                <w:rFonts w:ascii="Arial" w:hAnsi="Arial" w:cs="Arial"/>
                <w:sz w:val="24"/>
                <w:szCs w:val="24"/>
              </w:rPr>
              <w:t>е</w:t>
            </w:r>
          </w:p>
          <w:p w:rsidR="00DF4B2F" w:rsidRPr="0058518F" w:rsidRDefault="00DF4B2F" w:rsidP="00C56A88">
            <w:pPr>
              <w:jc w:val="left"/>
              <w:rPr>
                <w:rFonts w:ascii="Arial" w:hAnsi="Arial" w:cs="Arial"/>
                <w:sz w:val="24"/>
                <w:szCs w:val="24"/>
              </w:rPr>
            </w:pPr>
          </w:p>
          <w:p w:rsidR="00DF4B2F" w:rsidRPr="0058518F" w:rsidRDefault="00DF4B2F" w:rsidP="00C56A88">
            <w:pPr>
              <w:jc w:val="left"/>
              <w:rPr>
                <w:rFonts w:ascii="Arial" w:hAnsi="Arial" w:cs="Arial"/>
                <w:sz w:val="24"/>
                <w:szCs w:val="24"/>
              </w:rPr>
            </w:pPr>
          </w:p>
          <w:p w:rsidR="00DF4B2F" w:rsidRPr="0058518F" w:rsidRDefault="00DF4B2F" w:rsidP="00C56A88">
            <w:pPr>
              <w:jc w:val="left"/>
              <w:rPr>
                <w:rFonts w:ascii="Arial" w:hAnsi="Arial" w:cs="Arial"/>
                <w:sz w:val="24"/>
                <w:szCs w:val="24"/>
              </w:rPr>
            </w:pPr>
          </w:p>
          <w:p w:rsidR="00DF4B2F" w:rsidRPr="0058518F" w:rsidRDefault="00DF4B2F" w:rsidP="00C56A88">
            <w:pPr>
              <w:jc w:val="left"/>
              <w:rPr>
                <w:rFonts w:ascii="Arial" w:hAnsi="Arial" w:cs="Arial"/>
                <w:sz w:val="24"/>
                <w:szCs w:val="24"/>
              </w:rPr>
            </w:pPr>
          </w:p>
          <w:p w:rsidR="00DF4B2F" w:rsidRPr="0058518F" w:rsidRDefault="00DF4B2F" w:rsidP="00C56A88">
            <w:pPr>
              <w:jc w:val="left"/>
              <w:rPr>
                <w:rFonts w:ascii="Arial" w:hAnsi="Arial" w:cs="Arial"/>
                <w:sz w:val="24"/>
                <w:szCs w:val="24"/>
              </w:rPr>
            </w:pPr>
          </w:p>
          <w:p w:rsidR="00DF4B2F" w:rsidRPr="0058518F" w:rsidRDefault="00DF4B2F" w:rsidP="00C56A88">
            <w:pPr>
              <w:jc w:val="left"/>
              <w:rPr>
                <w:rFonts w:ascii="Arial" w:hAnsi="Arial" w:cs="Arial"/>
                <w:sz w:val="24"/>
                <w:szCs w:val="24"/>
              </w:rPr>
            </w:pPr>
          </w:p>
          <w:p w:rsidR="00DF4B2F" w:rsidRPr="0058518F" w:rsidRDefault="00DF4B2F" w:rsidP="00C56A88">
            <w:pPr>
              <w:jc w:val="left"/>
              <w:rPr>
                <w:rFonts w:ascii="Arial" w:hAnsi="Arial" w:cs="Arial"/>
                <w:sz w:val="24"/>
                <w:szCs w:val="24"/>
              </w:rPr>
            </w:pPr>
          </w:p>
          <w:p w:rsidR="00DF4B2F" w:rsidRPr="0058518F" w:rsidRDefault="00DF4B2F" w:rsidP="00C56A88">
            <w:pPr>
              <w:jc w:val="left"/>
              <w:rPr>
                <w:rFonts w:ascii="Arial" w:hAnsi="Arial" w:cs="Arial"/>
                <w:sz w:val="24"/>
                <w:szCs w:val="24"/>
              </w:rPr>
            </w:pPr>
          </w:p>
        </w:tc>
        <w:tc>
          <w:tcPr>
            <w:tcW w:w="1800" w:type="dxa"/>
          </w:tcPr>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Изготвување на листи за евисенција на отсуства кај учениите;</w:t>
            </w:r>
          </w:p>
          <w:p w:rsidR="00DF4B2F" w:rsidRPr="0058518F" w:rsidRDefault="00180F92" w:rsidP="00C56A88">
            <w:pPr>
              <w:jc w:val="left"/>
              <w:rPr>
                <w:rFonts w:ascii="Arial" w:hAnsi="Arial" w:cs="Arial"/>
                <w:sz w:val="24"/>
                <w:szCs w:val="24"/>
                <w:lang w:val="ru-RU"/>
              </w:rPr>
            </w:pPr>
            <w:r>
              <w:rPr>
                <w:rFonts w:ascii="Arial" w:hAnsi="Arial" w:cs="Arial"/>
                <w:sz w:val="24"/>
                <w:szCs w:val="24"/>
                <w:lang w:val="ru-RU"/>
              </w:rPr>
              <w:t>*Благовремен.</w:t>
            </w:r>
            <w:r w:rsidR="00DF4B2F" w:rsidRPr="0058518F">
              <w:rPr>
                <w:rFonts w:ascii="Arial" w:hAnsi="Arial" w:cs="Arial"/>
                <w:sz w:val="24"/>
                <w:szCs w:val="24"/>
                <w:lang w:val="ru-RU"/>
              </w:rPr>
              <w:t xml:space="preserve"> информирање на родителите за отсуството на  ученикот;</w:t>
            </w:r>
          </w:p>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*Повикување на родителот на разгово</w:t>
            </w:r>
            <w:r w:rsidR="00180F92">
              <w:rPr>
                <w:rFonts w:ascii="Arial" w:hAnsi="Arial" w:cs="Arial"/>
                <w:sz w:val="24"/>
                <w:szCs w:val="24"/>
                <w:lang w:val="ru-RU"/>
              </w:rPr>
              <w:t xml:space="preserve">р кај психологот и педагогот </w:t>
            </w:r>
            <w:r w:rsidRPr="0058518F">
              <w:rPr>
                <w:rFonts w:ascii="Arial" w:hAnsi="Arial" w:cs="Arial"/>
                <w:sz w:val="24"/>
                <w:szCs w:val="24"/>
                <w:lang w:val="ru-RU"/>
              </w:rPr>
              <w:t xml:space="preserve"> </w:t>
            </w:r>
          </w:p>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*Најавување (однапед) од страна на родителот за можно отсуство на ученикот;</w:t>
            </w:r>
          </w:p>
          <w:p w:rsidR="00DF4B2F" w:rsidRPr="00C56A88" w:rsidRDefault="00DF4B2F" w:rsidP="00C56A88">
            <w:pPr>
              <w:jc w:val="left"/>
              <w:rPr>
                <w:rFonts w:ascii="Arial" w:hAnsi="Arial" w:cs="Arial"/>
                <w:sz w:val="24"/>
                <w:szCs w:val="24"/>
                <w:lang w:val="ru-RU"/>
              </w:rPr>
            </w:pPr>
            <w:r w:rsidRPr="0058518F">
              <w:rPr>
                <w:rFonts w:ascii="Arial" w:hAnsi="Arial" w:cs="Arial"/>
                <w:sz w:val="24"/>
                <w:szCs w:val="24"/>
                <w:lang w:val="ru-RU"/>
              </w:rPr>
              <w:t>*Оправдување на отсуствата на ученикот ка кл. раководит</w:t>
            </w:r>
            <w:r w:rsidR="00180F92">
              <w:rPr>
                <w:rFonts w:ascii="Arial" w:hAnsi="Arial" w:cs="Arial"/>
                <w:sz w:val="24"/>
                <w:szCs w:val="24"/>
              </w:rPr>
              <w:t xml:space="preserve">ел </w:t>
            </w:r>
            <w:r w:rsidRPr="0058518F">
              <w:rPr>
                <w:rFonts w:ascii="Arial" w:hAnsi="Arial" w:cs="Arial"/>
                <w:sz w:val="24"/>
                <w:szCs w:val="24"/>
              </w:rPr>
              <w:t>;</w:t>
            </w:r>
          </w:p>
          <w:p w:rsidR="00DF4B2F" w:rsidRPr="0058518F" w:rsidRDefault="00DF4B2F" w:rsidP="00C56A88">
            <w:pPr>
              <w:jc w:val="left"/>
              <w:rPr>
                <w:rFonts w:ascii="Arial" w:hAnsi="Arial" w:cs="Arial"/>
                <w:sz w:val="24"/>
                <w:szCs w:val="24"/>
              </w:rPr>
            </w:pPr>
          </w:p>
        </w:tc>
        <w:tc>
          <w:tcPr>
            <w:tcW w:w="1350" w:type="dxa"/>
          </w:tcPr>
          <w:p w:rsidR="00DF4B2F" w:rsidRPr="0058518F" w:rsidRDefault="00180F92" w:rsidP="00C56A88">
            <w:pPr>
              <w:jc w:val="left"/>
              <w:rPr>
                <w:rFonts w:ascii="Arial" w:hAnsi="Arial" w:cs="Arial"/>
                <w:sz w:val="24"/>
                <w:szCs w:val="24"/>
                <w:lang w:val="ru-RU"/>
              </w:rPr>
            </w:pPr>
            <w:r>
              <w:rPr>
                <w:rFonts w:ascii="Arial" w:hAnsi="Arial" w:cs="Arial"/>
                <w:sz w:val="24"/>
                <w:szCs w:val="24"/>
                <w:lang w:val="ru-RU"/>
              </w:rPr>
              <w:t>Психолог</w:t>
            </w:r>
          </w:p>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Класни раковод</w:t>
            </w:r>
            <w:r w:rsidR="00C72F87">
              <w:rPr>
                <w:rFonts w:ascii="Arial" w:hAnsi="Arial" w:cs="Arial"/>
                <w:sz w:val="24"/>
                <w:szCs w:val="24"/>
                <w:lang w:val="ru-RU"/>
              </w:rPr>
              <w:t>-ител</w:t>
            </w:r>
            <w:r w:rsidRPr="0058518F">
              <w:rPr>
                <w:rFonts w:ascii="Arial" w:hAnsi="Arial" w:cs="Arial"/>
                <w:sz w:val="24"/>
                <w:szCs w:val="24"/>
                <w:lang w:val="ru-RU"/>
              </w:rPr>
              <w:t>и;</w:t>
            </w:r>
          </w:p>
          <w:p w:rsidR="00DF4B2F" w:rsidRPr="00180F92" w:rsidRDefault="00DF4B2F" w:rsidP="00C56A88">
            <w:pPr>
              <w:jc w:val="left"/>
              <w:rPr>
                <w:rFonts w:ascii="Arial" w:hAnsi="Arial" w:cs="Arial"/>
                <w:sz w:val="24"/>
                <w:szCs w:val="24"/>
                <w:lang w:val="mk-MK"/>
              </w:rPr>
            </w:pPr>
            <w:r w:rsidRPr="0058518F">
              <w:rPr>
                <w:rFonts w:ascii="Arial" w:hAnsi="Arial" w:cs="Arial"/>
                <w:sz w:val="24"/>
                <w:szCs w:val="24"/>
                <w:lang w:val="mk-MK"/>
              </w:rPr>
              <w:t>педагог</w:t>
            </w:r>
          </w:p>
          <w:p w:rsidR="00DF4B2F" w:rsidRPr="0058518F" w:rsidRDefault="00DF4B2F" w:rsidP="00C56A88">
            <w:pPr>
              <w:jc w:val="left"/>
              <w:rPr>
                <w:rFonts w:ascii="Arial" w:hAnsi="Arial" w:cs="Arial"/>
                <w:sz w:val="24"/>
                <w:szCs w:val="24"/>
              </w:rPr>
            </w:pPr>
            <w:r w:rsidRPr="0058518F">
              <w:rPr>
                <w:rFonts w:ascii="Arial" w:hAnsi="Arial" w:cs="Arial"/>
                <w:sz w:val="24"/>
                <w:szCs w:val="24"/>
              </w:rPr>
              <w:t>родители</w:t>
            </w:r>
          </w:p>
        </w:tc>
        <w:tc>
          <w:tcPr>
            <w:tcW w:w="1350" w:type="dxa"/>
          </w:tcPr>
          <w:p w:rsidR="00DF4B2F" w:rsidRPr="0058518F" w:rsidRDefault="00DF4B2F" w:rsidP="00C56A88">
            <w:pPr>
              <w:jc w:val="left"/>
              <w:rPr>
                <w:rFonts w:ascii="Arial" w:hAnsi="Arial" w:cs="Arial"/>
                <w:sz w:val="24"/>
                <w:szCs w:val="24"/>
              </w:rPr>
            </w:pPr>
            <w:r w:rsidRPr="0058518F">
              <w:rPr>
                <w:rFonts w:ascii="Arial" w:hAnsi="Arial" w:cs="Arial"/>
                <w:sz w:val="24"/>
                <w:szCs w:val="24"/>
              </w:rPr>
              <w:t>Во училиште</w:t>
            </w:r>
          </w:p>
        </w:tc>
        <w:tc>
          <w:tcPr>
            <w:tcW w:w="1332" w:type="dxa"/>
          </w:tcPr>
          <w:p w:rsidR="00DF4B2F" w:rsidRPr="0058518F" w:rsidRDefault="00DF4B2F" w:rsidP="00394D92">
            <w:pPr>
              <w:jc w:val="left"/>
              <w:rPr>
                <w:rFonts w:ascii="Arial" w:hAnsi="Arial" w:cs="Arial"/>
                <w:sz w:val="24"/>
                <w:szCs w:val="24"/>
                <w:lang w:val="ru-RU"/>
              </w:rPr>
            </w:pPr>
            <w:r>
              <w:rPr>
                <w:rFonts w:ascii="Arial" w:hAnsi="Arial" w:cs="Arial"/>
                <w:sz w:val="24"/>
                <w:szCs w:val="24"/>
                <w:lang w:val="ru-RU"/>
              </w:rPr>
              <w:t>Во текот на наставна</w:t>
            </w:r>
            <w:r w:rsidR="00EC62E9">
              <w:rPr>
                <w:rFonts w:ascii="Arial" w:hAnsi="Arial" w:cs="Arial"/>
                <w:sz w:val="24"/>
                <w:szCs w:val="24"/>
                <w:lang w:val="ru-RU"/>
              </w:rPr>
              <w:t>-</w:t>
            </w:r>
            <w:r w:rsidR="005D1263">
              <w:rPr>
                <w:rFonts w:ascii="Arial" w:hAnsi="Arial" w:cs="Arial"/>
                <w:sz w:val="24"/>
                <w:szCs w:val="24"/>
                <w:lang w:val="ru-RU"/>
              </w:rPr>
              <w:t xml:space="preserve">та </w:t>
            </w:r>
            <w:r w:rsidR="00394D92">
              <w:rPr>
                <w:rFonts w:ascii="Arial" w:hAnsi="Arial" w:cs="Arial"/>
                <w:sz w:val="24"/>
                <w:szCs w:val="24"/>
                <w:lang w:val="ru-RU"/>
              </w:rPr>
              <w:t>година</w:t>
            </w:r>
          </w:p>
        </w:tc>
        <w:tc>
          <w:tcPr>
            <w:tcW w:w="1638" w:type="dxa"/>
          </w:tcPr>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 xml:space="preserve">Вкличени  </w:t>
            </w:r>
          </w:p>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родители во оправдува</w:t>
            </w:r>
            <w:r w:rsidR="00EC62E9">
              <w:rPr>
                <w:rFonts w:ascii="Arial" w:hAnsi="Arial" w:cs="Arial"/>
                <w:sz w:val="24"/>
                <w:szCs w:val="24"/>
                <w:lang w:val="ru-RU"/>
              </w:rPr>
              <w:t>-</w:t>
            </w:r>
            <w:r>
              <w:rPr>
                <w:rFonts w:ascii="Arial" w:hAnsi="Arial" w:cs="Arial"/>
                <w:sz w:val="24"/>
                <w:szCs w:val="24"/>
                <w:lang w:val="ru-RU"/>
              </w:rPr>
              <w:t>њето на изостаноци</w:t>
            </w:r>
            <w:r w:rsidR="00EC62E9">
              <w:rPr>
                <w:rFonts w:ascii="Arial" w:hAnsi="Arial" w:cs="Arial"/>
                <w:sz w:val="24"/>
                <w:szCs w:val="24"/>
                <w:lang w:val="ru-RU"/>
              </w:rPr>
              <w:t>-</w:t>
            </w:r>
            <w:r>
              <w:rPr>
                <w:rFonts w:ascii="Arial" w:hAnsi="Arial" w:cs="Arial"/>
                <w:sz w:val="24"/>
                <w:szCs w:val="24"/>
                <w:lang w:val="ru-RU"/>
              </w:rPr>
              <w:t>те на ученици</w:t>
            </w:r>
            <w:r w:rsidRPr="0058518F">
              <w:rPr>
                <w:rFonts w:ascii="Arial" w:hAnsi="Arial" w:cs="Arial"/>
                <w:sz w:val="24"/>
                <w:szCs w:val="24"/>
                <w:lang w:val="ru-RU"/>
              </w:rPr>
              <w:t>те</w:t>
            </w:r>
          </w:p>
        </w:tc>
        <w:tc>
          <w:tcPr>
            <w:tcW w:w="1800" w:type="dxa"/>
          </w:tcPr>
          <w:p w:rsidR="00DF4B2F" w:rsidRDefault="00DF4B2F" w:rsidP="00C56A88">
            <w:pPr>
              <w:jc w:val="left"/>
              <w:rPr>
                <w:rFonts w:ascii="Arial" w:hAnsi="Arial" w:cs="Arial"/>
                <w:sz w:val="24"/>
                <w:szCs w:val="24"/>
                <w:lang w:val="ru-RU"/>
              </w:rPr>
            </w:pPr>
            <w:r w:rsidRPr="0058518F">
              <w:rPr>
                <w:rFonts w:ascii="Arial" w:hAnsi="Arial" w:cs="Arial"/>
                <w:sz w:val="24"/>
                <w:szCs w:val="24"/>
                <w:lang w:val="ru-RU"/>
              </w:rPr>
              <w:t>*Евидентирани испратени покани</w:t>
            </w:r>
            <w:r>
              <w:rPr>
                <w:rFonts w:ascii="Arial" w:hAnsi="Arial" w:cs="Arial"/>
                <w:sz w:val="24"/>
                <w:szCs w:val="24"/>
                <w:lang w:val="ru-RU"/>
              </w:rPr>
              <w:t xml:space="preserve"> за разговори до родители</w:t>
            </w:r>
            <w:r w:rsidR="00C60B51">
              <w:rPr>
                <w:rFonts w:ascii="Arial" w:hAnsi="Arial" w:cs="Arial"/>
                <w:sz w:val="24"/>
                <w:szCs w:val="24"/>
                <w:lang w:val="ru-RU"/>
              </w:rPr>
              <w:t>-</w:t>
            </w:r>
            <w:r>
              <w:rPr>
                <w:rFonts w:ascii="Arial" w:hAnsi="Arial" w:cs="Arial"/>
                <w:sz w:val="24"/>
                <w:szCs w:val="24"/>
                <w:lang w:val="ru-RU"/>
              </w:rPr>
              <w:t>те</w:t>
            </w:r>
          </w:p>
          <w:p w:rsidR="00DF4B2F" w:rsidRPr="0058518F" w:rsidRDefault="00DF4B2F" w:rsidP="00C56A88">
            <w:pPr>
              <w:jc w:val="left"/>
              <w:rPr>
                <w:rFonts w:ascii="Arial" w:hAnsi="Arial" w:cs="Arial"/>
                <w:sz w:val="24"/>
                <w:szCs w:val="24"/>
                <w:lang w:val="ru-RU"/>
              </w:rPr>
            </w:pPr>
          </w:p>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*Записници од направени разговори;</w:t>
            </w:r>
          </w:p>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*Дневници на параллел</w:t>
            </w:r>
            <w:r w:rsidR="00C72F87">
              <w:rPr>
                <w:rFonts w:ascii="Arial" w:hAnsi="Arial" w:cs="Arial"/>
                <w:sz w:val="24"/>
                <w:szCs w:val="24"/>
                <w:lang w:val="ru-RU"/>
              </w:rPr>
              <w:t>-</w:t>
            </w:r>
            <w:r w:rsidRPr="0058518F">
              <w:rPr>
                <w:rFonts w:ascii="Arial" w:hAnsi="Arial" w:cs="Arial"/>
                <w:sz w:val="24"/>
                <w:szCs w:val="24"/>
                <w:lang w:val="ru-RU"/>
              </w:rPr>
              <w:t>ките;</w:t>
            </w:r>
          </w:p>
          <w:p w:rsidR="00DF4B2F" w:rsidRPr="00C56A88" w:rsidRDefault="00DF4B2F" w:rsidP="00C56A88">
            <w:pPr>
              <w:jc w:val="left"/>
              <w:rPr>
                <w:rFonts w:ascii="Arial" w:hAnsi="Arial" w:cs="Arial"/>
                <w:sz w:val="24"/>
                <w:szCs w:val="24"/>
                <w:lang w:val="ru-RU"/>
              </w:rPr>
            </w:pPr>
            <w:r w:rsidRPr="0058518F">
              <w:rPr>
                <w:rFonts w:ascii="Arial" w:hAnsi="Arial" w:cs="Arial"/>
                <w:sz w:val="24"/>
                <w:szCs w:val="24"/>
                <w:lang w:val="ru-RU"/>
              </w:rPr>
              <w:t>*Листа за оправду</w:t>
            </w:r>
            <w:r w:rsidR="00180F92">
              <w:rPr>
                <w:rFonts w:ascii="Arial" w:hAnsi="Arial" w:cs="Arial"/>
                <w:sz w:val="24"/>
                <w:szCs w:val="24"/>
                <w:lang w:val="ru-RU"/>
              </w:rPr>
              <w:t>вање на изостаноци</w:t>
            </w:r>
            <w:r w:rsidRPr="0058518F">
              <w:rPr>
                <w:rFonts w:ascii="Arial" w:hAnsi="Arial" w:cs="Arial"/>
                <w:sz w:val="24"/>
                <w:szCs w:val="24"/>
              </w:rPr>
              <w:t>;</w:t>
            </w:r>
          </w:p>
        </w:tc>
      </w:tr>
    </w:tbl>
    <w:tbl>
      <w:tblPr>
        <w:tblW w:w="10800" w:type="dxa"/>
        <w:tblInd w:w="-79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1E0"/>
      </w:tblPr>
      <w:tblGrid>
        <w:gridCol w:w="1530"/>
        <w:gridCol w:w="1980"/>
        <w:gridCol w:w="1350"/>
        <w:gridCol w:w="1350"/>
        <w:gridCol w:w="1440"/>
        <w:gridCol w:w="1530"/>
        <w:gridCol w:w="1620"/>
      </w:tblGrid>
      <w:tr w:rsidR="00DF4B2F" w:rsidRPr="00E36AC6" w:rsidTr="00394D92">
        <w:trPr>
          <w:trHeight w:val="6195"/>
        </w:trPr>
        <w:tc>
          <w:tcPr>
            <w:tcW w:w="1530" w:type="dxa"/>
          </w:tcPr>
          <w:p w:rsidR="00DF4B2F" w:rsidRPr="0058518F" w:rsidRDefault="00DF4B2F" w:rsidP="00C56A88">
            <w:pPr>
              <w:jc w:val="left"/>
              <w:rPr>
                <w:rFonts w:ascii="Arial" w:hAnsi="Arial" w:cs="Arial"/>
                <w:sz w:val="24"/>
                <w:szCs w:val="24"/>
                <w:lang w:val="ru-RU"/>
              </w:rPr>
            </w:pPr>
          </w:p>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 xml:space="preserve">4.Да се намали бројот на изостаноци кај учениците </w:t>
            </w:r>
          </w:p>
        </w:tc>
        <w:tc>
          <w:tcPr>
            <w:tcW w:w="1980" w:type="dxa"/>
          </w:tcPr>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*Анализирање на причините за отсуства на учениците;</w:t>
            </w:r>
          </w:p>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*Изготвување на извештај за бројот на изостаноци кај учениците во изминатите три учебни години;</w:t>
            </w:r>
          </w:p>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*Презентирање на добиените резултати на Наставнички совет и Советот на родители</w:t>
            </w:r>
          </w:p>
        </w:tc>
        <w:tc>
          <w:tcPr>
            <w:tcW w:w="1350" w:type="dxa"/>
          </w:tcPr>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Настав</w:t>
            </w:r>
            <w:r w:rsidR="00C4182D">
              <w:rPr>
                <w:rFonts w:ascii="Arial" w:hAnsi="Arial" w:cs="Arial"/>
                <w:sz w:val="24"/>
                <w:szCs w:val="24"/>
                <w:lang w:val="ru-RU"/>
              </w:rPr>
              <w:t>-н</w:t>
            </w:r>
            <w:r w:rsidRPr="0058518F">
              <w:rPr>
                <w:rFonts w:ascii="Arial" w:hAnsi="Arial" w:cs="Arial"/>
                <w:sz w:val="24"/>
                <w:szCs w:val="24"/>
                <w:lang w:val="ru-RU"/>
              </w:rPr>
              <w:t>ици</w:t>
            </w:r>
          </w:p>
          <w:p w:rsidR="00DF4B2F" w:rsidRPr="0058518F" w:rsidRDefault="00DF4B2F" w:rsidP="00C56A88">
            <w:pPr>
              <w:jc w:val="left"/>
              <w:rPr>
                <w:rFonts w:ascii="Arial" w:hAnsi="Arial" w:cs="Arial"/>
                <w:sz w:val="24"/>
                <w:szCs w:val="24"/>
                <w:lang w:val="ru-RU"/>
              </w:rPr>
            </w:pPr>
          </w:p>
          <w:p w:rsidR="00DF4B2F" w:rsidRPr="0058518F" w:rsidRDefault="00180F92" w:rsidP="00C56A88">
            <w:pPr>
              <w:jc w:val="left"/>
              <w:rPr>
                <w:rFonts w:ascii="Arial" w:hAnsi="Arial" w:cs="Arial"/>
                <w:sz w:val="24"/>
                <w:szCs w:val="24"/>
                <w:lang w:val="ru-RU"/>
              </w:rPr>
            </w:pPr>
            <w:r>
              <w:rPr>
                <w:rFonts w:ascii="Arial" w:hAnsi="Arial" w:cs="Arial"/>
                <w:sz w:val="24"/>
                <w:szCs w:val="24"/>
                <w:lang w:val="ru-RU"/>
              </w:rPr>
              <w:t>психолог</w:t>
            </w:r>
          </w:p>
          <w:p w:rsidR="00DF4B2F" w:rsidRPr="0058518F" w:rsidRDefault="00DF4B2F" w:rsidP="00C56A88">
            <w:pPr>
              <w:jc w:val="left"/>
              <w:rPr>
                <w:rFonts w:ascii="Arial" w:hAnsi="Arial" w:cs="Arial"/>
                <w:sz w:val="24"/>
                <w:szCs w:val="24"/>
                <w:lang w:val="ru-RU"/>
              </w:rPr>
            </w:pPr>
          </w:p>
          <w:p w:rsidR="00DF4B2F" w:rsidRPr="0058518F" w:rsidRDefault="00DF4B2F" w:rsidP="00C56A88">
            <w:pPr>
              <w:jc w:val="left"/>
              <w:rPr>
                <w:rFonts w:ascii="Arial" w:hAnsi="Arial" w:cs="Arial"/>
                <w:sz w:val="24"/>
                <w:szCs w:val="24"/>
                <w:lang w:val="mk-MK"/>
              </w:rPr>
            </w:pPr>
            <w:r w:rsidRPr="0058518F">
              <w:rPr>
                <w:rFonts w:ascii="Arial" w:hAnsi="Arial" w:cs="Arial"/>
                <w:sz w:val="24"/>
                <w:szCs w:val="24"/>
                <w:lang w:val="mk-MK"/>
              </w:rPr>
              <w:t>педагог</w:t>
            </w:r>
          </w:p>
        </w:tc>
        <w:tc>
          <w:tcPr>
            <w:tcW w:w="1350" w:type="dxa"/>
          </w:tcPr>
          <w:p w:rsidR="00DF4B2F" w:rsidRPr="0058518F" w:rsidRDefault="00DF4B2F" w:rsidP="00C4182D">
            <w:pPr>
              <w:jc w:val="left"/>
              <w:rPr>
                <w:rFonts w:ascii="Arial" w:hAnsi="Arial" w:cs="Arial"/>
                <w:sz w:val="24"/>
                <w:szCs w:val="24"/>
              </w:rPr>
            </w:pPr>
            <w:r w:rsidRPr="0058518F">
              <w:rPr>
                <w:rFonts w:ascii="Arial" w:hAnsi="Arial" w:cs="Arial"/>
                <w:sz w:val="24"/>
                <w:szCs w:val="24"/>
              </w:rPr>
              <w:t>Во училиште</w:t>
            </w:r>
          </w:p>
        </w:tc>
        <w:tc>
          <w:tcPr>
            <w:tcW w:w="1440" w:type="dxa"/>
          </w:tcPr>
          <w:p w:rsidR="005D1263" w:rsidRDefault="005D1263" w:rsidP="005D1263">
            <w:pPr>
              <w:spacing w:after="0"/>
              <w:jc w:val="left"/>
              <w:rPr>
                <w:rFonts w:ascii="Arial" w:hAnsi="Arial" w:cs="Arial"/>
                <w:sz w:val="24"/>
                <w:szCs w:val="24"/>
                <w:lang w:val="mk-MK"/>
              </w:rPr>
            </w:pPr>
          </w:p>
          <w:p w:rsidR="005D1263" w:rsidRDefault="00DF4B2F" w:rsidP="005D1263">
            <w:pPr>
              <w:spacing w:after="0"/>
              <w:jc w:val="left"/>
              <w:rPr>
                <w:rFonts w:ascii="Arial" w:hAnsi="Arial" w:cs="Arial"/>
                <w:sz w:val="24"/>
                <w:szCs w:val="24"/>
                <w:lang w:val="mk-MK"/>
              </w:rPr>
            </w:pPr>
            <w:r w:rsidRPr="0058518F">
              <w:rPr>
                <w:rFonts w:ascii="Arial" w:hAnsi="Arial" w:cs="Arial"/>
                <w:sz w:val="24"/>
                <w:szCs w:val="24"/>
              </w:rPr>
              <w:t xml:space="preserve">Јуни </w:t>
            </w:r>
          </w:p>
          <w:p w:rsidR="00DF4B2F" w:rsidRPr="005D1263" w:rsidRDefault="0007266B" w:rsidP="005D1263">
            <w:pPr>
              <w:spacing w:after="0"/>
              <w:jc w:val="left"/>
              <w:rPr>
                <w:rFonts w:ascii="Arial" w:hAnsi="Arial" w:cs="Arial"/>
                <w:sz w:val="24"/>
                <w:szCs w:val="24"/>
                <w:lang w:val="mk-MK"/>
              </w:rPr>
            </w:pPr>
            <w:r>
              <w:rPr>
                <w:rFonts w:ascii="Arial" w:hAnsi="Arial" w:cs="Arial"/>
                <w:sz w:val="24"/>
                <w:szCs w:val="24"/>
              </w:rPr>
              <w:t>20</w:t>
            </w:r>
            <w:r w:rsidR="00297843">
              <w:rPr>
                <w:rFonts w:ascii="Arial" w:hAnsi="Arial" w:cs="Arial"/>
                <w:sz w:val="24"/>
                <w:szCs w:val="24"/>
                <w:lang w:val="mk-MK"/>
              </w:rPr>
              <w:t>23</w:t>
            </w:r>
            <w:r w:rsidR="006C5079">
              <w:rPr>
                <w:rFonts w:ascii="Arial" w:hAnsi="Arial" w:cs="Arial"/>
                <w:sz w:val="24"/>
                <w:szCs w:val="24"/>
                <w:lang w:val="mk-MK"/>
              </w:rPr>
              <w:t xml:space="preserve"> </w:t>
            </w:r>
            <w:r w:rsidR="005D1263">
              <w:rPr>
                <w:rFonts w:ascii="Arial" w:hAnsi="Arial" w:cs="Arial"/>
                <w:sz w:val="24"/>
                <w:szCs w:val="24"/>
                <w:lang w:val="mk-MK"/>
              </w:rPr>
              <w:t>г.</w:t>
            </w:r>
          </w:p>
        </w:tc>
        <w:tc>
          <w:tcPr>
            <w:tcW w:w="1530" w:type="dxa"/>
          </w:tcPr>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Намален</w:t>
            </w:r>
            <w:r w:rsidR="006C5079">
              <w:rPr>
                <w:rFonts w:ascii="Arial" w:hAnsi="Arial" w:cs="Arial"/>
                <w:sz w:val="24"/>
                <w:szCs w:val="24"/>
                <w:lang w:val="ru-RU"/>
              </w:rPr>
              <w:t xml:space="preserve"> б</w:t>
            </w:r>
            <w:r w:rsidRPr="0058518F">
              <w:rPr>
                <w:rFonts w:ascii="Arial" w:hAnsi="Arial" w:cs="Arial"/>
                <w:sz w:val="24"/>
                <w:szCs w:val="24"/>
                <w:lang w:val="ru-RU"/>
              </w:rPr>
              <w:t>ро</w:t>
            </w:r>
            <w:r>
              <w:rPr>
                <w:rFonts w:ascii="Arial" w:hAnsi="Arial" w:cs="Arial"/>
                <w:sz w:val="24"/>
                <w:szCs w:val="24"/>
                <w:lang w:val="ru-RU"/>
              </w:rPr>
              <w:t>јот на изостаноци-те кај ученици</w:t>
            </w:r>
            <w:r w:rsidRPr="0058518F">
              <w:rPr>
                <w:rFonts w:ascii="Arial" w:hAnsi="Arial" w:cs="Arial"/>
                <w:sz w:val="24"/>
                <w:szCs w:val="24"/>
                <w:lang w:val="ru-RU"/>
              </w:rPr>
              <w:t xml:space="preserve">те </w:t>
            </w:r>
          </w:p>
        </w:tc>
        <w:tc>
          <w:tcPr>
            <w:tcW w:w="1620" w:type="dxa"/>
          </w:tcPr>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*Извештај од анализата за отсуства кај учениците</w:t>
            </w:r>
          </w:p>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*Извештај од компаративната анализа за отсуства за изминати те три учебни години;</w:t>
            </w:r>
          </w:p>
          <w:p w:rsidR="00DF4B2F" w:rsidRPr="0058518F" w:rsidRDefault="00DF4B2F" w:rsidP="00C56A88">
            <w:pPr>
              <w:jc w:val="left"/>
              <w:rPr>
                <w:rFonts w:ascii="Arial" w:hAnsi="Arial" w:cs="Arial"/>
                <w:sz w:val="24"/>
                <w:szCs w:val="24"/>
                <w:lang w:val="ru-RU"/>
              </w:rPr>
            </w:pPr>
            <w:r w:rsidRPr="0058518F">
              <w:rPr>
                <w:rFonts w:ascii="Arial" w:hAnsi="Arial" w:cs="Arial"/>
                <w:sz w:val="24"/>
                <w:szCs w:val="24"/>
                <w:lang w:val="ru-RU"/>
              </w:rPr>
              <w:t>*Записни</w:t>
            </w:r>
            <w:r w:rsidR="00C56A88">
              <w:rPr>
                <w:rFonts w:ascii="Arial" w:hAnsi="Arial" w:cs="Arial"/>
                <w:sz w:val="24"/>
                <w:szCs w:val="24"/>
                <w:lang w:val="ru-RU"/>
              </w:rPr>
              <w:t>ци од Наставнич</w:t>
            </w:r>
            <w:r w:rsidRPr="0058518F">
              <w:rPr>
                <w:rFonts w:ascii="Arial" w:hAnsi="Arial" w:cs="Arial"/>
                <w:sz w:val="24"/>
                <w:szCs w:val="24"/>
                <w:lang w:val="ru-RU"/>
              </w:rPr>
              <w:t>и совет и Совет на родители</w:t>
            </w:r>
          </w:p>
        </w:tc>
      </w:tr>
    </w:tbl>
    <w:p w:rsidR="00C56A88" w:rsidRDefault="00C56A88" w:rsidP="005D629C">
      <w:pPr>
        <w:rPr>
          <w:rFonts w:ascii="Arial" w:hAnsi="Arial" w:cs="Arial"/>
          <w:b/>
          <w:sz w:val="24"/>
          <w:szCs w:val="24"/>
          <w:lang w:val="ru-RU"/>
        </w:rPr>
      </w:pPr>
    </w:p>
    <w:p w:rsidR="00392325" w:rsidRDefault="00392325" w:rsidP="005D629C">
      <w:pPr>
        <w:rPr>
          <w:rFonts w:ascii="Arial" w:hAnsi="Arial" w:cs="Arial"/>
          <w:b/>
          <w:sz w:val="24"/>
          <w:szCs w:val="24"/>
          <w:lang w:val="ru-RU"/>
        </w:rPr>
      </w:pPr>
    </w:p>
    <w:p w:rsidR="00392325" w:rsidRDefault="00392325" w:rsidP="005D629C">
      <w:pPr>
        <w:rPr>
          <w:rFonts w:ascii="Arial" w:hAnsi="Arial" w:cs="Arial"/>
          <w:b/>
          <w:sz w:val="24"/>
          <w:szCs w:val="24"/>
          <w:lang w:val="ru-RU"/>
        </w:rPr>
      </w:pPr>
    </w:p>
    <w:p w:rsidR="00392325" w:rsidRDefault="00392325" w:rsidP="005D629C">
      <w:pPr>
        <w:rPr>
          <w:rFonts w:ascii="Arial" w:hAnsi="Arial" w:cs="Arial"/>
          <w:b/>
          <w:sz w:val="24"/>
          <w:szCs w:val="24"/>
          <w:lang w:val="ru-RU"/>
        </w:rPr>
      </w:pPr>
    </w:p>
    <w:p w:rsidR="00392325" w:rsidRDefault="00392325" w:rsidP="005D629C">
      <w:pPr>
        <w:rPr>
          <w:rFonts w:ascii="Arial" w:hAnsi="Arial" w:cs="Arial"/>
          <w:b/>
          <w:sz w:val="24"/>
          <w:szCs w:val="24"/>
          <w:lang w:val="ru-RU"/>
        </w:rPr>
      </w:pPr>
    </w:p>
    <w:p w:rsidR="00392325" w:rsidRDefault="00392325" w:rsidP="005D629C">
      <w:pPr>
        <w:rPr>
          <w:rFonts w:ascii="Arial" w:hAnsi="Arial" w:cs="Arial"/>
          <w:b/>
          <w:sz w:val="24"/>
          <w:szCs w:val="24"/>
          <w:lang w:val="ru-RU"/>
        </w:rPr>
      </w:pPr>
    </w:p>
    <w:p w:rsidR="00392325" w:rsidRDefault="00392325" w:rsidP="005D629C">
      <w:pPr>
        <w:rPr>
          <w:rFonts w:ascii="Arial" w:hAnsi="Arial" w:cs="Arial"/>
          <w:b/>
          <w:sz w:val="24"/>
          <w:szCs w:val="24"/>
          <w:lang w:val="ru-RU"/>
        </w:rPr>
      </w:pPr>
    </w:p>
    <w:p w:rsidR="00392325" w:rsidRDefault="00392325" w:rsidP="005D629C">
      <w:pPr>
        <w:rPr>
          <w:rFonts w:ascii="Arial" w:hAnsi="Arial" w:cs="Arial"/>
          <w:b/>
          <w:sz w:val="24"/>
          <w:szCs w:val="24"/>
          <w:lang w:val="ru-RU"/>
        </w:rPr>
      </w:pPr>
    </w:p>
    <w:p w:rsidR="00392325" w:rsidRDefault="00392325" w:rsidP="005D629C">
      <w:pPr>
        <w:rPr>
          <w:rFonts w:ascii="Arial" w:hAnsi="Arial" w:cs="Arial"/>
          <w:b/>
          <w:sz w:val="24"/>
          <w:szCs w:val="24"/>
          <w:lang w:val="ru-RU"/>
        </w:rPr>
      </w:pPr>
    </w:p>
    <w:p w:rsidR="00392325" w:rsidRDefault="00392325" w:rsidP="005D629C">
      <w:pPr>
        <w:rPr>
          <w:rFonts w:ascii="Arial" w:hAnsi="Arial" w:cs="Arial"/>
          <w:b/>
          <w:sz w:val="24"/>
          <w:szCs w:val="24"/>
          <w:lang w:val="ru-RU"/>
        </w:rPr>
      </w:pPr>
    </w:p>
    <w:p w:rsidR="00392325" w:rsidRDefault="00392325" w:rsidP="005D629C">
      <w:pPr>
        <w:rPr>
          <w:rFonts w:ascii="Arial" w:hAnsi="Arial" w:cs="Arial"/>
          <w:b/>
          <w:sz w:val="24"/>
          <w:szCs w:val="24"/>
          <w:lang w:val="ru-RU"/>
        </w:rPr>
      </w:pPr>
    </w:p>
    <w:p w:rsidR="00392325" w:rsidRDefault="00392325" w:rsidP="005D629C">
      <w:pPr>
        <w:rPr>
          <w:rFonts w:ascii="Arial" w:hAnsi="Arial" w:cs="Arial"/>
          <w:b/>
          <w:sz w:val="24"/>
          <w:szCs w:val="24"/>
          <w:lang w:val="ru-RU"/>
        </w:rPr>
      </w:pPr>
    </w:p>
    <w:p w:rsidR="00392325" w:rsidRDefault="00392325" w:rsidP="005D629C">
      <w:pPr>
        <w:rPr>
          <w:rFonts w:ascii="Arial" w:hAnsi="Arial" w:cs="Arial"/>
          <w:b/>
          <w:sz w:val="24"/>
          <w:szCs w:val="24"/>
          <w:lang w:val="ru-RU"/>
        </w:rPr>
      </w:pPr>
    </w:p>
    <w:p w:rsidR="005D629C" w:rsidRPr="003571DE" w:rsidRDefault="005D629C" w:rsidP="005D629C">
      <w:pPr>
        <w:rPr>
          <w:rFonts w:ascii="Arial" w:hAnsi="Arial" w:cs="Arial"/>
          <w:sz w:val="24"/>
          <w:szCs w:val="24"/>
          <w:lang w:val="ru-RU"/>
        </w:rPr>
      </w:pPr>
      <w:r w:rsidRPr="003571DE">
        <w:rPr>
          <w:rFonts w:ascii="Arial" w:hAnsi="Arial" w:cs="Arial"/>
          <w:b/>
          <w:sz w:val="24"/>
          <w:szCs w:val="24"/>
          <w:lang w:val="ru-RU"/>
        </w:rPr>
        <w:lastRenderedPageBreak/>
        <w:t>Стратешка цел</w:t>
      </w:r>
      <w:r w:rsidRPr="003571DE">
        <w:rPr>
          <w:rFonts w:ascii="Arial" w:hAnsi="Arial" w:cs="Arial"/>
          <w:sz w:val="24"/>
          <w:szCs w:val="24"/>
          <w:lang w:val="ru-RU"/>
        </w:rPr>
        <w:t xml:space="preserve"> --- </w:t>
      </w:r>
      <w:r w:rsidRPr="00D55D8F">
        <w:rPr>
          <w:rFonts w:ascii="Arial" w:hAnsi="Arial" w:cs="Arial"/>
          <w:b/>
          <w:sz w:val="24"/>
          <w:szCs w:val="24"/>
          <w:lang w:val="ru-RU"/>
        </w:rPr>
        <w:t>Подобрување на квалитетот на наставата</w:t>
      </w:r>
    </w:p>
    <w:p w:rsidR="005D629C" w:rsidRPr="003571DE" w:rsidRDefault="005D629C" w:rsidP="00587A27">
      <w:pPr>
        <w:rPr>
          <w:rFonts w:ascii="Arial" w:hAnsi="Arial" w:cs="Arial"/>
          <w:sz w:val="24"/>
          <w:szCs w:val="24"/>
          <w:lang w:val="ru-RU"/>
        </w:rPr>
      </w:pPr>
      <w:r w:rsidRPr="003571DE">
        <w:rPr>
          <w:rFonts w:ascii="Arial" w:hAnsi="Arial" w:cs="Arial"/>
          <w:b/>
          <w:sz w:val="24"/>
          <w:szCs w:val="24"/>
          <w:lang w:val="ru-RU"/>
        </w:rPr>
        <w:t>Развојна цел</w:t>
      </w:r>
      <w:r w:rsidRPr="003571DE">
        <w:rPr>
          <w:rFonts w:ascii="Arial" w:hAnsi="Arial" w:cs="Arial"/>
          <w:sz w:val="24"/>
          <w:szCs w:val="24"/>
          <w:lang w:val="ru-RU"/>
        </w:rPr>
        <w:t xml:space="preserve"> </w:t>
      </w:r>
      <w:r w:rsidRPr="00D55D8F">
        <w:rPr>
          <w:rFonts w:ascii="Arial" w:hAnsi="Arial" w:cs="Arial"/>
          <w:sz w:val="24"/>
          <w:szCs w:val="24"/>
          <w:lang w:val="ru-RU"/>
        </w:rPr>
        <w:t xml:space="preserve">:  </w:t>
      </w:r>
      <w:r w:rsidR="00D55D8F" w:rsidRPr="00D55D8F">
        <w:rPr>
          <w:rFonts w:ascii="Arial" w:hAnsi="Arial" w:cs="Arial"/>
          <w:sz w:val="24"/>
          <w:szCs w:val="24"/>
          <w:lang w:val="ru-RU"/>
        </w:rPr>
        <w:t>Унапредување на планирањето и разработување на  современа  стратегија  (организациски, содржински и методолошки) за  реализацијата на програмата за работа со надарените  и талентираните  ученици,  која ќе делува мотивирачки кај  надарените и талентираните учениците и ќе  овозможи да се сфати  неопходноста и  вистинското значење во развивање на креативниот и иновативнио</w:t>
      </w:r>
      <w:r w:rsidR="00D55D8F">
        <w:rPr>
          <w:rFonts w:ascii="Arial" w:hAnsi="Arial" w:cs="Arial"/>
          <w:sz w:val="24"/>
          <w:szCs w:val="24"/>
          <w:lang w:val="ru-RU"/>
        </w:rPr>
        <w:t>т  потенцијал кај овие ученици.</w:t>
      </w:r>
    </w:p>
    <w:tbl>
      <w:tblPr>
        <w:tblW w:w="10800" w:type="dxa"/>
        <w:tblInd w:w="-61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1E0"/>
      </w:tblPr>
      <w:tblGrid>
        <w:gridCol w:w="1710"/>
        <w:gridCol w:w="1980"/>
        <w:gridCol w:w="1350"/>
        <w:gridCol w:w="1440"/>
        <w:gridCol w:w="1260"/>
        <w:gridCol w:w="1530"/>
        <w:gridCol w:w="1530"/>
      </w:tblGrid>
      <w:tr w:rsidR="005D629C" w:rsidRPr="0058518F" w:rsidTr="00F2629F">
        <w:tc>
          <w:tcPr>
            <w:tcW w:w="1710" w:type="dxa"/>
            <w:shd w:val="clear" w:color="auto" w:fill="C48B01" w:themeFill="accent2" w:themeFillShade="BF"/>
          </w:tcPr>
          <w:p w:rsidR="005D629C" w:rsidRPr="0058518F" w:rsidRDefault="005D629C" w:rsidP="00587A27">
            <w:pPr>
              <w:shd w:val="clear" w:color="auto" w:fill="FED36B" w:themeFill="accent2" w:themeFillTint="99"/>
              <w:rPr>
                <w:rFonts w:ascii="Arial" w:hAnsi="Arial" w:cs="Arial"/>
                <w:b/>
                <w:sz w:val="24"/>
                <w:szCs w:val="24"/>
              </w:rPr>
            </w:pPr>
            <w:r w:rsidRPr="0058518F">
              <w:rPr>
                <w:rFonts w:ascii="Arial" w:hAnsi="Arial" w:cs="Arial"/>
                <w:b/>
                <w:sz w:val="24"/>
                <w:szCs w:val="24"/>
              </w:rPr>
              <w:t>Конкретни цели</w:t>
            </w:r>
          </w:p>
        </w:tc>
        <w:tc>
          <w:tcPr>
            <w:tcW w:w="1980" w:type="dxa"/>
            <w:shd w:val="clear" w:color="auto" w:fill="FFFFFF" w:themeFill="background1"/>
          </w:tcPr>
          <w:p w:rsidR="005D629C" w:rsidRPr="0058518F" w:rsidRDefault="005D629C" w:rsidP="00587A27">
            <w:pPr>
              <w:shd w:val="clear" w:color="auto" w:fill="FED36B" w:themeFill="accent2" w:themeFillTint="99"/>
              <w:rPr>
                <w:rFonts w:ascii="Arial" w:hAnsi="Arial" w:cs="Arial"/>
                <w:b/>
                <w:sz w:val="24"/>
                <w:szCs w:val="24"/>
              </w:rPr>
            </w:pPr>
            <w:r w:rsidRPr="0058518F">
              <w:rPr>
                <w:rFonts w:ascii="Arial" w:hAnsi="Arial" w:cs="Arial"/>
                <w:b/>
                <w:sz w:val="24"/>
                <w:szCs w:val="24"/>
              </w:rPr>
              <w:t>активности</w:t>
            </w:r>
          </w:p>
        </w:tc>
        <w:tc>
          <w:tcPr>
            <w:tcW w:w="1350" w:type="dxa"/>
            <w:shd w:val="clear" w:color="auto" w:fill="FFFFFF" w:themeFill="background1"/>
          </w:tcPr>
          <w:p w:rsidR="005D629C" w:rsidRPr="0058518F" w:rsidRDefault="005D629C" w:rsidP="00587A27">
            <w:pPr>
              <w:shd w:val="clear" w:color="auto" w:fill="FED36B" w:themeFill="accent2" w:themeFillTint="99"/>
              <w:rPr>
                <w:rFonts w:ascii="Arial" w:hAnsi="Arial" w:cs="Arial"/>
                <w:b/>
                <w:sz w:val="24"/>
                <w:szCs w:val="24"/>
              </w:rPr>
            </w:pPr>
            <w:r w:rsidRPr="0058518F">
              <w:rPr>
                <w:rFonts w:ascii="Arial" w:hAnsi="Arial" w:cs="Arial"/>
                <w:b/>
                <w:sz w:val="24"/>
                <w:szCs w:val="24"/>
              </w:rPr>
              <w:t>Ресурси човечки</w:t>
            </w:r>
          </w:p>
        </w:tc>
        <w:tc>
          <w:tcPr>
            <w:tcW w:w="1440" w:type="dxa"/>
            <w:shd w:val="clear" w:color="auto" w:fill="FFFFFF" w:themeFill="background1"/>
          </w:tcPr>
          <w:p w:rsidR="005D629C" w:rsidRPr="0058518F" w:rsidRDefault="005D629C" w:rsidP="00587A27">
            <w:pPr>
              <w:shd w:val="clear" w:color="auto" w:fill="FED36B" w:themeFill="accent2" w:themeFillTint="99"/>
              <w:rPr>
                <w:rFonts w:ascii="Arial" w:hAnsi="Arial" w:cs="Arial"/>
                <w:b/>
                <w:sz w:val="24"/>
                <w:szCs w:val="24"/>
              </w:rPr>
            </w:pPr>
            <w:r w:rsidRPr="0058518F">
              <w:rPr>
                <w:rFonts w:ascii="Arial" w:hAnsi="Arial" w:cs="Arial"/>
                <w:b/>
                <w:sz w:val="24"/>
                <w:szCs w:val="24"/>
              </w:rPr>
              <w:t>Ресурси физички</w:t>
            </w:r>
          </w:p>
        </w:tc>
        <w:tc>
          <w:tcPr>
            <w:tcW w:w="1260" w:type="dxa"/>
            <w:shd w:val="clear" w:color="auto" w:fill="FFFFFF" w:themeFill="background1"/>
          </w:tcPr>
          <w:p w:rsidR="005D629C" w:rsidRPr="0058518F" w:rsidRDefault="005D629C" w:rsidP="00587A27">
            <w:pPr>
              <w:shd w:val="clear" w:color="auto" w:fill="FED36B" w:themeFill="accent2" w:themeFillTint="99"/>
              <w:rPr>
                <w:rFonts w:ascii="Arial" w:hAnsi="Arial" w:cs="Arial"/>
                <w:b/>
                <w:sz w:val="24"/>
                <w:szCs w:val="24"/>
              </w:rPr>
            </w:pPr>
            <w:r w:rsidRPr="0058518F">
              <w:rPr>
                <w:rFonts w:ascii="Arial" w:hAnsi="Arial" w:cs="Arial"/>
                <w:b/>
                <w:sz w:val="24"/>
                <w:szCs w:val="24"/>
              </w:rPr>
              <w:t>Временска рамка</w:t>
            </w:r>
          </w:p>
        </w:tc>
        <w:tc>
          <w:tcPr>
            <w:tcW w:w="1530" w:type="dxa"/>
            <w:shd w:val="clear" w:color="auto" w:fill="FFFFFF" w:themeFill="background1"/>
          </w:tcPr>
          <w:p w:rsidR="005D629C" w:rsidRPr="0058518F" w:rsidRDefault="005D629C" w:rsidP="00587A27">
            <w:pPr>
              <w:shd w:val="clear" w:color="auto" w:fill="FED36B" w:themeFill="accent2" w:themeFillTint="99"/>
              <w:rPr>
                <w:rFonts w:ascii="Arial" w:hAnsi="Arial" w:cs="Arial"/>
                <w:b/>
                <w:sz w:val="24"/>
                <w:szCs w:val="24"/>
              </w:rPr>
            </w:pPr>
            <w:r w:rsidRPr="0058518F">
              <w:rPr>
                <w:rFonts w:ascii="Arial" w:hAnsi="Arial" w:cs="Arial"/>
                <w:b/>
                <w:sz w:val="24"/>
                <w:szCs w:val="24"/>
              </w:rPr>
              <w:t>индикатори</w:t>
            </w:r>
          </w:p>
        </w:tc>
        <w:tc>
          <w:tcPr>
            <w:tcW w:w="1530" w:type="dxa"/>
            <w:shd w:val="clear" w:color="auto" w:fill="FFFFFF" w:themeFill="background1"/>
          </w:tcPr>
          <w:p w:rsidR="005D629C" w:rsidRPr="0058518F" w:rsidRDefault="005D629C" w:rsidP="00587A27">
            <w:pPr>
              <w:shd w:val="clear" w:color="auto" w:fill="FED36B" w:themeFill="accent2" w:themeFillTint="99"/>
              <w:rPr>
                <w:rFonts w:ascii="Arial" w:hAnsi="Arial" w:cs="Arial"/>
                <w:b/>
                <w:sz w:val="24"/>
                <w:szCs w:val="24"/>
              </w:rPr>
            </w:pPr>
            <w:r w:rsidRPr="0058518F">
              <w:rPr>
                <w:rFonts w:ascii="Arial" w:hAnsi="Arial" w:cs="Arial"/>
                <w:b/>
                <w:sz w:val="24"/>
                <w:szCs w:val="24"/>
              </w:rPr>
              <w:t>Извори на докази</w:t>
            </w:r>
          </w:p>
        </w:tc>
      </w:tr>
      <w:tr w:rsidR="005D629C" w:rsidRPr="0058518F" w:rsidTr="00F2629F">
        <w:tc>
          <w:tcPr>
            <w:tcW w:w="1710" w:type="dxa"/>
          </w:tcPr>
          <w:p w:rsidR="005D629C" w:rsidRPr="0006488C" w:rsidRDefault="008F008D" w:rsidP="008F008D">
            <w:pPr>
              <w:jc w:val="left"/>
              <w:rPr>
                <w:rFonts w:ascii="Arial" w:hAnsi="Arial" w:cs="Arial"/>
                <w:sz w:val="24"/>
                <w:szCs w:val="24"/>
                <w:lang w:val="ru-RU"/>
              </w:rPr>
            </w:pPr>
            <w:r w:rsidRPr="0006488C">
              <w:rPr>
                <w:rFonts w:ascii="Arial" w:hAnsi="Arial" w:cs="Arial"/>
                <w:sz w:val="24"/>
                <w:szCs w:val="24"/>
                <w:lang w:val="mk-MK"/>
              </w:rPr>
              <w:t>1.</w:t>
            </w:r>
            <w:r w:rsidR="00D55D8F" w:rsidRPr="0006488C">
              <w:rPr>
                <w:rFonts w:ascii="Arial" w:hAnsi="Arial" w:cs="Arial"/>
                <w:sz w:val="24"/>
                <w:szCs w:val="24"/>
                <w:lang w:val="mk-MK"/>
              </w:rPr>
              <w:t>Да се идентификува  потребата од унапредување и реализација на настава со надарени и талентирани ученици</w:t>
            </w:r>
          </w:p>
        </w:tc>
        <w:tc>
          <w:tcPr>
            <w:tcW w:w="1980" w:type="dxa"/>
          </w:tcPr>
          <w:p w:rsidR="005D629C" w:rsidRPr="0006488C" w:rsidRDefault="00E04E91" w:rsidP="00E04E91">
            <w:pPr>
              <w:jc w:val="left"/>
              <w:rPr>
                <w:rFonts w:ascii="Arial" w:hAnsi="Arial" w:cs="Arial"/>
                <w:sz w:val="24"/>
                <w:szCs w:val="24"/>
                <w:lang w:val="ru-RU"/>
              </w:rPr>
            </w:pPr>
            <w:r w:rsidRPr="0006488C">
              <w:rPr>
                <w:rFonts w:ascii="Arial" w:hAnsi="Arial" w:cs="Arial"/>
                <w:sz w:val="24"/>
                <w:szCs w:val="24"/>
                <w:lang w:val="mk-MK"/>
              </w:rPr>
              <w:t xml:space="preserve">.Организирање на состанок на Наставничкиот совет, кој ќе ја истакне потребата од задолжителна реализација  на </w:t>
            </w:r>
            <w:r w:rsidRPr="0006488C">
              <w:rPr>
                <w:rFonts w:ascii="Arial" w:hAnsi="Arial" w:cs="Arial"/>
                <w:sz w:val="24"/>
                <w:szCs w:val="24"/>
                <w:lang w:val="ru-RU"/>
              </w:rPr>
              <w:t>Унапредување на планирањето и разработување на  современа  стратегија  (организациски, содржински и методолошки) за  реализацијата на програмата за работа со надарените  и талентираните  ученици,  која ќе делува мотивирачки .</w:t>
            </w:r>
          </w:p>
        </w:tc>
        <w:tc>
          <w:tcPr>
            <w:tcW w:w="1350" w:type="dxa"/>
          </w:tcPr>
          <w:p w:rsidR="00E04E91" w:rsidRPr="0006488C" w:rsidRDefault="00E04E91" w:rsidP="00E04E91">
            <w:pPr>
              <w:pStyle w:val="Footer"/>
              <w:rPr>
                <w:rFonts w:ascii="Arial" w:hAnsi="Arial" w:cs="Arial"/>
                <w:sz w:val="24"/>
                <w:szCs w:val="24"/>
                <w:lang w:val="mk-MK"/>
              </w:rPr>
            </w:pPr>
            <w:r w:rsidRPr="0006488C">
              <w:rPr>
                <w:rFonts w:ascii="Arial" w:hAnsi="Arial" w:cs="Arial"/>
                <w:sz w:val="24"/>
                <w:szCs w:val="24"/>
                <w:lang w:val="mk-MK"/>
              </w:rPr>
              <w:t>Директор</w:t>
            </w:r>
          </w:p>
          <w:p w:rsidR="00E04E91" w:rsidRPr="0006488C" w:rsidRDefault="00E04E91" w:rsidP="00E04E91">
            <w:pPr>
              <w:pStyle w:val="Footer"/>
              <w:rPr>
                <w:rFonts w:ascii="Arial" w:hAnsi="Arial" w:cs="Arial"/>
                <w:sz w:val="24"/>
                <w:szCs w:val="24"/>
                <w:lang w:val="mk-MK"/>
              </w:rPr>
            </w:pPr>
            <w:r w:rsidRPr="0006488C">
              <w:rPr>
                <w:rFonts w:ascii="Arial" w:hAnsi="Arial" w:cs="Arial"/>
                <w:sz w:val="24"/>
                <w:szCs w:val="24"/>
                <w:lang w:val="mk-MK"/>
              </w:rPr>
              <w:t xml:space="preserve">     </w:t>
            </w:r>
          </w:p>
          <w:p w:rsidR="00E04E91" w:rsidRPr="0006488C" w:rsidRDefault="00E04E91" w:rsidP="00E04E91">
            <w:pPr>
              <w:pStyle w:val="Footer"/>
              <w:rPr>
                <w:rFonts w:ascii="Arial" w:hAnsi="Arial" w:cs="Arial"/>
                <w:sz w:val="24"/>
                <w:szCs w:val="24"/>
                <w:lang w:val="mk-MK"/>
              </w:rPr>
            </w:pPr>
            <w:r w:rsidRPr="0006488C">
              <w:rPr>
                <w:rFonts w:ascii="Arial" w:hAnsi="Arial" w:cs="Arial"/>
                <w:sz w:val="24"/>
                <w:szCs w:val="24"/>
                <w:lang w:val="mk-MK"/>
              </w:rPr>
              <w:t>секретар</w:t>
            </w:r>
          </w:p>
          <w:p w:rsidR="00E04E91" w:rsidRPr="0006488C" w:rsidRDefault="00E04E91" w:rsidP="00E04E91">
            <w:pPr>
              <w:pStyle w:val="Footer"/>
              <w:jc w:val="center"/>
              <w:rPr>
                <w:rFonts w:ascii="Arial" w:hAnsi="Arial" w:cs="Arial"/>
                <w:sz w:val="24"/>
                <w:szCs w:val="24"/>
                <w:lang w:val="mk-MK"/>
              </w:rPr>
            </w:pPr>
          </w:p>
          <w:p w:rsidR="00E04E91" w:rsidRPr="0006488C" w:rsidRDefault="00E04E91" w:rsidP="00E04E91">
            <w:pPr>
              <w:pStyle w:val="Footer"/>
              <w:rPr>
                <w:rFonts w:ascii="Arial" w:hAnsi="Arial" w:cs="Arial"/>
                <w:sz w:val="24"/>
                <w:szCs w:val="24"/>
                <w:lang w:val="mk-MK"/>
              </w:rPr>
            </w:pPr>
            <w:r w:rsidRPr="0006488C">
              <w:rPr>
                <w:rFonts w:ascii="Arial" w:hAnsi="Arial" w:cs="Arial"/>
                <w:sz w:val="24"/>
                <w:szCs w:val="24"/>
                <w:lang w:val="mk-MK"/>
              </w:rPr>
              <w:t>наставници</w:t>
            </w:r>
          </w:p>
          <w:p w:rsidR="00E04E91" w:rsidRPr="0006488C" w:rsidRDefault="00E04E91" w:rsidP="00E04E91">
            <w:pPr>
              <w:pStyle w:val="Footer"/>
              <w:jc w:val="center"/>
              <w:rPr>
                <w:rFonts w:ascii="Arial" w:hAnsi="Arial" w:cs="Arial"/>
                <w:sz w:val="24"/>
                <w:szCs w:val="24"/>
                <w:lang w:val="mk-MK"/>
              </w:rPr>
            </w:pPr>
          </w:p>
          <w:p w:rsidR="00E04E91" w:rsidRPr="0006488C" w:rsidRDefault="00E04E91" w:rsidP="00E04E91">
            <w:pPr>
              <w:pStyle w:val="Footer"/>
              <w:rPr>
                <w:rFonts w:ascii="Arial" w:hAnsi="Arial" w:cs="Arial"/>
                <w:sz w:val="24"/>
                <w:szCs w:val="24"/>
                <w:lang w:val="mk-MK"/>
              </w:rPr>
            </w:pPr>
            <w:r w:rsidRPr="0006488C">
              <w:rPr>
                <w:rFonts w:ascii="Arial" w:hAnsi="Arial" w:cs="Arial"/>
                <w:sz w:val="24"/>
                <w:szCs w:val="24"/>
                <w:lang w:val="mk-MK"/>
              </w:rPr>
              <w:t>педагог</w:t>
            </w:r>
          </w:p>
          <w:p w:rsidR="00E04E91" w:rsidRPr="0006488C" w:rsidRDefault="00E04E91" w:rsidP="00E04E91">
            <w:pPr>
              <w:pStyle w:val="Footer"/>
              <w:jc w:val="center"/>
              <w:rPr>
                <w:rFonts w:ascii="Arial" w:hAnsi="Arial" w:cs="Arial"/>
                <w:sz w:val="24"/>
                <w:szCs w:val="24"/>
                <w:lang w:val="mk-MK"/>
              </w:rPr>
            </w:pPr>
          </w:p>
          <w:p w:rsidR="005D629C" w:rsidRPr="0006488C" w:rsidRDefault="00E04E91" w:rsidP="00E04E91">
            <w:pPr>
              <w:jc w:val="left"/>
              <w:rPr>
                <w:rFonts w:ascii="Arial" w:hAnsi="Arial" w:cs="Arial"/>
                <w:sz w:val="24"/>
                <w:szCs w:val="24"/>
                <w:lang w:val="ru-RU"/>
              </w:rPr>
            </w:pPr>
            <w:r w:rsidRPr="0006488C">
              <w:rPr>
                <w:rFonts w:ascii="Arial" w:hAnsi="Arial" w:cs="Arial"/>
                <w:sz w:val="24"/>
                <w:szCs w:val="24"/>
                <w:lang w:val="mk-MK"/>
              </w:rPr>
              <w:t>психолог</w:t>
            </w:r>
          </w:p>
        </w:tc>
        <w:tc>
          <w:tcPr>
            <w:tcW w:w="1440" w:type="dxa"/>
          </w:tcPr>
          <w:p w:rsidR="005D629C" w:rsidRPr="0006488C" w:rsidRDefault="00472031" w:rsidP="00C60B51">
            <w:pPr>
              <w:jc w:val="left"/>
              <w:rPr>
                <w:rFonts w:ascii="Arial" w:hAnsi="Arial" w:cs="Arial"/>
                <w:sz w:val="24"/>
                <w:szCs w:val="24"/>
                <w:lang w:val="ru-RU"/>
              </w:rPr>
            </w:pPr>
            <w:r w:rsidRPr="0006488C">
              <w:rPr>
                <w:rFonts w:ascii="Arial" w:hAnsi="Arial" w:cs="Arial"/>
                <w:sz w:val="24"/>
                <w:szCs w:val="24"/>
                <w:lang w:val="ru-RU"/>
              </w:rPr>
              <w:t>Во училиште</w:t>
            </w:r>
          </w:p>
        </w:tc>
        <w:tc>
          <w:tcPr>
            <w:tcW w:w="1260" w:type="dxa"/>
          </w:tcPr>
          <w:p w:rsidR="005D629C" w:rsidRPr="0006488C" w:rsidRDefault="00297843" w:rsidP="00EB66EF">
            <w:pPr>
              <w:rPr>
                <w:rFonts w:ascii="Arial" w:hAnsi="Arial" w:cs="Arial"/>
                <w:sz w:val="24"/>
                <w:szCs w:val="24"/>
                <w:lang w:val="mk-MK"/>
              </w:rPr>
            </w:pPr>
            <w:r>
              <w:rPr>
                <w:rFonts w:ascii="Arial" w:hAnsi="Arial" w:cs="Arial"/>
                <w:sz w:val="24"/>
                <w:szCs w:val="24"/>
                <w:lang w:val="mk-MK"/>
              </w:rPr>
              <w:t>Август 2022</w:t>
            </w:r>
            <w:r w:rsidR="00F2629F">
              <w:rPr>
                <w:rFonts w:ascii="Arial" w:hAnsi="Arial" w:cs="Arial"/>
                <w:sz w:val="24"/>
                <w:szCs w:val="24"/>
                <w:lang w:val="mk-MK"/>
              </w:rPr>
              <w:t xml:space="preserve"> г.</w:t>
            </w:r>
            <w:r w:rsidR="00472031" w:rsidRPr="0006488C">
              <w:rPr>
                <w:rFonts w:ascii="Arial" w:hAnsi="Arial" w:cs="Arial"/>
                <w:sz w:val="24"/>
                <w:szCs w:val="24"/>
                <w:lang w:val="mk-MK"/>
              </w:rPr>
              <w:t xml:space="preserve"> </w:t>
            </w:r>
          </w:p>
        </w:tc>
        <w:tc>
          <w:tcPr>
            <w:tcW w:w="1530" w:type="dxa"/>
          </w:tcPr>
          <w:p w:rsidR="005D629C" w:rsidRPr="0006488C" w:rsidRDefault="00472031" w:rsidP="00EB66EF">
            <w:pPr>
              <w:rPr>
                <w:rFonts w:ascii="Arial" w:hAnsi="Arial" w:cs="Arial"/>
                <w:sz w:val="24"/>
                <w:szCs w:val="24"/>
                <w:lang w:val="mk-MK"/>
              </w:rPr>
            </w:pPr>
            <w:r w:rsidRPr="0006488C">
              <w:rPr>
                <w:rFonts w:ascii="Arial" w:hAnsi="Arial" w:cs="Arial"/>
                <w:sz w:val="24"/>
                <w:szCs w:val="24"/>
                <w:lang w:val="mk-MK"/>
              </w:rPr>
              <w:t>Одржан состанок на Наставнички совет</w:t>
            </w:r>
          </w:p>
        </w:tc>
        <w:tc>
          <w:tcPr>
            <w:tcW w:w="1530" w:type="dxa"/>
          </w:tcPr>
          <w:p w:rsidR="00472031" w:rsidRPr="0006488C" w:rsidRDefault="00472031" w:rsidP="00472031">
            <w:pPr>
              <w:rPr>
                <w:rFonts w:ascii="Arial" w:hAnsi="Arial" w:cs="Arial"/>
                <w:sz w:val="24"/>
                <w:szCs w:val="24"/>
                <w:lang w:val="ru-RU"/>
              </w:rPr>
            </w:pPr>
            <w:r w:rsidRPr="0006488C">
              <w:rPr>
                <w:rFonts w:ascii="Arial" w:hAnsi="Arial" w:cs="Arial"/>
                <w:sz w:val="24"/>
                <w:szCs w:val="24"/>
                <w:lang w:val="ru-RU"/>
              </w:rPr>
              <w:t>Записници од наставнички совет,</w:t>
            </w:r>
          </w:p>
          <w:p w:rsidR="005D629C" w:rsidRPr="0006488C" w:rsidRDefault="00472031" w:rsidP="00472031">
            <w:pPr>
              <w:jc w:val="left"/>
              <w:rPr>
                <w:rFonts w:ascii="Arial" w:hAnsi="Arial" w:cs="Arial"/>
                <w:sz w:val="24"/>
                <w:szCs w:val="24"/>
                <w:lang w:val="ru-RU"/>
              </w:rPr>
            </w:pPr>
            <w:r w:rsidRPr="0006488C">
              <w:rPr>
                <w:rFonts w:ascii="Arial" w:hAnsi="Arial" w:cs="Arial"/>
                <w:sz w:val="24"/>
                <w:szCs w:val="24"/>
                <w:lang w:val="ru-RU"/>
              </w:rPr>
              <w:t>Тетратка за присуство</w:t>
            </w:r>
          </w:p>
        </w:tc>
      </w:tr>
      <w:tr w:rsidR="00E04E91" w:rsidRPr="0058518F" w:rsidTr="00F2629F">
        <w:tc>
          <w:tcPr>
            <w:tcW w:w="1710" w:type="dxa"/>
          </w:tcPr>
          <w:p w:rsidR="00E04E91" w:rsidRPr="0006488C" w:rsidRDefault="00E04E91" w:rsidP="002B4016">
            <w:pPr>
              <w:jc w:val="left"/>
              <w:rPr>
                <w:rFonts w:ascii="Arial" w:hAnsi="Arial" w:cs="Arial"/>
                <w:sz w:val="24"/>
                <w:szCs w:val="24"/>
                <w:lang w:val="ru-RU"/>
              </w:rPr>
            </w:pPr>
            <w:r w:rsidRPr="0006488C">
              <w:rPr>
                <w:rFonts w:ascii="Arial" w:hAnsi="Arial" w:cs="Arial"/>
                <w:sz w:val="24"/>
                <w:szCs w:val="24"/>
                <w:lang w:val="mk-MK"/>
              </w:rPr>
              <w:t>2 Да се изпланира и осмисли (организацис</w:t>
            </w:r>
            <w:r w:rsidRPr="0006488C">
              <w:rPr>
                <w:rFonts w:ascii="Arial" w:hAnsi="Arial" w:cs="Arial"/>
                <w:sz w:val="24"/>
                <w:szCs w:val="24"/>
                <w:lang w:val="mk-MK"/>
              </w:rPr>
              <w:lastRenderedPageBreak/>
              <w:t>ки, содржински и методолошки)   наставната работа со надарени и талентирани ученици.</w:t>
            </w:r>
          </w:p>
        </w:tc>
        <w:tc>
          <w:tcPr>
            <w:tcW w:w="1980" w:type="dxa"/>
          </w:tcPr>
          <w:p w:rsidR="00E04E91" w:rsidRPr="0006488C" w:rsidRDefault="008F008D" w:rsidP="00E04E91">
            <w:pPr>
              <w:jc w:val="left"/>
              <w:rPr>
                <w:rFonts w:ascii="Arial" w:hAnsi="Arial" w:cs="Arial"/>
                <w:sz w:val="24"/>
                <w:szCs w:val="24"/>
                <w:lang w:val="mk-MK"/>
              </w:rPr>
            </w:pPr>
            <w:r w:rsidRPr="0006488C">
              <w:rPr>
                <w:rFonts w:ascii="Arial" w:hAnsi="Arial" w:cs="Arial"/>
                <w:sz w:val="24"/>
                <w:szCs w:val="24"/>
                <w:lang w:val="mk-MK"/>
              </w:rPr>
              <w:lastRenderedPageBreak/>
              <w:t xml:space="preserve">1.Изготвување на Наставен план и програма за </w:t>
            </w:r>
            <w:r w:rsidRPr="0006488C">
              <w:rPr>
                <w:rFonts w:ascii="Arial" w:hAnsi="Arial" w:cs="Arial"/>
                <w:sz w:val="24"/>
                <w:szCs w:val="24"/>
                <w:lang w:val="mk-MK"/>
              </w:rPr>
              <w:lastRenderedPageBreak/>
              <w:t>работа со надарени и талентирани ученици</w:t>
            </w:r>
          </w:p>
        </w:tc>
        <w:tc>
          <w:tcPr>
            <w:tcW w:w="1350" w:type="dxa"/>
          </w:tcPr>
          <w:p w:rsidR="008F008D" w:rsidRPr="0006488C" w:rsidRDefault="008F008D" w:rsidP="008F008D">
            <w:pPr>
              <w:rPr>
                <w:rFonts w:ascii="Arial" w:hAnsi="Arial" w:cs="Arial"/>
                <w:sz w:val="24"/>
                <w:szCs w:val="24"/>
                <w:lang w:val="mk-MK"/>
              </w:rPr>
            </w:pPr>
            <w:r w:rsidRPr="0006488C">
              <w:rPr>
                <w:rFonts w:ascii="Arial" w:hAnsi="Arial" w:cs="Arial"/>
                <w:sz w:val="24"/>
                <w:szCs w:val="24"/>
                <w:lang w:val="mk-MK"/>
              </w:rPr>
              <w:lastRenderedPageBreak/>
              <w:t>Предметни наставници</w:t>
            </w:r>
          </w:p>
          <w:p w:rsidR="008F008D" w:rsidRPr="0006488C" w:rsidRDefault="008F008D" w:rsidP="008F008D">
            <w:pPr>
              <w:rPr>
                <w:rFonts w:ascii="Arial" w:hAnsi="Arial" w:cs="Arial"/>
                <w:sz w:val="24"/>
                <w:szCs w:val="24"/>
                <w:lang w:val="mk-MK"/>
              </w:rPr>
            </w:pPr>
          </w:p>
          <w:p w:rsidR="008F008D" w:rsidRPr="0006488C" w:rsidRDefault="008F008D" w:rsidP="008F008D">
            <w:pPr>
              <w:pStyle w:val="Footer"/>
              <w:rPr>
                <w:rFonts w:ascii="Arial" w:hAnsi="Arial" w:cs="Arial"/>
                <w:sz w:val="24"/>
                <w:szCs w:val="24"/>
                <w:lang w:val="mk-MK"/>
              </w:rPr>
            </w:pPr>
            <w:r w:rsidRPr="0006488C">
              <w:rPr>
                <w:rFonts w:ascii="Arial" w:hAnsi="Arial" w:cs="Arial"/>
                <w:sz w:val="24"/>
                <w:szCs w:val="24"/>
                <w:lang w:val="mk-MK"/>
              </w:rPr>
              <w:t>педагог</w:t>
            </w:r>
          </w:p>
          <w:p w:rsidR="008F008D" w:rsidRPr="0006488C" w:rsidRDefault="008F008D" w:rsidP="008F008D">
            <w:pPr>
              <w:pStyle w:val="Footer"/>
              <w:rPr>
                <w:rFonts w:cs="Arial"/>
                <w:sz w:val="24"/>
                <w:szCs w:val="24"/>
                <w:lang w:val="mk-MK"/>
              </w:rPr>
            </w:pPr>
          </w:p>
          <w:p w:rsidR="00E04E91" w:rsidRPr="0006488C" w:rsidRDefault="008F008D" w:rsidP="008F008D">
            <w:pPr>
              <w:jc w:val="left"/>
              <w:rPr>
                <w:rFonts w:ascii="Arial" w:hAnsi="Arial" w:cs="Arial"/>
                <w:sz w:val="24"/>
                <w:szCs w:val="24"/>
              </w:rPr>
            </w:pPr>
            <w:r w:rsidRPr="0006488C">
              <w:rPr>
                <w:rFonts w:ascii="Arial" w:hAnsi="Arial" w:cs="Arial"/>
                <w:sz w:val="24"/>
                <w:szCs w:val="24"/>
                <w:lang w:val="mk-MK"/>
              </w:rPr>
              <w:t>психолог</w:t>
            </w:r>
          </w:p>
        </w:tc>
        <w:tc>
          <w:tcPr>
            <w:tcW w:w="1440" w:type="dxa"/>
          </w:tcPr>
          <w:p w:rsidR="00E04E91" w:rsidRPr="0006488C" w:rsidRDefault="008F008D" w:rsidP="002B4016">
            <w:pPr>
              <w:jc w:val="left"/>
              <w:rPr>
                <w:rFonts w:ascii="Arial" w:hAnsi="Arial" w:cs="Arial"/>
                <w:sz w:val="24"/>
                <w:szCs w:val="24"/>
                <w:lang w:val="ru-RU"/>
              </w:rPr>
            </w:pPr>
            <w:r w:rsidRPr="0006488C">
              <w:rPr>
                <w:rFonts w:ascii="Arial" w:hAnsi="Arial" w:cs="Arial"/>
                <w:sz w:val="24"/>
                <w:szCs w:val="24"/>
                <w:lang w:val="ru-RU"/>
              </w:rPr>
              <w:lastRenderedPageBreak/>
              <w:t>Во училиште</w:t>
            </w:r>
          </w:p>
        </w:tc>
        <w:tc>
          <w:tcPr>
            <w:tcW w:w="1260" w:type="dxa"/>
          </w:tcPr>
          <w:p w:rsidR="00E04E91" w:rsidRPr="0006488C" w:rsidRDefault="008F008D" w:rsidP="002B4016">
            <w:pPr>
              <w:jc w:val="left"/>
              <w:rPr>
                <w:rFonts w:ascii="Arial" w:hAnsi="Arial" w:cs="Arial"/>
                <w:sz w:val="24"/>
                <w:szCs w:val="24"/>
                <w:lang w:val="mk-MK"/>
              </w:rPr>
            </w:pPr>
            <w:r w:rsidRPr="0006488C">
              <w:rPr>
                <w:rFonts w:ascii="Arial" w:hAnsi="Arial" w:cs="Arial"/>
                <w:sz w:val="24"/>
                <w:szCs w:val="24"/>
                <w:lang w:val="mk-MK"/>
              </w:rPr>
              <w:t>Септември 20</w:t>
            </w:r>
            <w:r w:rsidR="00297843">
              <w:rPr>
                <w:rFonts w:ascii="Arial" w:hAnsi="Arial" w:cs="Arial"/>
                <w:sz w:val="24"/>
                <w:szCs w:val="24"/>
                <w:lang w:val="mk-MK"/>
              </w:rPr>
              <w:t>22</w:t>
            </w:r>
            <w:r w:rsidR="00F2629F">
              <w:rPr>
                <w:rFonts w:ascii="Arial" w:hAnsi="Arial" w:cs="Arial"/>
                <w:sz w:val="24"/>
                <w:szCs w:val="24"/>
                <w:lang w:val="mk-MK"/>
              </w:rPr>
              <w:t xml:space="preserve"> г.</w:t>
            </w:r>
          </w:p>
        </w:tc>
        <w:tc>
          <w:tcPr>
            <w:tcW w:w="1530" w:type="dxa"/>
          </w:tcPr>
          <w:p w:rsidR="00E04E91" w:rsidRPr="0006488C" w:rsidRDefault="008F008D" w:rsidP="002B4016">
            <w:pPr>
              <w:jc w:val="left"/>
              <w:rPr>
                <w:rFonts w:ascii="Arial" w:hAnsi="Arial" w:cs="Arial"/>
                <w:sz w:val="24"/>
                <w:szCs w:val="24"/>
              </w:rPr>
            </w:pPr>
            <w:r w:rsidRPr="0006488C">
              <w:rPr>
                <w:rFonts w:ascii="Arial" w:hAnsi="Arial" w:cs="Arial"/>
                <w:sz w:val="24"/>
                <w:szCs w:val="24"/>
                <w:lang w:val="ru-RU"/>
              </w:rPr>
              <w:t xml:space="preserve">Испланирана и осмислена </w:t>
            </w:r>
            <w:r w:rsidRPr="0006488C">
              <w:rPr>
                <w:rFonts w:ascii="Arial" w:hAnsi="Arial" w:cs="Arial"/>
                <w:sz w:val="24"/>
                <w:szCs w:val="24"/>
                <w:lang w:val="mk-MK"/>
              </w:rPr>
              <w:t xml:space="preserve">наставната </w:t>
            </w:r>
            <w:r w:rsidRPr="0006488C">
              <w:rPr>
                <w:rFonts w:ascii="Arial" w:hAnsi="Arial" w:cs="Arial"/>
                <w:sz w:val="24"/>
                <w:szCs w:val="24"/>
                <w:lang w:val="mk-MK"/>
              </w:rPr>
              <w:lastRenderedPageBreak/>
              <w:t>работа со надарени и талентирани ученици.</w:t>
            </w:r>
          </w:p>
        </w:tc>
        <w:tc>
          <w:tcPr>
            <w:tcW w:w="1530" w:type="dxa"/>
          </w:tcPr>
          <w:p w:rsidR="008F008D" w:rsidRPr="0006488C" w:rsidRDefault="008F008D" w:rsidP="008F008D">
            <w:pPr>
              <w:rPr>
                <w:rFonts w:ascii="Arial" w:hAnsi="Arial" w:cs="Arial"/>
                <w:sz w:val="24"/>
                <w:szCs w:val="24"/>
                <w:lang w:val="ru-RU"/>
              </w:rPr>
            </w:pPr>
            <w:r w:rsidRPr="0006488C">
              <w:rPr>
                <w:rFonts w:ascii="Arial" w:hAnsi="Arial" w:cs="Arial"/>
                <w:sz w:val="24"/>
                <w:szCs w:val="24"/>
                <w:lang w:val="ru-RU"/>
              </w:rPr>
              <w:lastRenderedPageBreak/>
              <w:t>Изготвени</w:t>
            </w:r>
          </w:p>
          <w:p w:rsidR="008F008D" w:rsidRPr="0006488C" w:rsidRDefault="008F008D" w:rsidP="008F008D">
            <w:pPr>
              <w:rPr>
                <w:rFonts w:ascii="Arial" w:hAnsi="Arial" w:cs="Arial"/>
                <w:sz w:val="24"/>
                <w:szCs w:val="24"/>
                <w:lang w:val="ru-RU"/>
              </w:rPr>
            </w:pPr>
            <w:r w:rsidRPr="0006488C">
              <w:rPr>
                <w:rFonts w:ascii="Arial" w:hAnsi="Arial" w:cs="Arial"/>
                <w:sz w:val="24"/>
                <w:szCs w:val="24"/>
                <w:lang w:val="ru-RU"/>
              </w:rPr>
              <w:t>глобални,</w:t>
            </w:r>
          </w:p>
          <w:p w:rsidR="00E04E91" w:rsidRPr="0006488C" w:rsidRDefault="008F008D" w:rsidP="008F008D">
            <w:pPr>
              <w:jc w:val="left"/>
              <w:rPr>
                <w:rFonts w:ascii="Arial" w:hAnsi="Arial" w:cs="Arial"/>
                <w:sz w:val="24"/>
                <w:szCs w:val="24"/>
                <w:lang w:val="ru-RU"/>
              </w:rPr>
            </w:pPr>
            <w:r w:rsidRPr="0006488C">
              <w:rPr>
                <w:rFonts w:ascii="Arial" w:hAnsi="Arial" w:cs="Arial"/>
                <w:sz w:val="24"/>
                <w:szCs w:val="24"/>
                <w:lang w:val="ru-RU"/>
              </w:rPr>
              <w:t xml:space="preserve">тематски, </w:t>
            </w:r>
            <w:r w:rsidRPr="0006488C">
              <w:rPr>
                <w:rFonts w:ascii="Arial" w:hAnsi="Arial" w:cs="Arial"/>
                <w:sz w:val="24"/>
                <w:szCs w:val="24"/>
                <w:lang w:val="ru-RU"/>
              </w:rPr>
              <w:lastRenderedPageBreak/>
              <w:t>дневни планирања</w:t>
            </w:r>
          </w:p>
        </w:tc>
      </w:tr>
      <w:tr w:rsidR="00E04E91" w:rsidRPr="0058518F" w:rsidTr="00F2629F">
        <w:trPr>
          <w:trHeight w:val="4437"/>
        </w:trPr>
        <w:tc>
          <w:tcPr>
            <w:tcW w:w="1710" w:type="dxa"/>
            <w:tcBorders>
              <w:bottom w:val="triple" w:sz="4" w:space="0" w:color="auto"/>
            </w:tcBorders>
          </w:tcPr>
          <w:p w:rsidR="00E04E91" w:rsidRPr="0006488C" w:rsidRDefault="00E04E91" w:rsidP="002B4016">
            <w:pPr>
              <w:jc w:val="left"/>
              <w:rPr>
                <w:rFonts w:ascii="Arial" w:hAnsi="Arial" w:cs="Arial"/>
                <w:sz w:val="24"/>
                <w:szCs w:val="24"/>
                <w:lang w:val="mk-MK"/>
              </w:rPr>
            </w:pPr>
            <w:r w:rsidRPr="0006488C">
              <w:rPr>
                <w:rFonts w:ascii="Arial" w:hAnsi="Arial" w:cs="Arial"/>
                <w:sz w:val="24"/>
                <w:szCs w:val="24"/>
                <w:lang w:val="mk-MK"/>
              </w:rPr>
              <w:lastRenderedPageBreak/>
              <w:t>3. . Да се анализира  сопствената работа и програма, да се ддадат препораки за понатамошна поуспешна реализација на работата  со надарени и талентирани ученици</w:t>
            </w:r>
          </w:p>
          <w:p w:rsidR="00E04E91" w:rsidRPr="0006488C" w:rsidRDefault="00E04E91" w:rsidP="002B4016">
            <w:pPr>
              <w:jc w:val="left"/>
              <w:rPr>
                <w:rFonts w:ascii="Arial" w:hAnsi="Arial" w:cs="Arial"/>
                <w:sz w:val="24"/>
                <w:szCs w:val="24"/>
                <w:lang w:val="ru-RU"/>
              </w:rPr>
            </w:pPr>
          </w:p>
        </w:tc>
        <w:tc>
          <w:tcPr>
            <w:tcW w:w="1980" w:type="dxa"/>
            <w:tcBorders>
              <w:bottom w:val="triple" w:sz="4" w:space="0" w:color="auto"/>
            </w:tcBorders>
          </w:tcPr>
          <w:p w:rsidR="00E04E91" w:rsidRPr="0006488C" w:rsidRDefault="008F008D" w:rsidP="002F2B27">
            <w:pPr>
              <w:rPr>
                <w:rFonts w:ascii="Arial" w:hAnsi="Arial" w:cs="Arial"/>
                <w:sz w:val="24"/>
                <w:szCs w:val="24"/>
                <w:lang w:val="mk-MK"/>
              </w:rPr>
            </w:pPr>
            <w:r w:rsidRPr="0006488C">
              <w:rPr>
                <w:rFonts w:ascii="Arial" w:hAnsi="Arial" w:cs="Arial"/>
                <w:sz w:val="24"/>
                <w:szCs w:val="24"/>
                <w:lang w:val="mk-MK"/>
              </w:rPr>
              <w:t>Споделување на искуствата меѓу наставниците</w:t>
            </w:r>
          </w:p>
        </w:tc>
        <w:tc>
          <w:tcPr>
            <w:tcW w:w="1350" w:type="dxa"/>
            <w:tcBorders>
              <w:bottom w:val="triple" w:sz="4" w:space="0" w:color="auto"/>
            </w:tcBorders>
          </w:tcPr>
          <w:p w:rsidR="00E04E91" w:rsidRPr="0006488C" w:rsidRDefault="008F008D" w:rsidP="002B4016">
            <w:pPr>
              <w:jc w:val="left"/>
              <w:rPr>
                <w:rFonts w:ascii="Arial" w:hAnsi="Arial" w:cs="Arial"/>
                <w:sz w:val="24"/>
                <w:szCs w:val="24"/>
                <w:lang w:val="mk-MK"/>
              </w:rPr>
            </w:pPr>
            <w:r w:rsidRPr="0006488C">
              <w:rPr>
                <w:rFonts w:ascii="Arial" w:hAnsi="Arial" w:cs="Arial"/>
                <w:sz w:val="24"/>
                <w:szCs w:val="24"/>
                <w:lang w:val="mk-MK"/>
              </w:rPr>
              <w:t>Стручни активи</w:t>
            </w:r>
          </w:p>
        </w:tc>
        <w:tc>
          <w:tcPr>
            <w:tcW w:w="1440" w:type="dxa"/>
            <w:tcBorders>
              <w:bottom w:val="triple" w:sz="4" w:space="0" w:color="auto"/>
            </w:tcBorders>
          </w:tcPr>
          <w:p w:rsidR="008F008D" w:rsidRPr="0006488C" w:rsidRDefault="008F008D" w:rsidP="008F008D">
            <w:pPr>
              <w:rPr>
                <w:rFonts w:ascii="Arial" w:hAnsi="Arial" w:cs="Arial"/>
                <w:sz w:val="24"/>
                <w:szCs w:val="24"/>
                <w:lang w:val="mk-MK"/>
              </w:rPr>
            </w:pPr>
            <w:r w:rsidRPr="0006488C">
              <w:rPr>
                <w:rFonts w:ascii="Arial" w:hAnsi="Arial" w:cs="Arial"/>
                <w:sz w:val="24"/>
                <w:szCs w:val="24"/>
                <w:lang w:val="mk-MK"/>
              </w:rPr>
              <w:t>Во училиште</w:t>
            </w:r>
          </w:p>
          <w:p w:rsidR="008F008D" w:rsidRPr="0006488C" w:rsidRDefault="008F008D" w:rsidP="008F008D">
            <w:pPr>
              <w:rPr>
                <w:rFonts w:ascii="Arial" w:hAnsi="Arial" w:cs="Arial"/>
                <w:sz w:val="24"/>
                <w:szCs w:val="24"/>
                <w:lang w:val="mk-MK"/>
              </w:rPr>
            </w:pPr>
            <w:r w:rsidRPr="0006488C">
              <w:rPr>
                <w:rFonts w:ascii="Arial" w:hAnsi="Arial" w:cs="Arial"/>
                <w:sz w:val="24"/>
                <w:szCs w:val="24"/>
                <w:lang w:val="mk-MK"/>
              </w:rPr>
              <w:t>(простор,</w:t>
            </w:r>
          </w:p>
          <w:p w:rsidR="00E04E91" w:rsidRPr="0006488C" w:rsidRDefault="008F008D" w:rsidP="008F008D">
            <w:pPr>
              <w:jc w:val="left"/>
              <w:rPr>
                <w:rFonts w:ascii="Arial" w:hAnsi="Arial" w:cs="Arial"/>
                <w:sz w:val="24"/>
                <w:szCs w:val="24"/>
                <w:lang w:val="ru-RU"/>
              </w:rPr>
            </w:pPr>
            <w:r w:rsidRPr="0006488C">
              <w:rPr>
                <w:rFonts w:ascii="Arial" w:hAnsi="Arial" w:cs="Arial"/>
                <w:sz w:val="24"/>
                <w:szCs w:val="24"/>
                <w:lang w:val="mk-MK"/>
              </w:rPr>
              <w:t>Компјутер, хартија, тонер,</w:t>
            </w:r>
          </w:p>
        </w:tc>
        <w:tc>
          <w:tcPr>
            <w:tcW w:w="1260" w:type="dxa"/>
            <w:tcBorders>
              <w:bottom w:val="triple" w:sz="4" w:space="0" w:color="auto"/>
            </w:tcBorders>
          </w:tcPr>
          <w:p w:rsidR="00E04E91" w:rsidRPr="0006488C" w:rsidRDefault="008F008D" w:rsidP="002B4016">
            <w:pPr>
              <w:jc w:val="left"/>
              <w:rPr>
                <w:rFonts w:ascii="Arial" w:hAnsi="Arial" w:cs="Arial"/>
                <w:sz w:val="24"/>
                <w:szCs w:val="24"/>
                <w:lang w:val="mk-MK"/>
              </w:rPr>
            </w:pPr>
            <w:r w:rsidRPr="0006488C">
              <w:rPr>
                <w:rFonts w:ascii="Arial" w:hAnsi="Arial" w:cs="Arial"/>
                <w:sz w:val="24"/>
                <w:szCs w:val="24"/>
                <w:lang w:val="ru-RU"/>
              </w:rPr>
              <w:t>Континуираново текот на наставната година</w:t>
            </w:r>
          </w:p>
        </w:tc>
        <w:tc>
          <w:tcPr>
            <w:tcW w:w="1530" w:type="dxa"/>
            <w:tcBorders>
              <w:bottom w:val="triple" w:sz="4" w:space="0" w:color="auto"/>
            </w:tcBorders>
          </w:tcPr>
          <w:p w:rsidR="00E04E91" w:rsidRPr="0006488C" w:rsidRDefault="008F008D" w:rsidP="002B4016">
            <w:pPr>
              <w:jc w:val="left"/>
              <w:rPr>
                <w:rFonts w:ascii="Arial" w:hAnsi="Arial" w:cs="Arial"/>
                <w:sz w:val="24"/>
                <w:szCs w:val="24"/>
                <w:lang w:val="mk-MK"/>
              </w:rPr>
            </w:pPr>
            <w:r w:rsidRPr="0006488C">
              <w:rPr>
                <w:rFonts w:ascii="Arial" w:hAnsi="Arial" w:cs="Arial"/>
                <w:sz w:val="24"/>
                <w:szCs w:val="24"/>
                <w:lang w:val="mk-MK"/>
              </w:rPr>
              <w:t>Споделени искуства меѓу наставниците и стручните активи</w:t>
            </w:r>
          </w:p>
        </w:tc>
        <w:tc>
          <w:tcPr>
            <w:tcW w:w="1530" w:type="dxa"/>
            <w:tcBorders>
              <w:bottom w:val="triple" w:sz="4" w:space="0" w:color="auto"/>
            </w:tcBorders>
          </w:tcPr>
          <w:p w:rsidR="00E04E91" w:rsidRPr="0006488C" w:rsidRDefault="008F008D" w:rsidP="002B4016">
            <w:pPr>
              <w:jc w:val="left"/>
              <w:rPr>
                <w:rFonts w:ascii="Arial" w:hAnsi="Arial" w:cs="Arial"/>
                <w:sz w:val="24"/>
                <w:szCs w:val="24"/>
                <w:lang w:val="mk-MK"/>
              </w:rPr>
            </w:pPr>
            <w:r w:rsidRPr="0006488C">
              <w:rPr>
                <w:rFonts w:ascii="Arial" w:hAnsi="Arial" w:cs="Arial"/>
                <w:sz w:val="24"/>
                <w:szCs w:val="24"/>
                <w:lang w:val="mk-MK"/>
              </w:rPr>
              <w:t>Извештаи од стручните активи</w:t>
            </w:r>
          </w:p>
        </w:tc>
      </w:tr>
      <w:tr w:rsidR="00E04E91" w:rsidRPr="0058518F" w:rsidTr="00F2629F">
        <w:trPr>
          <w:trHeight w:val="2982"/>
        </w:trPr>
        <w:tc>
          <w:tcPr>
            <w:tcW w:w="1710" w:type="dxa"/>
            <w:tcBorders>
              <w:top w:val="triple" w:sz="4" w:space="0" w:color="auto"/>
              <w:bottom w:val="triple" w:sz="4" w:space="0" w:color="auto"/>
            </w:tcBorders>
          </w:tcPr>
          <w:p w:rsidR="00E04E91" w:rsidRPr="0006488C" w:rsidRDefault="00E04E91" w:rsidP="002B4016">
            <w:pPr>
              <w:jc w:val="left"/>
              <w:rPr>
                <w:rFonts w:ascii="Arial" w:hAnsi="Arial" w:cs="Arial"/>
                <w:sz w:val="24"/>
                <w:szCs w:val="24"/>
                <w:lang w:val="mk-MK"/>
              </w:rPr>
            </w:pPr>
          </w:p>
          <w:p w:rsidR="00E04E91" w:rsidRPr="0006488C" w:rsidRDefault="00E04E91" w:rsidP="00D55D8F">
            <w:pPr>
              <w:jc w:val="left"/>
              <w:rPr>
                <w:rFonts w:ascii="Arial" w:hAnsi="Arial" w:cs="Arial"/>
                <w:sz w:val="24"/>
                <w:szCs w:val="24"/>
                <w:lang w:val="mk-MK"/>
              </w:rPr>
            </w:pPr>
            <w:r w:rsidRPr="0006488C">
              <w:rPr>
                <w:rFonts w:ascii="Arial" w:hAnsi="Arial" w:cs="Arial"/>
                <w:sz w:val="24"/>
                <w:szCs w:val="24"/>
                <w:lang w:val="mk-MK"/>
              </w:rPr>
              <w:t xml:space="preserve">4.Да се следи и поднесе извештај за реализацијатана работата  со надарени и талентирани ученици.  </w:t>
            </w:r>
          </w:p>
        </w:tc>
        <w:tc>
          <w:tcPr>
            <w:tcW w:w="1980" w:type="dxa"/>
            <w:tcBorders>
              <w:top w:val="triple" w:sz="4" w:space="0" w:color="auto"/>
              <w:bottom w:val="triple" w:sz="4" w:space="0" w:color="auto"/>
            </w:tcBorders>
          </w:tcPr>
          <w:p w:rsidR="00E04E91" w:rsidRPr="0006488C" w:rsidRDefault="008F008D" w:rsidP="002B4016">
            <w:pPr>
              <w:jc w:val="left"/>
              <w:rPr>
                <w:rFonts w:ascii="Arial" w:hAnsi="Arial" w:cs="Arial"/>
                <w:sz w:val="24"/>
                <w:szCs w:val="24"/>
                <w:lang w:val="mk-MK"/>
              </w:rPr>
            </w:pPr>
            <w:r w:rsidRPr="0006488C">
              <w:rPr>
                <w:rFonts w:ascii="Arial" w:hAnsi="Arial" w:cs="Arial"/>
                <w:sz w:val="24"/>
                <w:szCs w:val="24"/>
                <w:lang w:val="mk-MK"/>
              </w:rPr>
              <w:t xml:space="preserve">. Евалуирање на успешноста </w:t>
            </w:r>
            <w:r w:rsidRPr="0006488C">
              <w:rPr>
                <w:rFonts w:ascii="Arial" w:hAnsi="Arial" w:cs="Arial"/>
                <w:sz w:val="24"/>
                <w:szCs w:val="24"/>
              </w:rPr>
              <w:t xml:space="preserve"> </w:t>
            </w:r>
            <w:r w:rsidRPr="0006488C">
              <w:rPr>
                <w:rFonts w:ascii="Arial" w:hAnsi="Arial" w:cs="Arial"/>
                <w:sz w:val="24"/>
                <w:szCs w:val="24"/>
                <w:lang w:val="mk-MK"/>
              </w:rPr>
              <w:t>од реализацијата на работата со надарени и талентирани ученици и исходите од истата</w:t>
            </w:r>
          </w:p>
        </w:tc>
        <w:tc>
          <w:tcPr>
            <w:tcW w:w="1350" w:type="dxa"/>
            <w:tcBorders>
              <w:top w:val="triple" w:sz="4" w:space="0" w:color="auto"/>
              <w:bottom w:val="triple" w:sz="4" w:space="0" w:color="auto"/>
            </w:tcBorders>
          </w:tcPr>
          <w:p w:rsidR="00E04E91" w:rsidRPr="0006488C" w:rsidRDefault="0006488C" w:rsidP="002B4016">
            <w:pPr>
              <w:jc w:val="left"/>
              <w:rPr>
                <w:rFonts w:ascii="Arial" w:hAnsi="Arial" w:cs="Arial"/>
                <w:sz w:val="24"/>
                <w:szCs w:val="24"/>
                <w:lang w:val="mk-MK"/>
              </w:rPr>
            </w:pPr>
            <w:r w:rsidRPr="0006488C">
              <w:rPr>
                <w:rFonts w:ascii="Arial" w:hAnsi="Arial" w:cs="Arial"/>
                <w:sz w:val="24"/>
                <w:szCs w:val="24"/>
                <w:lang w:val="mk-MK"/>
              </w:rPr>
              <w:t>наставници</w:t>
            </w:r>
          </w:p>
        </w:tc>
        <w:tc>
          <w:tcPr>
            <w:tcW w:w="1440" w:type="dxa"/>
            <w:tcBorders>
              <w:top w:val="triple" w:sz="4" w:space="0" w:color="auto"/>
              <w:bottom w:val="triple" w:sz="4" w:space="0" w:color="auto"/>
            </w:tcBorders>
          </w:tcPr>
          <w:p w:rsidR="00E04E91" w:rsidRPr="0006488C" w:rsidRDefault="008F008D" w:rsidP="002B4016">
            <w:pPr>
              <w:jc w:val="left"/>
              <w:rPr>
                <w:rFonts w:ascii="Arial" w:hAnsi="Arial" w:cs="Arial"/>
                <w:sz w:val="24"/>
                <w:szCs w:val="24"/>
                <w:lang w:val="ru-RU"/>
              </w:rPr>
            </w:pPr>
            <w:r w:rsidRPr="0006488C">
              <w:rPr>
                <w:rFonts w:ascii="Arial" w:hAnsi="Arial" w:cs="Arial"/>
                <w:sz w:val="24"/>
                <w:szCs w:val="24"/>
                <w:lang w:val="ru-RU"/>
              </w:rPr>
              <w:t>Во училиште</w:t>
            </w:r>
          </w:p>
        </w:tc>
        <w:tc>
          <w:tcPr>
            <w:tcW w:w="1260" w:type="dxa"/>
            <w:tcBorders>
              <w:top w:val="triple" w:sz="4" w:space="0" w:color="auto"/>
              <w:bottom w:val="triple" w:sz="4" w:space="0" w:color="auto"/>
            </w:tcBorders>
          </w:tcPr>
          <w:p w:rsidR="00E04E91" w:rsidRPr="0006488C" w:rsidRDefault="008F008D" w:rsidP="002B4016">
            <w:pPr>
              <w:jc w:val="left"/>
              <w:rPr>
                <w:rFonts w:ascii="Arial" w:hAnsi="Arial" w:cs="Arial"/>
                <w:sz w:val="24"/>
                <w:szCs w:val="24"/>
                <w:lang w:val="mk-MK"/>
              </w:rPr>
            </w:pPr>
            <w:r w:rsidRPr="0006488C">
              <w:rPr>
                <w:rFonts w:ascii="Arial" w:hAnsi="Arial" w:cs="Arial"/>
                <w:sz w:val="24"/>
                <w:szCs w:val="24"/>
                <w:lang w:val="ru-RU"/>
              </w:rPr>
              <w:t>На крајот на наставната година</w:t>
            </w:r>
          </w:p>
        </w:tc>
        <w:tc>
          <w:tcPr>
            <w:tcW w:w="1530" w:type="dxa"/>
            <w:tcBorders>
              <w:top w:val="triple" w:sz="4" w:space="0" w:color="auto"/>
              <w:bottom w:val="triple" w:sz="4" w:space="0" w:color="auto"/>
            </w:tcBorders>
          </w:tcPr>
          <w:p w:rsidR="008F008D" w:rsidRPr="0006488C" w:rsidRDefault="008F008D" w:rsidP="008F008D">
            <w:pPr>
              <w:rPr>
                <w:rFonts w:ascii="Arial" w:hAnsi="Arial" w:cs="Arial"/>
                <w:sz w:val="24"/>
                <w:szCs w:val="24"/>
                <w:lang w:val="mk-MK"/>
              </w:rPr>
            </w:pPr>
            <w:r w:rsidRPr="0006488C">
              <w:rPr>
                <w:rFonts w:ascii="Arial" w:hAnsi="Arial" w:cs="Arial"/>
                <w:sz w:val="24"/>
                <w:szCs w:val="24"/>
                <w:lang w:val="mk-MK"/>
              </w:rPr>
              <w:t xml:space="preserve">Евалуирана </w:t>
            </w:r>
          </w:p>
          <w:p w:rsidR="00E04E91" w:rsidRPr="0006488C" w:rsidRDefault="008F008D" w:rsidP="008F008D">
            <w:pPr>
              <w:jc w:val="left"/>
              <w:rPr>
                <w:rFonts w:ascii="Arial" w:hAnsi="Arial" w:cs="Arial"/>
                <w:sz w:val="24"/>
                <w:szCs w:val="24"/>
                <w:lang w:val="mk-MK"/>
              </w:rPr>
            </w:pPr>
            <w:r w:rsidRPr="0006488C">
              <w:rPr>
                <w:rFonts w:ascii="Arial" w:hAnsi="Arial" w:cs="Arial"/>
                <w:sz w:val="24"/>
                <w:szCs w:val="24"/>
                <w:lang w:val="mk-MK"/>
              </w:rPr>
              <w:t>реализацијата на работата со надарени и талентирани ученици и исходите од иста</w:t>
            </w:r>
            <w:r w:rsidR="00392325">
              <w:rPr>
                <w:rFonts w:ascii="Arial" w:hAnsi="Arial" w:cs="Arial"/>
                <w:sz w:val="24"/>
                <w:szCs w:val="24"/>
                <w:lang w:val="mk-MK"/>
              </w:rPr>
              <w:t>та</w:t>
            </w:r>
          </w:p>
        </w:tc>
        <w:tc>
          <w:tcPr>
            <w:tcW w:w="1530" w:type="dxa"/>
            <w:tcBorders>
              <w:top w:val="triple" w:sz="4" w:space="0" w:color="auto"/>
              <w:bottom w:val="triple" w:sz="4" w:space="0" w:color="auto"/>
            </w:tcBorders>
          </w:tcPr>
          <w:p w:rsidR="008F008D" w:rsidRPr="0006488C" w:rsidRDefault="008F008D" w:rsidP="008F008D">
            <w:pPr>
              <w:jc w:val="center"/>
              <w:rPr>
                <w:rFonts w:ascii="Arial" w:hAnsi="Arial" w:cs="Arial"/>
                <w:sz w:val="24"/>
                <w:szCs w:val="24"/>
                <w:lang w:val="mk-MK"/>
              </w:rPr>
            </w:pPr>
            <w:r w:rsidRPr="0006488C">
              <w:rPr>
                <w:rFonts w:ascii="Arial" w:hAnsi="Arial" w:cs="Arial"/>
                <w:sz w:val="24"/>
                <w:szCs w:val="24"/>
                <w:lang w:val="mk-MK"/>
              </w:rPr>
              <w:t>Извештаи, записници, дневници на паралелките,</w:t>
            </w:r>
          </w:p>
          <w:p w:rsidR="00E04E91" w:rsidRPr="0006488C" w:rsidRDefault="008F008D" w:rsidP="008F008D">
            <w:pPr>
              <w:jc w:val="left"/>
              <w:rPr>
                <w:rFonts w:ascii="Arial" w:hAnsi="Arial" w:cs="Arial"/>
                <w:sz w:val="24"/>
                <w:szCs w:val="24"/>
                <w:lang w:val="mk-MK"/>
              </w:rPr>
            </w:pPr>
            <w:r w:rsidRPr="0006488C">
              <w:rPr>
                <w:rFonts w:ascii="Arial" w:hAnsi="Arial" w:cs="Arial"/>
                <w:sz w:val="24"/>
                <w:szCs w:val="24"/>
                <w:lang w:val="mk-MK"/>
              </w:rPr>
              <w:t>е-дневници</w:t>
            </w:r>
          </w:p>
        </w:tc>
      </w:tr>
    </w:tbl>
    <w:p w:rsidR="005D629C" w:rsidRPr="003571DE" w:rsidRDefault="005D629C" w:rsidP="005D629C">
      <w:pPr>
        <w:rPr>
          <w:rFonts w:ascii="Arial" w:hAnsi="Arial" w:cs="Arial"/>
          <w:sz w:val="24"/>
          <w:szCs w:val="24"/>
        </w:rPr>
      </w:pPr>
    </w:p>
    <w:p w:rsidR="005D629C" w:rsidRDefault="005D629C" w:rsidP="005D629C">
      <w:pPr>
        <w:rPr>
          <w:rFonts w:ascii="Arial" w:hAnsi="Arial" w:cs="Arial"/>
          <w:b/>
          <w:lang w:val="mk-MK"/>
        </w:rPr>
        <w:sectPr w:rsidR="005D629C" w:rsidSect="00916075">
          <w:pgSz w:w="11906" w:h="16838" w:code="9"/>
          <w:pgMar w:top="1440" w:right="1440" w:bottom="1440" w:left="1440" w:header="706" w:footer="706" w:gutter="0"/>
          <w:cols w:space="708"/>
          <w:docGrid w:linePitch="360"/>
        </w:sectPr>
      </w:pPr>
    </w:p>
    <w:p w:rsidR="00E13DF2" w:rsidRDefault="00E13DF2" w:rsidP="005D629C">
      <w:pPr>
        <w:pStyle w:val="BodyText"/>
        <w:suppressAutoHyphens/>
        <w:rPr>
          <w:rFonts w:ascii="Arial" w:hAnsi="Arial" w:cs="Arial"/>
          <w:b/>
          <w:szCs w:val="24"/>
          <w:lang w:val="ru-RU"/>
        </w:rPr>
      </w:pPr>
    </w:p>
    <w:p w:rsidR="005D629C" w:rsidRPr="001C40E9" w:rsidRDefault="005D629C" w:rsidP="005D629C">
      <w:pPr>
        <w:rPr>
          <w:rFonts w:ascii="Arial" w:hAnsi="Arial" w:cs="Arial"/>
          <w:sz w:val="24"/>
          <w:szCs w:val="24"/>
          <w:lang w:val="mk-MK"/>
        </w:rPr>
        <w:sectPr w:rsidR="005D629C" w:rsidRPr="001C40E9" w:rsidSect="00C95759">
          <w:type w:val="continuous"/>
          <w:pgSz w:w="11906" w:h="16838" w:code="9"/>
          <w:pgMar w:top="1440" w:right="1556" w:bottom="1440" w:left="1440" w:header="709" w:footer="709" w:gutter="0"/>
          <w:cols w:space="708"/>
          <w:docGrid w:linePitch="360"/>
        </w:sectPr>
      </w:pPr>
    </w:p>
    <w:p w:rsidR="005D629C" w:rsidRDefault="005D629C" w:rsidP="005D629C">
      <w:pPr>
        <w:pStyle w:val="BodyText"/>
        <w:suppressAutoHyphens/>
        <w:rPr>
          <w:rFonts w:ascii="Arial" w:hAnsi="Arial" w:cs="Arial"/>
          <w:b/>
          <w:szCs w:val="24"/>
          <w:lang w:val="ru-RU"/>
        </w:rPr>
      </w:pPr>
    </w:p>
    <w:p w:rsidR="005D629C" w:rsidRPr="00CE66A8" w:rsidRDefault="005D629C" w:rsidP="005D629C">
      <w:pPr>
        <w:pStyle w:val="BodyText"/>
        <w:suppressAutoHyphens/>
        <w:rPr>
          <w:rFonts w:ascii="Arial" w:hAnsi="Arial" w:cs="Arial"/>
          <w:b/>
          <w:szCs w:val="24"/>
          <w:lang w:val="mk-MK"/>
        </w:rPr>
      </w:pPr>
      <w:r w:rsidRPr="00CE66A8">
        <w:rPr>
          <w:rFonts w:ascii="Arial" w:hAnsi="Arial" w:cs="Arial"/>
          <w:b/>
          <w:szCs w:val="24"/>
          <w:lang w:val="ru-RU"/>
        </w:rPr>
        <w:t xml:space="preserve">Стратешка цел: </w:t>
      </w:r>
      <w:r w:rsidRPr="00CE66A8">
        <w:rPr>
          <w:rFonts w:ascii="Arial" w:hAnsi="Arial" w:cs="Arial"/>
          <w:b/>
          <w:szCs w:val="24"/>
          <w:lang w:val="mk-MK"/>
        </w:rPr>
        <w:t>Подобрување на условите за работа на училиштето</w:t>
      </w:r>
    </w:p>
    <w:p w:rsidR="005D629C" w:rsidRDefault="005D629C" w:rsidP="005D629C">
      <w:pPr>
        <w:rPr>
          <w:rFonts w:ascii="Arial" w:hAnsi="Arial" w:cs="Arial"/>
          <w:sz w:val="24"/>
          <w:szCs w:val="24"/>
          <w:lang w:val="mk-MK"/>
        </w:rPr>
      </w:pPr>
      <w:r w:rsidRPr="00CE66A8">
        <w:rPr>
          <w:rFonts w:ascii="Arial" w:hAnsi="Arial" w:cs="Arial"/>
          <w:b/>
          <w:sz w:val="24"/>
          <w:szCs w:val="24"/>
          <w:lang w:val="mk-MK"/>
        </w:rPr>
        <w:t>Развојна цел</w:t>
      </w:r>
      <w:r>
        <w:rPr>
          <w:rFonts w:ascii="Arial" w:hAnsi="Arial" w:cs="Arial"/>
          <w:b/>
          <w:sz w:val="24"/>
          <w:szCs w:val="24"/>
          <w:lang w:val="mk-MK"/>
        </w:rPr>
        <w:t>:</w:t>
      </w:r>
      <w:r w:rsidR="00297843">
        <w:rPr>
          <w:rFonts w:ascii="Arial" w:hAnsi="Arial" w:cs="Arial"/>
          <w:b/>
          <w:sz w:val="24"/>
          <w:szCs w:val="24"/>
          <w:lang w:val="mk-MK"/>
        </w:rPr>
        <w:t xml:space="preserve"> Целосна р</w:t>
      </w:r>
      <w:r w:rsidR="007A3D0A" w:rsidRPr="007A3D0A">
        <w:rPr>
          <w:rFonts w:ascii="Arial" w:hAnsi="Arial" w:cs="Arial"/>
          <w:b/>
          <w:sz w:val="24"/>
          <w:szCs w:val="24"/>
          <w:lang w:val="mk-MK"/>
        </w:rPr>
        <w:t>еконструкција на оштетената кровна површина. на училишнита зграда</w:t>
      </w:r>
      <w:r>
        <w:rPr>
          <w:rFonts w:ascii="Arial" w:hAnsi="Arial" w:cs="Arial"/>
          <w:sz w:val="24"/>
          <w:szCs w:val="24"/>
          <w:lang w:val="mk-MK"/>
        </w:rPr>
        <w:t>.</w:t>
      </w:r>
    </w:p>
    <w:p w:rsidR="005D629C" w:rsidRDefault="00CA6356" w:rsidP="00CA6356">
      <w:pPr>
        <w:ind w:firstLine="720"/>
        <w:rPr>
          <w:rFonts w:ascii="Arial" w:hAnsi="Arial" w:cs="Arial"/>
          <w:b/>
          <w:i/>
          <w:sz w:val="24"/>
          <w:szCs w:val="24"/>
          <w:lang w:val="mk-MK"/>
        </w:rPr>
      </w:pPr>
      <w:r w:rsidRPr="00CA6356">
        <w:rPr>
          <w:rFonts w:ascii="Arial" w:hAnsi="Arial" w:cs="Arial"/>
          <w:b/>
          <w:i/>
          <w:sz w:val="24"/>
          <w:szCs w:val="24"/>
          <w:lang w:val="mk-MK"/>
        </w:rPr>
        <w:t>Вовед</w:t>
      </w:r>
    </w:p>
    <w:p w:rsidR="0072508F" w:rsidRDefault="0072508F" w:rsidP="0072508F">
      <w:pPr>
        <w:ind w:firstLine="720"/>
        <w:rPr>
          <w:rFonts w:ascii="Arial" w:hAnsi="Arial" w:cs="Arial"/>
          <w:sz w:val="24"/>
          <w:szCs w:val="24"/>
          <w:lang w:val="mk-MK"/>
        </w:rPr>
      </w:pPr>
      <w:r w:rsidRPr="0072508F">
        <w:rPr>
          <w:rFonts w:ascii="Arial" w:hAnsi="Arial" w:cs="Arial"/>
          <w:sz w:val="24"/>
          <w:szCs w:val="24"/>
          <w:lang w:val="mk-MK"/>
        </w:rPr>
        <w:t>Од досегашното залагање на раководниот тим и вработените  преземени се големи инфраструктурни зафати  со цел старата градба и внатрешната структура на училиштето се одржува во пристојна и безбедна за учениците форма.  Реновирани се сите училници, комплетно е реновирана спортската сала и целосно е  променета столаријата, фасадата, санитарниот чвор на училиштето и дел од покривот. За жал од забот на времето  кровната конструкција е целосно попуштена, безбедносно несигурна и опасна. Долгогодишниот стар и искршен кров, направен од ребрасти блокови табли, и при најмало невреме попушта  со што се отвора  голем проблем за</w:t>
      </w:r>
      <w:r>
        <w:rPr>
          <w:rFonts w:ascii="Arial" w:hAnsi="Arial" w:cs="Arial"/>
          <w:sz w:val="24"/>
          <w:szCs w:val="24"/>
          <w:lang w:val="mk-MK"/>
        </w:rPr>
        <w:t xml:space="preserve">нашата </w:t>
      </w:r>
      <w:r w:rsidRPr="0072508F">
        <w:rPr>
          <w:rFonts w:ascii="Arial" w:hAnsi="Arial" w:cs="Arial"/>
          <w:sz w:val="24"/>
          <w:szCs w:val="24"/>
          <w:lang w:val="mk-MK"/>
        </w:rPr>
        <w:t xml:space="preserve"> образовна институција. Поради пропустливоста на кровот а и самата локација на училиштето во градот , со сообракајници од  двете негови страни, реална е опасноста од рушење на негови делови со што се загрозува безбедноста на околината и луѓето  кои минуваат покрај училиштето.</w:t>
      </w:r>
    </w:p>
    <w:p w:rsidR="0072508F" w:rsidRDefault="0072508F" w:rsidP="0072508F">
      <w:pPr>
        <w:ind w:firstLine="720"/>
        <w:rPr>
          <w:rFonts w:ascii="Arial" w:hAnsi="Arial" w:cs="Arial"/>
          <w:sz w:val="24"/>
          <w:szCs w:val="24"/>
          <w:lang w:val="mk-MK"/>
        </w:rPr>
      </w:pPr>
      <w:r>
        <w:rPr>
          <w:rFonts w:ascii="Arial" w:hAnsi="Arial" w:cs="Arial"/>
          <w:sz w:val="24"/>
          <w:szCs w:val="24"/>
          <w:lang w:val="mk-MK"/>
        </w:rPr>
        <w:t xml:space="preserve">Во таа насока, ќе преземеме мерки за </w:t>
      </w:r>
      <w:r w:rsidRPr="0072508F">
        <w:rPr>
          <w:rFonts w:ascii="Arial" w:hAnsi="Arial" w:cs="Arial"/>
          <w:sz w:val="24"/>
          <w:szCs w:val="24"/>
          <w:lang w:val="mk-MK"/>
        </w:rPr>
        <w:t>заштити</w:t>
      </w:r>
      <w:r>
        <w:rPr>
          <w:rFonts w:ascii="Arial" w:hAnsi="Arial" w:cs="Arial"/>
          <w:sz w:val="24"/>
          <w:szCs w:val="24"/>
          <w:lang w:val="mk-MK"/>
        </w:rPr>
        <w:t>та на</w:t>
      </w:r>
      <w:r w:rsidRPr="0072508F">
        <w:rPr>
          <w:rFonts w:ascii="Arial" w:hAnsi="Arial" w:cs="Arial"/>
          <w:b/>
          <w:sz w:val="24"/>
          <w:szCs w:val="24"/>
          <w:lang w:val="mk-MK"/>
        </w:rPr>
        <w:t xml:space="preserve"> </w:t>
      </w:r>
      <w:r w:rsidRPr="0072508F">
        <w:rPr>
          <w:rFonts w:ascii="Arial" w:hAnsi="Arial" w:cs="Arial"/>
          <w:sz w:val="24"/>
          <w:szCs w:val="24"/>
          <w:lang w:val="mk-MK"/>
        </w:rPr>
        <w:t>училиштето, компјутерите и ентериерот од поплавување</w:t>
      </w:r>
      <w:r>
        <w:rPr>
          <w:rFonts w:ascii="Arial" w:hAnsi="Arial" w:cs="Arial"/>
          <w:sz w:val="24"/>
          <w:szCs w:val="24"/>
          <w:lang w:val="mk-MK"/>
        </w:rPr>
        <w:t xml:space="preserve">. Ќе </w:t>
      </w:r>
      <w:r w:rsidRPr="0072508F">
        <w:rPr>
          <w:rFonts w:ascii="Arial" w:hAnsi="Arial" w:cs="Arial"/>
          <w:sz w:val="24"/>
          <w:szCs w:val="24"/>
          <w:lang w:val="mk-MK"/>
        </w:rPr>
        <w:t xml:space="preserve"> овозможи</w:t>
      </w:r>
      <w:r>
        <w:rPr>
          <w:rFonts w:ascii="Arial" w:hAnsi="Arial" w:cs="Arial"/>
          <w:sz w:val="24"/>
          <w:szCs w:val="24"/>
          <w:lang w:val="mk-MK"/>
        </w:rPr>
        <w:t xml:space="preserve">ме </w:t>
      </w:r>
      <w:r w:rsidRPr="0072508F">
        <w:rPr>
          <w:rFonts w:ascii="Arial" w:hAnsi="Arial" w:cs="Arial"/>
          <w:sz w:val="24"/>
          <w:szCs w:val="24"/>
          <w:lang w:val="mk-MK"/>
        </w:rPr>
        <w:t xml:space="preserve"> поголема безбедн</w:t>
      </w:r>
      <w:r>
        <w:rPr>
          <w:rFonts w:ascii="Arial" w:hAnsi="Arial" w:cs="Arial"/>
          <w:sz w:val="24"/>
          <w:szCs w:val="24"/>
          <w:lang w:val="mk-MK"/>
        </w:rPr>
        <w:t>ост на учениците, вработените</w:t>
      </w:r>
      <w:r w:rsidRPr="0072508F">
        <w:rPr>
          <w:rFonts w:ascii="Arial" w:hAnsi="Arial" w:cs="Arial"/>
          <w:sz w:val="24"/>
          <w:szCs w:val="24"/>
          <w:lang w:val="mk-MK"/>
        </w:rPr>
        <w:t xml:space="preserve">  ( лицата кои престојуваат во училиштето )</w:t>
      </w:r>
      <w:r>
        <w:rPr>
          <w:rFonts w:ascii="Arial" w:hAnsi="Arial" w:cs="Arial"/>
          <w:sz w:val="24"/>
          <w:szCs w:val="24"/>
          <w:lang w:val="mk-MK"/>
        </w:rPr>
        <w:t xml:space="preserve">, од пропаѓање на кровот а секако  и </w:t>
      </w:r>
      <w:r w:rsidRPr="0072508F">
        <w:rPr>
          <w:rFonts w:ascii="Arial" w:hAnsi="Arial" w:cs="Arial"/>
          <w:sz w:val="24"/>
          <w:szCs w:val="24"/>
          <w:lang w:val="mk-MK"/>
        </w:rPr>
        <w:t xml:space="preserve"> </w:t>
      </w:r>
      <w:r>
        <w:rPr>
          <w:rFonts w:ascii="Arial" w:hAnsi="Arial" w:cs="Arial"/>
          <w:sz w:val="24"/>
          <w:szCs w:val="24"/>
          <w:lang w:val="mk-MK"/>
        </w:rPr>
        <w:t xml:space="preserve">заштита  на   </w:t>
      </w:r>
      <w:r w:rsidRPr="0072508F">
        <w:rPr>
          <w:rFonts w:ascii="Arial" w:hAnsi="Arial" w:cs="Arial"/>
          <w:sz w:val="24"/>
          <w:szCs w:val="24"/>
          <w:lang w:val="mk-MK"/>
        </w:rPr>
        <w:t xml:space="preserve"> околните сообракајници  и луѓето кои секојдневно минуваат покрај училиштето, од уривање на кровот</w:t>
      </w:r>
      <w:r>
        <w:rPr>
          <w:rFonts w:ascii="Arial" w:hAnsi="Arial" w:cs="Arial"/>
          <w:sz w:val="24"/>
          <w:szCs w:val="24"/>
          <w:lang w:val="mk-MK"/>
        </w:rPr>
        <w:t>.</w:t>
      </w:r>
    </w:p>
    <w:p w:rsidR="00CB0958" w:rsidRDefault="00CB0958" w:rsidP="0072508F">
      <w:pPr>
        <w:ind w:firstLine="720"/>
        <w:rPr>
          <w:rFonts w:ascii="Arial" w:hAnsi="Arial" w:cs="Arial"/>
          <w:sz w:val="24"/>
          <w:szCs w:val="24"/>
          <w:lang w:val="mk-MK"/>
        </w:rPr>
      </w:pPr>
    </w:p>
    <w:p w:rsidR="00CB0958" w:rsidRDefault="00CB0958" w:rsidP="0072508F">
      <w:pPr>
        <w:ind w:firstLine="720"/>
        <w:rPr>
          <w:rFonts w:ascii="Arial" w:hAnsi="Arial" w:cs="Arial"/>
          <w:sz w:val="24"/>
          <w:szCs w:val="24"/>
          <w:lang w:val="mk-MK"/>
        </w:rPr>
      </w:pPr>
    </w:p>
    <w:p w:rsidR="00CB0958" w:rsidRDefault="00CB0958" w:rsidP="0072508F">
      <w:pPr>
        <w:ind w:firstLine="720"/>
        <w:rPr>
          <w:rFonts w:ascii="Arial" w:hAnsi="Arial" w:cs="Arial"/>
          <w:sz w:val="24"/>
          <w:szCs w:val="24"/>
          <w:lang w:val="mk-MK"/>
        </w:rPr>
      </w:pPr>
    </w:p>
    <w:p w:rsidR="00CB0958" w:rsidRDefault="00CB0958" w:rsidP="0072508F">
      <w:pPr>
        <w:ind w:firstLine="720"/>
        <w:rPr>
          <w:rFonts w:ascii="Arial" w:hAnsi="Arial" w:cs="Arial"/>
          <w:sz w:val="24"/>
          <w:szCs w:val="24"/>
          <w:lang w:val="mk-MK"/>
        </w:rPr>
      </w:pPr>
    </w:p>
    <w:p w:rsidR="00CB0958" w:rsidRDefault="00CB0958" w:rsidP="0072508F">
      <w:pPr>
        <w:ind w:firstLine="720"/>
        <w:rPr>
          <w:rFonts w:ascii="Arial" w:hAnsi="Arial" w:cs="Arial"/>
          <w:sz w:val="24"/>
          <w:szCs w:val="24"/>
          <w:lang w:val="mk-MK"/>
        </w:rPr>
      </w:pPr>
    </w:p>
    <w:p w:rsidR="00CB0958" w:rsidRDefault="00CB0958" w:rsidP="0072508F">
      <w:pPr>
        <w:ind w:firstLine="720"/>
        <w:rPr>
          <w:rFonts w:ascii="Arial" w:hAnsi="Arial" w:cs="Arial"/>
          <w:sz w:val="24"/>
          <w:szCs w:val="24"/>
          <w:lang w:val="mk-MK"/>
        </w:rPr>
      </w:pPr>
    </w:p>
    <w:p w:rsidR="00CB0958" w:rsidRDefault="00CB0958" w:rsidP="0072508F">
      <w:pPr>
        <w:ind w:firstLine="720"/>
        <w:rPr>
          <w:rFonts w:ascii="Arial" w:hAnsi="Arial" w:cs="Arial"/>
          <w:sz w:val="24"/>
          <w:szCs w:val="24"/>
          <w:lang w:val="mk-MK"/>
        </w:rPr>
      </w:pPr>
    </w:p>
    <w:p w:rsidR="00CB0958" w:rsidRPr="0072508F" w:rsidRDefault="00CB0958" w:rsidP="0072508F">
      <w:pPr>
        <w:ind w:firstLine="720"/>
        <w:rPr>
          <w:rFonts w:ascii="Arial" w:hAnsi="Arial" w:cs="Arial"/>
          <w:sz w:val="24"/>
          <w:szCs w:val="24"/>
          <w:lang w:val="mk-MK"/>
        </w:rPr>
      </w:pPr>
    </w:p>
    <w:tbl>
      <w:tblPr>
        <w:tblW w:w="6346" w:type="pct"/>
        <w:tblInd w:w="-79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tblPr>
      <w:tblGrid>
        <w:gridCol w:w="1673"/>
        <w:gridCol w:w="1599"/>
        <w:gridCol w:w="1399"/>
        <w:gridCol w:w="1336"/>
        <w:gridCol w:w="1042"/>
        <w:gridCol w:w="129"/>
        <w:gridCol w:w="1372"/>
        <w:gridCol w:w="1890"/>
      </w:tblGrid>
      <w:tr w:rsidR="002B4016" w:rsidRPr="00CE66A8" w:rsidTr="00CB0958">
        <w:trPr>
          <w:trHeight w:val="894"/>
        </w:trPr>
        <w:tc>
          <w:tcPr>
            <w:tcW w:w="801" w:type="pct"/>
            <w:shd w:val="clear" w:color="auto" w:fill="FED36B" w:themeFill="accent2" w:themeFillTint="99"/>
          </w:tcPr>
          <w:p w:rsidR="002B4016" w:rsidRPr="0058518F" w:rsidRDefault="002B4016" w:rsidP="00967B9C">
            <w:pPr>
              <w:shd w:val="clear" w:color="auto" w:fill="FED36B" w:themeFill="accent2" w:themeFillTint="99"/>
              <w:rPr>
                <w:rFonts w:ascii="Arial" w:hAnsi="Arial" w:cs="Arial"/>
                <w:b/>
                <w:sz w:val="24"/>
                <w:szCs w:val="24"/>
              </w:rPr>
            </w:pPr>
            <w:r w:rsidRPr="0058518F">
              <w:rPr>
                <w:rFonts w:ascii="Arial" w:hAnsi="Arial" w:cs="Arial"/>
                <w:b/>
                <w:sz w:val="24"/>
                <w:szCs w:val="24"/>
              </w:rPr>
              <w:lastRenderedPageBreak/>
              <w:t>Конкретни цели</w:t>
            </w:r>
          </w:p>
        </w:tc>
        <w:tc>
          <w:tcPr>
            <w:tcW w:w="766" w:type="pct"/>
            <w:shd w:val="clear" w:color="auto" w:fill="FED36B" w:themeFill="accent2" w:themeFillTint="99"/>
          </w:tcPr>
          <w:p w:rsidR="002B4016" w:rsidRPr="0058518F" w:rsidRDefault="002B4016" w:rsidP="00967B9C">
            <w:pPr>
              <w:shd w:val="clear" w:color="auto" w:fill="FED36B" w:themeFill="accent2" w:themeFillTint="99"/>
              <w:rPr>
                <w:rFonts w:ascii="Arial" w:hAnsi="Arial" w:cs="Arial"/>
                <w:b/>
                <w:sz w:val="24"/>
                <w:szCs w:val="24"/>
              </w:rPr>
            </w:pPr>
            <w:r w:rsidRPr="0058518F">
              <w:rPr>
                <w:rFonts w:ascii="Arial" w:hAnsi="Arial" w:cs="Arial"/>
                <w:b/>
                <w:sz w:val="24"/>
                <w:szCs w:val="24"/>
              </w:rPr>
              <w:t>активности</w:t>
            </w:r>
          </w:p>
        </w:tc>
        <w:tc>
          <w:tcPr>
            <w:tcW w:w="670" w:type="pct"/>
            <w:shd w:val="clear" w:color="auto" w:fill="FED36B" w:themeFill="accent2" w:themeFillTint="99"/>
          </w:tcPr>
          <w:p w:rsidR="002B4016" w:rsidRPr="0058518F" w:rsidRDefault="002B4016" w:rsidP="00967B9C">
            <w:pPr>
              <w:shd w:val="clear" w:color="auto" w:fill="FED36B" w:themeFill="accent2" w:themeFillTint="99"/>
              <w:rPr>
                <w:rFonts w:ascii="Arial" w:hAnsi="Arial" w:cs="Arial"/>
                <w:b/>
                <w:sz w:val="24"/>
                <w:szCs w:val="24"/>
              </w:rPr>
            </w:pPr>
            <w:r w:rsidRPr="0058518F">
              <w:rPr>
                <w:rFonts w:ascii="Arial" w:hAnsi="Arial" w:cs="Arial"/>
                <w:b/>
                <w:sz w:val="24"/>
                <w:szCs w:val="24"/>
              </w:rPr>
              <w:t>Ресурси човечки</w:t>
            </w:r>
          </w:p>
        </w:tc>
        <w:tc>
          <w:tcPr>
            <w:tcW w:w="640" w:type="pct"/>
            <w:shd w:val="clear" w:color="auto" w:fill="FED36B" w:themeFill="accent2" w:themeFillTint="99"/>
          </w:tcPr>
          <w:p w:rsidR="002B4016" w:rsidRPr="0058518F" w:rsidRDefault="002B4016" w:rsidP="00967B9C">
            <w:pPr>
              <w:shd w:val="clear" w:color="auto" w:fill="FED36B" w:themeFill="accent2" w:themeFillTint="99"/>
              <w:rPr>
                <w:rFonts w:ascii="Arial" w:hAnsi="Arial" w:cs="Arial"/>
                <w:b/>
                <w:sz w:val="24"/>
                <w:szCs w:val="24"/>
              </w:rPr>
            </w:pPr>
            <w:r w:rsidRPr="0058518F">
              <w:rPr>
                <w:rFonts w:ascii="Arial" w:hAnsi="Arial" w:cs="Arial"/>
                <w:b/>
                <w:sz w:val="24"/>
                <w:szCs w:val="24"/>
              </w:rPr>
              <w:t>Ресурси физички</w:t>
            </w:r>
          </w:p>
        </w:tc>
        <w:tc>
          <w:tcPr>
            <w:tcW w:w="561" w:type="pct"/>
            <w:gridSpan w:val="2"/>
            <w:shd w:val="clear" w:color="auto" w:fill="FED36B" w:themeFill="accent2" w:themeFillTint="99"/>
          </w:tcPr>
          <w:p w:rsidR="002B4016" w:rsidRPr="0058518F" w:rsidRDefault="002B4016" w:rsidP="00967B9C">
            <w:pPr>
              <w:shd w:val="clear" w:color="auto" w:fill="FED36B" w:themeFill="accent2" w:themeFillTint="99"/>
              <w:rPr>
                <w:rFonts w:ascii="Arial" w:hAnsi="Arial" w:cs="Arial"/>
                <w:b/>
                <w:sz w:val="24"/>
                <w:szCs w:val="24"/>
              </w:rPr>
            </w:pPr>
            <w:r w:rsidRPr="0058518F">
              <w:rPr>
                <w:rFonts w:ascii="Arial" w:hAnsi="Arial" w:cs="Arial"/>
                <w:b/>
                <w:sz w:val="24"/>
                <w:szCs w:val="24"/>
              </w:rPr>
              <w:t>Временска рамка</w:t>
            </w:r>
          </w:p>
        </w:tc>
        <w:tc>
          <w:tcPr>
            <w:tcW w:w="657" w:type="pct"/>
            <w:shd w:val="clear" w:color="auto" w:fill="FED36B" w:themeFill="accent2" w:themeFillTint="99"/>
          </w:tcPr>
          <w:p w:rsidR="002B4016" w:rsidRPr="0058518F" w:rsidRDefault="002B4016" w:rsidP="00967B9C">
            <w:pPr>
              <w:shd w:val="clear" w:color="auto" w:fill="FED36B" w:themeFill="accent2" w:themeFillTint="99"/>
              <w:rPr>
                <w:rFonts w:ascii="Arial" w:hAnsi="Arial" w:cs="Arial"/>
                <w:b/>
                <w:sz w:val="24"/>
                <w:szCs w:val="24"/>
              </w:rPr>
            </w:pPr>
            <w:r w:rsidRPr="0058518F">
              <w:rPr>
                <w:rFonts w:ascii="Arial" w:hAnsi="Arial" w:cs="Arial"/>
                <w:b/>
                <w:sz w:val="24"/>
                <w:szCs w:val="24"/>
              </w:rPr>
              <w:t>индикатори</w:t>
            </w:r>
          </w:p>
        </w:tc>
        <w:tc>
          <w:tcPr>
            <w:tcW w:w="905" w:type="pct"/>
            <w:shd w:val="clear" w:color="auto" w:fill="FED36B" w:themeFill="accent2" w:themeFillTint="99"/>
          </w:tcPr>
          <w:p w:rsidR="002B4016" w:rsidRPr="0058518F" w:rsidRDefault="002B4016" w:rsidP="00967B9C">
            <w:pPr>
              <w:shd w:val="clear" w:color="auto" w:fill="FED36B" w:themeFill="accent2" w:themeFillTint="99"/>
              <w:rPr>
                <w:rFonts w:ascii="Arial" w:hAnsi="Arial" w:cs="Arial"/>
                <w:b/>
                <w:sz w:val="24"/>
                <w:szCs w:val="24"/>
              </w:rPr>
            </w:pPr>
            <w:r w:rsidRPr="0058518F">
              <w:rPr>
                <w:rFonts w:ascii="Arial" w:hAnsi="Arial" w:cs="Arial"/>
                <w:b/>
                <w:sz w:val="24"/>
                <w:szCs w:val="24"/>
              </w:rPr>
              <w:t>Извори на докази</w:t>
            </w:r>
          </w:p>
        </w:tc>
      </w:tr>
      <w:tr w:rsidR="002B4016" w:rsidRPr="00CE66A8" w:rsidTr="00CB0958">
        <w:trPr>
          <w:trHeight w:val="3883"/>
        </w:trPr>
        <w:tc>
          <w:tcPr>
            <w:tcW w:w="801" w:type="pct"/>
          </w:tcPr>
          <w:p w:rsidR="002B4016" w:rsidRDefault="002B4016" w:rsidP="00C06E96">
            <w:pPr>
              <w:pStyle w:val="Footer"/>
              <w:jc w:val="left"/>
              <w:rPr>
                <w:rFonts w:ascii="Arial" w:hAnsi="Arial" w:cs="Arial"/>
                <w:sz w:val="24"/>
                <w:szCs w:val="24"/>
                <w:lang w:val="mk-MK"/>
              </w:rPr>
            </w:pPr>
          </w:p>
          <w:p w:rsidR="002B4016" w:rsidRDefault="002B4016" w:rsidP="00C06E96">
            <w:pPr>
              <w:pStyle w:val="Footer"/>
              <w:jc w:val="left"/>
              <w:rPr>
                <w:rFonts w:ascii="Arial" w:hAnsi="Arial" w:cs="Arial"/>
                <w:sz w:val="24"/>
                <w:szCs w:val="24"/>
                <w:lang w:val="mk-MK"/>
              </w:rPr>
            </w:pPr>
            <w:r w:rsidRPr="00CE66A8">
              <w:rPr>
                <w:rFonts w:ascii="Arial" w:hAnsi="Arial" w:cs="Arial"/>
                <w:sz w:val="24"/>
                <w:szCs w:val="24"/>
                <w:lang w:val="mk-MK"/>
              </w:rPr>
              <w:t xml:space="preserve">1. Да се идентифику-ва постоечката состојба на </w:t>
            </w:r>
            <w:r>
              <w:rPr>
                <w:rFonts w:ascii="Arial" w:hAnsi="Arial" w:cs="Arial"/>
                <w:sz w:val="24"/>
                <w:szCs w:val="24"/>
                <w:lang w:val="mk-MK"/>
              </w:rPr>
              <w:t>кровната конструкција на училиштето</w:t>
            </w:r>
          </w:p>
        </w:tc>
        <w:tc>
          <w:tcPr>
            <w:tcW w:w="766" w:type="pct"/>
          </w:tcPr>
          <w:p w:rsidR="002B4016" w:rsidRPr="00CE66A8" w:rsidRDefault="002B4016" w:rsidP="00C06E96">
            <w:pPr>
              <w:pStyle w:val="Footer"/>
              <w:jc w:val="left"/>
              <w:rPr>
                <w:rFonts w:ascii="Arial" w:hAnsi="Arial" w:cs="Arial"/>
                <w:sz w:val="24"/>
                <w:szCs w:val="24"/>
                <w:lang w:val="mk-MK"/>
              </w:rPr>
            </w:pPr>
            <w:r w:rsidRPr="00CE66A8">
              <w:rPr>
                <w:rFonts w:ascii="Arial" w:hAnsi="Arial" w:cs="Arial"/>
                <w:sz w:val="24"/>
                <w:szCs w:val="24"/>
                <w:lang w:val="mk-MK"/>
              </w:rPr>
              <w:t>Состанок на</w:t>
            </w:r>
            <w:r w:rsidR="00406D4C">
              <w:rPr>
                <w:rFonts w:ascii="Arial" w:hAnsi="Arial" w:cs="Arial"/>
                <w:sz w:val="24"/>
                <w:szCs w:val="24"/>
                <w:lang w:val="mk-MK"/>
              </w:rPr>
              <w:t xml:space="preserve"> раководниот тим и Училишни</w:t>
            </w:r>
            <w:r>
              <w:rPr>
                <w:rFonts w:ascii="Arial" w:hAnsi="Arial" w:cs="Arial"/>
                <w:sz w:val="24"/>
                <w:szCs w:val="24"/>
                <w:lang w:val="mk-MK"/>
              </w:rPr>
              <w:t>от одбор</w:t>
            </w:r>
            <w:r w:rsidRPr="00CE66A8">
              <w:rPr>
                <w:rFonts w:ascii="Arial" w:hAnsi="Arial" w:cs="Arial"/>
                <w:sz w:val="24"/>
                <w:szCs w:val="24"/>
                <w:lang w:val="mk-MK"/>
              </w:rPr>
              <w:t>;.</w:t>
            </w:r>
          </w:p>
        </w:tc>
        <w:tc>
          <w:tcPr>
            <w:tcW w:w="670" w:type="pct"/>
          </w:tcPr>
          <w:p w:rsidR="002B4016" w:rsidRDefault="002B4016" w:rsidP="00EB66EF">
            <w:pPr>
              <w:pStyle w:val="Footer"/>
              <w:rPr>
                <w:rFonts w:ascii="Arial" w:hAnsi="Arial" w:cs="Arial"/>
                <w:sz w:val="24"/>
                <w:szCs w:val="24"/>
                <w:lang w:val="mk-MK"/>
              </w:rPr>
            </w:pPr>
            <w:r w:rsidRPr="00CE66A8">
              <w:rPr>
                <w:rFonts w:ascii="Arial" w:hAnsi="Arial" w:cs="Arial"/>
                <w:sz w:val="24"/>
                <w:szCs w:val="24"/>
                <w:lang w:val="mk-MK"/>
              </w:rPr>
              <w:t>Работен тим</w:t>
            </w:r>
          </w:p>
          <w:p w:rsidR="002B4016" w:rsidRDefault="002B4016" w:rsidP="00EB66EF">
            <w:pPr>
              <w:pStyle w:val="Footer"/>
              <w:rPr>
                <w:rFonts w:ascii="Arial" w:hAnsi="Arial" w:cs="Arial"/>
                <w:sz w:val="24"/>
                <w:szCs w:val="24"/>
                <w:lang w:val="mk-MK"/>
              </w:rPr>
            </w:pPr>
          </w:p>
          <w:p w:rsidR="002B4016" w:rsidRDefault="002B4016" w:rsidP="00EB66EF">
            <w:pPr>
              <w:pStyle w:val="Footer"/>
              <w:rPr>
                <w:rFonts w:ascii="Arial" w:hAnsi="Arial" w:cs="Arial"/>
                <w:sz w:val="24"/>
                <w:szCs w:val="24"/>
                <w:lang w:val="mk-MK"/>
              </w:rPr>
            </w:pPr>
            <w:r>
              <w:rPr>
                <w:rFonts w:ascii="Arial" w:hAnsi="Arial" w:cs="Arial"/>
                <w:sz w:val="24"/>
                <w:szCs w:val="24"/>
                <w:lang w:val="mk-MK"/>
              </w:rPr>
              <w:t>Сручни лица од ЛС и градежна фирма</w:t>
            </w:r>
          </w:p>
        </w:tc>
        <w:tc>
          <w:tcPr>
            <w:tcW w:w="640" w:type="pct"/>
          </w:tcPr>
          <w:p w:rsidR="002B4016" w:rsidRPr="00CE66A8" w:rsidRDefault="002B4016" w:rsidP="00C06E96">
            <w:pPr>
              <w:rPr>
                <w:rFonts w:ascii="Arial" w:hAnsi="Arial" w:cs="Arial"/>
                <w:sz w:val="24"/>
                <w:szCs w:val="24"/>
                <w:lang w:val="pl-PL"/>
              </w:rPr>
            </w:pPr>
            <w:r w:rsidRPr="00CE66A8">
              <w:rPr>
                <w:rFonts w:ascii="Arial" w:hAnsi="Arial" w:cs="Arial"/>
                <w:sz w:val="24"/>
                <w:szCs w:val="24"/>
                <w:lang w:val="mk-MK"/>
              </w:rPr>
              <w:t>Во училиште</w:t>
            </w:r>
          </w:p>
          <w:p w:rsidR="002B4016" w:rsidRPr="00CE66A8" w:rsidRDefault="002B4016" w:rsidP="00EB66EF">
            <w:pPr>
              <w:rPr>
                <w:rFonts w:ascii="Arial" w:hAnsi="Arial" w:cs="Arial"/>
                <w:sz w:val="24"/>
                <w:szCs w:val="24"/>
                <w:lang w:val="pl-PL"/>
              </w:rPr>
            </w:pPr>
          </w:p>
          <w:p w:rsidR="002B4016" w:rsidRDefault="002B4016" w:rsidP="00EB66EF">
            <w:pPr>
              <w:rPr>
                <w:rFonts w:ascii="Arial" w:hAnsi="Arial" w:cs="Arial"/>
                <w:sz w:val="24"/>
                <w:szCs w:val="24"/>
                <w:lang w:val="mk-MK"/>
              </w:rPr>
            </w:pPr>
          </w:p>
        </w:tc>
        <w:tc>
          <w:tcPr>
            <w:tcW w:w="561" w:type="pct"/>
            <w:gridSpan w:val="2"/>
          </w:tcPr>
          <w:p w:rsidR="002B4016" w:rsidRDefault="00297843" w:rsidP="00EB66EF">
            <w:pPr>
              <w:rPr>
                <w:rFonts w:ascii="Arial" w:hAnsi="Arial" w:cs="Arial"/>
                <w:sz w:val="24"/>
                <w:szCs w:val="24"/>
                <w:lang w:val="ru-RU"/>
              </w:rPr>
            </w:pPr>
            <w:r>
              <w:rPr>
                <w:rFonts w:ascii="Arial" w:hAnsi="Arial" w:cs="Arial"/>
                <w:sz w:val="24"/>
                <w:szCs w:val="24"/>
                <w:lang w:val="ru-RU"/>
              </w:rPr>
              <w:t>Септем-ври 2022</w:t>
            </w:r>
            <w:r w:rsidR="007849B6">
              <w:rPr>
                <w:rFonts w:ascii="Arial" w:hAnsi="Arial" w:cs="Arial"/>
                <w:sz w:val="24"/>
                <w:szCs w:val="24"/>
                <w:lang w:val="ru-RU"/>
              </w:rPr>
              <w:t xml:space="preserve"> </w:t>
            </w:r>
            <w:r w:rsidR="002B4016" w:rsidRPr="00CE66A8">
              <w:rPr>
                <w:rFonts w:ascii="Arial" w:hAnsi="Arial" w:cs="Arial"/>
                <w:sz w:val="24"/>
                <w:szCs w:val="24"/>
                <w:lang w:val="ru-RU"/>
              </w:rPr>
              <w:t xml:space="preserve"> г</w:t>
            </w:r>
          </w:p>
        </w:tc>
        <w:tc>
          <w:tcPr>
            <w:tcW w:w="657" w:type="pct"/>
          </w:tcPr>
          <w:p w:rsidR="002B4016" w:rsidRDefault="002B4016" w:rsidP="00EB66EF">
            <w:pPr>
              <w:rPr>
                <w:rFonts w:ascii="Arial" w:hAnsi="Arial" w:cs="Arial"/>
                <w:sz w:val="24"/>
                <w:szCs w:val="24"/>
                <w:lang w:val="mk-MK"/>
              </w:rPr>
            </w:pPr>
            <w:r w:rsidRPr="00CE66A8">
              <w:rPr>
                <w:rFonts w:ascii="Arial" w:hAnsi="Arial" w:cs="Arial"/>
                <w:sz w:val="24"/>
                <w:szCs w:val="24"/>
                <w:lang w:val="mk-MK"/>
              </w:rPr>
              <w:t>Иденти</w:t>
            </w:r>
            <w:r>
              <w:rPr>
                <w:rFonts w:ascii="Arial" w:hAnsi="Arial" w:cs="Arial"/>
                <w:sz w:val="24"/>
                <w:szCs w:val="24"/>
                <w:lang w:val="mk-MK"/>
              </w:rPr>
              <w:t>-</w:t>
            </w:r>
            <w:r w:rsidRPr="00CE66A8">
              <w:rPr>
                <w:rFonts w:ascii="Arial" w:hAnsi="Arial" w:cs="Arial"/>
                <w:sz w:val="24"/>
                <w:szCs w:val="24"/>
                <w:lang w:val="mk-MK"/>
              </w:rPr>
              <w:t>фикува-на постоеч</w:t>
            </w:r>
            <w:r>
              <w:rPr>
                <w:rFonts w:ascii="Arial" w:hAnsi="Arial" w:cs="Arial"/>
                <w:sz w:val="24"/>
                <w:szCs w:val="24"/>
                <w:lang w:val="mk-MK"/>
              </w:rPr>
              <w:t>-</w:t>
            </w:r>
            <w:r w:rsidRPr="00CE66A8">
              <w:rPr>
                <w:rFonts w:ascii="Arial" w:hAnsi="Arial" w:cs="Arial"/>
                <w:sz w:val="24"/>
                <w:szCs w:val="24"/>
                <w:lang w:val="mk-MK"/>
              </w:rPr>
              <w:t>ка</w:t>
            </w:r>
            <w:r>
              <w:rPr>
                <w:rFonts w:ascii="Arial" w:hAnsi="Arial" w:cs="Arial"/>
                <w:sz w:val="24"/>
                <w:szCs w:val="24"/>
                <w:lang w:val="mk-MK"/>
              </w:rPr>
              <w:t>та</w:t>
            </w:r>
            <w:r w:rsidRPr="00CE66A8">
              <w:rPr>
                <w:rFonts w:ascii="Arial" w:hAnsi="Arial" w:cs="Arial"/>
                <w:sz w:val="24"/>
                <w:szCs w:val="24"/>
                <w:lang w:val="mk-MK"/>
              </w:rPr>
              <w:t xml:space="preserve"> состо</w:t>
            </w:r>
            <w:r>
              <w:rPr>
                <w:rFonts w:ascii="Arial" w:hAnsi="Arial" w:cs="Arial"/>
                <w:sz w:val="24"/>
                <w:szCs w:val="24"/>
                <w:lang w:val="mk-MK"/>
              </w:rPr>
              <w:t>ј</w:t>
            </w:r>
            <w:r w:rsidRPr="00CE66A8">
              <w:rPr>
                <w:rFonts w:ascii="Arial" w:hAnsi="Arial" w:cs="Arial"/>
                <w:sz w:val="24"/>
                <w:szCs w:val="24"/>
                <w:lang w:val="mk-MK"/>
              </w:rPr>
              <w:t xml:space="preserve">ба на </w:t>
            </w:r>
            <w:r w:rsidR="00F833B6">
              <w:rPr>
                <w:rFonts w:ascii="Arial" w:hAnsi="Arial" w:cs="Arial"/>
                <w:sz w:val="24"/>
                <w:szCs w:val="24"/>
                <w:lang w:val="mk-MK"/>
              </w:rPr>
              <w:t>кровна</w:t>
            </w:r>
            <w:r>
              <w:rPr>
                <w:rFonts w:ascii="Arial" w:hAnsi="Arial" w:cs="Arial"/>
                <w:sz w:val="24"/>
                <w:szCs w:val="24"/>
                <w:lang w:val="mk-MK"/>
              </w:rPr>
              <w:t>та констру-кција на училиш-тето</w:t>
            </w:r>
          </w:p>
        </w:tc>
        <w:tc>
          <w:tcPr>
            <w:tcW w:w="905" w:type="pct"/>
          </w:tcPr>
          <w:p w:rsidR="002B4016" w:rsidRPr="00CE66A8" w:rsidRDefault="002B4016" w:rsidP="00C06E96">
            <w:pPr>
              <w:rPr>
                <w:rFonts w:ascii="Arial" w:hAnsi="Arial" w:cs="Arial"/>
                <w:sz w:val="24"/>
                <w:szCs w:val="24"/>
                <w:lang w:val="ru-RU"/>
              </w:rPr>
            </w:pPr>
            <w:r w:rsidRPr="00CE66A8">
              <w:rPr>
                <w:rFonts w:ascii="Arial" w:hAnsi="Arial" w:cs="Arial"/>
                <w:sz w:val="24"/>
                <w:szCs w:val="24"/>
                <w:lang w:val="ru-RU"/>
              </w:rPr>
              <w:t>Записници од идентифи</w:t>
            </w:r>
            <w:r w:rsidR="00C06E96">
              <w:rPr>
                <w:rFonts w:ascii="Arial" w:hAnsi="Arial" w:cs="Arial"/>
                <w:sz w:val="24"/>
                <w:szCs w:val="24"/>
                <w:lang w:val="ru-RU"/>
              </w:rPr>
              <w:t>-</w:t>
            </w:r>
            <w:r w:rsidRPr="00CE66A8">
              <w:rPr>
                <w:rFonts w:ascii="Arial" w:hAnsi="Arial" w:cs="Arial"/>
                <w:sz w:val="24"/>
                <w:szCs w:val="24"/>
                <w:lang w:val="ru-RU"/>
              </w:rPr>
              <w:t>кација</w:t>
            </w:r>
            <w:r>
              <w:rPr>
                <w:rFonts w:ascii="Arial" w:hAnsi="Arial" w:cs="Arial"/>
                <w:sz w:val="24"/>
                <w:szCs w:val="24"/>
                <w:lang w:val="ru-RU"/>
              </w:rPr>
              <w:t xml:space="preserve"> </w:t>
            </w:r>
          </w:p>
          <w:p w:rsidR="002B4016" w:rsidRPr="00CE66A8" w:rsidRDefault="002B4016" w:rsidP="00EB66EF">
            <w:pPr>
              <w:jc w:val="center"/>
              <w:rPr>
                <w:rFonts w:ascii="Arial" w:hAnsi="Arial" w:cs="Arial"/>
                <w:sz w:val="24"/>
                <w:szCs w:val="24"/>
                <w:lang w:val="ru-RU"/>
              </w:rPr>
            </w:pPr>
          </w:p>
          <w:p w:rsidR="002B4016" w:rsidRDefault="002B4016" w:rsidP="00EB66EF">
            <w:pPr>
              <w:jc w:val="center"/>
              <w:rPr>
                <w:rFonts w:ascii="Arial" w:hAnsi="Arial" w:cs="Arial"/>
                <w:sz w:val="24"/>
                <w:szCs w:val="24"/>
                <w:lang w:val="ru-RU"/>
              </w:rPr>
            </w:pPr>
          </w:p>
        </w:tc>
      </w:tr>
      <w:tr w:rsidR="002B4016" w:rsidRPr="00CE66A8" w:rsidTr="00CB0958">
        <w:trPr>
          <w:trHeight w:val="616"/>
        </w:trPr>
        <w:tc>
          <w:tcPr>
            <w:tcW w:w="801" w:type="pct"/>
          </w:tcPr>
          <w:p w:rsidR="002B4016" w:rsidRPr="00CE66A8" w:rsidRDefault="002B4016" w:rsidP="00C06E96">
            <w:pPr>
              <w:jc w:val="left"/>
              <w:rPr>
                <w:rFonts w:ascii="Arial" w:hAnsi="Arial" w:cs="Arial"/>
                <w:sz w:val="24"/>
                <w:szCs w:val="24"/>
                <w:lang w:val="ru-RU"/>
              </w:rPr>
            </w:pPr>
            <w:r w:rsidRPr="00CE66A8">
              <w:rPr>
                <w:rFonts w:ascii="Arial" w:hAnsi="Arial" w:cs="Arial"/>
                <w:sz w:val="24"/>
                <w:szCs w:val="24"/>
                <w:lang w:val="ru-RU"/>
              </w:rPr>
              <w:t xml:space="preserve">2. Да се </w:t>
            </w:r>
            <w:r>
              <w:rPr>
                <w:rFonts w:ascii="Arial" w:hAnsi="Arial" w:cs="Arial"/>
                <w:sz w:val="24"/>
                <w:szCs w:val="24"/>
                <w:lang w:val="ru-RU"/>
              </w:rPr>
              <w:t xml:space="preserve">изврши проценка на  потребните сегменти за реконструк-ција </w:t>
            </w:r>
            <w:r w:rsidRPr="00CE66A8">
              <w:rPr>
                <w:rFonts w:ascii="Arial" w:hAnsi="Arial" w:cs="Arial"/>
                <w:sz w:val="24"/>
                <w:szCs w:val="24"/>
                <w:lang w:val="ru-RU"/>
              </w:rPr>
              <w:t xml:space="preserve"> </w:t>
            </w:r>
            <w:r>
              <w:rPr>
                <w:rFonts w:ascii="Arial" w:hAnsi="Arial" w:cs="Arial"/>
                <w:sz w:val="24"/>
                <w:szCs w:val="24"/>
                <w:lang w:val="ru-RU"/>
              </w:rPr>
              <w:t>на кровот и поткровната површина</w:t>
            </w:r>
          </w:p>
        </w:tc>
        <w:tc>
          <w:tcPr>
            <w:tcW w:w="766" w:type="pct"/>
          </w:tcPr>
          <w:p w:rsidR="002B4016" w:rsidRDefault="002B4016" w:rsidP="00C06E96">
            <w:pPr>
              <w:jc w:val="left"/>
              <w:rPr>
                <w:rFonts w:ascii="Arial" w:hAnsi="Arial" w:cs="Arial"/>
                <w:sz w:val="24"/>
                <w:szCs w:val="24"/>
                <w:lang w:val="mk-MK"/>
              </w:rPr>
            </w:pPr>
            <w:r>
              <w:rPr>
                <w:rFonts w:ascii="Arial" w:hAnsi="Arial" w:cs="Arial"/>
                <w:sz w:val="24"/>
                <w:szCs w:val="24"/>
                <w:lang w:val="mk-MK"/>
              </w:rPr>
              <w:t>Одржување состанок на тимот со одговорните субјекти.</w:t>
            </w:r>
          </w:p>
          <w:p w:rsidR="002B4016" w:rsidRDefault="002B4016" w:rsidP="00C06E96">
            <w:pPr>
              <w:jc w:val="left"/>
              <w:rPr>
                <w:rFonts w:ascii="Arial" w:hAnsi="Arial" w:cs="Arial"/>
                <w:sz w:val="24"/>
                <w:szCs w:val="24"/>
                <w:lang w:val="mk-MK"/>
              </w:rPr>
            </w:pPr>
            <w:r>
              <w:rPr>
                <w:rFonts w:ascii="Arial" w:hAnsi="Arial" w:cs="Arial"/>
                <w:sz w:val="24"/>
                <w:szCs w:val="24"/>
                <w:lang w:val="mk-MK"/>
              </w:rPr>
              <w:t>Состанок и презентација пред Училишен одбор и донесување одлука за реконструк-ција.</w:t>
            </w:r>
          </w:p>
          <w:p w:rsidR="002B4016" w:rsidRPr="00CE66A8" w:rsidRDefault="002B4016" w:rsidP="00C06E96">
            <w:pPr>
              <w:jc w:val="left"/>
              <w:rPr>
                <w:rFonts w:ascii="Arial" w:hAnsi="Arial" w:cs="Arial"/>
                <w:sz w:val="24"/>
                <w:szCs w:val="24"/>
                <w:lang w:val="mk-MK"/>
              </w:rPr>
            </w:pPr>
            <w:r>
              <w:rPr>
                <w:rFonts w:ascii="Arial" w:hAnsi="Arial" w:cs="Arial"/>
                <w:sz w:val="24"/>
                <w:szCs w:val="24"/>
                <w:lang w:val="mk-MK"/>
              </w:rPr>
              <w:t>Распредел</w:t>
            </w:r>
            <w:r w:rsidR="009678AB">
              <w:rPr>
                <w:rFonts w:ascii="Arial" w:hAnsi="Arial" w:cs="Arial"/>
                <w:sz w:val="24"/>
                <w:szCs w:val="24"/>
                <w:lang w:val="mk-MK"/>
              </w:rPr>
              <w:t>-</w:t>
            </w:r>
            <w:r>
              <w:rPr>
                <w:rFonts w:ascii="Arial" w:hAnsi="Arial" w:cs="Arial"/>
                <w:sz w:val="24"/>
                <w:szCs w:val="24"/>
                <w:lang w:val="mk-MK"/>
              </w:rPr>
              <w:t>ба на задолжени</w:t>
            </w:r>
            <w:r w:rsidR="008D448F">
              <w:rPr>
                <w:rFonts w:ascii="Arial" w:hAnsi="Arial" w:cs="Arial"/>
                <w:sz w:val="24"/>
                <w:szCs w:val="24"/>
                <w:lang w:val="mk-MK"/>
              </w:rPr>
              <w:t>-</w:t>
            </w:r>
            <w:r>
              <w:rPr>
                <w:rFonts w:ascii="Arial" w:hAnsi="Arial" w:cs="Arial"/>
                <w:sz w:val="24"/>
                <w:szCs w:val="24"/>
                <w:lang w:val="mk-MK"/>
              </w:rPr>
              <w:t>ја</w:t>
            </w:r>
          </w:p>
        </w:tc>
        <w:tc>
          <w:tcPr>
            <w:tcW w:w="670" w:type="pct"/>
          </w:tcPr>
          <w:p w:rsidR="002B4016" w:rsidRDefault="002B4016" w:rsidP="00EB66EF">
            <w:pPr>
              <w:rPr>
                <w:rFonts w:ascii="Arial" w:hAnsi="Arial" w:cs="Arial"/>
                <w:sz w:val="24"/>
                <w:szCs w:val="24"/>
                <w:lang w:val="mk-MK"/>
              </w:rPr>
            </w:pPr>
            <w:r w:rsidRPr="00CE66A8">
              <w:rPr>
                <w:rFonts w:ascii="Arial" w:hAnsi="Arial" w:cs="Arial"/>
                <w:sz w:val="24"/>
                <w:szCs w:val="24"/>
                <w:lang w:val="mk-MK"/>
              </w:rPr>
              <w:t>Работен тим</w:t>
            </w:r>
          </w:p>
          <w:p w:rsidR="002B4016" w:rsidRDefault="002B4016" w:rsidP="00EB66EF">
            <w:pPr>
              <w:rPr>
                <w:rFonts w:ascii="Arial" w:hAnsi="Arial" w:cs="Arial"/>
                <w:sz w:val="24"/>
                <w:szCs w:val="24"/>
                <w:lang w:val="mk-MK"/>
              </w:rPr>
            </w:pPr>
            <w:r>
              <w:rPr>
                <w:rFonts w:ascii="Arial" w:hAnsi="Arial" w:cs="Arial"/>
                <w:sz w:val="24"/>
                <w:szCs w:val="24"/>
                <w:lang w:val="mk-MK"/>
              </w:rPr>
              <w:t>Членови на УО</w:t>
            </w:r>
          </w:p>
          <w:p w:rsidR="002B4016" w:rsidRPr="00CE66A8" w:rsidRDefault="002B4016" w:rsidP="00EB66EF">
            <w:pPr>
              <w:rPr>
                <w:rFonts w:ascii="Arial" w:hAnsi="Arial" w:cs="Arial"/>
                <w:sz w:val="24"/>
                <w:szCs w:val="24"/>
                <w:lang w:val="mk-MK"/>
              </w:rPr>
            </w:pPr>
            <w:r>
              <w:rPr>
                <w:rFonts w:ascii="Arial" w:hAnsi="Arial" w:cs="Arial"/>
                <w:sz w:val="24"/>
                <w:szCs w:val="24"/>
                <w:lang w:val="mk-MK"/>
              </w:rPr>
              <w:t>Сручни лица од ЛС и градежна фирма</w:t>
            </w:r>
          </w:p>
        </w:tc>
        <w:tc>
          <w:tcPr>
            <w:tcW w:w="640" w:type="pct"/>
          </w:tcPr>
          <w:p w:rsidR="002B4016" w:rsidRPr="00CE66A8" w:rsidRDefault="002B4016" w:rsidP="00EB66EF">
            <w:pPr>
              <w:jc w:val="center"/>
              <w:rPr>
                <w:rFonts w:ascii="Arial" w:hAnsi="Arial" w:cs="Arial"/>
                <w:sz w:val="24"/>
                <w:szCs w:val="24"/>
                <w:lang w:val="pl-PL"/>
              </w:rPr>
            </w:pPr>
            <w:r w:rsidRPr="00CE66A8">
              <w:rPr>
                <w:rFonts w:ascii="Arial" w:hAnsi="Arial" w:cs="Arial"/>
                <w:sz w:val="24"/>
                <w:szCs w:val="24"/>
                <w:lang w:val="mk-MK"/>
              </w:rPr>
              <w:t>Во училиште</w:t>
            </w:r>
          </w:p>
        </w:tc>
        <w:tc>
          <w:tcPr>
            <w:tcW w:w="499" w:type="pct"/>
          </w:tcPr>
          <w:p w:rsidR="002B4016" w:rsidRPr="00CE66A8" w:rsidRDefault="00297843" w:rsidP="00EB66EF">
            <w:pPr>
              <w:rPr>
                <w:rFonts w:ascii="Arial" w:hAnsi="Arial" w:cs="Arial"/>
                <w:sz w:val="24"/>
                <w:szCs w:val="24"/>
                <w:lang w:val="ru-RU"/>
              </w:rPr>
            </w:pPr>
            <w:r>
              <w:rPr>
                <w:rFonts w:ascii="Arial" w:hAnsi="Arial" w:cs="Arial"/>
                <w:sz w:val="24"/>
                <w:szCs w:val="24"/>
                <w:lang w:val="ru-RU"/>
              </w:rPr>
              <w:t>Октомври 2022</w:t>
            </w:r>
            <w:r w:rsidR="008D448F">
              <w:rPr>
                <w:rFonts w:ascii="Arial" w:hAnsi="Arial" w:cs="Arial"/>
                <w:sz w:val="24"/>
                <w:szCs w:val="24"/>
                <w:lang w:val="ru-RU"/>
              </w:rPr>
              <w:t xml:space="preserve"> </w:t>
            </w:r>
            <w:r w:rsidR="002B4016" w:rsidRPr="00CE66A8">
              <w:rPr>
                <w:rFonts w:ascii="Arial" w:hAnsi="Arial" w:cs="Arial"/>
                <w:sz w:val="24"/>
                <w:szCs w:val="24"/>
                <w:lang w:val="ru-RU"/>
              </w:rPr>
              <w:t>г</w:t>
            </w:r>
            <w:r w:rsidR="00E631EC">
              <w:rPr>
                <w:rFonts w:ascii="Arial" w:hAnsi="Arial" w:cs="Arial"/>
                <w:sz w:val="24"/>
                <w:szCs w:val="24"/>
                <w:lang w:val="ru-RU"/>
              </w:rPr>
              <w:t>.</w:t>
            </w:r>
          </w:p>
        </w:tc>
        <w:tc>
          <w:tcPr>
            <w:tcW w:w="719" w:type="pct"/>
            <w:gridSpan w:val="2"/>
          </w:tcPr>
          <w:p w:rsidR="002B4016" w:rsidRPr="00CE66A8" w:rsidRDefault="002B4016" w:rsidP="00EB66EF">
            <w:pPr>
              <w:rPr>
                <w:rFonts w:ascii="Arial" w:hAnsi="Arial" w:cs="Arial"/>
                <w:sz w:val="24"/>
                <w:szCs w:val="24"/>
                <w:lang w:val="ru-RU"/>
              </w:rPr>
            </w:pPr>
            <w:r w:rsidRPr="00CE66A8">
              <w:rPr>
                <w:rFonts w:ascii="Arial" w:hAnsi="Arial" w:cs="Arial"/>
                <w:sz w:val="24"/>
                <w:szCs w:val="24"/>
                <w:lang w:val="ru-RU"/>
              </w:rPr>
              <w:t xml:space="preserve">Извршена проценка за </w:t>
            </w:r>
            <w:r>
              <w:rPr>
                <w:rFonts w:ascii="Arial" w:hAnsi="Arial" w:cs="Arial"/>
                <w:sz w:val="24"/>
                <w:szCs w:val="24"/>
                <w:lang w:val="ru-RU"/>
              </w:rPr>
              <w:t>реконструк-ција на кровот и поткров-ната површина</w:t>
            </w:r>
          </w:p>
        </w:tc>
        <w:tc>
          <w:tcPr>
            <w:tcW w:w="905" w:type="pct"/>
          </w:tcPr>
          <w:p w:rsidR="002B4016" w:rsidRDefault="002B4016" w:rsidP="00EB66EF">
            <w:pPr>
              <w:rPr>
                <w:rFonts w:ascii="Arial" w:hAnsi="Arial" w:cs="Arial"/>
                <w:sz w:val="24"/>
                <w:szCs w:val="24"/>
                <w:lang w:val="ru-RU"/>
              </w:rPr>
            </w:pPr>
            <w:r>
              <w:rPr>
                <w:rFonts w:ascii="Arial" w:hAnsi="Arial" w:cs="Arial"/>
                <w:sz w:val="24"/>
                <w:szCs w:val="24"/>
                <w:lang w:val="ru-RU"/>
              </w:rPr>
              <w:t>Извештаи од состано-ците.</w:t>
            </w:r>
          </w:p>
          <w:p w:rsidR="002B4016" w:rsidRPr="00CE66A8" w:rsidRDefault="002B4016" w:rsidP="00EB66EF">
            <w:pPr>
              <w:rPr>
                <w:rFonts w:ascii="Arial" w:hAnsi="Arial" w:cs="Arial"/>
                <w:sz w:val="24"/>
                <w:szCs w:val="24"/>
                <w:lang w:val="ru-RU"/>
              </w:rPr>
            </w:pPr>
            <w:r>
              <w:rPr>
                <w:rFonts w:ascii="Arial" w:hAnsi="Arial" w:cs="Arial"/>
                <w:sz w:val="24"/>
                <w:szCs w:val="24"/>
                <w:lang w:val="ru-RU"/>
              </w:rPr>
              <w:t>Одлука за рекон-струкција</w:t>
            </w:r>
          </w:p>
        </w:tc>
      </w:tr>
      <w:tr w:rsidR="002B4016" w:rsidRPr="00CE66A8" w:rsidTr="00CB0958">
        <w:trPr>
          <w:trHeight w:val="4801"/>
        </w:trPr>
        <w:tc>
          <w:tcPr>
            <w:tcW w:w="801" w:type="pct"/>
          </w:tcPr>
          <w:p w:rsidR="002B4016" w:rsidRPr="00CE66A8" w:rsidRDefault="002B4016" w:rsidP="00C06E96">
            <w:pPr>
              <w:jc w:val="left"/>
              <w:rPr>
                <w:rFonts w:ascii="Arial" w:hAnsi="Arial" w:cs="Arial"/>
                <w:sz w:val="24"/>
                <w:szCs w:val="24"/>
                <w:lang w:val="mk-MK"/>
              </w:rPr>
            </w:pPr>
            <w:r>
              <w:rPr>
                <w:rFonts w:ascii="Arial" w:hAnsi="Arial" w:cs="Arial"/>
                <w:sz w:val="24"/>
                <w:szCs w:val="24"/>
                <w:lang w:val="mk-MK"/>
              </w:rPr>
              <w:lastRenderedPageBreak/>
              <w:t>3</w:t>
            </w:r>
            <w:r w:rsidRPr="00CE66A8">
              <w:rPr>
                <w:rFonts w:ascii="Arial" w:hAnsi="Arial" w:cs="Arial"/>
                <w:sz w:val="24"/>
                <w:szCs w:val="24"/>
                <w:lang w:val="mk-MK"/>
              </w:rPr>
              <w:t xml:space="preserve">. Да се обезбедат средства за </w:t>
            </w:r>
            <w:r>
              <w:rPr>
                <w:rFonts w:ascii="Arial" w:hAnsi="Arial" w:cs="Arial"/>
                <w:sz w:val="24"/>
                <w:szCs w:val="24"/>
                <w:lang w:val="mk-MK"/>
              </w:rPr>
              <w:t>реконструк-ција  на кровната површина</w:t>
            </w:r>
          </w:p>
        </w:tc>
        <w:tc>
          <w:tcPr>
            <w:tcW w:w="766" w:type="pct"/>
          </w:tcPr>
          <w:p w:rsidR="002B4016" w:rsidRPr="00CE66A8" w:rsidRDefault="002B4016" w:rsidP="00C06E96">
            <w:pPr>
              <w:jc w:val="left"/>
              <w:rPr>
                <w:rFonts w:ascii="Arial" w:hAnsi="Arial" w:cs="Arial"/>
                <w:sz w:val="24"/>
                <w:szCs w:val="24"/>
                <w:lang w:val="mk-MK"/>
              </w:rPr>
            </w:pPr>
            <w:r>
              <w:rPr>
                <w:rFonts w:ascii="Arial" w:hAnsi="Arial" w:cs="Arial"/>
                <w:sz w:val="24"/>
                <w:szCs w:val="24"/>
                <w:lang w:val="mk-MK"/>
              </w:rPr>
              <w:t>Изработува-ње на проект и у</w:t>
            </w:r>
            <w:r w:rsidRPr="00CE66A8">
              <w:rPr>
                <w:rFonts w:ascii="Arial" w:hAnsi="Arial" w:cs="Arial"/>
                <w:sz w:val="24"/>
                <w:szCs w:val="24"/>
                <w:lang w:val="mk-MK"/>
              </w:rPr>
              <w:t>тврдување н</w:t>
            </w:r>
            <w:r>
              <w:rPr>
                <w:rFonts w:ascii="Arial" w:hAnsi="Arial" w:cs="Arial"/>
                <w:sz w:val="24"/>
                <w:szCs w:val="24"/>
                <w:lang w:val="mk-MK"/>
              </w:rPr>
              <w:t>а предлог-буџет  н</w:t>
            </w:r>
            <w:r w:rsidRPr="00CE66A8">
              <w:rPr>
                <w:rFonts w:ascii="Arial" w:hAnsi="Arial" w:cs="Arial"/>
                <w:sz w:val="24"/>
                <w:szCs w:val="24"/>
                <w:lang w:val="mk-MK"/>
              </w:rPr>
              <w:t>а трошо</w:t>
            </w:r>
            <w:r>
              <w:rPr>
                <w:rFonts w:ascii="Arial" w:hAnsi="Arial" w:cs="Arial"/>
                <w:sz w:val="24"/>
                <w:szCs w:val="24"/>
                <w:lang w:val="mk-MK"/>
              </w:rPr>
              <w:t>ци.</w:t>
            </w:r>
          </w:p>
          <w:p w:rsidR="002B4016" w:rsidRPr="00CE66A8" w:rsidRDefault="002B4016" w:rsidP="00C06E96">
            <w:pPr>
              <w:jc w:val="left"/>
              <w:rPr>
                <w:rFonts w:ascii="Arial" w:hAnsi="Arial" w:cs="Arial"/>
                <w:sz w:val="24"/>
                <w:szCs w:val="24"/>
                <w:lang w:val="mk-MK"/>
              </w:rPr>
            </w:pPr>
            <w:r w:rsidRPr="00CE66A8">
              <w:rPr>
                <w:rFonts w:ascii="Arial" w:hAnsi="Arial" w:cs="Arial"/>
                <w:sz w:val="24"/>
                <w:szCs w:val="24"/>
                <w:lang w:val="mk-MK"/>
              </w:rPr>
              <w:t xml:space="preserve"> Презента</w:t>
            </w:r>
            <w:r>
              <w:rPr>
                <w:rFonts w:ascii="Arial" w:hAnsi="Arial" w:cs="Arial"/>
                <w:sz w:val="24"/>
                <w:szCs w:val="24"/>
                <w:lang w:val="mk-MK"/>
              </w:rPr>
              <w:t>-</w:t>
            </w:r>
            <w:r w:rsidRPr="00CE66A8">
              <w:rPr>
                <w:rFonts w:ascii="Arial" w:hAnsi="Arial" w:cs="Arial"/>
                <w:sz w:val="24"/>
                <w:szCs w:val="24"/>
                <w:lang w:val="mk-MK"/>
              </w:rPr>
              <w:t xml:space="preserve">ција на предло-буџетот пред </w:t>
            </w:r>
            <w:r>
              <w:rPr>
                <w:rFonts w:ascii="Arial" w:hAnsi="Arial" w:cs="Arial"/>
                <w:sz w:val="24"/>
                <w:szCs w:val="24"/>
                <w:lang w:val="mk-MK"/>
              </w:rPr>
              <w:t xml:space="preserve"> Градоначал-никот на Општина Штип и МОН</w:t>
            </w:r>
          </w:p>
          <w:p w:rsidR="002B4016" w:rsidRPr="00CE66A8" w:rsidRDefault="002B4016" w:rsidP="00C06E96">
            <w:pPr>
              <w:jc w:val="left"/>
              <w:rPr>
                <w:rFonts w:ascii="Arial" w:hAnsi="Arial" w:cs="Arial"/>
                <w:sz w:val="24"/>
                <w:szCs w:val="24"/>
                <w:lang w:val="mk-MK"/>
              </w:rPr>
            </w:pPr>
          </w:p>
        </w:tc>
        <w:tc>
          <w:tcPr>
            <w:tcW w:w="670" w:type="pct"/>
          </w:tcPr>
          <w:p w:rsidR="002B4016" w:rsidRPr="00CE66A8" w:rsidRDefault="002B4016" w:rsidP="00EB66EF">
            <w:pPr>
              <w:jc w:val="center"/>
              <w:rPr>
                <w:rFonts w:ascii="Arial" w:hAnsi="Arial" w:cs="Arial"/>
                <w:sz w:val="24"/>
                <w:szCs w:val="24"/>
                <w:lang w:val="mk-MK"/>
              </w:rPr>
            </w:pPr>
            <w:r w:rsidRPr="00CE66A8">
              <w:rPr>
                <w:rFonts w:ascii="Arial" w:hAnsi="Arial" w:cs="Arial"/>
                <w:sz w:val="24"/>
                <w:szCs w:val="24"/>
                <w:lang w:val="mk-MK"/>
              </w:rPr>
              <w:t>Работен тим и надворешни лица</w:t>
            </w:r>
          </w:p>
        </w:tc>
        <w:tc>
          <w:tcPr>
            <w:tcW w:w="640" w:type="pct"/>
          </w:tcPr>
          <w:p w:rsidR="002B4016" w:rsidRPr="00CE66A8" w:rsidRDefault="002B4016" w:rsidP="00EB66EF">
            <w:pPr>
              <w:jc w:val="center"/>
              <w:rPr>
                <w:rFonts w:ascii="Arial" w:hAnsi="Arial" w:cs="Arial"/>
                <w:sz w:val="24"/>
                <w:szCs w:val="24"/>
                <w:lang w:val="mk-MK"/>
              </w:rPr>
            </w:pPr>
            <w:r w:rsidRPr="00CE66A8">
              <w:rPr>
                <w:rFonts w:ascii="Arial" w:hAnsi="Arial" w:cs="Arial"/>
                <w:sz w:val="24"/>
                <w:szCs w:val="24"/>
                <w:lang w:val="mk-MK"/>
              </w:rPr>
              <w:t>Во училиште</w:t>
            </w:r>
          </w:p>
          <w:p w:rsidR="002B4016" w:rsidRPr="00CE66A8" w:rsidRDefault="002B4016" w:rsidP="00EB66EF">
            <w:pPr>
              <w:rPr>
                <w:rFonts w:ascii="Arial" w:hAnsi="Arial" w:cs="Arial"/>
                <w:sz w:val="24"/>
                <w:szCs w:val="24"/>
                <w:lang w:val="mk-MK"/>
              </w:rPr>
            </w:pPr>
          </w:p>
          <w:p w:rsidR="002B4016" w:rsidRPr="00CE66A8" w:rsidRDefault="002B4016" w:rsidP="00EB66EF">
            <w:pPr>
              <w:jc w:val="center"/>
              <w:rPr>
                <w:rFonts w:ascii="Arial" w:hAnsi="Arial" w:cs="Arial"/>
                <w:sz w:val="24"/>
                <w:szCs w:val="24"/>
                <w:lang w:val="mk-MK"/>
              </w:rPr>
            </w:pPr>
            <w:r w:rsidRPr="00CE66A8">
              <w:rPr>
                <w:rFonts w:ascii="Arial" w:hAnsi="Arial" w:cs="Arial"/>
                <w:sz w:val="24"/>
                <w:szCs w:val="24"/>
                <w:lang w:val="mk-MK"/>
              </w:rPr>
              <w:t>Надвор од училиште</w:t>
            </w:r>
          </w:p>
        </w:tc>
        <w:tc>
          <w:tcPr>
            <w:tcW w:w="499" w:type="pct"/>
          </w:tcPr>
          <w:p w:rsidR="002B4016" w:rsidRPr="00CE66A8" w:rsidRDefault="00297843" w:rsidP="00EB66EF">
            <w:pPr>
              <w:rPr>
                <w:rFonts w:ascii="Arial" w:hAnsi="Arial" w:cs="Arial"/>
                <w:sz w:val="24"/>
                <w:szCs w:val="24"/>
                <w:lang w:val="ru-RU"/>
              </w:rPr>
            </w:pPr>
            <w:r>
              <w:rPr>
                <w:rFonts w:ascii="Arial" w:hAnsi="Arial" w:cs="Arial"/>
                <w:sz w:val="24"/>
                <w:szCs w:val="24"/>
                <w:lang w:val="ru-RU"/>
              </w:rPr>
              <w:t>Ноемв-ри  2022</w:t>
            </w:r>
            <w:r w:rsidR="008D448F">
              <w:rPr>
                <w:rFonts w:ascii="Arial" w:hAnsi="Arial" w:cs="Arial"/>
                <w:sz w:val="24"/>
                <w:szCs w:val="24"/>
                <w:lang w:val="ru-RU"/>
              </w:rPr>
              <w:t xml:space="preserve"> </w:t>
            </w:r>
            <w:r w:rsidR="002B4016" w:rsidRPr="00CE66A8">
              <w:rPr>
                <w:rFonts w:ascii="Arial" w:hAnsi="Arial" w:cs="Arial"/>
                <w:sz w:val="24"/>
                <w:szCs w:val="24"/>
                <w:lang w:val="ru-RU"/>
              </w:rPr>
              <w:t>г</w:t>
            </w:r>
          </w:p>
        </w:tc>
        <w:tc>
          <w:tcPr>
            <w:tcW w:w="719" w:type="pct"/>
            <w:gridSpan w:val="2"/>
          </w:tcPr>
          <w:p w:rsidR="002B4016" w:rsidRDefault="002B4016" w:rsidP="00EB66EF">
            <w:pPr>
              <w:jc w:val="center"/>
              <w:rPr>
                <w:rFonts w:ascii="Arial" w:hAnsi="Arial" w:cs="Arial"/>
                <w:sz w:val="24"/>
                <w:szCs w:val="24"/>
                <w:lang w:val="mk-MK"/>
              </w:rPr>
            </w:pPr>
            <w:r w:rsidRPr="00CE66A8">
              <w:rPr>
                <w:rFonts w:ascii="Arial" w:hAnsi="Arial" w:cs="Arial"/>
                <w:sz w:val="24"/>
                <w:szCs w:val="24"/>
                <w:lang w:val="mk-MK"/>
              </w:rPr>
              <w:t>Обезбе</w:t>
            </w:r>
            <w:r>
              <w:rPr>
                <w:rFonts w:ascii="Arial" w:hAnsi="Arial" w:cs="Arial"/>
                <w:sz w:val="24"/>
                <w:szCs w:val="24"/>
                <w:lang w:val="mk-MK"/>
              </w:rPr>
              <w:t>-</w:t>
            </w:r>
            <w:r w:rsidRPr="00CE66A8">
              <w:rPr>
                <w:rFonts w:ascii="Arial" w:hAnsi="Arial" w:cs="Arial"/>
                <w:sz w:val="24"/>
                <w:szCs w:val="24"/>
                <w:lang w:val="mk-MK"/>
              </w:rPr>
              <w:t xml:space="preserve">дени средства  за </w:t>
            </w:r>
          </w:p>
          <w:p w:rsidR="002B4016" w:rsidRPr="00CE66A8" w:rsidRDefault="002B4016" w:rsidP="00EB66EF">
            <w:pPr>
              <w:rPr>
                <w:rFonts w:ascii="Arial" w:hAnsi="Arial" w:cs="Arial"/>
                <w:sz w:val="24"/>
                <w:szCs w:val="24"/>
                <w:lang w:val="mk-MK"/>
              </w:rPr>
            </w:pPr>
            <w:r>
              <w:rPr>
                <w:rFonts w:ascii="Arial" w:hAnsi="Arial" w:cs="Arial"/>
                <w:sz w:val="24"/>
                <w:szCs w:val="24"/>
                <w:lang w:val="mk-MK"/>
              </w:rPr>
              <w:t>Реконструк-ција  на кровната површина</w:t>
            </w:r>
          </w:p>
        </w:tc>
        <w:tc>
          <w:tcPr>
            <w:tcW w:w="905" w:type="pct"/>
          </w:tcPr>
          <w:p w:rsidR="002B4016" w:rsidRPr="00CE66A8" w:rsidRDefault="007849B6" w:rsidP="00C06E96">
            <w:pPr>
              <w:rPr>
                <w:rFonts w:ascii="Arial" w:hAnsi="Arial" w:cs="Arial"/>
                <w:sz w:val="24"/>
                <w:szCs w:val="24"/>
                <w:lang w:val="mk-MK"/>
              </w:rPr>
            </w:pPr>
            <w:r>
              <w:rPr>
                <w:rFonts w:ascii="Arial" w:hAnsi="Arial" w:cs="Arial"/>
                <w:sz w:val="24"/>
                <w:szCs w:val="24"/>
                <w:lang w:val="mk-MK"/>
              </w:rPr>
              <w:t>Аплици</w:t>
            </w:r>
            <w:r w:rsidR="002B4016">
              <w:rPr>
                <w:rFonts w:ascii="Arial" w:hAnsi="Arial" w:cs="Arial"/>
                <w:sz w:val="24"/>
                <w:szCs w:val="24"/>
                <w:lang w:val="mk-MK"/>
              </w:rPr>
              <w:t>рани</w:t>
            </w:r>
            <w:r w:rsidR="00C06E96">
              <w:rPr>
                <w:rFonts w:ascii="Arial" w:hAnsi="Arial" w:cs="Arial"/>
                <w:sz w:val="24"/>
                <w:szCs w:val="24"/>
                <w:lang w:val="mk-MK"/>
              </w:rPr>
              <w:t xml:space="preserve"> </w:t>
            </w:r>
            <w:r w:rsidR="002B4016">
              <w:rPr>
                <w:rFonts w:ascii="Arial" w:hAnsi="Arial" w:cs="Arial"/>
                <w:sz w:val="24"/>
                <w:szCs w:val="24"/>
                <w:lang w:val="mk-MK"/>
              </w:rPr>
              <w:t>проекти за</w:t>
            </w:r>
            <w:r w:rsidR="00C06E96">
              <w:rPr>
                <w:rFonts w:ascii="Arial" w:hAnsi="Arial" w:cs="Arial"/>
                <w:sz w:val="24"/>
                <w:szCs w:val="24"/>
                <w:lang w:val="mk-MK"/>
              </w:rPr>
              <w:t xml:space="preserve"> г</w:t>
            </w:r>
            <w:r w:rsidR="002B4016" w:rsidRPr="00CE66A8">
              <w:rPr>
                <w:rFonts w:ascii="Arial" w:hAnsi="Arial" w:cs="Arial"/>
                <w:sz w:val="24"/>
                <w:szCs w:val="24"/>
                <w:lang w:val="mk-MK"/>
              </w:rPr>
              <w:t>рантови</w:t>
            </w:r>
          </w:p>
        </w:tc>
      </w:tr>
      <w:tr w:rsidR="002B4016" w:rsidRPr="00CE66A8" w:rsidTr="00CB0958">
        <w:trPr>
          <w:trHeight w:val="1373"/>
        </w:trPr>
        <w:tc>
          <w:tcPr>
            <w:tcW w:w="801" w:type="pct"/>
          </w:tcPr>
          <w:p w:rsidR="002B4016" w:rsidRPr="00CE66A8" w:rsidRDefault="002B4016" w:rsidP="00C06E96">
            <w:pPr>
              <w:pStyle w:val="Footer"/>
              <w:jc w:val="left"/>
              <w:rPr>
                <w:rFonts w:ascii="Arial" w:hAnsi="Arial" w:cs="Arial"/>
                <w:sz w:val="24"/>
                <w:szCs w:val="24"/>
                <w:lang w:val="mk-MK"/>
              </w:rPr>
            </w:pPr>
            <w:r>
              <w:rPr>
                <w:rFonts w:ascii="Arial" w:hAnsi="Arial" w:cs="Arial"/>
                <w:sz w:val="24"/>
                <w:szCs w:val="24"/>
                <w:lang w:val="mk-MK"/>
              </w:rPr>
              <w:t>4.Да се операционализираат зацртаните планови</w:t>
            </w:r>
          </w:p>
        </w:tc>
        <w:tc>
          <w:tcPr>
            <w:tcW w:w="766" w:type="pct"/>
          </w:tcPr>
          <w:p w:rsidR="002B4016" w:rsidRPr="00CE66A8" w:rsidRDefault="002B4016" w:rsidP="00C06E96">
            <w:pPr>
              <w:jc w:val="left"/>
              <w:rPr>
                <w:rFonts w:ascii="Arial" w:hAnsi="Arial" w:cs="Arial"/>
                <w:sz w:val="24"/>
                <w:szCs w:val="24"/>
                <w:lang w:val="ru-RU"/>
              </w:rPr>
            </w:pPr>
            <w:r w:rsidRPr="00CE66A8">
              <w:rPr>
                <w:rFonts w:ascii="Arial" w:hAnsi="Arial" w:cs="Arial"/>
                <w:sz w:val="24"/>
                <w:szCs w:val="24"/>
                <w:lang w:val="ru-RU"/>
              </w:rPr>
              <w:t>Подготвува</w:t>
            </w:r>
            <w:r>
              <w:rPr>
                <w:rFonts w:ascii="Arial" w:hAnsi="Arial" w:cs="Arial"/>
                <w:sz w:val="24"/>
                <w:szCs w:val="24"/>
                <w:lang w:val="ru-RU"/>
              </w:rPr>
              <w:t>-</w:t>
            </w:r>
            <w:r w:rsidRPr="00CE66A8">
              <w:rPr>
                <w:rFonts w:ascii="Arial" w:hAnsi="Arial" w:cs="Arial"/>
                <w:sz w:val="24"/>
                <w:szCs w:val="24"/>
                <w:lang w:val="ru-RU"/>
              </w:rPr>
              <w:t>ње на тендерска документа</w:t>
            </w:r>
            <w:r>
              <w:rPr>
                <w:rFonts w:ascii="Arial" w:hAnsi="Arial" w:cs="Arial"/>
                <w:sz w:val="24"/>
                <w:szCs w:val="24"/>
                <w:lang w:val="ru-RU"/>
              </w:rPr>
              <w:t>-</w:t>
            </w:r>
            <w:r w:rsidRPr="00CE66A8">
              <w:rPr>
                <w:rFonts w:ascii="Arial" w:hAnsi="Arial" w:cs="Arial"/>
                <w:sz w:val="24"/>
                <w:szCs w:val="24"/>
                <w:lang w:val="ru-RU"/>
              </w:rPr>
              <w:t>ција;</w:t>
            </w:r>
          </w:p>
          <w:p w:rsidR="002B4016" w:rsidRPr="00CE66A8" w:rsidRDefault="002B4016" w:rsidP="00C06E96">
            <w:pPr>
              <w:jc w:val="left"/>
              <w:rPr>
                <w:rFonts w:ascii="Arial" w:hAnsi="Arial" w:cs="Arial"/>
                <w:sz w:val="24"/>
                <w:szCs w:val="24"/>
                <w:lang w:val="ru-RU"/>
              </w:rPr>
            </w:pPr>
            <w:r w:rsidRPr="00CE66A8">
              <w:rPr>
                <w:rFonts w:ascii="Arial" w:hAnsi="Arial" w:cs="Arial"/>
                <w:sz w:val="24"/>
                <w:szCs w:val="24"/>
                <w:lang w:val="ru-RU"/>
              </w:rPr>
              <w:t>Распишува</w:t>
            </w:r>
            <w:r>
              <w:rPr>
                <w:rFonts w:ascii="Arial" w:hAnsi="Arial" w:cs="Arial"/>
                <w:sz w:val="24"/>
                <w:szCs w:val="24"/>
                <w:lang w:val="ru-RU"/>
              </w:rPr>
              <w:t>-</w:t>
            </w:r>
            <w:r w:rsidRPr="00CE66A8">
              <w:rPr>
                <w:rFonts w:ascii="Arial" w:hAnsi="Arial" w:cs="Arial"/>
                <w:sz w:val="24"/>
                <w:szCs w:val="24"/>
                <w:lang w:val="ru-RU"/>
              </w:rPr>
              <w:t xml:space="preserve">ње на тендер </w:t>
            </w:r>
          </w:p>
          <w:p w:rsidR="002B4016" w:rsidRPr="00CE66A8" w:rsidRDefault="002B4016" w:rsidP="00C06E96">
            <w:pPr>
              <w:jc w:val="left"/>
              <w:rPr>
                <w:rFonts w:ascii="Arial" w:hAnsi="Arial" w:cs="Arial"/>
                <w:sz w:val="24"/>
                <w:szCs w:val="24"/>
                <w:lang w:val="ru-RU"/>
              </w:rPr>
            </w:pPr>
            <w:r w:rsidRPr="00CE66A8">
              <w:rPr>
                <w:rFonts w:ascii="Arial" w:hAnsi="Arial" w:cs="Arial"/>
                <w:sz w:val="24"/>
                <w:szCs w:val="24"/>
                <w:lang w:val="ru-RU"/>
              </w:rPr>
              <w:t>Дост</w:t>
            </w:r>
            <w:r>
              <w:rPr>
                <w:rFonts w:ascii="Arial" w:hAnsi="Arial" w:cs="Arial"/>
                <w:sz w:val="24"/>
                <w:szCs w:val="24"/>
                <w:lang w:val="ru-RU"/>
              </w:rPr>
              <w:t>авување на понуди од набавувачи</w:t>
            </w:r>
          </w:p>
          <w:p w:rsidR="002B4016" w:rsidRDefault="002B4016" w:rsidP="00C06E96">
            <w:pPr>
              <w:jc w:val="left"/>
              <w:rPr>
                <w:rFonts w:ascii="Arial" w:hAnsi="Arial" w:cs="Arial"/>
                <w:sz w:val="24"/>
                <w:szCs w:val="24"/>
                <w:lang w:val="ru-RU"/>
              </w:rPr>
            </w:pPr>
            <w:r w:rsidRPr="00CE66A8">
              <w:rPr>
                <w:rFonts w:ascii="Arial" w:hAnsi="Arial" w:cs="Arial"/>
                <w:sz w:val="24"/>
                <w:szCs w:val="24"/>
                <w:lang w:val="ru-RU"/>
              </w:rPr>
              <w:t xml:space="preserve"> Избор на најдобра понуда</w:t>
            </w:r>
            <w:r w:rsidR="00C06E96">
              <w:rPr>
                <w:rFonts w:ascii="Arial" w:hAnsi="Arial" w:cs="Arial"/>
                <w:sz w:val="24"/>
                <w:szCs w:val="24"/>
                <w:lang w:val="ru-RU"/>
              </w:rPr>
              <w:t>,</w:t>
            </w:r>
            <w:r>
              <w:rPr>
                <w:rFonts w:ascii="Arial" w:hAnsi="Arial" w:cs="Arial"/>
                <w:sz w:val="24"/>
                <w:szCs w:val="24"/>
                <w:lang w:val="ru-RU"/>
              </w:rPr>
              <w:t>и изведувач</w:t>
            </w:r>
          </w:p>
          <w:p w:rsidR="002B4016" w:rsidRPr="00CE66A8" w:rsidRDefault="002B4016" w:rsidP="00C06E96">
            <w:pPr>
              <w:jc w:val="left"/>
              <w:rPr>
                <w:rFonts w:ascii="Arial" w:hAnsi="Arial" w:cs="Arial"/>
                <w:sz w:val="24"/>
                <w:szCs w:val="24"/>
                <w:lang w:val="ru-RU"/>
              </w:rPr>
            </w:pPr>
            <w:r>
              <w:rPr>
                <w:rFonts w:ascii="Arial" w:hAnsi="Arial" w:cs="Arial"/>
                <w:sz w:val="24"/>
                <w:szCs w:val="24"/>
                <w:lang w:val="ru-RU"/>
              </w:rPr>
              <w:t>Стучен надзор на градежните работи.</w:t>
            </w:r>
          </w:p>
        </w:tc>
        <w:tc>
          <w:tcPr>
            <w:tcW w:w="670" w:type="pct"/>
          </w:tcPr>
          <w:p w:rsidR="002B4016" w:rsidRPr="00CE66A8" w:rsidRDefault="002B4016" w:rsidP="00EB66EF">
            <w:pPr>
              <w:jc w:val="center"/>
              <w:rPr>
                <w:rFonts w:ascii="Arial" w:hAnsi="Arial" w:cs="Arial"/>
                <w:sz w:val="24"/>
                <w:szCs w:val="24"/>
                <w:lang w:val="mk-MK"/>
              </w:rPr>
            </w:pPr>
            <w:r w:rsidRPr="00CE66A8">
              <w:rPr>
                <w:rFonts w:ascii="Arial" w:hAnsi="Arial" w:cs="Arial"/>
                <w:sz w:val="24"/>
                <w:szCs w:val="24"/>
                <w:lang w:val="mk-MK"/>
              </w:rPr>
              <w:t>Работен тим</w:t>
            </w:r>
          </w:p>
          <w:p w:rsidR="002B4016" w:rsidRPr="00CE66A8" w:rsidRDefault="002B4016" w:rsidP="00EB66EF">
            <w:pPr>
              <w:jc w:val="center"/>
              <w:rPr>
                <w:rFonts w:ascii="Arial" w:hAnsi="Arial" w:cs="Arial"/>
                <w:sz w:val="24"/>
                <w:szCs w:val="24"/>
                <w:lang w:val="mk-MK"/>
              </w:rPr>
            </w:pPr>
          </w:p>
          <w:p w:rsidR="002B4016" w:rsidRPr="00CE66A8" w:rsidRDefault="002B4016" w:rsidP="00EB66EF">
            <w:pPr>
              <w:jc w:val="center"/>
              <w:rPr>
                <w:rFonts w:ascii="Arial" w:hAnsi="Arial" w:cs="Arial"/>
                <w:sz w:val="24"/>
                <w:szCs w:val="24"/>
                <w:lang w:val="mk-MK"/>
              </w:rPr>
            </w:pPr>
            <w:r>
              <w:rPr>
                <w:rFonts w:ascii="Arial" w:hAnsi="Arial" w:cs="Arial"/>
                <w:sz w:val="24"/>
                <w:szCs w:val="24"/>
                <w:lang w:val="mk-MK"/>
              </w:rPr>
              <w:t>градежна</w:t>
            </w:r>
            <w:r w:rsidRPr="00CE66A8">
              <w:rPr>
                <w:rFonts w:ascii="Arial" w:hAnsi="Arial" w:cs="Arial"/>
                <w:sz w:val="24"/>
                <w:szCs w:val="24"/>
                <w:lang w:val="mk-MK"/>
              </w:rPr>
              <w:t xml:space="preserve"> фирма</w:t>
            </w:r>
          </w:p>
        </w:tc>
        <w:tc>
          <w:tcPr>
            <w:tcW w:w="640" w:type="pct"/>
          </w:tcPr>
          <w:p w:rsidR="002B4016" w:rsidRPr="00CE66A8" w:rsidRDefault="002B4016" w:rsidP="00965715">
            <w:pPr>
              <w:rPr>
                <w:rFonts w:ascii="Arial" w:hAnsi="Arial" w:cs="Arial"/>
                <w:sz w:val="24"/>
                <w:szCs w:val="24"/>
                <w:lang w:val="mk-MK"/>
              </w:rPr>
            </w:pPr>
            <w:r w:rsidRPr="00CE66A8">
              <w:rPr>
                <w:rFonts w:ascii="Arial" w:hAnsi="Arial" w:cs="Arial"/>
                <w:sz w:val="24"/>
                <w:szCs w:val="24"/>
                <w:lang w:val="mk-MK"/>
              </w:rPr>
              <w:t>Во училиште</w:t>
            </w:r>
          </w:p>
          <w:p w:rsidR="002B4016" w:rsidRPr="00CE66A8" w:rsidRDefault="002B4016" w:rsidP="00EB66EF">
            <w:pPr>
              <w:jc w:val="center"/>
              <w:rPr>
                <w:rFonts w:ascii="Arial" w:hAnsi="Arial" w:cs="Arial"/>
                <w:sz w:val="24"/>
                <w:szCs w:val="24"/>
                <w:lang w:val="mk-MK"/>
              </w:rPr>
            </w:pPr>
          </w:p>
          <w:p w:rsidR="002B4016" w:rsidRPr="00CE66A8" w:rsidRDefault="002B4016" w:rsidP="00EB66EF">
            <w:pPr>
              <w:jc w:val="center"/>
              <w:rPr>
                <w:rFonts w:ascii="Arial" w:hAnsi="Arial" w:cs="Arial"/>
                <w:sz w:val="24"/>
                <w:szCs w:val="24"/>
                <w:lang w:val="mk-MK"/>
              </w:rPr>
            </w:pPr>
            <w:r w:rsidRPr="00CE66A8">
              <w:rPr>
                <w:rFonts w:ascii="Arial" w:hAnsi="Arial" w:cs="Arial"/>
                <w:sz w:val="24"/>
                <w:szCs w:val="24"/>
                <w:lang w:val="mk-MK"/>
              </w:rPr>
              <w:t>средства</w:t>
            </w:r>
          </w:p>
          <w:p w:rsidR="002B4016" w:rsidRPr="00CE66A8" w:rsidRDefault="002B4016" w:rsidP="00EB66EF">
            <w:pPr>
              <w:jc w:val="center"/>
              <w:rPr>
                <w:rFonts w:ascii="Arial" w:hAnsi="Arial" w:cs="Arial"/>
                <w:sz w:val="24"/>
                <w:szCs w:val="24"/>
                <w:lang w:val="mk-MK"/>
              </w:rPr>
            </w:pPr>
          </w:p>
          <w:p w:rsidR="002B4016" w:rsidRPr="00CE66A8" w:rsidRDefault="002B4016" w:rsidP="00EB66EF">
            <w:pPr>
              <w:jc w:val="center"/>
              <w:rPr>
                <w:rFonts w:ascii="Arial" w:hAnsi="Arial" w:cs="Arial"/>
                <w:sz w:val="24"/>
                <w:szCs w:val="24"/>
                <w:lang w:val="pl-PL"/>
              </w:rPr>
            </w:pPr>
            <w:r w:rsidRPr="00CE66A8">
              <w:rPr>
                <w:rFonts w:ascii="Arial" w:hAnsi="Arial" w:cs="Arial"/>
                <w:sz w:val="24"/>
                <w:szCs w:val="24"/>
                <w:lang w:val="mk-MK"/>
              </w:rPr>
              <w:t>Надвор од училиште</w:t>
            </w:r>
          </w:p>
        </w:tc>
        <w:tc>
          <w:tcPr>
            <w:tcW w:w="499" w:type="pct"/>
          </w:tcPr>
          <w:p w:rsidR="002B4016" w:rsidRPr="00CE66A8" w:rsidRDefault="00C06E96" w:rsidP="00C06E96">
            <w:pPr>
              <w:spacing w:line="240" w:lineRule="auto"/>
              <w:rPr>
                <w:rFonts w:ascii="Arial" w:hAnsi="Arial" w:cs="Arial"/>
                <w:sz w:val="24"/>
                <w:szCs w:val="24"/>
                <w:lang w:val="ru-RU"/>
              </w:rPr>
            </w:pPr>
            <w:r>
              <w:rPr>
                <w:rFonts w:ascii="Arial" w:hAnsi="Arial" w:cs="Arial"/>
                <w:sz w:val="24"/>
                <w:szCs w:val="24"/>
                <w:lang w:val="ru-RU"/>
              </w:rPr>
              <w:t>Д</w:t>
            </w:r>
            <w:r w:rsidR="002B4016">
              <w:rPr>
                <w:rFonts w:ascii="Arial" w:hAnsi="Arial" w:cs="Arial"/>
                <w:sz w:val="24"/>
                <w:szCs w:val="24"/>
                <w:lang w:val="ru-RU"/>
              </w:rPr>
              <w:t>екем</w:t>
            </w:r>
            <w:r>
              <w:rPr>
                <w:rFonts w:ascii="Arial" w:hAnsi="Arial" w:cs="Arial"/>
                <w:sz w:val="24"/>
                <w:szCs w:val="24"/>
                <w:lang w:val="ru-RU"/>
              </w:rPr>
              <w:t>-</w:t>
            </w:r>
            <w:r w:rsidR="00297843">
              <w:rPr>
                <w:rFonts w:ascii="Arial" w:hAnsi="Arial" w:cs="Arial"/>
                <w:sz w:val="24"/>
                <w:szCs w:val="24"/>
                <w:lang w:val="ru-RU"/>
              </w:rPr>
              <w:t>ри  2022</w:t>
            </w:r>
            <w:r w:rsidR="008D448F">
              <w:rPr>
                <w:rFonts w:ascii="Arial" w:hAnsi="Arial" w:cs="Arial"/>
                <w:sz w:val="24"/>
                <w:szCs w:val="24"/>
                <w:lang w:val="ru-RU"/>
              </w:rPr>
              <w:t xml:space="preserve"> </w:t>
            </w:r>
            <w:r w:rsidR="002B4016" w:rsidRPr="00CE66A8">
              <w:rPr>
                <w:rFonts w:ascii="Arial" w:hAnsi="Arial" w:cs="Arial"/>
                <w:sz w:val="24"/>
                <w:szCs w:val="24"/>
                <w:lang w:val="ru-RU"/>
              </w:rPr>
              <w:t>г</w:t>
            </w:r>
          </w:p>
        </w:tc>
        <w:tc>
          <w:tcPr>
            <w:tcW w:w="719" w:type="pct"/>
            <w:gridSpan w:val="2"/>
          </w:tcPr>
          <w:p w:rsidR="002B4016" w:rsidRPr="00CE66A8" w:rsidRDefault="002B4016" w:rsidP="00EB66EF">
            <w:pPr>
              <w:jc w:val="center"/>
              <w:rPr>
                <w:rFonts w:ascii="Arial" w:hAnsi="Arial" w:cs="Arial"/>
                <w:sz w:val="24"/>
                <w:szCs w:val="24"/>
                <w:lang w:val="mk-MK"/>
              </w:rPr>
            </w:pPr>
            <w:r>
              <w:rPr>
                <w:rFonts w:ascii="Arial" w:hAnsi="Arial" w:cs="Arial"/>
                <w:sz w:val="24"/>
                <w:szCs w:val="24"/>
                <w:lang w:val="mk-MK"/>
              </w:rPr>
              <w:t>Извршена операционализација</w:t>
            </w:r>
          </w:p>
        </w:tc>
        <w:tc>
          <w:tcPr>
            <w:tcW w:w="905" w:type="pct"/>
          </w:tcPr>
          <w:p w:rsidR="002B4016" w:rsidRDefault="002B4016" w:rsidP="00EB66EF">
            <w:pPr>
              <w:rPr>
                <w:rFonts w:ascii="Arial" w:hAnsi="Arial" w:cs="Arial"/>
                <w:sz w:val="24"/>
                <w:szCs w:val="24"/>
                <w:lang w:val="mk-MK"/>
              </w:rPr>
            </w:pPr>
            <w:r>
              <w:rPr>
                <w:rFonts w:ascii="Arial" w:hAnsi="Arial" w:cs="Arial"/>
                <w:sz w:val="24"/>
                <w:szCs w:val="24"/>
                <w:lang w:val="mk-MK"/>
              </w:rPr>
              <w:t>Извештај од извршен технички прием</w:t>
            </w:r>
          </w:p>
          <w:p w:rsidR="002B4016" w:rsidRPr="00CE66A8" w:rsidRDefault="002B4016" w:rsidP="00EB66EF">
            <w:pPr>
              <w:jc w:val="center"/>
              <w:rPr>
                <w:rFonts w:ascii="Arial" w:hAnsi="Arial" w:cs="Arial"/>
                <w:sz w:val="24"/>
                <w:szCs w:val="24"/>
                <w:lang w:val="mk-MK"/>
              </w:rPr>
            </w:pPr>
            <w:r>
              <w:rPr>
                <w:rFonts w:ascii="Arial" w:hAnsi="Arial" w:cs="Arial"/>
                <w:sz w:val="24"/>
                <w:szCs w:val="24"/>
                <w:lang w:val="mk-MK"/>
              </w:rPr>
              <w:t xml:space="preserve"> </w:t>
            </w:r>
          </w:p>
        </w:tc>
      </w:tr>
    </w:tbl>
    <w:p w:rsidR="00C569F8" w:rsidRPr="00C06E96" w:rsidRDefault="00C569F8" w:rsidP="003C0CC0">
      <w:pPr>
        <w:spacing w:line="260" w:lineRule="auto"/>
        <w:rPr>
          <w:rFonts w:ascii="Arial" w:hAnsi="Arial" w:cs="Arial"/>
          <w:b/>
          <w:i/>
          <w:color w:val="C48B01" w:themeColor="accent2" w:themeShade="BF"/>
          <w:sz w:val="24"/>
          <w:szCs w:val="24"/>
          <w:lang w:val="ru-RU"/>
        </w:rPr>
      </w:pPr>
    </w:p>
    <w:p w:rsidR="00C06E96" w:rsidRDefault="00C06E96" w:rsidP="00C06E96">
      <w:pPr>
        <w:pStyle w:val="ListParagraph"/>
        <w:numPr>
          <w:ilvl w:val="0"/>
          <w:numId w:val="14"/>
        </w:numPr>
        <w:spacing w:line="260" w:lineRule="auto"/>
        <w:rPr>
          <w:rFonts w:ascii="Arial" w:hAnsi="Arial" w:cs="Arial"/>
          <w:b/>
          <w:i/>
          <w:color w:val="C48B01" w:themeColor="accent2" w:themeShade="BF"/>
          <w:sz w:val="24"/>
          <w:szCs w:val="24"/>
          <w:lang w:val="ru-RU"/>
        </w:rPr>
      </w:pPr>
      <w:r w:rsidRPr="00C06E96">
        <w:rPr>
          <w:rFonts w:ascii="Arial" w:hAnsi="Arial" w:cs="Arial"/>
          <w:b/>
          <w:i/>
          <w:color w:val="C48B01" w:themeColor="accent2" w:themeShade="BF"/>
          <w:sz w:val="24"/>
          <w:szCs w:val="24"/>
          <w:lang w:val="ru-RU"/>
        </w:rPr>
        <w:t xml:space="preserve">Плаан на активности за реализација на еколошката програма </w:t>
      </w:r>
    </w:p>
    <w:p w:rsidR="00C06E96" w:rsidRPr="00C06E96" w:rsidRDefault="00C06E96" w:rsidP="00CE6C8C">
      <w:pPr>
        <w:numPr>
          <w:ilvl w:val="0"/>
          <w:numId w:val="27"/>
        </w:numPr>
        <w:jc w:val="left"/>
        <w:rPr>
          <w:rFonts w:ascii="Arial" w:eastAsia="Gill Sans MT" w:hAnsi="Arial" w:cs="Arial"/>
          <w:b/>
          <w:i/>
          <w:sz w:val="24"/>
          <w:szCs w:val="24"/>
          <w:lang w:val="ru-RU"/>
        </w:rPr>
      </w:pPr>
      <w:r w:rsidRPr="00C06E96">
        <w:rPr>
          <w:rFonts w:ascii="Arial" w:eastAsia="Gill Sans MT" w:hAnsi="Arial" w:cs="Arial"/>
          <w:b/>
          <w:i/>
          <w:sz w:val="24"/>
          <w:szCs w:val="24"/>
          <w:lang w:val="mk-MK"/>
        </w:rPr>
        <w:t xml:space="preserve">Намалување на потрошувачката на електричната и топлинската енергија </w:t>
      </w:r>
    </w:p>
    <w:p w:rsidR="00C06E96" w:rsidRDefault="00C06E96" w:rsidP="005C23F3">
      <w:pPr>
        <w:ind w:firstLine="360"/>
        <w:rPr>
          <w:rFonts w:ascii="Arial" w:eastAsia="Gill Sans MT" w:hAnsi="Arial" w:cs="Arial"/>
          <w:sz w:val="24"/>
          <w:szCs w:val="24"/>
        </w:rPr>
      </w:pPr>
      <w:r w:rsidRPr="003A6619">
        <w:rPr>
          <w:rFonts w:ascii="Arial" w:eastAsia="Gill Sans MT" w:hAnsi="Arial" w:cs="Arial"/>
          <w:b/>
          <w:sz w:val="24"/>
          <w:szCs w:val="24"/>
          <w:lang w:val="mk-MK"/>
        </w:rPr>
        <w:t>Цел на проектот</w:t>
      </w:r>
      <w:r>
        <w:rPr>
          <w:rFonts w:ascii="Arial" w:eastAsia="Gill Sans MT" w:hAnsi="Arial" w:cs="Arial"/>
          <w:sz w:val="24"/>
          <w:szCs w:val="24"/>
          <w:lang w:val="mk-MK"/>
        </w:rPr>
        <w:t xml:space="preserve">: подигање на свеста кај учениците и вработените во училиштето за рационално користење на електричната и топлинската енергија во училишната зграда </w:t>
      </w:r>
    </w:p>
    <w:p w:rsidR="00C06E96" w:rsidRDefault="00C06E96" w:rsidP="005C23F3">
      <w:pPr>
        <w:ind w:firstLine="360"/>
        <w:rPr>
          <w:rFonts w:ascii="Arial" w:eastAsia="Gill Sans MT" w:hAnsi="Arial" w:cs="Arial"/>
          <w:sz w:val="24"/>
          <w:szCs w:val="24"/>
          <w:lang w:val="mk-MK"/>
        </w:rPr>
      </w:pPr>
      <w:r>
        <w:rPr>
          <w:rFonts w:ascii="Arial" w:eastAsia="Gill Sans MT" w:hAnsi="Arial" w:cs="Arial"/>
          <w:sz w:val="24"/>
          <w:szCs w:val="24"/>
          <w:lang w:val="mk-MK"/>
        </w:rPr>
        <w:t>Намери:</w:t>
      </w:r>
    </w:p>
    <w:p w:rsidR="00C06E96" w:rsidRDefault="00C06E96" w:rsidP="00CE6C8C">
      <w:pPr>
        <w:pStyle w:val="ListParagraph"/>
        <w:numPr>
          <w:ilvl w:val="0"/>
          <w:numId w:val="26"/>
        </w:numPr>
        <w:jc w:val="left"/>
        <w:rPr>
          <w:rFonts w:ascii="Arial" w:eastAsia="Gill Sans MT" w:hAnsi="Arial" w:cs="Arial"/>
          <w:sz w:val="24"/>
          <w:szCs w:val="24"/>
          <w:lang w:val="mk-MK"/>
        </w:rPr>
      </w:pPr>
      <w:r>
        <w:rPr>
          <w:rFonts w:ascii="Arial" w:eastAsia="Gill Sans MT" w:hAnsi="Arial" w:cs="Arial"/>
          <w:sz w:val="24"/>
          <w:szCs w:val="24"/>
          <w:lang w:val="mk-MK"/>
        </w:rPr>
        <w:t>Учениците и вработените  да стекнат навика  за рационално користење на енергијата</w:t>
      </w:r>
    </w:p>
    <w:p w:rsidR="00C06E96" w:rsidRPr="00EE1280" w:rsidRDefault="00C06E96" w:rsidP="00CE6C8C">
      <w:pPr>
        <w:pStyle w:val="ListParagraph"/>
        <w:numPr>
          <w:ilvl w:val="0"/>
          <w:numId w:val="26"/>
        </w:numPr>
        <w:jc w:val="left"/>
        <w:rPr>
          <w:rFonts w:ascii="Arial" w:eastAsia="Gill Sans MT" w:hAnsi="Arial" w:cs="Arial"/>
          <w:sz w:val="24"/>
          <w:szCs w:val="24"/>
          <w:lang w:val="mk-MK"/>
        </w:rPr>
      </w:pPr>
      <w:r>
        <w:rPr>
          <w:rFonts w:ascii="Arial" w:eastAsia="Gill Sans MT" w:hAnsi="Arial" w:cs="Arial"/>
          <w:sz w:val="24"/>
          <w:szCs w:val="24"/>
          <w:lang w:val="mk-MK"/>
        </w:rPr>
        <w:t>Финансиска заштеда</w:t>
      </w:r>
    </w:p>
    <w:p w:rsidR="00C06E96" w:rsidRPr="00EE1280" w:rsidRDefault="00C06E96" w:rsidP="00CE6C8C">
      <w:pPr>
        <w:pStyle w:val="ListParagraph"/>
        <w:numPr>
          <w:ilvl w:val="0"/>
          <w:numId w:val="26"/>
        </w:numPr>
        <w:rPr>
          <w:rFonts w:ascii="Arial" w:eastAsia="Gill Sans MT" w:hAnsi="Arial" w:cs="Arial"/>
          <w:sz w:val="24"/>
          <w:szCs w:val="24"/>
          <w:lang w:val="mk-MK"/>
        </w:rPr>
      </w:pPr>
      <w:r>
        <w:rPr>
          <w:rFonts w:ascii="Arial" w:eastAsia="Gill Sans MT" w:hAnsi="Arial" w:cs="Arial"/>
          <w:sz w:val="24"/>
          <w:szCs w:val="24"/>
          <w:lang w:val="mk-MK"/>
        </w:rPr>
        <w:t>Информирање и инволв</w:t>
      </w:r>
      <w:r w:rsidR="005C23F3">
        <w:rPr>
          <w:rFonts w:ascii="Arial" w:hAnsi="Arial" w:cs="Arial"/>
          <w:sz w:val="24"/>
          <w:szCs w:val="24"/>
          <w:lang w:val="mk-MK"/>
        </w:rPr>
        <w:t>ирање на пошироката јавност(Ло</w:t>
      </w:r>
      <w:r>
        <w:rPr>
          <w:rFonts w:ascii="Arial" w:eastAsia="Gill Sans MT" w:hAnsi="Arial" w:cs="Arial"/>
          <w:sz w:val="24"/>
          <w:szCs w:val="24"/>
          <w:lang w:val="mk-MK"/>
        </w:rPr>
        <w:t>калната заедница)за рационално користење на електричната и топлинската енергија</w:t>
      </w:r>
    </w:p>
    <w:tbl>
      <w:tblPr>
        <w:tblpPr w:leftFromText="180" w:rightFromText="180" w:vertAnchor="text" w:horzAnchor="margin" w:tblpX="-162" w:tblpY="521"/>
        <w:tblW w:w="963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2046"/>
        <w:gridCol w:w="1556"/>
        <w:gridCol w:w="2057"/>
        <w:gridCol w:w="2862"/>
        <w:gridCol w:w="1109"/>
      </w:tblGrid>
      <w:tr w:rsidR="00C06E96" w:rsidRPr="00D66A2D" w:rsidTr="00C72F87">
        <w:tc>
          <w:tcPr>
            <w:tcW w:w="2046" w:type="dxa"/>
            <w:shd w:val="clear" w:color="auto" w:fill="FED36B"/>
          </w:tcPr>
          <w:p w:rsidR="00C06E96" w:rsidRPr="00C06E96" w:rsidRDefault="00C06E96" w:rsidP="00C72F87">
            <w:pPr>
              <w:pStyle w:val="ListParagraph"/>
              <w:spacing w:after="0" w:line="240" w:lineRule="auto"/>
              <w:ind w:left="0"/>
              <w:rPr>
                <w:rFonts w:ascii="Arial" w:eastAsia="Gill Sans MT" w:hAnsi="Arial" w:cs="Arial"/>
                <w:b/>
                <w:i/>
                <w:sz w:val="24"/>
                <w:szCs w:val="24"/>
                <w:lang w:val="mk-MK"/>
              </w:rPr>
            </w:pPr>
            <w:r w:rsidRPr="00C06E96">
              <w:rPr>
                <w:rFonts w:ascii="Arial" w:eastAsia="Gill Sans MT" w:hAnsi="Arial" w:cs="Arial"/>
                <w:b/>
                <w:i/>
                <w:sz w:val="24"/>
                <w:szCs w:val="24"/>
                <w:lang w:val="mk-MK"/>
              </w:rPr>
              <w:t>Акција:</w:t>
            </w:r>
          </w:p>
        </w:tc>
        <w:tc>
          <w:tcPr>
            <w:tcW w:w="1556" w:type="dxa"/>
            <w:shd w:val="clear" w:color="auto" w:fill="FED36B"/>
          </w:tcPr>
          <w:p w:rsidR="00C06E96" w:rsidRPr="00C06E96" w:rsidRDefault="00C06E96" w:rsidP="00C72F87">
            <w:pPr>
              <w:pStyle w:val="ListParagraph"/>
              <w:spacing w:after="0" w:line="240" w:lineRule="auto"/>
              <w:ind w:left="0"/>
              <w:rPr>
                <w:rFonts w:ascii="Arial" w:eastAsia="Gill Sans MT" w:hAnsi="Arial" w:cs="Arial"/>
                <w:b/>
                <w:i/>
                <w:sz w:val="24"/>
                <w:szCs w:val="24"/>
                <w:lang w:val="mk-MK"/>
              </w:rPr>
            </w:pPr>
            <w:r w:rsidRPr="00C06E96">
              <w:rPr>
                <w:rFonts w:ascii="Arial" w:eastAsia="Gill Sans MT" w:hAnsi="Arial" w:cs="Arial"/>
                <w:b/>
                <w:i/>
                <w:sz w:val="24"/>
                <w:szCs w:val="24"/>
                <w:lang w:val="mk-MK"/>
              </w:rPr>
              <w:t>Одговорни лица</w:t>
            </w:r>
          </w:p>
        </w:tc>
        <w:tc>
          <w:tcPr>
            <w:tcW w:w="2057" w:type="dxa"/>
            <w:shd w:val="clear" w:color="auto" w:fill="FED36B"/>
          </w:tcPr>
          <w:p w:rsidR="00C06E96" w:rsidRPr="00C06E96" w:rsidRDefault="00C06E96" w:rsidP="00C72F87">
            <w:pPr>
              <w:pStyle w:val="ListParagraph"/>
              <w:spacing w:after="0" w:line="240" w:lineRule="auto"/>
              <w:ind w:left="0"/>
              <w:rPr>
                <w:rFonts w:ascii="Arial" w:eastAsia="Gill Sans MT" w:hAnsi="Arial" w:cs="Arial"/>
                <w:b/>
                <w:i/>
                <w:sz w:val="24"/>
                <w:szCs w:val="24"/>
                <w:lang w:val="mk-MK"/>
              </w:rPr>
            </w:pPr>
            <w:r w:rsidRPr="00C06E96">
              <w:rPr>
                <w:rFonts w:ascii="Arial" w:eastAsia="Gill Sans MT" w:hAnsi="Arial" w:cs="Arial"/>
                <w:b/>
                <w:i/>
                <w:sz w:val="24"/>
                <w:szCs w:val="24"/>
                <w:lang w:val="mk-MK"/>
              </w:rPr>
              <w:t>Време на реализација</w:t>
            </w:r>
          </w:p>
        </w:tc>
        <w:tc>
          <w:tcPr>
            <w:tcW w:w="2862" w:type="dxa"/>
            <w:shd w:val="clear" w:color="auto" w:fill="FED36B"/>
          </w:tcPr>
          <w:p w:rsidR="00C06E96" w:rsidRPr="00C06E96" w:rsidRDefault="00C06E96" w:rsidP="00C72F87">
            <w:pPr>
              <w:pStyle w:val="ListParagraph"/>
              <w:spacing w:after="0" w:line="240" w:lineRule="auto"/>
              <w:ind w:left="0"/>
              <w:rPr>
                <w:rFonts w:ascii="Arial" w:eastAsia="Gill Sans MT" w:hAnsi="Arial" w:cs="Arial"/>
                <w:b/>
                <w:i/>
                <w:sz w:val="24"/>
                <w:szCs w:val="24"/>
                <w:lang w:val="mk-MK"/>
              </w:rPr>
            </w:pPr>
            <w:r w:rsidRPr="00C06E96">
              <w:rPr>
                <w:rFonts w:ascii="Arial" w:eastAsia="Gill Sans MT" w:hAnsi="Arial" w:cs="Arial"/>
                <w:b/>
                <w:i/>
                <w:sz w:val="24"/>
                <w:szCs w:val="24"/>
                <w:lang w:val="mk-MK"/>
              </w:rPr>
              <w:t>Како</w:t>
            </w:r>
          </w:p>
        </w:tc>
        <w:tc>
          <w:tcPr>
            <w:tcW w:w="1109" w:type="dxa"/>
            <w:shd w:val="clear" w:color="auto" w:fill="FED36B"/>
          </w:tcPr>
          <w:p w:rsidR="00C06E96" w:rsidRPr="00C06E96" w:rsidRDefault="00C06E96" w:rsidP="00C72F87">
            <w:pPr>
              <w:pStyle w:val="ListParagraph"/>
              <w:spacing w:after="0" w:line="240" w:lineRule="auto"/>
              <w:ind w:left="0"/>
              <w:rPr>
                <w:rFonts w:ascii="Arial" w:eastAsia="Gill Sans MT" w:hAnsi="Arial" w:cs="Arial"/>
                <w:b/>
                <w:i/>
                <w:sz w:val="24"/>
                <w:szCs w:val="24"/>
                <w:lang w:val="mk-MK"/>
              </w:rPr>
            </w:pPr>
            <w:r w:rsidRPr="00C06E96">
              <w:rPr>
                <w:rFonts w:ascii="Arial" w:eastAsia="Gill Sans MT" w:hAnsi="Arial" w:cs="Arial"/>
                <w:b/>
                <w:i/>
                <w:sz w:val="24"/>
                <w:szCs w:val="24"/>
                <w:lang w:val="mk-MK"/>
              </w:rPr>
              <w:t>Колку чини</w:t>
            </w:r>
          </w:p>
        </w:tc>
      </w:tr>
      <w:tr w:rsidR="00C06E96" w:rsidRPr="00D66A2D" w:rsidTr="00C72F87">
        <w:tc>
          <w:tcPr>
            <w:tcW w:w="2046" w:type="dxa"/>
          </w:tcPr>
          <w:p w:rsidR="00C06E96" w:rsidRPr="00D66A2D" w:rsidRDefault="00C06E96" w:rsidP="000F140D">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 xml:space="preserve">Да се донесе одлука за </w:t>
            </w:r>
            <w:r>
              <w:rPr>
                <w:rFonts w:ascii="Arial" w:eastAsia="Gill Sans MT" w:hAnsi="Arial" w:cs="Arial"/>
                <w:sz w:val="24"/>
                <w:szCs w:val="24"/>
                <w:lang w:val="mk-MK"/>
              </w:rPr>
              <w:t>штедење</w:t>
            </w:r>
          </w:p>
        </w:tc>
        <w:tc>
          <w:tcPr>
            <w:tcW w:w="1556" w:type="dxa"/>
          </w:tcPr>
          <w:p w:rsidR="00C06E96" w:rsidRPr="00D66A2D" w:rsidRDefault="00C06E96" w:rsidP="000F140D">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Еко-одборот</w:t>
            </w:r>
          </w:p>
        </w:tc>
        <w:tc>
          <w:tcPr>
            <w:tcW w:w="2057" w:type="dxa"/>
          </w:tcPr>
          <w:p w:rsidR="00C06E96" w:rsidRPr="00D66A2D" w:rsidRDefault="00C06E96" w:rsidP="000F140D">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Август</w:t>
            </w:r>
          </w:p>
        </w:tc>
        <w:tc>
          <w:tcPr>
            <w:tcW w:w="2862" w:type="dxa"/>
          </w:tcPr>
          <w:p w:rsidR="00C06E96" w:rsidRPr="00D66A2D" w:rsidRDefault="00C06E96" w:rsidP="000F140D">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Со  донесување на одлука и соодветно информирање на учениците,вработените и родителите</w:t>
            </w:r>
          </w:p>
        </w:tc>
        <w:tc>
          <w:tcPr>
            <w:tcW w:w="1109" w:type="dxa"/>
          </w:tcPr>
          <w:p w:rsidR="00C06E96" w:rsidRPr="00D66A2D" w:rsidRDefault="00C06E96" w:rsidP="00C72F87">
            <w:pPr>
              <w:pStyle w:val="ListParagraph"/>
              <w:spacing w:after="0" w:line="240" w:lineRule="auto"/>
              <w:ind w:left="0"/>
              <w:rPr>
                <w:rFonts w:ascii="Arial" w:eastAsia="Gill Sans MT" w:hAnsi="Arial" w:cs="Arial"/>
                <w:sz w:val="24"/>
                <w:szCs w:val="24"/>
                <w:lang w:val="mk-MK"/>
              </w:rPr>
            </w:pPr>
          </w:p>
        </w:tc>
      </w:tr>
      <w:tr w:rsidR="00C06E96" w:rsidRPr="00D66A2D" w:rsidTr="00C72F87">
        <w:tc>
          <w:tcPr>
            <w:tcW w:w="2046" w:type="dxa"/>
          </w:tcPr>
          <w:p w:rsidR="00C06E96" w:rsidRPr="00D66A2D" w:rsidRDefault="00C06E96" w:rsidP="000F140D">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Утврдување на состојбата на светилките и прекинувачите и проверка на прозорците</w:t>
            </w:r>
          </w:p>
        </w:tc>
        <w:tc>
          <w:tcPr>
            <w:tcW w:w="1556" w:type="dxa"/>
          </w:tcPr>
          <w:p w:rsidR="00C06E96" w:rsidRPr="00D66A2D" w:rsidRDefault="00C06E96" w:rsidP="000F140D">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Еко- патроли</w:t>
            </w:r>
          </w:p>
        </w:tc>
        <w:tc>
          <w:tcPr>
            <w:tcW w:w="2057" w:type="dxa"/>
          </w:tcPr>
          <w:p w:rsidR="00C06E96" w:rsidRPr="00D66A2D" w:rsidRDefault="00C06E96" w:rsidP="000F140D">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Септември</w:t>
            </w:r>
          </w:p>
        </w:tc>
        <w:tc>
          <w:tcPr>
            <w:tcW w:w="2862" w:type="dxa"/>
          </w:tcPr>
          <w:p w:rsidR="00C06E96" w:rsidRPr="00D66A2D" w:rsidRDefault="00C06E96" w:rsidP="000F140D">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 xml:space="preserve">Увид на лице место  за состојбата  во сите простории во училиштето  </w:t>
            </w:r>
          </w:p>
        </w:tc>
        <w:tc>
          <w:tcPr>
            <w:tcW w:w="1109" w:type="dxa"/>
          </w:tcPr>
          <w:p w:rsidR="00C06E96" w:rsidRPr="00D66A2D" w:rsidRDefault="00C06E96" w:rsidP="00C72F87">
            <w:pPr>
              <w:pStyle w:val="ListParagraph"/>
              <w:spacing w:after="0" w:line="240" w:lineRule="auto"/>
              <w:ind w:left="0"/>
              <w:rPr>
                <w:rFonts w:ascii="Arial" w:eastAsia="Gill Sans MT" w:hAnsi="Arial" w:cs="Arial"/>
                <w:sz w:val="24"/>
                <w:szCs w:val="24"/>
                <w:lang w:val="mk-MK"/>
              </w:rPr>
            </w:pPr>
          </w:p>
        </w:tc>
      </w:tr>
      <w:tr w:rsidR="00C06E96" w:rsidRPr="00D66A2D" w:rsidTr="00C72F87">
        <w:tc>
          <w:tcPr>
            <w:tcW w:w="2046" w:type="dxa"/>
          </w:tcPr>
          <w:p w:rsidR="00C06E96" w:rsidRDefault="00C06E96" w:rsidP="000F140D">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Замена на дел од светилките(со енергетско штедливи) и прекинувачите со</w:t>
            </w:r>
          </w:p>
          <w:p w:rsidR="00C06E96" w:rsidRPr="00D66A2D" w:rsidRDefault="00C06E96" w:rsidP="000F140D">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rPr>
              <w:t>Off-</w:t>
            </w:r>
            <w:r>
              <w:rPr>
                <w:rFonts w:ascii="Arial" w:eastAsia="Gill Sans MT" w:hAnsi="Arial" w:cs="Arial"/>
                <w:sz w:val="24"/>
                <w:szCs w:val="24"/>
                <w:lang w:val="mk-MK"/>
              </w:rPr>
              <w:t>О</w:t>
            </w:r>
            <w:r>
              <w:rPr>
                <w:rFonts w:ascii="Arial" w:eastAsia="Gill Sans MT" w:hAnsi="Arial" w:cs="Arial"/>
                <w:sz w:val="24"/>
                <w:szCs w:val="24"/>
              </w:rPr>
              <w:t>n</w:t>
            </w:r>
            <w:r>
              <w:rPr>
                <w:rFonts w:ascii="Arial" w:eastAsia="Gill Sans MT" w:hAnsi="Arial" w:cs="Arial"/>
                <w:sz w:val="24"/>
                <w:szCs w:val="24"/>
                <w:lang w:val="mk-MK"/>
              </w:rPr>
              <w:t xml:space="preserve"> систем. </w:t>
            </w:r>
          </w:p>
        </w:tc>
        <w:tc>
          <w:tcPr>
            <w:tcW w:w="1556" w:type="dxa"/>
          </w:tcPr>
          <w:p w:rsidR="00C06E96" w:rsidRPr="00D66A2D" w:rsidRDefault="00C06E96" w:rsidP="000F140D">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Еко- патроли во соработка со стручни лица</w:t>
            </w:r>
          </w:p>
        </w:tc>
        <w:tc>
          <w:tcPr>
            <w:tcW w:w="2057" w:type="dxa"/>
          </w:tcPr>
          <w:p w:rsidR="00C06E96" w:rsidRPr="00D66A2D" w:rsidRDefault="00C06E96" w:rsidP="000F140D">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Во текот на учебната година</w:t>
            </w:r>
          </w:p>
        </w:tc>
        <w:tc>
          <w:tcPr>
            <w:tcW w:w="2862" w:type="dxa"/>
          </w:tcPr>
          <w:p w:rsidR="00C06E96" w:rsidRDefault="00C06E96" w:rsidP="000F140D">
            <w:pPr>
              <w:pStyle w:val="ListParagraph"/>
              <w:spacing w:after="0" w:line="240" w:lineRule="auto"/>
              <w:ind w:left="0"/>
              <w:jc w:val="left"/>
              <w:rPr>
                <w:rFonts w:ascii="Arial" w:eastAsia="Gill Sans MT" w:hAnsi="Arial" w:cs="Arial"/>
                <w:sz w:val="24"/>
                <w:szCs w:val="24"/>
                <w:lang w:val="mk-MK"/>
              </w:rPr>
            </w:pPr>
          </w:p>
          <w:p w:rsidR="00C06E96" w:rsidRPr="00D66A2D" w:rsidRDefault="00C06E96" w:rsidP="000F140D">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 xml:space="preserve">во соработка со стручни лица </w:t>
            </w:r>
          </w:p>
        </w:tc>
        <w:tc>
          <w:tcPr>
            <w:tcW w:w="1109" w:type="dxa"/>
          </w:tcPr>
          <w:p w:rsidR="00C06E96" w:rsidRPr="00D66A2D" w:rsidRDefault="00C06E96" w:rsidP="00C72F87">
            <w:pPr>
              <w:pStyle w:val="ListParagraph"/>
              <w:spacing w:after="0" w:line="240" w:lineRule="auto"/>
              <w:ind w:left="0"/>
              <w:rPr>
                <w:rFonts w:ascii="Arial" w:eastAsia="Gill Sans MT" w:hAnsi="Arial" w:cs="Arial"/>
                <w:sz w:val="24"/>
                <w:szCs w:val="24"/>
                <w:lang w:val="mk-MK"/>
              </w:rPr>
            </w:pPr>
          </w:p>
        </w:tc>
      </w:tr>
      <w:tr w:rsidR="00C06E96" w:rsidRPr="00D66A2D" w:rsidTr="00C72F87">
        <w:tc>
          <w:tcPr>
            <w:tcW w:w="2046" w:type="dxa"/>
          </w:tcPr>
          <w:p w:rsidR="00C06E96" w:rsidRPr="00D66A2D" w:rsidRDefault="00C06E96" w:rsidP="000F140D">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 xml:space="preserve">Да се направи пресметка колку училиштето </w:t>
            </w:r>
            <w:r>
              <w:rPr>
                <w:rFonts w:ascii="Arial" w:eastAsia="Gill Sans MT" w:hAnsi="Arial" w:cs="Arial"/>
                <w:sz w:val="24"/>
                <w:szCs w:val="24"/>
                <w:lang w:val="mk-MK"/>
              </w:rPr>
              <w:t xml:space="preserve">ке заштеди од </w:t>
            </w:r>
            <w:r>
              <w:rPr>
                <w:rFonts w:ascii="Arial" w:eastAsia="Gill Sans MT" w:hAnsi="Arial" w:cs="Arial"/>
                <w:sz w:val="24"/>
                <w:szCs w:val="24"/>
                <w:lang w:val="mk-MK"/>
              </w:rPr>
              <w:lastRenderedPageBreak/>
              <w:t>оваа мерка, како и планирање на изворите за греење.</w:t>
            </w:r>
          </w:p>
        </w:tc>
        <w:tc>
          <w:tcPr>
            <w:tcW w:w="1556" w:type="dxa"/>
          </w:tcPr>
          <w:p w:rsidR="00C06E96" w:rsidRPr="00D66A2D" w:rsidRDefault="00C06E96" w:rsidP="000F140D">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lastRenderedPageBreak/>
              <w:t>Еко-одборот</w:t>
            </w:r>
          </w:p>
        </w:tc>
        <w:tc>
          <w:tcPr>
            <w:tcW w:w="2057" w:type="dxa"/>
          </w:tcPr>
          <w:p w:rsidR="00C06E96" w:rsidRPr="00D66A2D" w:rsidRDefault="0060695B" w:rsidP="000F140D">
            <w:pPr>
              <w:pStyle w:val="ListParagraph"/>
              <w:spacing w:after="0" w:line="240" w:lineRule="auto"/>
              <w:ind w:left="0"/>
              <w:jc w:val="left"/>
              <w:rPr>
                <w:rFonts w:ascii="Arial" w:eastAsia="Gill Sans MT" w:hAnsi="Arial" w:cs="Arial"/>
                <w:sz w:val="24"/>
                <w:szCs w:val="24"/>
                <w:lang w:val="mk-MK"/>
              </w:rPr>
            </w:pPr>
            <w:r>
              <w:rPr>
                <w:rFonts w:ascii="Arial" w:hAnsi="Arial" w:cs="Arial"/>
                <w:sz w:val="24"/>
                <w:szCs w:val="24"/>
                <w:lang w:val="mk-MK"/>
              </w:rPr>
              <w:t xml:space="preserve">Декември </w:t>
            </w:r>
          </w:p>
        </w:tc>
        <w:tc>
          <w:tcPr>
            <w:tcW w:w="2862" w:type="dxa"/>
          </w:tcPr>
          <w:p w:rsidR="00C06E96" w:rsidRPr="001559B5" w:rsidRDefault="00C06E96" w:rsidP="000F140D">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 xml:space="preserve">Споредба на потрошените  KW од истиот месец во претходната година,како и </w:t>
            </w:r>
            <w:r>
              <w:rPr>
                <w:rFonts w:ascii="Arial" w:eastAsia="Gill Sans MT" w:hAnsi="Arial" w:cs="Arial"/>
                <w:sz w:val="24"/>
                <w:szCs w:val="24"/>
                <w:lang w:val="mk-MK"/>
              </w:rPr>
              <w:lastRenderedPageBreak/>
              <w:t>количевството на потрошена нафта</w:t>
            </w:r>
          </w:p>
        </w:tc>
        <w:tc>
          <w:tcPr>
            <w:tcW w:w="1109" w:type="dxa"/>
          </w:tcPr>
          <w:p w:rsidR="00C06E96" w:rsidRPr="00D66A2D" w:rsidRDefault="00C06E96" w:rsidP="00C72F87">
            <w:pPr>
              <w:pStyle w:val="ListParagraph"/>
              <w:spacing w:after="0" w:line="240" w:lineRule="auto"/>
              <w:ind w:left="0"/>
              <w:rPr>
                <w:rFonts w:ascii="Arial" w:eastAsia="Gill Sans MT" w:hAnsi="Arial" w:cs="Arial"/>
                <w:sz w:val="24"/>
                <w:szCs w:val="24"/>
                <w:lang w:val="mk-MK"/>
              </w:rPr>
            </w:pPr>
          </w:p>
        </w:tc>
      </w:tr>
      <w:tr w:rsidR="00C06E96" w:rsidRPr="00D66A2D" w:rsidTr="00C72F87">
        <w:tc>
          <w:tcPr>
            <w:tcW w:w="2046" w:type="dxa"/>
          </w:tcPr>
          <w:p w:rsidR="00C06E96" w:rsidRPr="00D66A2D" w:rsidRDefault="00C06E96" w:rsidP="000F140D">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lastRenderedPageBreak/>
              <w:t xml:space="preserve">Да се направи план за </w:t>
            </w:r>
            <w:r>
              <w:rPr>
                <w:rFonts w:ascii="Arial" w:eastAsia="Gill Sans MT" w:hAnsi="Arial" w:cs="Arial"/>
                <w:sz w:val="24"/>
                <w:szCs w:val="24"/>
                <w:lang w:val="mk-MK"/>
              </w:rPr>
              <w:t>организирање на акција за собирање на средства за замена на сите светилки со економични</w:t>
            </w:r>
          </w:p>
        </w:tc>
        <w:tc>
          <w:tcPr>
            <w:tcW w:w="1556" w:type="dxa"/>
          </w:tcPr>
          <w:p w:rsidR="00C06E96" w:rsidRPr="00D66A2D" w:rsidRDefault="00C06E96" w:rsidP="000F140D">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Еко-одборот</w:t>
            </w:r>
          </w:p>
        </w:tc>
        <w:tc>
          <w:tcPr>
            <w:tcW w:w="2057" w:type="dxa"/>
          </w:tcPr>
          <w:p w:rsidR="00C06E96" w:rsidRPr="00D66A2D" w:rsidRDefault="00C06E96" w:rsidP="000F140D">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Јануари/20</w:t>
            </w:r>
            <w:r w:rsidR="009678AB">
              <w:rPr>
                <w:rFonts w:ascii="Arial" w:eastAsia="Gill Sans MT" w:hAnsi="Arial" w:cs="Arial"/>
                <w:sz w:val="24"/>
                <w:szCs w:val="24"/>
                <w:lang w:val="mk-MK"/>
              </w:rPr>
              <w:t>2</w:t>
            </w:r>
            <w:r w:rsidR="00297843">
              <w:rPr>
                <w:rFonts w:ascii="Arial" w:eastAsia="Gill Sans MT" w:hAnsi="Arial" w:cs="Arial"/>
                <w:sz w:val="24"/>
                <w:szCs w:val="24"/>
                <w:lang w:val="mk-MK"/>
              </w:rPr>
              <w:t>3</w:t>
            </w:r>
          </w:p>
        </w:tc>
        <w:tc>
          <w:tcPr>
            <w:tcW w:w="2862" w:type="dxa"/>
          </w:tcPr>
          <w:p w:rsidR="00C06E96" w:rsidRPr="00D66A2D" w:rsidRDefault="00C06E96" w:rsidP="000F140D">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Прибирање на парични средства од стара хартија и пластични шишиња</w:t>
            </w:r>
          </w:p>
        </w:tc>
        <w:tc>
          <w:tcPr>
            <w:tcW w:w="1109" w:type="dxa"/>
          </w:tcPr>
          <w:p w:rsidR="00C06E96" w:rsidRPr="00D66A2D" w:rsidRDefault="00C06E96" w:rsidP="00C72F87">
            <w:pPr>
              <w:pStyle w:val="ListParagraph"/>
              <w:spacing w:after="0" w:line="240" w:lineRule="auto"/>
              <w:ind w:left="0"/>
              <w:rPr>
                <w:rFonts w:ascii="Arial" w:eastAsia="Gill Sans MT" w:hAnsi="Arial" w:cs="Arial"/>
                <w:sz w:val="24"/>
                <w:szCs w:val="24"/>
                <w:lang w:val="mk-MK"/>
              </w:rPr>
            </w:pPr>
          </w:p>
        </w:tc>
      </w:tr>
      <w:tr w:rsidR="00C06E96" w:rsidRPr="00D66A2D" w:rsidTr="00C72F87">
        <w:tc>
          <w:tcPr>
            <w:tcW w:w="2046" w:type="dxa"/>
          </w:tcPr>
          <w:p w:rsidR="00C06E96" w:rsidRPr="00D66A2D" w:rsidRDefault="00C06E96" w:rsidP="000F140D">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Евидентирање и промоција на резултатите</w:t>
            </w:r>
          </w:p>
        </w:tc>
        <w:tc>
          <w:tcPr>
            <w:tcW w:w="1556" w:type="dxa"/>
          </w:tcPr>
          <w:p w:rsidR="00C06E96" w:rsidRPr="00D66A2D" w:rsidRDefault="00C06E96" w:rsidP="000F140D">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Наставници</w:t>
            </w:r>
          </w:p>
          <w:p w:rsidR="00C06E96" w:rsidRPr="00D66A2D" w:rsidRDefault="00C06E96" w:rsidP="000F140D">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Ученици</w:t>
            </w:r>
          </w:p>
          <w:p w:rsidR="00C06E96" w:rsidRPr="00D66A2D" w:rsidRDefault="00C06E96" w:rsidP="000F140D">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Еко-одбор</w:t>
            </w:r>
          </w:p>
        </w:tc>
        <w:tc>
          <w:tcPr>
            <w:tcW w:w="2057" w:type="dxa"/>
          </w:tcPr>
          <w:p w:rsidR="00C06E96" w:rsidRPr="00D66A2D" w:rsidRDefault="00C06E96" w:rsidP="000F140D">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rPr>
              <w:t xml:space="preserve">Maj, </w:t>
            </w:r>
            <w:r>
              <w:rPr>
                <w:rFonts w:ascii="Arial" w:eastAsia="Gill Sans MT" w:hAnsi="Arial" w:cs="Arial"/>
                <w:sz w:val="24"/>
                <w:szCs w:val="24"/>
                <w:lang w:val="mk-MK"/>
              </w:rPr>
              <w:t>Јуни /20</w:t>
            </w:r>
            <w:r w:rsidR="009678AB">
              <w:rPr>
                <w:rFonts w:ascii="Arial" w:eastAsia="Gill Sans MT" w:hAnsi="Arial" w:cs="Arial"/>
                <w:sz w:val="24"/>
                <w:szCs w:val="24"/>
                <w:lang w:val="mk-MK"/>
              </w:rPr>
              <w:t>2</w:t>
            </w:r>
            <w:r w:rsidR="00297843">
              <w:rPr>
                <w:rFonts w:ascii="Arial" w:eastAsia="Gill Sans MT" w:hAnsi="Arial" w:cs="Arial"/>
                <w:sz w:val="24"/>
                <w:szCs w:val="24"/>
                <w:lang w:val="mk-MK"/>
              </w:rPr>
              <w:t>3</w:t>
            </w:r>
          </w:p>
        </w:tc>
        <w:tc>
          <w:tcPr>
            <w:tcW w:w="2862" w:type="dxa"/>
          </w:tcPr>
          <w:p w:rsidR="00C06E96" w:rsidRPr="00D66A2D" w:rsidRDefault="00C06E96" w:rsidP="000F140D">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 xml:space="preserve">Тим од ученици ќе фотографираат,ќе водат евиденција за секој чекор од акцијата и со помош на </w:t>
            </w:r>
            <w:r>
              <w:rPr>
                <w:rFonts w:ascii="Arial" w:eastAsia="Gill Sans MT" w:hAnsi="Arial" w:cs="Arial"/>
                <w:sz w:val="24"/>
                <w:szCs w:val="24"/>
              </w:rPr>
              <w:t>Eko</w:t>
            </w:r>
            <w:r w:rsidRPr="00EE1280">
              <w:rPr>
                <w:rFonts w:ascii="Arial" w:eastAsia="Gill Sans MT" w:hAnsi="Arial" w:cs="Arial"/>
                <w:sz w:val="24"/>
                <w:szCs w:val="24"/>
                <w:lang w:val="ru-RU"/>
              </w:rPr>
              <w:t>-</w:t>
            </w:r>
            <w:r w:rsidRPr="00D66A2D">
              <w:rPr>
                <w:rFonts w:ascii="Arial" w:eastAsia="Gill Sans MT" w:hAnsi="Arial" w:cs="Arial"/>
                <w:sz w:val="24"/>
                <w:szCs w:val="24"/>
                <w:lang w:val="mk-MK"/>
              </w:rPr>
              <w:t>одборот ќе ги објават резултатите во медиумите</w:t>
            </w:r>
            <w:r>
              <w:rPr>
                <w:rFonts w:ascii="Arial" w:eastAsia="Gill Sans MT" w:hAnsi="Arial" w:cs="Arial"/>
                <w:sz w:val="24"/>
                <w:szCs w:val="24"/>
                <w:lang w:val="mk-MK"/>
              </w:rPr>
              <w:t xml:space="preserve"> и училишниот весник Авакс</w:t>
            </w:r>
            <w:r w:rsidRPr="00D66A2D">
              <w:rPr>
                <w:rFonts w:ascii="Arial" w:eastAsia="Gill Sans MT" w:hAnsi="Arial" w:cs="Arial"/>
                <w:sz w:val="24"/>
                <w:szCs w:val="24"/>
                <w:lang w:val="mk-MK"/>
              </w:rPr>
              <w:t>.</w:t>
            </w:r>
            <w:r w:rsidRPr="00EE1280">
              <w:rPr>
                <w:rFonts w:ascii="Arial" w:eastAsia="Gill Sans MT" w:hAnsi="Arial" w:cs="Arial"/>
                <w:sz w:val="24"/>
                <w:szCs w:val="24"/>
                <w:lang w:val="ru-RU"/>
              </w:rPr>
              <w:t xml:space="preserve"> </w:t>
            </w:r>
            <w:r w:rsidRPr="00D66A2D">
              <w:rPr>
                <w:rFonts w:ascii="Arial" w:eastAsia="Gill Sans MT" w:hAnsi="Arial" w:cs="Arial"/>
                <w:sz w:val="24"/>
                <w:szCs w:val="24"/>
                <w:lang w:val="mk-MK"/>
              </w:rPr>
              <w:t>Ќе отворат досие за акцијата</w:t>
            </w:r>
          </w:p>
        </w:tc>
        <w:tc>
          <w:tcPr>
            <w:tcW w:w="1109" w:type="dxa"/>
          </w:tcPr>
          <w:p w:rsidR="00C06E96" w:rsidRPr="00D66A2D" w:rsidRDefault="00C06E96" w:rsidP="00C72F87">
            <w:pPr>
              <w:pStyle w:val="ListParagraph"/>
              <w:spacing w:after="0" w:line="240" w:lineRule="auto"/>
              <w:ind w:left="0"/>
              <w:rPr>
                <w:rFonts w:ascii="Arial" w:eastAsia="Gill Sans MT" w:hAnsi="Arial" w:cs="Arial"/>
                <w:sz w:val="24"/>
                <w:szCs w:val="24"/>
                <w:lang w:val="mk-MK"/>
              </w:rPr>
            </w:pPr>
          </w:p>
        </w:tc>
      </w:tr>
    </w:tbl>
    <w:p w:rsidR="00C06E96" w:rsidRDefault="00C06E96" w:rsidP="00C06E96">
      <w:pPr>
        <w:spacing w:line="260" w:lineRule="auto"/>
        <w:rPr>
          <w:rFonts w:ascii="Arial" w:hAnsi="Arial" w:cs="Arial"/>
          <w:b/>
          <w:i/>
          <w:color w:val="C48B01" w:themeColor="accent2" w:themeShade="BF"/>
          <w:sz w:val="24"/>
          <w:szCs w:val="24"/>
          <w:lang w:val="ru-RU"/>
        </w:rPr>
      </w:pPr>
    </w:p>
    <w:p w:rsidR="00C06E96" w:rsidRPr="00C06E96" w:rsidRDefault="00C06E96" w:rsidP="00CE6C8C">
      <w:pPr>
        <w:numPr>
          <w:ilvl w:val="0"/>
          <w:numId w:val="27"/>
        </w:numPr>
        <w:jc w:val="left"/>
        <w:rPr>
          <w:rFonts w:ascii="Arial" w:eastAsia="Gill Sans MT" w:hAnsi="Arial" w:cs="Arial"/>
          <w:b/>
          <w:i/>
          <w:sz w:val="24"/>
          <w:szCs w:val="24"/>
          <w:lang w:val="mk-MK"/>
        </w:rPr>
      </w:pPr>
      <w:r w:rsidRPr="00C06E96">
        <w:rPr>
          <w:rFonts w:ascii="Arial" w:eastAsia="Gill Sans MT" w:hAnsi="Arial" w:cs="Arial"/>
          <w:b/>
          <w:i/>
          <w:sz w:val="24"/>
          <w:szCs w:val="24"/>
          <w:lang w:val="mk-MK"/>
        </w:rPr>
        <w:t>Намалување на потрошувачката на водата во училишната зграда</w:t>
      </w:r>
    </w:p>
    <w:p w:rsidR="00C06E96" w:rsidRDefault="00C06E96" w:rsidP="005C23F3">
      <w:pPr>
        <w:ind w:firstLine="360"/>
        <w:rPr>
          <w:rFonts w:ascii="Arial" w:eastAsia="Gill Sans MT" w:hAnsi="Arial" w:cs="Arial"/>
          <w:sz w:val="24"/>
          <w:szCs w:val="24"/>
          <w:lang w:val="mk-MK"/>
        </w:rPr>
      </w:pPr>
      <w:r w:rsidRPr="003A6619">
        <w:rPr>
          <w:rFonts w:ascii="Arial" w:eastAsia="Gill Sans MT" w:hAnsi="Arial" w:cs="Arial"/>
          <w:b/>
          <w:sz w:val="24"/>
          <w:szCs w:val="24"/>
          <w:lang w:val="mk-MK"/>
        </w:rPr>
        <w:t>Цел на проектот</w:t>
      </w:r>
      <w:r>
        <w:rPr>
          <w:rFonts w:ascii="Arial" w:eastAsia="Gill Sans MT" w:hAnsi="Arial" w:cs="Arial"/>
          <w:sz w:val="24"/>
          <w:szCs w:val="24"/>
          <w:lang w:val="mk-MK"/>
        </w:rPr>
        <w:t xml:space="preserve">: подигање на свеста кај учениците и вработените во училиштето за рационално користење на водата во училишната зграда </w:t>
      </w:r>
    </w:p>
    <w:p w:rsidR="00C06E96" w:rsidRDefault="00C06E96" w:rsidP="005C23F3">
      <w:pPr>
        <w:ind w:firstLine="360"/>
        <w:rPr>
          <w:rFonts w:ascii="Arial" w:eastAsia="Gill Sans MT" w:hAnsi="Arial" w:cs="Arial"/>
          <w:sz w:val="24"/>
          <w:szCs w:val="24"/>
          <w:lang w:val="mk-MK"/>
        </w:rPr>
      </w:pPr>
      <w:r>
        <w:rPr>
          <w:rFonts w:ascii="Arial" w:eastAsia="Gill Sans MT" w:hAnsi="Arial" w:cs="Arial"/>
          <w:sz w:val="24"/>
          <w:szCs w:val="24"/>
          <w:lang w:val="mk-MK"/>
        </w:rPr>
        <w:t>Намери:</w:t>
      </w:r>
    </w:p>
    <w:p w:rsidR="00C06E96" w:rsidRDefault="00C06E96" w:rsidP="00CE6C8C">
      <w:pPr>
        <w:pStyle w:val="ListParagraph"/>
        <w:numPr>
          <w:ilvl w:val="0"/>
          <w:numId w:val="28"/>
        </w:numPr>
        <w:jc w:val="left"/>
        <w:rPr>
          <w:rFonts w:ascii="Arial" w:eastAsia="Gill Sans MT" w:hAnsi="Arial" w:cs="Arial"/>
          <w:sz w:val="24"/>
          <w:szCs w:val="24"/>
          <w:lang w:val="mk-MK"/>
        </w:rPr>
      </w:pPr>
      <w:r>
        <w:rPr>
          <w:rFonts w:ascii="Arial" w:eastAsia="Gill Sans MT" w:hAnsi="Arial" w:cs="Arial"/>
          <w:sz w:val="24"/>
          <w:szCs w:val="24"/>
          <w:lang w:val="mk-MK"/>
        </w:rPr>
        <w:t>Учениците и вработените  да стекнат навика  за рационално користење на водата</w:t>
      </w:r>
    </w:p>
    <w:p w:rsidR="00C06E96" w:rsidRDefault="00C06E96" w:rsidP="00CE6C8C">
      <w:pPr>
        <w:pStyle w:val="ListParagraph"/>
        <w:numPr>
          <w:ilvl w:val="0"/>
          <w:numId w:val="28"/>
        </w:numPr>
        <w:jc w:val="left"/>
        <w:rPr>
          <w:rFonts w:ascii="Arial" w:eastAsia="Gill Sans MT" w:hAnsi="Arial" w:cs="Arial"/>
          <w:sz w:val="24"/>
          <w:szCs w:val="24"/>
          <w:lang w:val="mk-MK"/>
        </w:rPr>
      </w:pPr>
      <w:r>
        <w:rPr>
          <w:rFonts w:ascii="Arial" w:eastAsia="Gill Sans MT" w:hAnsi="Arial" w:cs="Arial"/>
          <w:sz w:val="24"/>
          <w:szCs w:val="24"/>
          <w:lang w:val="mk-MK"/>
        </w:rPr>
        <w:t>Финансиска заштеда</w:t>
      </w:r>
    </w:p>
    <w:p w:rsidR="00C06E96" w:rsidRDefault="00C06E96" w:rsidP="00CE6C8C">
      <w:pPr>
        <w:pStyle w:val="ListParagraph"/>
        <w:numPr>
          <w:ilvl w:val="0"/>
          <w:numId w:val="28"/>
        </w:numPr>
        <w:jc w:val="left"/>
        <w:rPr>
          <w:rFonts w:ascii="Arial" w:eastAsia="Gill Sans MT" w:hAnsi="Arial" w:cs="Arial"/>
          <w:sz w:val="24"/>
          <w:szCs w:val="24"/>
          <w:lang w:val="mk-MK"/>
        </w:rPr>
      </w:pPr>
      <w:r>
        <w:rPr>
          <w:rFonts w:ascii="Arial" w:eastAsia="Gill Sans MT" w:hAnsi="Arial" w:cs="Arial"/>
          <w:sz w:val="24"/>
          <w:szCs w:val="24"/>
          <w:lang w:val="mk-MK"/>
        </w:rPr>
        <w:t>Информирање и инволвирање на пошироката јавност( Локалната заедница) за рационално користење на водата  во училишната зграда</w:t>
      </w:r>
    </w:p>
    <w:p w:rsidR="00CB0958" w:rsidRDefault="00CB0958" w:rsidP="00CB0958">
      <w:pPr>
        <w:jc w:val="left"/>
        <w:rPr>
          <w:rFonts w:ascii="Arial" w:eastAsia="Gill Sans MT" w:hAnsi="Arial" w:cs="Arial"/>
          <w:sz w:val="24"/>
          <w:szCs w:val="24"/>
          <w:lang w:val="mk-MK"/>
        </w:rPr>
      </w:pPr>
    </w:p>
    <w:p w:rsidR="00CB0958" w:rsidRDefault="00CB0958" w:rsidP="00CB0958">
      <w:pPr>
        <w:jc w:val="left"/>
        <w:rPr>
          <w:rFonts w:ascii="Arial" w:eastAsia="Gill Sans MT" w:hAnsi="Arial" w:cs="Arial"/>
          <w:sz w:val="24"/>
          <w:szCs w:val="24"/>
          <w:lang w:val="mk-MK"/>
        </w:rPr>
      </w:pPr>
    </w:p>
    <w:p w:rsidR="00CB0958" w:rsidRPr="00CB0958" w:rsidRDefault="00CB0958" w:rsidP="00CB0958">
      <w:pPr>
        <w:jc w:val="left"/>
        <w:rPr>
          <w:rFonts w:ascii="Arial" w:eastAsia="Gill Sans MT" w:hAnsi="Arial" w:cs="Arial"/>
          <w:sz w:val="24"/>
          <w:szCs w:val="24"/>
          <w:lang w:val="mk-MK"/>
        </w:rPr>
      </w:pPr>
    </w:p>
    <w:tbl>
      <w:tblPr>
        <w:tblpPr w:leftFromText="180" w:rightFromText="180" w:vertAnchor="text" w:horzAnchor="margin" w:tblpY="971"/>
        <w:tblW w:w="966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2115"/>
        <w:gridCol w:w="1775"/>
        <w:gridCol w:w="1997"/>
        <w:gridCol w:w="2862"/>
        <w:gridCol w:w="915"/>
      </w:tblGrid>
      <w:tr w:rsidR="00C06E96" w:rsidRPr="00D66A2D" w:rsidTr="00C72F87">
        <w:tc>
          <w:tcPr>
            <w:tcW w:w="2115" w:type="dxa"/>
            <w:shd w:val="clear" w:color="auto" w:fill="FED36B"/>
          </w:tcPr>
          <w:p w:rsidR="00C06E96" w:rsidRPr="00C06E96" w:rsidRDefault="00C06E96" w:rsidP="00E42F1A">
            <w:pPr>
              <w:pStyle w:val="ListParagraph"/>
              <w:spacing w:after="0" w:line="240" w:lineRule="auto"/>
              <w:ind w:left="0"/>
              <w:rPr>
                <w:rFonts w:ascii="Arial" w:eastAsia="Gill Sans MT" w:hAnsi="Arial" w:cs="Arial"/>
                <w:b/>
                <w:i/>
                <w:sz w:val="24"/>
                <w:szCs w:val="24"/>
                <w:lang w:val="mk-MK"/>
              </w:rPr>
            </w:pPr>
            <w:r w:rsidRPr="00C06E96">
              <w:rPr>
                <w:rFonts w:ascii="Arial" w:eastAsia="Gill Sans MT" w:hAnsi="Arial" w:cs="Arial"/>
                <w:b/>
                <w:i/>
                <w:sz w:val="24"/>
                <w:szCs w:val="24"/>
                <w:lang w:val="mk-MK"/>
              </w:rPr>
              <w:lastRenderedPageBreak/>
              <w:t>Акција:</w:t>
            </w:r>
          </w:p>
        </w:tc>
        <w:tc>
          <w:tcPr>
            <w:tcW w:w="1775" w:type="dxa"/>
            <w:shd w:val="clear" w:color="auto" w:fill="FED36B"/>
          </w:tcPr>
          <w:p w:rsidR="00C06E96" w:rsidRPr="00C06E96" w:rsidRDefault="00C06E96" w:rsidP="00E42F1A">
            <w:pPr>
              <w:pStyle w:val="ListParagraph"/>
              <w:spacing w:after="0" w:line="240" w:lineRule="auto"/>
              <w:ind w:left="0"/>
              <w:rPr>
                <w:rFonts w:ascii="Arial" w:eastAsia="Gill Sans MT" w:hAnsi="Arial" w:cs="Arial"/>
                <w:b/>
                <w:i/>
                <w:sz w:val="24"/>
                <w:szCs w:val="24"/>
                <w:lang w:val="mk-MK"/>
              </w:rPr>
            </w:pPr>
            <w:r w:rsidRPr="00C06E96">
              <w:rPr>
                <w:rFonts w:ascii="Arial" w:eastAsia="Gill Sans MT" w:hAnsi="Arial" w:cs="Arial"/>
                <w:b/>
                <w:i/>
                <w:sz w:val="24"/>
                <w:szCs w:val="24"/>
                <w:lang w:val="mk-MK"/>
              </w:rPr>
              <w:t>Одговорни лица</w:t>
            </w:r>
          </w:p>
        </w:tc>
        <w:tc>
          <w:tcPr>
            <w:tcW w:w="2057" w:type="dxa"/>
            <w:shd w:val="clear" w:color="auto" w:fill="FED36B"/>
          </w:tcPr>
          <w:p w:rsidR="00C06E96" w:rsidRPr="00C06E96" w:rsidRDefault="00C06E96" w:rsidP="00E42F1A">
            <w:pPr>
              <w:pStyle w:val="ListParagraph"/>
              <w:spacing w:after="0" w:line="240" w:lineRule="auto"/>
              <w:ind w:left="0"/>
              <w:rPr>
                <w:rFonts w:ascii="Arial" w:eastAsia="Gill Sans MT" w:hAnsi="Arial" w:cs="Arial"/>
                <w:b/>
                <w:i/>
                <w:sz w:val="24"/>
                <w:szCs w:val="24"/>
                <w:lang w:val="mk-MK"/>
              </w:rPr>
            </w:pPr>
            <w:r w:rsidRPr="00C06E96">
              <w:rPr>
                <w:rFonts w:ascii="Arial" w:eastAsia="Gill Sans MT" w:hAnsi="Arial" w:cs="Arial"/>
                <w:b/>
                <w:i/>
                <w:sz w:val="24"/>
                <w:szCs w:val="24"/>
                <w:lang w:val="mk-MK"/>
              </w:rPr>
              <w:t>Време на реализација</w:t>
            </w:r>
          </w:p>
        </w:tc>
        <w:tc>
          <w:tcPr>
            <w:tcW w:w="2862" w:type="dxa"/>
            <w:shd w:val="clear" w:color="auto" w:fill="FED36B"/>
          </w:tcPr>
          <w:p w:rsidR="00C06E96" w:rsidRPr="00C06E96" w:rsidRDefault="00C06E96" w:rsidP="00E42F1A">
            <w:pPr>
              <w:pStyle w:val="ListParagraph"/>
              <w:spacing w:after="0" w:line="240" w:lineRule="auto"/>
              <w:ind w:left="0"/>
              <w:rPr>
                <w:rFonts w:ascii="Arial" w:eastAsia="Gill Sans MT" w:hAnsi="Arial" w:cs="Arial"/>
                <w:b/>
                <w:i/>
                <w:sz w:val="24"/>
                <w:szCs w:val="24"/>
                <w:lang w:val="mk-MK"/>
              </w:rPr>
            </w:pPr>
            <w:r w:rsidRPr="00C06E96">
              <w:rPr>
                <w:rFonts w:ascii="Arial" w:eastAsia="Gill Sans MT" w:hAnsi="Arial" w:cs="Arial"/>
                <w:b/>
                <w:i/>
                <w:sz w:val="24"/>
                <w:szCs w:val="24"/>
                <w:lang w:val="mk-MK"/>
              </w:rPr>
              <w:t>Како</w:t>
            </w:r>
          </w:p>
        </w:tc>
        <w:tc>
          <w:tcPr>
            <w:tcW w:w="855" w:type="dxa"/>
            <w:shd w:val="clear" w:color="auto" w:fill="FED36B"/>
          </w:tcPr>
          <w:p w:rsidR="00C06E96" w:rsidRPr="00C06E96" w:rsidRDefault="00C06E96" w:rsidP="00E42F1A">
            <w:pPr>
              <w:pStyle w:val="ListParagraph"/>
              <w:spacing w:after="0" w:line="240" w:lineRule="auto"/>
              <w:ind w:left="0"/>
              <w:rPr>
                <w:rFonts w:ascii="Arial" w:eastAsia="Gill Sans MT" w:hAnsi="Arial" w:cs="Arial"/>
                <w:b/>
                <w:i/>
                <w:sz w:val="24"/>
                <w:szCs w:val="24"/>
                <w:lang w:val="mk-MK"/>
              </w:rPr>
            </w:pPr>
            <w:r w:rsidRPr="00C06E96">
              <w:rPr>
                <w:rFonts w:ascii="Arial" w:eastAsia="Gill Sans MT" w:hAnsi="Arial" w:cs="Arial"/>
                <w:b/>
                <w:i/>
                <w:sz w:val="24"/>
                <w:szCs w:val="24"/>
                <w:lang w:val="mk-MK"/>
              </w:rPr>
              <w:t>Колку чини</w:t>
            </w:r>
          </w:p>
        </w:tc>
      </w:tr>
      <w:tr w:rsidR="00C06E96" w:rsidRPr="00D66A2D" w:rsidTr="00C72F87">
        <w:tc>
          <w:tcPr>
            <w:tcW w:w="2115"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 xml:space="preserve">Да се донесе одлука за </w:t>
            </w:r>
            <w:r>
              <w:rPr>
                <w:rFonts w:ascii="Arial" w:eastAsia="Gill Sans MT" w:hAnsi="Arial" w:cs="Arial"/>
                <w:sz w:val="24"/>
                <w:szCs w:val="24"/>
                <w:lang w:val="mk-MK"/>
              </w:rPr>
              <w:t>рационално користење на водата</w:t>
            </w:r>
          </w:p>
        </w:tc>
        <w:tc>
          <w:tcPr>
            <w:tcW w:w="1775"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Еко-одборот</w:t>
            </w:r>
          </w:p>
        </w:tc>
        <w:tc>
          <w:tcPr>
            <w:tcW w:w="2057"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Август</w:t>
            </w:r>
            <w:r w:rsidR="007849B6">
              <w:rPr>
                <w:rFonts w:ascii="Arial" w:eastAsia="Gill Sans MT" w:hAnsi="Arial" w:cs="Arial"/>
                <w:sz w:val="24"/>
                <w:szCs w:val="24"/>
                <w:lang w:val="mk-MK"/>
              </w:rPr>
              <w:t>/ 202</w:t>
            </w:r>
            <w:r w:rsidR="00297843">
              <w:rPr>
                <w:rFonts w:ascii="Arial" w:eastAsia="Gill Sans MT" w:hAnsi="Arial" w:cs="Arial"/>
                <w:sz w:val="24"/>
                <w:szCs w:val="24"/>
                <w:lang w:val="mk-MK"/>
              </w:rPr>
              <w:t>2</w:t>
            </w:r>
          </w:p>
        </w:tc>
        <w:tc>
          <w:tcPr>
            <w:tcW w:w="2862"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Со  донесување на одлука и соодветно информирање на учениците,вработените и родителите</w:t>
            </w:r>
          </w:p>
        </w:tc>
        <w:tc>
          <w:tcPr>
            <w:tcW w:w="855"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p>
        </w:tc>
      </w:tr>
      <w:tr w:rsidR="00C06E96" w:rsidRPr="00D66A2D" w:rsidTr="00C72F87">
        <w:tc>
          <w:tcPr>
            <w:tcW w:w="2115"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Замена и санирање на сите нефункционални чешми во училишната зграда</w:t>
            </w:r>
          </w:p>
        </w:tc>
        <w:tc>
          <w:tcPr>
            <w:tcW w:w="1775"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Ученици</w:t>
            </w:r>
          </w:p>
        </w:tc>
        <w:tc>
          <w:tcPr>
            <w:tcW w:w="2057"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Во текот на учебната година</w:t>
            </w:r>
          </w:p>
        </w:tc>
        <w:tc>
          <w:tcPr>
            <w:tcW w:w="2862"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Тековно со појавување на проблем со помош на стручни лица од ЈП „ИСАР„</w:t>
            </w:r>
          </w:p>
        </w:tc>
        <w:tc>
          <w:tcPr>
            <w:tcW w:w="855"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p>
        </w:tc>
      </w:tr>
      <w:tr w:rsidR="00C06E96" w:rsidRPr="00D66A2D" w:rsidTr="00C72F87">
        <w:tc>
          <w:tcPr>
            <w:tcW w:w="2115"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Истакнување на упатства за рационално користење на водата</w:t>
            </w:r>
          </w:p>
        </w:tc>
        <w:tc>
          <w:tcPr>
            <w:tcW w:w="1775"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Ученици</w:t>
            </w:r>
          </w:p>
          <w:p w:rsidR="00C06E96"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 xml:space="preserve">Класни </w:t>
            </w:r>
            <w:r w:rsidRPr="00D66A2D">
              <w:rPr>
                <w:rFonts w:ascii="Arial" w:eastAsia="Gill Sans MT" w:hAnsi="Arial" w:cs="Arial"/>
                <w:sz w:val="24"/>
                <w:szCs w:val="24"/>
                <w:lang w:val="mk-MK"/>
              </w:rPr>
              <w:t>раководители</w:t>
            </w:r>
          </w:p>
          <w:p w:rsidR="00C06E96"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 xml:space="preserve">Наставници </w:t>
            </w:r>
          </w:p>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Еко -патроли</w:t>
            </w:r>
          </w:p>
        </w:tc>
        <w:tc>
          <w:tcPr>
            <w:tcW w:w="2057"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Септември</w:t>
            </w:r>
          </w:p>
        </w:tc>
        <w:tc>
          <w:tcPr>
            <w:tcW w:w="2862"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Сликовито и со пароли со едукативна порака</w:t>
            </w:r>
          </w:p>
        </w:tc>
        <w:tc>
          <w:tcPr>
            <w:tcW w:w="855"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p>
        </w:tc>
      </w:tr>
      <w:tr w:rsidR="00C06E96" w:rsidRPr="00D66A2D" w:rsidTr="00C72F87">
        <w:tc>
          <w:tcPr>
            <w:tcW w:w="2115"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 xml:space="preserve">Да се направи пресметка колку училиштето </w:t>
            </w:r>
            <w:r>
              <w:rPr>
                <w:rFonts w:ascii="Arial" w:eastAsia="Gill Sans MT" w:hAnsi="Arial" w:cs="Arial"/>
                <w:sz w:val="24"/>
                <w:szCs w:val="24"/>
                <w:lang w:val="mk-MK"/>
              </w:rPr>
              <w:t>ќе заштеди со превземените мерки</w:t>
            </w:r>
          </w:p>
        </w:tc>
        <w:tc>
          <w:tcPr>
            <w:tcW w:w="1775"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Еко-одборот</w:t>
            </w:r>
          </w:p>
        </w:tc>
        <w:tc>
          <w:tcPr>
            <w:tcW w:w="2057" w:type="dxa"/>
          </w:tcPr>
          <w:p w:rsidR="00C06E96" w:rsidRPr="00D66A2D" w:rsidRDefault="009678AB"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Февруари /202</w:t>
            </w:r>
            <w:r w:rsidR="00297843">
              <w:rPr>
                <w:rFonts w:ascii="Arial" w:eastAsia="Gill Sans MT" w:hAnsi="Arial" w:cs="Arial"/>
                <w:sz w:val="24"/>
                <w:szCs w:val="24"/>
                <w:lang w:val="mk-MK"/>
              </w:rPr>
              <w:t>3</w:t>
            </w:r>
          </w:p>
        </w:tc>
        <w:tc>
          <w:tcPr>
            <w:tcW w:w="2862"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Со споредување на потрошувачката  со ист временски период од претходните години</w:t>
            </w:r>
          </w:p>
        </w:tc>
        <w:tc>
          <w:tcPr>
            <w:tcW w:w="855"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p>
        </w:tc>
      </w:tr>
      <w:tr w:rsidR="00C06E96" w:rsidRPr="00D66A2D" w:rsidTr="00C72F87">
        <w:tc>
          <w:tcPr>
            <w:tcW w:w="2115"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Да се направи план за промоција на резултатите</w:t>
            </w:r>
          </w:p>
        </w:tc>
        <w:tc>
          <w:tcPr>
            <w:tcW w:w="1775"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Еко-одборот</w:t>
            </w:r>
          </w:p>
        </w:tc>
        <w:tc>
          <w:tcPr>
            <w:tcW w:w="2057"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Април /20</w:t>
            </w:r>
            <w:r w:rsidR="009678AB">
              <w:rPr>
                <w:rFonts w:ascii="Arial" w:eastAsia="Gill Sans MT" w:hAnsi="Arial" w:cs="Arial"/>
                <w:sz w:val="24"/>
                <w:szCs w:val="24"/>
                <w:lang w:val="mk-MK"/>
              </w:rPr>
              <w:t>2</w:t>
            </w:r>
            <w:r w:rsidR="00297843">
              <w:rPr>
                <w:rFonts w:ascii="Arial" w:eastAsia="Gill Sans MT" w:hAnsi="Arial" w:cs="Arial"/>
                <w:sz w:val="24"/>
                <w:szCs w:val="24"/>
                <w:lang w:val="mk-MK"/>
              </w:rPr>
              <w:t>3</w:t>
            </w:r>
          </w:p>
        </w:tc>
        <w:tc>
          <w:tcPr>
            <w:tcW w:w="2862"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Со информирање на родителите,јавноста и во училишниот весник „Авакс„</w:t>
            </w:r>
          </w:p>
        </w:tc>
        <w:tc>
          <w:tcPr>
            <w:tcW w:w="855"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p>
        </w:tc>
      </w:tr>
      <w:tr w:rsidR="00C06E96" w:rsidRPr="00D66A2D" w:rsidTr="00C72F87">
        <w:tc>
          <w:tcPr>
            <w:tcW w:w="2115"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Евидентирање и промоција на резултатите</w:t>
            </w:r>
          </w:p>
        </w:tc>
        <w:tc>
          <w:tcPr>
            <w:tcW w:w="1775"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Наставници</w:t>
            </w:r>
          </w:p>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Ученици</w:t>
            </w:r>
          </w:p>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Еко-одбор</w:t>
            </w:r>
          </w:p>
        </w:tc>
        <w:tc>
          <w:tcPr>
            <w:tcW w:w="2057"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Јуни /20</w:t>
            </w:r>
            <w:r w:rsidR="009678AB">
              <w:rPr>
                <w:rFonts w:ascii="Arial" w:eastAsia="Gill Sans MT" w:hAnsi="Arial" w:cs="Arial"/>
                <w:sz w:val="24"/>
                <w:szCs w:val="24"/>
                <w:lang w:val="mk-MK"/>
              </w:rPr>
              <w:t>2</w:t>
            </w:r>
            <w:r w:rsidR="007849B6">
              <w:rPr>
                <w:rFonts w:ascii="Arial" w:eastAsia="Gill Sans MT" w:hAnsi="Arial" w:cs="Arial"/>
                <w:sz w:val="24"/>
                <w:szCs w:val="24"/>
                <w:lang w:val="mk-MK"/>
              </w:rPr>
              <w:t>2</w:t>
            </w:r>
          </w:p>
        </w:tc>
        <w:tc>
          <w:tcPr>
            <w:tcW w:w="2862"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 xml:space="preserve">Тим од ученици ќе фотографираат,ќе водат евиденција за секој чекор од акцијата и со помош на </w:t>
            </w:r>
            <w:r>
              <w:rPr>
                <w:rFonts w:ascii="Arial" w:eastAsia="Gill Sans MT" w:hAnsi="Arial" w:cs="Arial"/>
                <w:sz w:val="24"/>
                <w:szCs w:val="24"/>
                <w:lang w:val="mk-MK"/>
              </w:rPr>
              <w:t xml:space="preserve"> Еко-</w:t>
            </w:r>
            <w:r w:rsidRPr="00D66A2D">
              <w:rPr>
                <w:rFonts w:ascii="Arial" w:eastAsia="Gill Sans MT" w:hAnsi="Arial" w:cs="Arial"/>
                <w:sz w:val="24"/>
                <w:szCs w:val="24"/>
                <w:lang w:val="mk-MK"/>
              </w:rPr>
              <w:t xml:space="preserve">одборот </w:t>
            </w:r>
          </w:p>
        </w:tc>
        <w:tc>
          <w:tcPr>
            <w:tcW w:w="855"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p>
        </w:tc>
      </w:tr>
    </w:tbl>
    <w:p w:rsidR="00C06E96" w:rsidRPr="00DE4F3E" w:rsidRDefault="00C06E96" w:rsidP="00C72F87">
      <w:pPr>
        <w:jc w:val="left"/>
        <w:rPr>
          <w:rFonts w:ascii="Arial" w:eastAsia="Gill Sans MT" w:hAnsi="Arial" w:cs="Arial"/>
          <w:sz w:val="24"/>
          <w:szCs w:val="24"/>
        </w:rPr>
      </w:pPr>
    </w:p>
    <w:p w:rsidR="00C06E96" w:rsidRDefault="00C06E96" w:rsidP="00C72F87">
      <w:pPr>
        <w:ind w:left="360"/>
        <w:jc w:val="left"/>
        <w:rPr>
          <w:rFonts w:ascii="Arial" w:hAnsi="Arial" w:cs="Arial"/>
          <w:sz w:val="24"/>
          <w:szCs w:val="24"/>
          <w:lang w:val="mk-MK"/>
        </w:rPr>
      </w:pPr>
    </w:p>
    <w:p w:rsidR="00C72F87" w:rsidRDefault="00C72F87" w:rsidP="00C72F87">
      <w:pPr>
        <w:ind w:left="360"/>
        <w:jc w:val="left"/>
        <w:rPr>
          <w:rFonts w:ascii="Arial" w:hAnsi="Arial" w:cs="Arial"/>
          <w:sz w:val="24"/>
          <w:szCs w:val="24"/>
          <w:lang w:val="mk-MK"/>
        </w:rPr>
      </w:pPr>
    </w:p>
    <w:p w:rsidR="00C72F87" w:rsidRDefault="00C72F87" w:rsidP="00C72F87">
      <w:pPr>
        <w:ind w:left="360"/>
        <w:jc w:val="left"/>
        <w:rPr>
          <w:rFonts w:ascii="Arial" w:hAnsi="Arial" w:cs="Arial"/>
          <w:sz w:val="24"/>
          <w:szCs w:val="24"/>
          <w:lang w:val="mk-MK"/>
        </w:rPr>
      </w:pPr>
    </w:p>
    <w:p w:rsidR="00CB0958" w:rsidRDefault="00CB0958" w:rsidP="00C72F87">
      <w:pPr>
        <w:ind w:left="360"/>
        <w:jc w:val="left"/>
        <w:rPr>
          <w:rFonts w:ascii="Arial" w:hAnsi="Arial" w:cs="Arial"/>
          <w:sz w:val="24"/>
          <w:szCs w:val="24"/>
          <w:lang w:val="mk-MK"/>
        </w:rPr>
      </w:pPr>
    </w:p>
    <w:p w:rsidR="00CB0958" w:rsidRPr="00C06E96" w:rsidRDefault="00CB0958" w:rsidP="00C72F87">
      <w:pPr>
        <w:ind w:left="360"/>
        <w:jc w:val="left"/>
        <w:rPr>
          <w:rFonts w:ascii="Arial" w:hAnsi="Arial" w:cs="Arial"/>
          <w:sz w:val="24"/>
          <w:szCs w:val="24"/>
          <w:lang w:val="mk-MK"/>
        </w:rPr>
      </w:pPr>
    </w:p>
    <w:p w:rsidR="00C06E96" w:rsidRPr="00C06E96" w:rsidRDefault="00C06E96" w:rsidP="00CE6C8C">
      <w:pPr>
        <w:numPr>
          <w:ilvl w:val="0"/>
          <w:numId w:val="27"/>
        </w:numPr>
        <w:jc w:val="left"/>
        <w:rPr>
          <w:rFonts w:ascii="Arial" w:eastAsia="Gill Sans MT" w:hAnsi="Arial" w:cs="Arial"/>
          <w:b/>
          <w:i/>
          <w:sz w:val="24"/>
          <w:szCs w:val="24"/>
          <w:lang w:val="mk-MK"/>
        </w:rPr>
      </w:pPr>
      <w:r w:rsidRPr="00C06E96">
        <w:rPr>
          <w:rFonts w:ascii="Arial" w:eastAsia="Gill Sans MT" w:hAnsi="Arial" w:cs="Arial"/>
          <w:b/>
          <w:i/>
          <w:sz w:val="24"/>
          <w:szCs w:val="24"/>
          <w:lang w:val="mk-MK"/>
        </w:rPr>
        <w:lastRenderedPageBreak/>
        <w:t xml:space="preserve">Здрава и чиста внатрешна средина за учење и работење </w:t>
      </w:r>
    </w:p>
    <w:p w:rsidR="00C06E96" w:rsidRDefault="004861D7" w:rsidP="00C06E96">
      <w:pPr>
        <w:rPr>
          <w:rFonts w:ascii="Arial" w:eastAsia="Gill Sans MT" w:hAnsi="Arial" w:cs="Arial"/>
          <w:sz w:val="24"/>
          <w:szCs w:val="24"/>
          <w:lang w:val="mk-MK"/>
        </w:rPr>
      </w:pPr>
      <w:r>
        <w:rPr>
          <w:rFonts w:ascii="Arial" w:hAnsi="Arial" w:cs="Arial"/>
          <w:sz w:val="24"/>
          <w:szCs w:val="24"/>
          <w:lang w:val="mk-MK"/>
        </w:rPr>
        <w:t xml:space="preserve"> </w:t>
      </w:r>
      <w:r>
        <w:rPr>
          <w:rFonts w:ascii="Arial" w:hAnsi="Arial" w:cs="Arial"/>
          <w:sz w:val="24"/>
          <w:szCs w:val="24"/>
          <w:lang w:val="mk-MK"/>
        </w:rPr>
        <w:tab/>
      </w:r>
      <w:r w:rsidR="00C06E96">
        <w:rPr>
          <w:rFonts w:ascii="Arial" w:eastAsia="Gill Sans MT" w:hAnsi="Arial" w:cs="Arial"/>
          <w:sz w:val="24"/>
          <w:szCs w:val="24"/>
          <w:lang w:val="mk-MK"/>
        </w:rPr>
        <w:t>(Со акцент на стара хартија)</w:t>
      </w:r>
    </w:p>
    <w:p w:rsidR="00C06E96" w:rsidRDefault="00C06E96" w:rsidP="004861D7">
      <w:pPr>
        <w:ind w:firstLine="360"/>
        <w:rPr>
          <w:rFonts w:ascii="Arial" w:eastAsia="Gill Sans MT" w:hAnsi="Arial" w:cs="Arial"/>
          <w:sz w:val="24"/>
          <w:szCs w:val="24"/>
          <w:lang w:val="mk-MK"/>
        </w:rPr>
      </w:pPr>
      <w:r w:rsidRPr="003A6619">
        <w:rPr>
          <w:rFonts w:ascii="Arial" w:eastAsia="Gill Sans MT" w:hAnsi="Arial" w:cs="Arial"/>
          <w:b/>
          <w:sz w:val="24"/>
          <w:szCs w:val="24"/>
          <w:lang w:val="mk-MK"/>
        </w:rPr>
        <w:t>Цел на проектот</w:t>
      </w:r>
      <w:r>
        <w:rPr>
          <w:rFonts w:ascii="Arial" w:eastAsia="Gill Sans MT" w:hAnsi="Arial" w:cs="Arial"/>
          <w:sz w:val="24"/>
          <w:szCs w:val="24"/>
          <w:lang w:val="mk-MK"/>
        </w:rPr>
        <w:t>: обезбедување на здрави и чисти услови за учење и работење во училиштето</w:t>
      </w:r>
    </w:p>
    <w:p w:rsidR="00C06E96" w:rsidRPr="007E5D07" w:rsidRDefault="00C06E96" w:rsidP="00CE6C8C">
      <w:pPr>
        <w:pStyle w:val="ListParagraph"/>
        <w:numPr>
          <w:ilvl w:val="0"/>
          <w:numId w:val="29"/>
        </w:numPr>
        <w:jc w:val="left"/>
        <w:rPr>
          <w:rFonts w:ascii="Arial" w:eastAsia="Gill Sans MT" w:hAnsi="Arial" w:cs="Arial"/>
          <w:sz w:val="24"/>
          <w:szCs w:val="24"/>
          <w:lang w:val="mk-MK"/>
        </w:rPr>
      </w:pPr>
      <w:r>
        <w:rPr>
          <w:rFonts w:ascii="Arial" w:eastAsia="Gill Sans MT" w:hAnsi="Arial" w:cs="Arial"/>
          <w:sz w:val="24"/>
          <w:szCs w:val="24"/>
          <w:lang w:val="mk-MK"/>
        </w:rPr>
        <w:t>Учениците и вработените  да стекнат навика  за одржување на здрава и чиста средина во училиштето</w:t>
      </w:r>
      <w:r w:rsidRPr="007E5D07">
        <w:rPr>
          <w:rFonts w:ascii="Arial" w:eastAsia="Gill Sans MT" w:hAnsi="Arial" w:cs="Arial"/>
          <w:sz w:val="24"/>
          <w:szCs w:val="24"/>
          <w:lang w:val="mk-MK"/>
        </w:rPr>
        <w:t xml:space="preserve"> </w:t>
      </w:r>
    </w:p>
    <w:p w:rsidR="00C06E96" w:rsidRDefault="00C06E96" w:rsidP="00CE6C8C">
      <w:pPr>
        <w:pStyle w:val="ListParagraph"/>
        <w:numPr>
          <w:ilvl w:val="0"/>
          <w:numId w:val="29"/>
        </w:numPr>
        <w:jc w:val="left"/>
        <w:rPr>
          <w:rFonts w:ascii="Arial" w:eastAsia="Gill Sans MT" w:hAnsi="Arial" w:cs="Arial"/>
          <w:sz w:val="24"/>
          <w:szCs w:val="24"/>
          <w:lang w:val="mk-MK"/>
        </w:rPr>
      </w:pPr>
      <w:r>
        <w:rPr>
          <w:rFonts w:ascii="Arial" w:eastAsia="Gill Sans MT" w:hAnsi="Arial" w:cs="Arial"/>
          <w:sz w:val="24"/>
          <w:szCs w:val="24"/>
          <w:lang w:val="mk-MK"/>
        </w:rPr>
        <w:t xml:space="preserve"> Здрави вработени, здрави ученици и финансиска заштеда </w:t>
      </w:r>
    </w:p>
    <w:p w:rsidR="00C06E96" w:rsidRPr="00791C20" w:rsidRDefault="00C06E96" w:rsidP="00CE6C8C">
      <w:pPr>
        <w:pStyle w:val="ListParagraph"/>
        <w:numPr>
          <w:ilvl w:val="0"/>
          <w:numId w:val="29"/>
        </w:numPr>
        <w:jc w:val="left"/>
        <w:rPr>
          <w:rFonts w:ascii="Arial" w:eastAsia="Gill Sans MT" w:hAnsi="Arial" w:cs="Arial"/>
          <w:sz w:val="24"/>
          <w:szCs w:val="24"/>
          <w:lang w:val="mk-MK"/>
        </w:rPr>
      </w:pPr>
      <w:r>
        <w:rPr>
          <w:rFonts w:ascii="Arial" w:eastAsia="Gill Sans MT" w:hAnsi="Arial" w:cs="Arial"/>
          <w:sz w:val="24"/>
          <w:szCs w:val="24"/>
          <w:lang w:val="mk-MK"/>
        </w:rPr>
        <w:t>Информирање и инволвирање на пошироката јавност( Локалната заедница) за рационално користење на водата  во училишната зграда</w:t>
      </w:r>
    </w:p>
    <w:p w:rsidR="00C06E96" w:rsidRDefault="00C06E96" w:rsidP="00C06E96">
      <w:pPr>
        <w:pStyle w:val="ListParagraph"/>
        <w:ind w:left="0"/>
        <w:rPr>
          <w:rFonts w:ascii="Arial" w:eastAsia="Gill Sans MT" w:hAnsi="Arial" w:cs="Arial"/>
          <w:sz w:val="24"/>
          <w:szCs w:val="24"/>
          <w:lang w:val="mk-MK"/>
        </w:rPr>
      </w:pPr>
    </w:p>
    <w:tbl>
      <w:tblPr>
        <w:tblpPr w:leftFromText="180" w:rightFromText="180" w:vertAnchor="text" w:horzAnchor="margin" w:tblpY="18"/>
        <w:tblW w:w="901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1884"/>
        <w:gridCol w:w="1775"/>
        <w:gridCol w:w="1684"/>
        <w:gridCol w:w="2862"/>
        <w:gridCol w:w="915"/>
      </w:tblGrid>
      <w:tr w:rsidR="00C06E96" w:rsidRPr="00D66A2D" w:rsidTr="00A90377">
        <w:tc>
          <w:tcPr>
            <w:tcW w:w="1698" w:type="dxa"/>
            <w:shd w:val="clear" w:color="auto" w:fill="FED36B"/>
          </w:tcPr>
          <w:p w:rsidR="00C06E96" w:rsidRPr="00C06E96" w:rsidRDefault="00C06E96" w:rsidP="00E42F1A">
            <w:pPr>
              <w:pStyle w:val="ListParagraph"/>
              <w:spacing w:after="0" w:line="240" w:lineRule="auto"/>
              <w:ind w:left="0"/>
              <w:rPr>
                <w:rFonts w:ascii="Arial" w:eastAsia="Gill Sans MT" w:hAnsi="Arial" w:cs="Arial"/>
                <w:b/>
                <w:i/>
                <w:sz w:val="24"/>
                <w:szCs w:val="24"/>
                <w:lang w:val="mk-MK"/>
              </w:rPr>
            </w:pPr>
            <w:r w:rsidRPr="00C06E96">
              <w:rPr>
                <w:rFonts w:ascii="Arial" w:eastAsia="Gill Sans MT" w:hAnsi="Arial" w:cs="Arial"/>
                <w:b/>
                <w:i/>
                <w:sz w:val="24"/>
                <w:szCs w:val="24"/>
                <w:lang w:val="mk-MK"/>
              </w:rPr>
              <w:t>Акција:</w:t>
            </w:r>
          </w:p>
        </w:tc>
        <w:tc>
          <w:tcPr>
            <w:tcW w:w="1602" w:type="dxa"/>
            <w:shd w:val="clear" w:color="auto" w:fill="FED36B"/>
          </w:tcPr>
          <w:p w:rsidR="00C06E96" w:rsidRPr="00C06E96" w:rsidRDefault="00C06E96" w:rsidP="00E42F1A">
            <w:pPr>
              <w:pStyle w:val="ListParagraph"/>
              <w:spacing w:after="0" w:line="240" w:lineRule="auto"/>
              <w:ind w:left="0"/>
              <w:rPr>
                <w:rFonts w:ascii="Arial" w:eastAsia="Gill Sans MT" w:hAnsi="Arial" w:cs="Arial"/>
                <w:b/>
                <w:i/>
                <w:sz w:val="24"/>
                <w:szCs w:val="24"/>
                <w:lang w:val="mk-MK"/>
              </w:rPr>
            </w:pPr>
            <w:r w:rsidRPr="00C06E96">
              <w:rPr>
                <w:rFonts w:ascii="Arial" w:eastAsia="Gill Sans MT" w:hAnsi="Arial" w:cs="Arial"/>
                <w:b/>
                <w:i/>
                <w:sz w:val="24"/>
                <w:szCs w:val="24"/>
                <w:lang w:val="mk-MK"/>
              </w:rPr>
              <w:t>Одговорни лица</w:t>
            </w:r>
          </w:p>
        </w:tc>
        <w:tc>
          <w:tcPr>
            <w:tcW w:w="1521" w:type="dxa"/>
            <w:shd w:val="clear" w:color="auto" w:fill="FED36B"/>
          </w:tcPr>
          <w:p w:rsidR="00C06E96" w:rsidRPr="00C06E96" w:rsidRDefault="00C06E96" w:rsidP="00E42F1A">
            <w:pPr>
              <w:pStyle w:val="ListParagraph"/>
              <w:spacing w:after="0" w:line="240" w:lineRule="auto"/>
              <w:ind w:left="0"/>
              <w:rPr>
                <w:rFonts w:ascii="Arial" w:eastAsia="Gill Sans MT" w:hAnsi="Arial" w:cs="Arial"/>
                <w:b/>
                <w:i/>
                <w:sz w:val="24"/>
                <w:szCs w:val="24"/>
                <w:lang w:val="mk-MK"/>
              </w:rPr>
            </w:pPr>
            <w:r w:rsidRPr="00C06E96">
              <w:rPr>
                <w:rFonts w:ascii="Arial" w:eastAsia="Gill Sans MT" w:hAnsi="Arial" w:cs="Arial"/>
                <w:b/>
                <w:i/>
                <w:sz w:val="24"/>
                <w:szCs w:val="24"/>
                <w:lang w:val="mk-MK"/>
              </w:rPr>
              <w:t>Време на реализација</w:t>
            </w:r>
          </w:p>
        </w:tc>
        <w:tc>
          <w:tcPr>
            <w:tcW w:w="2568" w:type="dxa"/>
            <w:shd w:val="clear" w:color="auto" w:fill="FED36B"/>
          </w:tcPr>
          <w:p w:rsidR="00C06E96" w:rsidRPr="00C06E96" w:rsidRDefault="00C06E96" w:rsidP="00E42F1A">
            <w:pPr>
              <w:pStyle w:val="ListParagraph"/>
              <w:spacing w:after="0" w:line="240" w:lineRule="auto"/>
              <w:ind w:left="0"/>
              <w:rPr>
                <w:rFonts w:ascii="Arial" w:eastAsia="Gill Sans MT" w:hAnsi="Arial" w:cs="Arial"/>
                <w:b/>
                <w:i/>
                <w:sz w:val="24"/>
                <w:szCs w:val="24"/>
                <w:lang w:val="mk-MK"/>
              </w:rPr>
            </w:pPr>
            <w:r w:rsidRPr="00C06E96">
              <w:rPr>
                <w:rFonts w:ascii="Arial" w:eastAsia="Gill Sans MT" w:hAnsi="Arial" w:cs="Arial"/>
                <w:b/>
                <w:i/>
                <w:sz w:val="24"/>
                <w:szCs w:val="24"/>
                <w:lang w:val="mk-MK"/>
              </w:rPr>
              <w:t>Како</w:t>
            </w:r>
          </w:p>
        </w:tc>
        <w:tc>
          <w:tcPr>
            <w:tcW w:w="1629" w:type="dxa"/>
            <w:shd w:val="clear" w:color="auto" w:fill="FED36B"/>
          </w:tcPr>
          <w:p w:rsidR="00C06E96" w:rsidRPr="00C06E96" w:rsidRDefault="00C06E96" w:rsidP="00E42F1A">
            <w:pPr>
              <w:pStyle w:val="ListParagraph"/>
              <w:spacing w:after="0" w:line="240" w:lineRule="auto"/>
              <w:ind w:left="0"/>
              <w:rPr>
                <w:rFonts w:ascii="Arial" w:eastAsia="Gill Sans MT" w:hAnsi="Arial" w:cs="Arial"/>
                <w:b/>
                <w:i/>
                <w:sz w:val="24"/>
                <w:szCs w:val="24"/>
                <w:lang w:val="mk-MK"/>
              </w:rPr>
            </w:pPr>
            <w:r w:rsidRPr="00C06E96">
              <w:rPr>
                <w:rFonts w:ascii="Arial" w:eastAsia="Gill Sans MT" w:hAnsi="Arial" w:cs="Arial"/>
                <w:b/>
                <w:i/>
                <w:sz w:val="24"/>
                <w:szCs w:val="24"/>
                <w:lang w:val="mk-MK"/>
              </w:rPr>
              <w:t>Колку чини</w:t>
            </w:r>
          </w:p>
        </w:tc>
      </w:tr>
      <w:tr w:rsidR="00C06E96" w:rsidRPr="00D66A2D" w:rsidTr="00A90377">
        <w:tc>
          <w:tcPr>
            <w:tcW w:w="1698"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Да се донесе одлука за собирање хартија</w:t>
            </w:r>
          </w:p>
        </w:tc>
        <w:tc>
          <w:tcPr>
            <w:tcW w:w="1602"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Еко-одборот</w:t>
            </w:r>
          </w:p>
        </w:tc>
        <w:tc>
          <w:tcPr>
            <w:tcW w:w="1521"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Август/20</w:t>
            </w:r>
            <w:r w:rsidR="007849B6">
              <w:rPr>
                <w:rFonts w:ascii="Arial" w:eastAsia="Gill Sans MT" w:hAnsi="Arial" w:cs="Arial"/>
                <w:sz w:val="24"/>
                <w:szCs w:val="24"/>
                <w:lang w:val="mk-MK"/>
              </w:rPr>
              <w:t>2</w:t>
            </w:r>
            <w:r w:rsidR="00297843">
              <w:rPr>
                <w:rFonts w:ascii="Arial" w:eastAsia="Gill Sans MT" w:hAnsi="Arial" w:cs="Arial"/>
                <w:sz w:val="24"/>
                <w:szCs w:val="24"/>
                <w:lang w:val="mk-MK"/>
              </w:rPr>
              <w:t>2</w:t>
            </w:r>
          </w:p>
        </w:tc>
        <w:tc>
          <w:tcPr>
            <w:tcW w:w="2568"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Со  донесување на одлука и соодветно информирање на учениците,вработените и родителите</w:t>
            </w:r>
          </w:p>
        </w:tc>
        <w:tc>
          <w:tcPr>
            <w:tcW w:w="1629" w:type="dxa"/>
          </w:tcPr>
          <w:p w:rsidR="00C06E96" w:rsidRPr="00D66A2D" w:rsidRDefault="00C06E96" w:rsidP="00E42F1A">
            <w:pPr>
              <w:pStyle w:val="ListParagraph"/>
              <w:spacing w:after="0" w:line="240" w:lineRule="auto"/>
              <w:ind w:left="0"/>
              <w:rPr>
                <w:rFonts w:ascii="Arial" w:eastAsia="Gill Sans MT" w:hAnsi="Arial" w:cs="Arial"/>
                <w:sz w:val="24"/>
                <w:szCs w:val="24"/>
                <w:lang w:val="mk-MK"/>
              </w:rPr>
            </w:pPr>
          </w:p>
        </w:tc>
      </w:tr>
      <w:tr w:rsidR="00C06E96" w:rsidRPr="00D66A2D" w:rsidTr="00A90377">
        <w:tc>
          <w:tcPr>
            <w:tcW w:w="1698"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Одредување посебно место за собирање на хартија</w:t>
            </w:r>
          </w:p>
        </w:tc>
        <w:tc>
          <w:tcPr>
            <w:tcW w:w="1602" w:type="dxa"/>
          </w:tcPr>
          <w:p w:rsidR="00C06E96"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Ученици</w:t>
            </w:r>
          </w:p>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Еко -патрола</w:t>
            </w:r>
          </w:p>
        </w:tc>
        <w:tc>
          <w:tcPr>
            <w:tcW w:w="1521" w:type="dxa"/>
          </w:tcPr>
          <w:p w:rsidR="00665686" w:rsidRDefault="007849B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Септември</w:t>
            </w:r>
          </w:p>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p>
        </w:tc>
        <w:tc>
          <w:tcPr>
            <w:tcW w:w="2568"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Сликовито со порака</w:t>
            </w:r>
          </w:p>
        </w:tc>
        <w:tc>
          <w:tcPr>
            <w:tcW w:w="1629" w:type="dxa"/>
          </w:tcPr>
          <w:p w:rsidR="00C06E96" w:rsidRPr="00D66A2D" w:rsidRDefault="00C06E96" w:rsidP="00E42F1A">
            <w:pPr>
              <w:pStyle w:val="ListParagraph"/>
              <w:spacing w:after="0" w:line="240" w:lineRule="auto"/>
              <w:ind w:left="0"/>
              <w:rPr>
                <w:rFonts w:ascii="Arial" w:eastAsia="Gill Sans MT" w:hAnsi="Arial" w:cs="Arial"/>
                <w:sz w:val="24"/>
                <w:szCs w:val="24"/>
                <w:lang w:val="mk-MK"/>
              </w:rPr>
            </w:pPr>
          </w:p>
        </w:tc>
      </w:tr>
      <w:tr w:rsidR="00C06E96" w:rsidRPr="00D66A2D" w:rsidTr="00A90377">
        <w:tc>
          <w:tcPr>
            <w:tcW w:w="1698"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Да се известат сите ученици,</w:t>
            </w:r>
          </w:p>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родители и наставници дека во училиштето се собира хартија</w:t>
            </w:r>
          </w:p>
        </w:tc>
        <w:tc>
          <w:tcPr>
            <w:tcW w:w="1602"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Ученици</w:t>
            </w:r>
          </w:p>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p>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Класни раководители</w:t>
            </w:r>
          </w:p>
        </w:tc>
        <w:tc>
          <w:tcPr>
            <w:tcW w:w="1521"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 xml:space="preserve">Септември </w:t>
            </w:r>
          </w:p>
        </w:tc>
        <w:tc>
          <w:tcPr>
            <w:tcW w:w="2568"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Да се состави соопштение  за да се информираат сите ученици за акцијата а класните раководители на родителските средби да ги информират родителите</w:t>
            </w:r>
          </w:p>
        </w:tc>
        <w:tc>
          <w:tcPr>
            <w:tcW w:w="1629" w:type="dxa"/>
          </w:tcPr>
          <w:p w:rsidR="00C06E96" w:rsidRPr="00D66A2D" w:rsidRDefault="00C06E96" w:rsidP="00E42F1A">
            <w:pPr>
              <w:pStyle w:val="ListParagraph"/>
              <w:spacing w:after="0" w:line="240" w:lineRule="auto"/>
              <w:ind w:left="0"/>
              <w:rPr>
                <w:rFonts w:ascii="Arial" w:eastAsia="Gill Sans MT" w:hAnsi="Arial" w:cs="Arial"/>
                <w:sz w:val="24"/>
                <w:szCs w:val="24"/>
                <w:lang w:val="mk-MK"/>
              </w:rPr>
            </w:pPr>
          </w:p>
        </w:tc>
      </w:tr>
      <w:tr w:rsidR="00C06E96" w:rsidRPr="00D66A2D" w:rsidTr="00A90377">
        <w:tc>
          <w:tcPr>
            <w:tcW w:w="1698"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 xml:space="preserve">Да се направи пресметка колку училиштето од добиените средства ќе може да набави рециклиран материјал </w:t>
            </w:r>
          </w:p>
        </w:tc>
        <w:tc>
          <w:tcPr>
            <w:tcW w:w="1602"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Еко-одборот</w:t>
            </w:r>
          </w:p>
        </w:tc>
        <w:tc>
          <w:tcPr>
            <w:tcW w:w="1521"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 xml:space="preserve">Декември </w:t>
            </w:r>
          </w:p>
        </w:tc>
        <w:tc>
          <w:tcPr>
            <w:tcW w:w="2568"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Според тоа колку училиштето троши месечно за набавка на хартија да се определи за колку месеци се покриени трошоците</w:t>
            </w:r>
          </w:p>
        </w:tc>
        <w:tc>
          <w:tcPr>
            <w:tcW w:w="1629" w:type="dxa"/>
          </w:tcPr>
          <w:p w:rsidR="00C06E96" w:rsidRPr="00D66A2D" w:rsidRDefault="00C06E96" w:rsidP="00E42F1A">
            <w:pPr>
              <w:pStyle w:val="ListParagraph"/>
              <w:spacing w:after="0" w:line="240" w:lineRule="auto"/>
              <w:ind w:left="0"/>
              <w:rPr>
                <w:rFonts w:ascii="Arial" w:eastAsia="Gill Sans MT" w:hAnsi="Arial" w:cs="Arial"/>
                <w:sz w:val="24"/>
                <w:szCs w:val="24"/>
                <w:lang w:val="mk-MK"/>
              </w:rPr>
            </w:pPr>
          </w:p>
        </w:tc>
      </w:tr>
      <w:tr w:rsidR="00C06E96" w:rsidRPr="00D66A2D" w:rsidTr="00A90377">
        <w:tc>
          <w:tcPr>
            <w:tcW w:w="1698"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 xml:space="preserve">Да се направи план за промоција на </w:t>
            </w:r>
            <w:r w:rsidRPr="00D66A2D">
              <w:rPr>
                <w:rFonts w:ascii="Arial" w:eastAsia="Gill Sans MT" w:hAnsi="Arial" w:cs="Arial"/>
                <w:sz w:val="24"/>
                <w:szCs w:val="24"/>
                <w:lang w:val="mk-MK"/>
              </w:rPr>
              <w:lastRenderedPageBreak/>
              <w:t>резултатите</w:t>
            </w:r>
          </w:p>
        </w:tc>
        <w:tc>
          <w:tcPr>
            <w:tcW w:w="1602"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lastRenderedPageBreak/>
              <w:t>Еко-одборот</w:t>
            </w:r>
          </w:p>
        </w:tc>
        <w:tc>
          <w:tcPr>
            <w:tcW w:w="1521"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p>
        </w:tc>
        <w:tc>
          <w:tcPr>
            <w:tcW w:w="2568"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 xml:space="preserve">Со информирање на родителите,јавноста и  во училишниот весник </w:t>
            </w:r>
            <w:r>
              <w:rPr>
                <w:rFonts w:ascii="Arial" w:eastAsia="Gill Sans MT" w:hAnsi="Arial" w:cs="Arial"/>
                <w:sz w:val="24"/>
                <w:szCs w:val="24"/>
                <w:lang w:val="mk-MK"/>
              </w:rPr>
              <w:lastRenderedPageBreak/>
              <w:t>„Авакс</w:t>
            </w:r>
          </w:p>
        </w:tc>
        <w:tc>
          <w:tcPr>
            <w:tcW w:w="1629" w:type="dxa"/>
          </w:tcPr>
          <w:p w:rsidR="00C06E96" w:rsidRPr="00D66A2D" w:rsidRDefault="00C06E96" w:rsidP="00E42F1A">
            <w:pPr>
              <w:pStyle w:val="ListParagraph"/>
              <w:spacing w:after="0" w:line="240" w:lineRule="auto"/>
              <w:ind w:left="0"/>
              <w:rPr>
                <w:rFonts w:ascii="Arial" w:eastAsia="Gill Sans MT" w:hAnsi="Arial" w:cs="Arial"/>
                <w:sz w:val="24"/>
                <w:szCs w:val="24"/>
                <w:lang w:val="mk-MK"/>
              </w:rPr>
            </w:pPr>
          </w:p>
        </w:tc>
      </w:tr>
      <w:tr w:rsidR="00C06E96" w:rsidRPr="00D66A2D" w:rsidTr="00A90377">
        <w:tc>
          <w:tcPr>
            <w:tcW w:w="1698"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lastRenderedPageBreak/>
              <w:t>Евидентирање и промоција на резултатите</w:t>
            </w:r>
          </w:p>
        </w:tc>
        <w:tc>
          <w:tcPr>
            <w:tcW w:w="1602"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Наставници</w:t>
            </w:r>
          </w:p>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Ученици</w:t>
            </w:r>
          </w:p>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Еко-одбор</w:t>
            </w:r>
          </w:p>
        </w:tc>
        <w:tc>
          <w:tcPr>
            <w:tcW w:w="1521" w:type="dxa"/>
          </w:tcPr>
          <w:p w:rsidR="00C06E96" w:rsidRPr="00D66A2D" w:rsidRDefault="004861D7" w:rsidP="00C72F87">
            <w:pPr>
              <w:pStyle w:val="ListParagraph"/>
              <w:spacing w:after="0" w:line="240" w:lineRule="auto"/>
              <w:ind w:left="0"/>
              <w:jc w:val="left"/>
              <w:rPr>
                <w:rFonts w:ascii="Arial" w:eastAsia="Gill Sans MT" w:hAnsi="Arial" w:cs="Arial"/>
                <w:sz w:val="24"/>
                <w:szCs w:val="24"/>
                <w:lang w:val="mk-MK"/>
              </w:rPr>
            </w:pPr>
            <w:r>
              <w:rPr>
                <w:rFonts w:ascii="Arial" w:hAnsi="Arial" w:cs="Arial"/>
                <w:sz w:val="24"/>
                <w:szCs w:val="24"/>
                <w:lang w:val="mk-MK"/>
              </w:rPr>
              <w:t>Јуни 20</w:t>
            </w:r>
            <w:r w:rsidR="009678AB">
              <w:rPr>
                <w:rFonts w:ascii="Arial" w:hAnsi="Arial" w:cs="Arial"/>
                <w:sz w:val="24"/>
                <w:szCs w:val="24"/>
                <w:lang w:val="mk-MK"/>
              </w:rPr>
              <w:t>2</w:t>
            </w:r>
            <w:r w:rsidR="00297843">
              <w:rPr>
                <w:rFonts w:ascii="Arial" w:hAnsi="Arial" w:cs="Arial"/>
                <w:sz w:val="24"/>
                <w:szCs w:val="24"/>
                <w:lang w:val="mk-MK"/>
              </w:rPr>
              <w:t>3</w:t>
            </w:r>
          </w:p>
        </w:tc>
        <w:tc>
          <w:tcPr>
            <w:tcW w:w="2568"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 xml:space="preserve">Тим од ученици ќе фотографираат,ќе водат евиденција за секој чекор од акцијата и со помош на </w:t>
            </w:r>
            <w:r>
              <w:rPr>
                <w:rFonts w:ascii="Arial" w:eastAsia="Gill Sans MT" w:hAnsi="Arial" w:cs="Arial"/>
                <w:sz w:val="24"/>
                <w:szCs w:val="24"/>
                <w:lang w:val="mk-MK"/>
              </w:rPr>
              <w:t>Еко-</w:t>
            </w:r>
            <w:r w:rsidRPr="00D66A2D">
              <w:rPr>
                <w:rFonts w:ascii="Arial" w:eastAsia="Gill Sans MT" w:hAnsi="Arial" w:cs="Arial"/>
                <w:sz w:val="24"/>
                <w:szCs w:val="24"/>
                <w:lang w:val="mk-MK"/>
              </w:rPr>
              <w:t>одборот ќе ги објават резултатите во медиумите.Ќе отворат досие за акцијата</w:t>
            </w:r>
          </w:p>
        </w:tc>
        <w:tc>
          <w:tcPr>
            <w:tcW w:w="1629" w:type="dxa"/>
          </w:tcPr>
          <w:p w:rsidR="00C06E96" w:rsidRPr="00D66A2D" w:rsidRDefault="00C06E96" w:rsidP="00E42F1A">
            <w:pPr>
              <w:pStyle w:val="ListParagraph"/>
              <w:spacing w:after="0" w:line="240" w:lineRule="auto"/>
              <w:ind w:left="0"/>
              <w:rPr>
                <w:rFonts w:ascii="Arial" w:eastAsia="Gill Sans MT" w:hAnsi="Arial" w:cs="Arial"/>
                <w:sz w:val="24"/>
                <w:szCs w:val="24"/>
                <w:lang w:val="mk-MK"/>
              </w:rPr>
            </w:pPr>
          </w:p>
        </w:tc>
      </w:tr>
    </w:tbl>
    <w:p w:rsidR="00C06E96" w:rsidRPr="00C06E96" w:rsidRDefault="00C06E96" w:rsidP="00C06E96">
      <w:pPr>
        <w:rPr>
          <w:rFonts w:ascii="Arial" w:eastAsia="Gill Sans MT" w:hAnsi="Arial" w:cs="Arial"/>
          <w:sz w:val="24"/>
          <w:szCs w:val="24"/>
          <w:lang w:val="mk-MK"/>
        </w:rPr>
      </w:pPr>
    </w:p>
    <w:p w:rsidR="00C06E96" w:rsidRPr="00C06E96" w:rsidRDefault="00C06E96" w:rsidP="00CE6C8C">
      <w:pPr>
        <w:numPr>
          <w:ilvl w:val="0"/>
          <w:numId w:val="27"/>
        </w:numPr>
        <w:jc w:val="left"/>
        <w:rPr>
          <w:rFonts w:ascii="Arial" w:eastAsia="Gill Sans MT" w:hAnsi="Arial" w:cs="Arial"/>
          <w:b/>
          <w:i/>
          <w:sz w:val="24"/>
          <w:szCs w:val="24"/>
          <w:lang w:val="mk-MK"/>
        </w:rPr>
      </w:pPr>
      <w:r w:rsidRPr="00C06E96">
        <w:rPr>
          <w:rFonts w:ascii="Arial" w:eastAsia="Gill Sans MT" w:hAnsi="Arial" w:cs="Arial"/>
          <w:b/>
          <w:i/>
          <w:sz w:val="24"/>
          <w:szCs w:val="24"/>
          <w:lang w:val="mk-MK"/>
        </w:rPr>
        <w:t xml:space="preserve">Уреден и функционален двор кој е во согласност со потребите за заштита на животната средина </w:t>
      </w:r>
    </w:p>
    <w:p w:rsidR="00C06E96" w:rsidRDefault="00C06E96" w:rsidP="004861D7">
      <w:pPr>
        <w:ind w:firstLine="360"/>
        <w:rPr>
          <w:rFonts w:ascii="Arial" w:eastAsia="Gill Sans MT" w:hAnsi="Arial" w:cs="Arial"/>
          <w:sz w:val="24"/>
          <w:szCs w:val="24"/>
          <w:lang w:val="mk-MK"/>
        </w:rPr>
      </w:pPr>
      <w:r w:rsidRPr="003A6619">
        <w:rPr>
          <w:rFonts w:ascii="Arial" w:eastAsia="Gill Sans MT" w:hAnsi="Arial" w:cs="Arial"/>
          <w:b/>
          <w:sz w:val="24"/>
          <w:szCs w:val="24"/>
          <w:lang w:val="mk-MK"/>
        </w:rPr>
        <w:t>Цел на проектот</w:t>
      </w:r>
      <w:r>
        <w:rPr>
          <w:rFonts w:ascii="Arial" w:eastAsia="Gill Sans MT" w:hAnsi="Arial" w:cs="Arial"/>
          <w:sz w:val="24"/>
          <w:szCs w:val="24"/>
          <w:lang w:val="mk-MK"/>
        </w:rPr>
        <w:t xml:space="preserve">: подигање на свеста кај учениците и вработените во училиштето за  функционално уредување и одржување  на училишниот двор, според сите еколошки параметри </w:t>
      </w:r>
    </w:p>
    <w:p w:rsidR="00C06E96" w:rsidRDefault="00C06E96" w:rsidP="004861D7">
      <w:pPr>
        <w:ind w:firstLine="360"/>
        <w:rPr>
          <w:rFonts w:ascii="Arial" w:eastAsia="Gill Sans MT" w:hAnsi="Arial" w:cs="Arial"/>
          <w:sz w:val="24"/>
          <w:szCs w:val="24"/>
          <w:lang w:val="mk-MK"/>
        </w:rPr>
      </w:pPr>
      <w:r>
        <w:rPr>
          <w:rFonts w:ascii="Arial" w:eastAsia="Gill Sans MT" w:hAnsi="Arial" w:cs="Arial"/>
          <w:sz w:val="24"/>
          <w:szCs w:val="24"/>
          <w:lang w:val="mk-MK"/>
        </w:rPr>
        <w:t>Намери:</w:t>
      </w:r>
    </w:p>
    <w:p w:rsidR="00C06E96" w:rsidRDefault="00C06E96" w:rsidP="00CE6C8C">
      <w:pPr>
        <w:pStyle w:val="ListParagraph"/>
        <w:numPr>
          <w:ilvl w:val="0"/>
          <w:numId w:val="30"/>
        </w:numPr>
        <w:jc w:val="left"/>
        <w:rPr>
          <w:rFonts w:ascii="Arial" w:eastAsia="Gill Sans MT" w:hAnsi="Arial" w:cs="Arial"/>
          <w:sz w:val="24"/>
          <w:szCs w:val="24"/>
          <w:lang w:val="mk-MK"/>
        </w:rPr>
      </w:pPr>
      <w:r w:rsidRPr="00127210">
        <w:rPr>
          <w:rFonts w:ascii="Arial" w:eastAsia="Gill Sans MT" w:hAnsi="Arial" w:cs="Arial"/>
          <w:sz w:val="24"/>
          <w:szCs w:val="24"/>
          <w:lang w:val="mk-MK"/>
        </w:rPr>
        <w:t xml:space="preserve">Учениците и вработените  да стекнат навика  за </w:t>
      </w:r>
      <w:r>
        <w:rPr>
          <w:rFonts w:ascii="Arial" w:eastAsia="Gill Sans MT" w:hAnsi="Arial" w:cs="Arial"/>
          <w:sz w:val="24"/>
          <w:szCs w:val="24"/>
          <w:lang w:val="mk-MK"/>
        </w:rPr>
        <w:t>функционално уредување и одржување на училишниот двор</w:t>
      </w:r>
    </w:p>
    <w:p w:rsidR="00C06E96" w:rsidRDefault="00C06E96" w:rsidP="00CE6C8C">
      <w:pPr>
        <w:pStyle w:val="ListParagraph"/>
        <w:numPr>
          <w:ilvl w:val="0"/>
          <w:numId w:val="30"/>
        </w:numPr>
        <w:jc w:val="left"/>
        <w:rPr>
          <w:rFonts w:ascii="Arial" w:eastAsia="Gill Sans MT" w:hAnsi="Arial" w:cs="Arial"/>
          <w:sz w:val="24"/>
          <w:szCs w:val="24"/>
          <w:lang w:val="mk-MK"/>
        </w:rPr>
      </w:pPr>
      <w:r w:rsidRPr="00127210">
        <w:rPr>
          <w:rFonts w:ascii="Arial" w:eastAsia="Gill Sans MT" w:hAnsi="Arial" w:cs="Arial"/>
          <w:sz w:val="24"/>
          <w:szCs w:val="24"/>
          <w:lang w:val="mk-MK"/>
        </w:rPr>
        <w:t>Финансиска заштеда</w:t>
      </w:r>
    </w:p>
    <w:p w:rsidR="00C06E96" w:rsidRPr="00C72F87" w:rsidRDefault="00C06E96" w:rsidP="00CE6C8C">
      <w:pPr>
        <w:pStyle w:val="ListParagraph"/>
        <w:numPr>
          <w:ilvl w:val="0"/>
          <w:numId w:val="30"/>
        </w:numPr>
        <w:jc w:val="left"/>
        <w:rPr>
          <w:rFonts w:ascii="Arial" w:eastAsia="Gill Sans MT" w:hAnsi="Arial" w:cs="Arial"/>
          <w:sz w:val="24"/>
          <w:szCs w:val="24"/>
          <w:lang w:val="mk-MK"/>
        </w:rPr>
      </w:pPr>
      <w:r>
        <w:rPr>
          <w:rFonts w:ascii="Arial" w:eastAsia="Gill Sans MT" w:hAnsi="Arial" w:cs="Arial"/>
          <w:sz w:val="24"/>
          <w:szCs w:val="24"/>
          <w:lang w:val="mk-MK"/>
        </w:rPr>
        <w:t xml:space="preserve">Информирање и инволвирање на пошироката јавност( Локалната заедница)  </w:t>
      </w:r>
      <w:r w:rsidRPr="00C72F87">
        <w:rPr>
          <w:rFonts w:ascii="Arial" w:eastAsia="Gill Sans MT" w:hAnsi="Arial" w:cs="Arial"/>
          <w:sz w:val="24"/>
          <w:szCs w:val="24"/>
          <w:lang w:val="mk-MK"/>
        </w:rPr>
        <w:t>за  функционално</w:t>
      </w:r>
      <w:r w:rsidR="00C72F87">
        <w:rPr>
          <w:rFonts w:ascii="Arial" w:eastAsia="Gill Sans MT" w:hAnsi="Arial" w:cs="Arial"/>
          <w:sz w:val="24"/>
          <w:szCs w:val="24"/>
          <w:lang w:val="mk-MK"/>
        </w:rPr>
        <w:t xml:space="preserve"> </w:t>
      </w:r>
      <w:r w:rsidRPr="00C72F87">
        <w:rPr>
          <w:rFonts w:ascii="Arial" w:eastAsia="Gill Sans MT" w:hAnsi="Arial" w:cs="Arial"/>
          <w:sz w:val="24"/>
          <w:szCs w:val="24"/>
          <w:lang w:val="mk-MK"/>
        </w:rPr>
        <w:t xml:space="preserve"> уредување и одржување  на училишниот двор, според сите еколошки параметри</w:t>
      </w:r>
    </w:p>
    <w:tbl>
      <w:tblPr>
        <w:tblpPr w:leftFromText="180" w:rightFromText="180" w:vertAnchor="text" w:horzAnchor="margin" w:tblpY="521"/>
        <w:tblW w:w="955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2115"/>
        <w:gridCol w:w="1775"/>
        <w:gridCol w:w="1684"/>
        <w:gridCol w:w="2862"/>
        <w:gridCol w:w="1122"/>
      </w:tblGrid>
      <w:tr w:rsidR="00C06E96" w:rsidRPr="00D66A2D" w:rsidTr="00C72F87">
        <w:tc>
          <w:tcPr>
            <w:tcW w:w="2090" w:type="dxa"/>
            <w:shd w:val="clear" w:color="auto" w:fill="FED36B"/>
          </w:tcPr>
          <w:p w:rsidR="00C06E96" w:rsidRPr="00C06E96" w:rsidRDefault="00C06E96" w:rsidP="00E42F1A">
            <w:pPr>
              <w:pStyle w:val="ListParagraph"/>
              <w:spacing w:after="0" w:line="240" w:lineRule="auto"/>
              <w:ind w:left="0"/>
              <w:rPr>
                <w:rFonts w:ascii="Arial" w:eastAsia="Gill Sans MT" w:hAnsi="Arial" w:cs="Arial"/>
                <w:b/>
                <w:i/>
                <w:sz w:val="24"/>
                <w:szCs w:val="24"/>
                <w:lang w:val="mk-MK"/>
              </w:rPr>
            </w:pPr>
            <w:r w:rsidRPr="00C06E96">
              <w:rPr>
                <w:rFonts w:ascii="Arial" w:eastAsia="Gill Sans MT" w:hAnsi="Arial" w:cs="Arial"/>
                <w:b/>
                <w:i/>
                <w:sz w:val="24"/>
                <w:szCs w:val="24"/>
                <w:lang w:val="mk-MK"/>
              </w:rPr>
              <w:t>Акција:</w:t>
            </w:r>
          </w:p>
        </w:tc>
        <w:tc>
          <w:tcPr>
            <w:tcW w:w="1754" w:type="dxa"/>
            <w:shd w:val="clear" w:color="auto" w:fill="FED36B"/>
          </w:tcPr>
          <w:p w:rsidR="00C06E96" w:rsidRPr="00C06E96" w:rsidRDefault="00C06E96" w:rsidP="00E42F1A">
            <w:pPr>
              <w:pStyle w:val="ListParagraph"/>
              <w:spacing w:after="0" w:line="240" w:lineRule="auto"/>
              <w:ind w:left="0"/>
              <w:rPr>
                <w:rFonts w:ascii="Arial" w:eastAsia="Gill Sans MT" w:hAnsi="Arial" w:cs="Arial"/>
                <w:b/>
                <w:i/>
                <w:sz w:val="24"/>
                <w:szCs w:val="24"/>
                <w:lang w:val="mk-MK"/>
              </w:rPr>
            </w:pPr>
            <w:r w:rsidRPr="00C06E96">
              <w:rPr>
                <w:rFonts w:ascii="Arial" w:eastAsia="Gill Sans MT" w:hAnsi="Arial" w:cs="Arial"/>
                <w:b/>
                <w:i/>
                <w:sz w:val="24"/>
                <w:szCs w:val="24"/>
                <w:lang w:val="mk-MK"/>
              </w:rPr>
              <w:t>Одговорни лица</w:t>
            </w:r>
          </w:p>
        </w:tc>
        <w:tc>
          <w:tcPr>
            <w:tcW w:w="1665" w:type="dxa"/>
            <w:shd w:val="clear" w:color="auto" w:fill="FED36B"/>
          </w:tcPr>
          <w:p w:rsidR="00C06E96" w:rsidRPr="00C06E96" w:rsidRDefault="00C06E96" w:rsidP="00E42F1A">
            <w:pPr>
              <w:pStyle w:val="ListParagraph"/>
              <w:spacing w:after="0" w:line="240" w:lineRule="auto"/>
              <w:ind w:left="0"/>
              <w:rPr>
                <w:rFonts w:ascii="Arial" w:eastAsia="Gill Sans MT" w:hAnsi="Arial" w:cs="Arial"/>
                <w:b/>
                <w:i/>
                <w:sz w:val="24"/>
                <w:szCs w:val="24"/>
                <w:lang w:val="mk-MK"/>
              </w:rPr>
            </w:pPr>
            <w:r w:rsidRPr="00C06E96">
              <w:rPr>
                <w:rFonts w:ascii="Arial" w:eastAsia="Gill Sans MT" w:hAnsi="Arial" w:cs="Arial"/>
                <w:b/>
                <w:i/>
                <w:sz w:val="24"/>
                <w:szCs w:val="24"/>
                <w:lang w:val="mk-MK"/>
              </w:rPr>
              <w:t>Време на реализација</w:t>
            </w:r>
          </w:p>
        </w:tc>
        <w:tc>
          <w:tcPr>
            <w:tcW w:w="2827" w:type="dxa"/>
            <w:shd w:val="clear" w:color="auto" w:fill="FED36B"/>
          </w:tcPr>
          <w:p w:rsidR="00C06E96" w:rsidRPr="00C06E96" w:rsidRDefault="00C06E96" w:rsidP="00E42F1A">
            <w:pPr>
              <w:pStyle w:val="ListParagraph"/>
              <w:spacing w:after="0" w:line="240" w:lineRule="auto"/>
              <w:ind w:left="0"/>
              <w:rPr>
                <w:rFonts w:ascii="Arial" w:eastAsia="Gill Sans MT" w:hAnsi="Arial" w:cs="Arial"/>
                <w:b/>
                <w:i/>
                <w:sz w:val="24"/>
                <w:szCs w:val="24"/>
                <w:lang w:val="mk-MK"/>
              </w:rPr>
            </w:pPr>
            <w:r w:rsidRPr="00C06E96">
              <w:rPr>
                <w:rFonts w:ascii="Arial" w:eastAsia="Gill Sans MT" w:hAnsi="Arial" w:cs="Arial"/>
                <w:b/>
                <w:i/>
                <w:sz w:val="24"/>
                <w:szCs w:val="24"/>
                <w:lang w:val="mk-MK"/>
              </w:rPr>
              <w:t>Како</w:t>
            </w:r>
          </w:p>
        </w:tc>
        <w:tc>
          <w:tcPr>
            <w:tcW w:w="1222" w:type="dxa"/>
            <w:shd w:val="clear" w:color="auto" w:fill="FED36B"/>
          </w:tcPr>
          <w:p w:rsidR="00C06E96" w:rsidRPr="00C06E96" w:rsidRDefault="00C06E96" w:rsidP="00E42F1A">
            <w:pPr>
              <w:pStyle w:val="ListParagraph"/>
              <w:spacing w:after="0" w:line="240" w:lineRule="auto"/>
              <w:ind w:left="0"/>
              <w:rPr>
                <w:rFonts w:ascii="Arial" w:eastAsia="Gill Sans MT" w:hAnsi="Arial" w:cs="Arial"/>
                <w:b/>
                <w:i/>
                <w:sz w:val="24"/>
                <w:szCs w:val="24"/>
                <w:lang w:val="mk-MK"/>
              </w:rPr>
            </w:pPr>
            <w:r w:rsidRPr="00C06E96">
              <w:rPr>
                <w:rFonts w:ascii="Arial" w:eastAsia="Gill Sans MT" w:hAnsi="Arial" w:cs="Arial"/>
                <w:b/>
                <w:i/>
                <w:sz w:val="24"/>
                <w:szCs w:val="24"/>
                <w:lang w:val="mk-MK"/>
              </w:rPr>
              <w:t>Колку чини</w:t>
            </w:r>
          </w:p>
        </w:tc>
      </w:tr>
      <w:tr w:rsidR="00C06E96" w:rsidRPr="00D66A2D" w:rsidTr="00C72F87">
        <w:tc>
          <w:tcPr>
            <w:tcW w:w="2090"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 xml:space="preserve">Да се донесе одлука за </w:t>
            </w:r>
            <w:r>
              <w:rPr>
                <w:rFonts w:ascii="Arial" w:eastAsia="Gill Sans MT" w:hAnsi="Arial" w:cs="Arial"/>
                <w:sz w:val="24"/>
                <w:szCs w:val="24"/>
                <w:lang w:val="mk-MK"/>
              </w:rPr>
              <w:t>отстранување на непотребните и нефункционални предмети и растенија од училишниот двор</w:t>
            </w:r>
          </w:p>
        </w:tc>
        <w:tc>
          <w:tcPr>
            <w:tcW w:w="1754"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Еко-одборот</w:t>
            </w:r>
          </w:p>
        </w:tc>
        <w:tc>
          <w:tcPr>
            <w:tcW w:w="1665" w:type="dxa"/>
          </w:tcPr>
          <w:p w:rsidR="00C06E96" w:rsidRDefault="007849B6" w:rsidP="00C72F87">
            <w:pPr>
              <w:pStyle w:val="ListParagraph"/>
              <w:spacing w:after="0" w:line="240" w:lineRule="auto"/>
              <w:ind w:left="0"/>
              <w:jc w:val="left"/>
              <w:rPr>
                <w:rFonts w:ascii="Arial" w:hAnsi="Arial" w:cs="Arial"/>
                <w:sz w:val="24"/>
                <w:szCs w:val="24"/>
                <w:lang w:val="mk-MK"/>
              </w:rPr>
            </w:pPr>
            <w:r>
              <w:rPr>
                <w:rFonts w:ascii="Arial" w:eastAsia="Gill Sans MT" w:hAnsi="Arial" w:cs="Arial"/>
                <w:sz w:val="24"/>
                <w:szCs w:val="24"/>
                <w:lang w:val="mk-MK"/>
              </w:rPr>
              <w:t>Август, 20</w:t>
            </w:r>
            <w:r w:rsidR="00297843">
              <w:rPr>
                <w:rFonts w:ascii="Arial" w:eastAsia="Gill Sans MT" w:hAnsi="Arial" w:cs="Arial"/>
                <w:sz w:val="24"/>
                <w:szCs w:val="24"/>
                <w:lang w:val="mk-MK"/>
              </w:rPr>
              <w:t>22</w:t>
            </w:r>
          </w:p>
          <w:p w:rsidR="0060695B" w:rsidRPr="00D66A2D" w:rsidRDefault="0060695B" w:rsidP="00C72F87">
            <w:pPr>
              <w:pStyle w:val="ListParagraph"/>
              <w:spacing w:after="0" w:line="240" w:lineRule="auto"/>
              <w:ind w:left="0"/>
              <w:jc w:val="left"/>
              <w:rPr>
                <w:rFonts w:ascii="Arial" w:eastAsia="Gill Sans MT" w:hAnsi="Arial" w:cs="Arial"/>
                <w:sz w:val="24"/>
                <w:szCs w:val="24"/>
                <w:lang w:val="mk-MK"/>
              </w:rPr>
            </w:pPr>
          </w:p>
        </w:tc>
        <w:tc>
          <w:tcPr>
            <w:tcW w:w="2827"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Со  донесување на одлука и соодветно информирање на учениците,вработените и родителите</w:t>
            </w:r>
          </w:p>
        </w:tc>
        <w:tc>
          <w:tcPr>
            <w:tcW w:w="1222"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p>
        </w:tc>
      </w:tr>
      <w:tr w:rsidR="00C06E96" w:rsidRPr="00D66A2D" w:rsidTr="00C72F87">
        <w:tc>
          <w:tcPr>
            <w:tcW w:w="2090" w:type="dxa"/>
          </w:tcPr>
          <w:p w:rsidR="00C06E96" w:rsidRPr="00A455F9"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Поставување и означување на корпи  за органско ѓубре, пластика и за хартија</w:t>
            </w:r>
          </w:p>
        </w:tc>
        <w:tc>
          <w:tcPr>
            <w:tcW w:w="1754" w:type="dxa"/>
          </w:tcPr>
          <w:p w:rsidR="00C06E96"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Ученици</w:t>
            </w:r>
          </w:p>
          <w:p w:rsidR="00C06E96" w:rsidRDefault="00C06E96" w:rsidP="00C72F87">
            <w:pPr>
              <w:pStyle w:val="ListParagraph"/>
              <w:spacing w:after="0" w:line="240" w:lineRule="auto"/>
              <w:ind w:left="0"/>
              <w:jc w:val="left"/>
              <w:rPr>
                <w:rFonts w:ascii="Arial" w:eastAsia="Gill Sans MT" w:hAnsi="Arial" w:cs="Arial"/>
                <w:sz w:val="24"/>
                <w:szCs w:val="24"/>
                <w:lang w:val="mk-MK"/>
              </w:rPr>
            </w:pPr>
          </w:p>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Еко-патроли</w:t>
            </w:r>
          </w:p>
        </w:tc>
        <w:tc>
          <w:tcPr>
            <w:tcW w:w="1665" w:type="dxa"/>
          </w:tcPr>
          <w:p w:rsidR="00C06E96"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Септември</w:t>
            </w:r>
          </w:p>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p>
        </w:tc>
        <w:tc>
          <w:tcPr>
            <w:tcW w:w="2827"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 xml:space="preserve"> Со  одбележубање  (сликовито и со пароли) соодветното местото  со корпи </w:t>
            </w:r>
          </w:p>
        </w:tc>
        <w:tc>
          <w:tcPr>
            <w:tcW w:w="1222"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p>
        </w:tc>
      </w:tr>
      <w:tr w:rsidR="00C06E96" w:rsidRPr="00D66A2D" w:rsidTr="00C72F87">
        <w:tc>
          <w:tcPr>
            <w:tcW w:w="2090"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lastRenderedPageBreak/>
              <w:t>Да се известат сите ученици,</w:t>
            </w:r>
          </w:p>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 xml:space="preserve">родители и наставници </w:t>
            </w:r>
            <w:r>
              <w:rPr>
                <w:rFonts w:ascii="Arial" w:eastAsia="Gill Sans MT" w:hAnsi="Arial" w:cs="Arial"/>
                <w:sz w:val="24"/>
                <w:szCs w:val="24"/>
                <w:lang w:val="mk-MK"/>
              </w:rPr>
              <w:t xml:space="preserve">дека училишниот двор редовно се чисти и уредува </w:t>
            </w:r>
          </w:p>
        </w:tc>
        <w:tc>
          <w:tcPr>
            <w:tcW w:w="1754"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Ученици</w:t>
            </w:r>
          </w:p>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p>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Класни раководители</w:t>
            </w:r>
          </w:p>
        </w:tc>
        <w:tc>
          <w:tcPr>
            <w:tcW w:w="1665" w:type="dxa"/>
          </w:tcPr>
          <w:p w:rsidR="00C06E96"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Септември</w:t>
            </w:r>
          </w:p>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p>
        </w:tc>
        <w:tc>
          <w:tcPr>
            <w:tcW w:w="2827"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 xml:space="preserve"> Со </w:t>
            </w:r>
            <w:r w:rsidRPr="00D66A2D">
              <w:rPr>
                <w:rFonts w:ascii="Arial" w:eastAsia="Gill Sans MT" w:hAnsi="Arial" w:cs="Arial"/>
                <w:sz w:val="24"/>
                <w:szCs w:val="24"/>
                <w:lang w:val="mk-MK"/>
              </w:rPr>
              <w:t>соопштение  за да се информираат сите ученици за акцијата а класните раководители на родителските средби да ги информират родителите</w:t>
            </w:r>
            <w:r>
              <w:rPr>
                <w:rFonts w:ascii="Arial" w:eastAsia="Gill Sans MT" w:hAnsi="Arial" w:cs="Arial"/>
                <w:sz w:val="24"/>
                <w:szCs w:val="24"/>
                <w:lang w:val="mk-MK"/>
              </w:rPr>
              <w:t xml:space="preserve"> со цел да се фклучат во активностите</w:t>
            </w:r>
          </w:p>
        </w:tc>
        <w:tc>
          <w:tcPr>
            <w:tcW w:w="1222"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p>
        </w:tc>
      </w:tr>
      <w:tr w:rsidR="00C06E96" w:rsidRPr="00D66A2D" w:rsidTr="00C72F87">
        <w:tc>
          <w:tcPr>
            <w:tcW w:w="2090"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Да се направи план за промоција на резултатите</w:t>
            </w:r>
          </w:p>
        </w:tc>
        <w:tc>
          <w:tcPr>
            <w:tcW w:w="1754"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Еко-одборот</w:t>
            </w:r>
          </w:p>
        </w:tc>
        <w:tc>
          <w:tcPr>
            <w:tcW w:w="1665"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Во текот на целата   учебната година</w:t>
            </w:r>
          </w:p>
        </w:tc>
        <w:tc>
          <w:tcPr>
            <w:tcW w:w="2827"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Pr>
                <w:rFonts w:ascii="Arial" w:eastAsia="Gill Sans MT" w:hAnsi="Arial" w:cs="Arial"/>
                <w:sz w:val="24"/>
                <w:szCs w:val="24"/>
                <w:lang w:val="mk-MK"/>
              </w:rPr>
              <w:t>Со информирање на родителите,јавноста преку медиумите и  во училишниот весник „Авакс</w:t>
            </w:r>
            <w:r w:rsidR="00665686">
              <w:rPr>
                <w:rFonts w:ascii="Arial" w:eastAsia="Gill Sans MT" w:hAnsi="Arial" w:cs="Arial"/>
                <w:sz w:val="24"/>
                <w:szCs w:val="24"/>
                <w:lang w:val="mk-MK"/>
              </w:rPr>
              <w:t>“</w:t>
            </w:r>
          </w:p>
        </w:tc>
        <w:tc>
          <w:tcPr>
            <w:tcW w:w="1222"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p>
        </w:tc>
      </w:tr>
      <w:tr w:rsidR="00C06E96" w:rsidRPr="00D66A2D" w:rsidTr="00C72F87">
        <w:tc>
          <w:tcPr>
            <w:tcW w:w="2090"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Евидентирање и промоција на резултатите</w:t>
            </w:r>
          </w:p>
        </w:tc>
        <w:tc>
          <w:tcPr>
            <w:tcW w:w="1754"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Наставници</w:t>
            </w:r>
          </w:p>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Ученици</w:t>
            </w:r>
          </w:p>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Еко-одбор</w:t>
            </w:r>
          </w:p>
        </w:tc>
        <w:tc>
          <w:tcPr>
            <w:tcW w:w="1665" w:type="dxa"/>
          </w:tcPr>
          <w:p w:rsidR="00C06E96" w:rsidRPr="00D66A2D" w:rsidRDefault="004861D7" w:rsidP="00C72F87">
            <w:pPr>
              <w:pStyle w:val="ListParagraph"/>
              <w:spacing w:after="0" w:line="240" w:lineRule="auto"/>
              <w:ind w:left="0"/>
              <w:jc w:val="left"/>
              <w:rPr>
                <w:rFonts w:ascii="Arial" w:eastAsia="Gill Sans MT" w:hAnsi="Arial" w:cs="Arial"/>
                <w:sz w:val="24"/>
                <w:szCs w:val="24"/>
                <w:lang w:val="mk-MK"/>
              </w:rPr>
            </w:pPr>
            <w:r>
              <w:rPr>
                <w:rFonts w:ascii="Arial" w:hAnsi="Arial" w:cs="Arial"/>
                <w:sz w:val="24"/>
                <w:szCs w:val="24"/>
                <w:lang w:val="mk-MK"/>
              </w:rPr>
              <w:t>Мај,јуни 20</w:t>
            </w:r>
            <w:r w:rsidR="009678AB">
              <w:rPr>
                <w:rFonts w:ascii="Arial" w:hAnsi="Arial" w:cs="Arial"/>
                <w:sz w:val="24"/>
                <w:szCs w:val="24"/>
                <w:lang w:val="mk-MK"/>
              </w:rPr>
              <w:t>2</w:t>
            </w:r>
            <w:r w:rsidR="00297843">
              <w:rPr>
                <w:rFonts w:ascii="Arial" w:hAnsi="Arial" w:cs="Arial"/>
                <w:sz w:val="24"/>
                <w:szCs w:val="24"/>
                <w:lang w:val="mk-MK"/>
              </w:rPr>
              <w:t>3</w:t>
            </w:r>
          </w:p>
        </w:tc>
        <w:tc>
          <w:tcPr>
            <w:tcW w:w="2827"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r w:rsidRPr="00D66A2D">
              <w:rPr>
                <w:rFonts w:ascii="Arial" w:eastAsia="Gill Sans MT" w:hAnsi="Arial" w:cs="Arial"/>
                <w:sz w:val="24"/>
                <w:szCs w:val="24"/>
                <w:lang w:val="mk-MK"/>
              </w:rPr>
              <w:t>Тим од ученици ќе фотографираат,ќе водат евиденција за секој чекор од акцијата и со помош на одборот ќе ги објават резултатите во медиумите.Ќе отворат досие за акцијата</w:t>
            </w:r>
          </w:p>
        </w:tc>
        <w:tc>
          <w:tcPr>
            <w:tcW w:w="1222" w:type="dxa"/>
          </w:tcPr>
          <w:p w:rsidR="00C06E96" w:rsidRPr="00D66A2D" w:rsidRDefault="00C06E96" w:rsidP="00C72F87">
            <w:pPr>
              <w:pStyle w:val="ListParagraph"/>
              <w:spacing w:after="0" w:line="240" w:lineRule="auto"/>
              <w:ind w:left="0"/>
              <w:jc w:val="left"/>
              <w:rPr>
                <w:rFonts w:ascii="Arial" w:eastAsia="Gill Sans MT" w:hAnsi="Arial" w:cs="Arial"/>
                <w:sz w:val="24"/>
                <w:szCs w:val="24"/>
                <w:lang w:val="mk-MK"/>
              </w:rPr>
            </w:pPr>
          </w:p>
        </w:tc>
      </w:tr>
    </w:tbl>
    <w:p w:rsidR="00C06E96" w:rsidRDefault="00C06E96" w:rsidP="00C72F87">
      <w:pPr>
        <w:spacing w:line="260" w:lineRule="auto"/>
        <w:jc w:val="left"/>
        <w:rPr>
          <w:rFonts w:ascii="Arial" w:hAnsi="Arial" w:cs="Arial"/>
          <w:b/>
          <w:i/>
          <w:color w:val="C48B01" w:themeColor="accent2" w:themeShade="BF"/>
          <w:sz w:val="24"/>
          <w:szCs w:val="24"/>
          <w:lang w:val="ru-RU"/>
        </w:rPr>
      </w:pPr>
    </w:p>
    <w:p w:rsidR="00CB0958" w:rsidRDefault="00CB0958" w:rsidP="00C72F87">
      <w:pPr>
        <w:spacing w:line="260" w:lineRule="auto"/>
        <w:jc w:val="left"/>
        <w:rPr>
          <w:rFonts w:ascii="Arial" w:hAnsi="Arial" w:cs="Arial"/>
          <w:b/>
          <w:i/>
          <w:color w:val="C48B01" w:themeColor="accent2" w:themeShade="BF"/>
          <w:sz w:val="24"/>
          <w:szCs w:val="24"/>
          <w:lang w:val="ru-RU"/>
        </w:rPr>
      </w:pPr>
    </w:p>
    <w:p w:rsidR="00CB0958" w:rsidRDefault="00CB0958" w:rsidP="00C72F87">
      <w:pPr>
        <w:spacing w:line="260" w:lineRule="auto"/>
        <w:jc w:val="left"/>
        <w:rPr>
          <w:rFonts w:ascii="Arial" w:hAnsi="Arial" w:cs="Arial"/>
          <w:b/>
          <w:i/>
          <w:color w:val="C48B01" w:themeColor="accent2" w:themeShade="BF"/>
          <w:sz w:val="24"/>
          <w:szCs w:val="24"/>
          <w:lang w:val="ru-RU"/>
        </w:rPr>
      </w:pPr>
    </w:p>
    <w:p w:rsidR="00CB0958" w:rsidRDefault="00CB0958" w:rsidP="00C72F87">
      <w:pPr>
        <w:spacing w:line="260" w:lineRule="auto"/>
        <w:jc w:val="left"/>
        <w:rPr>
          <w:rFonts w:ascii="Arial" w:hAnsi="Arial" w:cs="Arial"/>
          <w:b/>
          <w:i/>
          <w:color w:val="C48B01" w:themeColor="accent2" w:themeShade="BF"/>
          <w:sz w:val="24"/>
          <w:szCs w:val="24"/>
          <w:lang w:val="ru-RU"/>
        </w:rPr>
      </w:pPr>
    </w:p>
    <w:p w:rsidR="00CB0958" w:rsidRDefault="00CB0958" w:rsidP="00C72F87">
      <w:pPr>
        <w:spacing w:line="260" w:lineRule="auto"/>
        <w:jc w:val="left"/>
        <w:rPr>
          <w:rFonts w:ascii="Arial" w:hAnsi="Arial" w:cs="Arial"/>
          <w:b/>
          <w:i/>
          <w:color w:val="C48B01" w:themeColor="accent2" w:themeShade="BF"/>
          <w:sz w:val="24"/>
          <w:szCs w:val="24"/>
          <w:lang w:val="ru-RU"/>
        </w:rPr>
      </w:pPr>
    </w:p>
    <w:p w:rsidR="00CB0958" w:rsidRDefault="00CB0958" w:rsidP="00C72F87">
      <w:pPr>
        <w:spacing w:line="260" w:lineRule="auto"/>
        <w:jc w:val="left"/>
        <w:rPr>
          <w:rFonts w:ascii="Arial" w:hAnsi="Arial" w:cs="Arial"/>
          <w:b/>
          <w:i/>
          <w:color w:val="C48B01" w:themeColor="accent2" w:themeShade="BF"/>
          <w:sz w:val="24"/>
          <w:szCs w:val="24"/>
          <w:lang w:val="ru-RU"/>
        </w:rPr>
      </w:pPr>
    </w:p>
    <w:p w:rsidR="00CB0958" w:rsidRDefault="00CB0958" w:rsidP="00C72F87">
      <w:pPr>
        <w:spacing w:line="260" w:lineRule="auto"/>
        <w:jc w:val="left"/>
        <w:rPr>
          <w:rFonts w:ascii="Arial" w:hAnsi="Arial" w:cs="Arial"/>
          <w:b/>
          <w:i/>
          <w:color w:val="C48B01" w:themeColor="accent2" w:themeShade="BF"/>
          <w:sz w:val="24"/>
          <w:szCs w:val="24"/>
          <w:lang w:val="ru-RU"/>
        </w:rPr>
      </w:pPr>
    </w:p>
    <w:p w:rsidR="00CB0958" w:rsidRDefault="00CB0958" w:rsidP="00C72F87">
      <w:pPr>
        <w:spacing w:line="260" w:lineRule="auto"/>
        <w:jc w:val="left"/>
        <w:rPr>
          <w:rFonts w:ascii="Arial" w:hAnsi="Arial" w:cs="Arial"/>
          <w:b/>
          <w:i/>
          <w:color w:val="C48B01" w:themeColor="accent2" w:themeShade="BF"/>
          <w:sz w:val="24"/>
          <w:szCs w:val="24"/>
          <w:lang w:val="ru-RU"/>
        </w:rPr>
      </w:pPr>
    </w:p>
    <w:p w:rsidR="00A90377" w:rsidRDefault="00A90377" w:rsidP="00C72F87">
      <w:pPr>
        <w:spacing w:line="260" w:lineRule="auto"/>
        <w:jc w:val="left"/>
        <w:rPr>
          <w:rFonts w:ascii="Arial" w:hAnsi="Arial" w:cs="Arial"/>
          <w:b/>
          <w:i/>
          <w:color w:val="C48B01" w:themeColor="accent2" w:themeShade="BF"/>
          <w:sz w:val="24"/>
          <w:szCs w:val="24"/>
          <w:lang w:val="ru-RU"/>
        </w:rPr>
      </w:pPr>
    </w:p>
    <w:p w:rsidR="00A90377" w:rsidRDefault="00A90377" w:rsidP="00C72F87">
      <w:pPr>
        <w:spacing w:line="260" w:lineRule="auto"/>
        <w:jc w:val="left"/>
        <w:rPr>
          <w:rFonts w:ascii="Arial" w:hAnsi="Arial" w:cs="Arial"/>
          <w:b/>
          <w:i/>
          <w:color w:val="C48B01" w:themeColor="accent2" w:themeShade="BF"/>
          <w:sz w:val="24"/>
          <w:szCs w:val="24"/>
          <w:lang w:val="ru-RU"/>
        </w:rPr>
      </w:pPr>
    </w:p>
    <w:p w:rsidR="00A90377" w:rsidRDefault="00A90377" w:rsidP="00C72F87">
      <w:pPr>
        <w:spacing w:line="260" w:lineRule="auto"/>
        <w:jc w:val="left"/>
        <w:rPr>
          <w:rFonts w:ascii="Arial" w:hAnsi="Arial" w:cs="Arial"/>
          <w:b/>
          <w:i/>
          <w:color w:val="C48B01" w:themeColor="accent2" w:themeShade="BF"/>
          <w:sz w:val="24"/>
          <w:szCs w:val="24"/>
          <w:lang w:val="ru-RU"/>
        </w:rPr>
      </w:pPr>
    </w:p>
    <w:p w:rsidR="00A90377" w:rsidRDefault="00A90377" w:rsidP="00C72F87">
      <w:pPr>
        <w:spacing w:line="260" w:lineRule="auto"/>
        <w:jc w:val="left"/>
        <w:rPr>
          <w:rFonts w:ascii="Arial" w:hAnsi="Arial" w:cs="Arial"/>
          <w:b/>
          <w:i/>
          <w:color w:val="C48B01" w:themeColor="accent2" w:themeShade="BF"/>
          <w:sz w:val="24"/>
          <w:szCs w:val="24"/>
          <w:lang w:val="ru-RU"/>
        </w:rPr>
      </w:pPr>
    </w:p>
    <w:p w:rsidR="00A90377" w:rsidRDefault="00A90377" w:rsidP="00C72F87">
      <w:pPr>
        <w:spacing w:line="260" w:lineRule="auto"/>
        <w:jc w:val="left"/>
        <w:rPr>
          <w:rFonts w:ascii="Arial" w:hAnsi="Arial" w:cs="Arial"/>
          <w:b/>
          <w:i/>
          <w:color w:val="C48B01" w:themeColor="accent2" w:themeShade="BF"/>
          <w:sz w:val="24"/>
          <w:szCs w:val="24"/>
          <w:lang w:val="ru-RU"/>
        </w:rPr>
      </w:pPr>
    </w:p>
    <w:p w:rsidR="00CB0958" w:rsidRPr="00C06E96" w:rsidRDefault="00CB0958" w:rsidP="00C72F87">
      <w:pPr>
        <w:spacing w:line="260" w:lineRule="auto"/>
        <w:jc w:val="left"/>
        <w:rPr>
          <w:rFonts w:ascii="Arial" w:hAnsi="Arial" w:cs="Arial"/>
          <w:b/>
          <w:i/>
          <w:color w:val="C48B01" w:themeColor="accent2" w:themeShade="BF"/>
          <w:sz w:val="24"/>
          <w:szCs w:val="24"/>
          <w:lang w:val="ru-RU"/>
        </w:rPr>
      </w:pPr>
    </w:p>
    <w:p w:rsidR="00C569F8" w:rsidRPr="00587A27" w:rsidRDefault="00D440BD" w:rsidP="005D4CAF">
      <w:pPr>
        <w:pStyle w:val="ListParagraph"/>
        <w:numPr>
          <w:ilvl w:val="0"/>
          <w:numId w:val="5"/>
        </w:numPr>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rPr>
          <w:rFonts w:ascii="Arial" w:hAnsi="Arial" w:cs="Arial"/>
          <w:b/>
          <w:i/>
          <w:sz w:val="24"/>
          <w:szCs w:val="24"/>
          <w:lang w:val="ru-RU"/>
        </w:rPr>
      </w:pPr>
      <w:r w:rsidRPr="00587A27">
        <w:rPr>
          <w:rFonts w:ascii="Arial" w:hAnsi="Arial" w:cs="Arial"/>
          <w:b/>
          <w:i/>
          <w:sz w:val="24"/>
          <w:szCs w:val="24"/>
          <w:lang w:val="ru-RU"/>
        </w:rPr>
        <w:lastRenderedPageBreak/>
        <w:t>План за евалуација</w:t>
      </w:r>
      <w:r w:rsidR="00C4182D">
        <w:rPr>
          <w:rFonts w:ascii="Arial" w:hAnsi="Arial" w:cs="Arial"/>
          <w:b/>
          <w:i/>
          <w:sz w:val="24"/>
          <w:szCs w:val="24"/>
          <w:lang w:val="ru-RU"/>
        </w:rPr>
        <w:t xml:space="preserve"> </w:t>
      </w:r>
    </w:p>
    <w:p w:rsidR="005D629C" w:rsidRDefault="0025180B" w:rsidP="005D629C">
      <w:pPr>
        <w:rPr>
          <w:rFonts w:ascii="Arial" w:hAnsi="Arial" w:cs="Arial"/>
          <w:sz w:val="24"/>
          <w:szCs w:val="24"/>
          <w:lang w:val="ru-RU"/>
        </w:rPr>
      </w:pPr>
      <w:r>
        <w:rPr>
          <w:rFonts w:ascii="Arial" w:hAnsi="Arial" w:cs="Arial"/>
          <w:sz w:val="24"/>
          <w:szCs w:val="24"/>
          <w:lang w:val="ru-RU"/>
        </w:rPr>
        <w:t xml:space="preserve">      Планот за евалу</w:t>
      </w:r>
      <w:r w:rsidR="005D629C">
        <w:rPr>
          <w:rFonts w:ascii="Arial" w:hAnsi="Arial" w:cs="Arial"/>
          <w:sz w:val="24"/>
          <w:szCs w:val="24"/>
          <w:lang w:val="ru-RU"/>
        </w:rPr>
        <w:t xml:space="preserve">ација, односно континуираното следење и вреднување на постигнатите резултати делува мотивирачки, поттикнува на  </w:t>
      </w:r>
      <w:r w:rsidR="005D629C" w:rsidRPr="003571DE">
        <w:rPr>
          <w:rFonts w:ascii="Arial" w:hAnsi="Arial" w:cs="Arial"/>
          <w:sz w:val="24"/>
          <w:szCs w:val="24"/>
          <w:lang w:val="ru-RU"/>
        </w:rPr>
        <w:t xml:space="preserve">акција, го </w:t>
      </w:r>
      <w:r w:rsidR="005D629C">
        <w:rPr>
          <w:rFonts w:ascii="Arial" w:hAnsi="Arial" w:cs="Arial"/>
          <w:sz w:val="24"/>
          <w:szCs w:val="24"/>
          <w:lang w:val="ru-RU"/>
        </w:rPr>
        <w:t xml:space="preserve">подобрува квалитетот во работењето, не води напред  и </w:t>
      </w:r>
      <w:r w:rsidR="005D629C" w:rsidRPr="003571DE">
        <w:rPr>
          <w:rFonts w:ascii="Arial" w:hAnsi="Arial" w:cs="Arial"/>
          <w:sz w:val="24"/>
          <w:szCs w:val="24"/>
          <w:lang w:val="ru-RU"/>
        </w:rPr>
        <w:t xml:space="preserve"> нашето училишт</w:t>
      </w:r>
      <w:r w:rsidR="005D629C">
        <w:rPr>
          <w:rFonts w:ascii="Arial" w:hAnsi="Arial" w:cs="Arial"/>
          <w:sz w:val="24"/>
          <w:szCs w:val="24"/>
          <w:lang w:val="ru-RU"/>
        </w:rPr>
        <w:t>е го прави динамичен систем.</w:t>
      </w:r>
    </w:p>
    <w:p w:rsidR="005D629C" w:rsidRPr="003571DE" w:rsidRDefault="005D629C" w:rsidP="005D629C">
      <w:pPr>
        <w:ind w:firstLine="720"/>
        <w:rPr>
          <w:rFonts w:ascii="Arial" w:hAnsi="Arial" w:cs="Arial"/>
          <w:sz w:val="24"/>
          <w:szCs w:val="24"/>
          <w:lang w:val="ru-RU"/>
        </w:rPr>
      </w:pPr>
      <w:r>
        <w:rPr>
          <w:rFonts w:ascii="Arial" w:hAnsi="Arial" w:cs="Arial"/>
          <w:sz w:val="24"/>
          <w:szCs w:val="24"/>
          <w:lang w:val="ru-RU"/>
        </w:rPr>
        <w:t xml:space="preserve">Преку одговорот на  прашањата </w:t>
      </w:r>
      <w:r w:rsidRPr="00612ADA">
        <w:rPr>
          <w:rFonts w:ascii="Arial" w:hAnsi="Arial" w:cs="Arial"/>
          <w:b/>
          <w:sz w:val="24"/>
          <w:szCs w:val="24"/>
          <w:lang w:val="ru-RU"/>
        </w:rPr>
        <w:t>што</w:t>
      </w:r>
      <w:r>
        <w:rPr>
          <w:rFonts w:ascii="Arial" w:hAnsi="Arial" w:cs="Arial"/>
          <w:sz w:val="24"/>
          <w:szCs w:val="24"/>
          <w:lang w:val="ru-RU"/>
        </w:rPr>
        <w:t xml:space="preserve"> и  како работиме, </w:t>
      </w:r>
      <w:r w:rsidRPr="00612ADA">
        <w:rPr>
          <w:rFonts w:ascii="Arial" w:hAnsi="Arial" w:cs="Arial"/>
          <w:b/>
          <w:sz w:val="24"/>
          <w:szCs w:val="24"/>
          <w:lang w:val="ru-RU"/>
        </w:rPr>
        <w:t>како</w:t>
      </w:r>
      <w:r>
        <w:rPr>
          <w:rFonts w:ascii="Arial" w:hAnsi="Arial" w:cs="Arial"/>
          <w:sz w:val="24"/>
          <w:szCs w:val="24"/>
          <w:lang w:val="ru-RU"/>
        </w:rPr>
        <w:t xml:space="preserve"> ја следиме својата работа, </w:t>
      </w:r>
      <w:r w:rsidRPr="00612ADA">
        <w:rPr>
          <w:rFonts w:ascii="Arial" w:hAnsi="Arial" w:cs="Arial"/>
          <w:b/>
          <w:sz w:val="24"/>
          <w:szCs w:val="24"/>
          <w:lang w:val="ru-RU"/>
        </w:rPr>
        <w:t>како</w:t>
      </w:r>
      <w:r>
        <w:rPr>
          <w:rFonts w:ascii="Arial" w:hAnsi="Arial" w:cs="Arial"/>
          <w:sz w:val="24"/>
          <w:szCs w:val="24"/>
          <w:lang w:val="ru-RU"/>
        </w:rPr>
        <w:t xml:space="preserve"> знаеме дека сме успешни и </w:t>
      </w:r>
      <w:r w:rsidRPr="00612ADA">
        <w:rPr>
          <w:rFonts w:ascii="Arial" w:hAnsi="Arial" w:cs="Arial"/>
          <w:b/>
          <w:sz w:val="24"/>
          <w:szCs w:val="24"/>
          <w:lang w:val="ru-RU"/>
        </w:rPr>
        <w:t>кој</w:t>
      </w:r>
      <w:r>
        <w:rPr>
          <w:rFonts w:ascii="Arial" w:hAnsi="Arial" w:cs="Arial"/>
          <w:sz w:val="24"/>
          <w:szCs w:val="24"/>
          <w:lang w:val="ru-RU"/>
        </w:rPr>
        <w:t xml:space="preserve"> ја следи нашата работа    </w:t>
      </w:r>
      <w:r w:rsidRPr="003571DE">
        <w:rPr>
          <w:rFonts w:ascii="Arial" w:hAnsi="Arial" w:cs="Arial"/>
          <w:sz w:val="24"/>
          <w:szCs w:val="24"/>
          <w:lang w:val="ru-RU"/>
        </w:rPr>
        <w:tab/>
      </w:r>
      <w:r>
        <w:rPr>
          <w:rFonts w:ascii="Arial" w:hAnsi="Arial" w:cs="Arial"/>
          <w:sz w:val="24"/>
          <w:szCs w:val="24"/>
          <w:lang w:val="ru-RU"/>
        </w:rPr>
        <w:t>добиваме реална слика за состојбите во Гимназијата и правиме сеопфатна анализа  за тоа</w:t>
      </w:r>
    </w:p>
    <w:p w:rsidR="005D629C" w:rsidRPr="00516417" w:rsidRDefault="005D629C" w:rsidP="005D4CAF">
      <w:pPr>
        <w:numPr>
          <w:ilvl w:val="0"/>
          <w:numId w:val="12"/>
        </w:numPr>
        <w:spacing w:after="0"/>
        <w:rPr>
          <w:rFonts w:ascii="Arial" w:hAnsi="Arial" w:cs="Arial"/>
          <w:sz w:val="24"/>
          <w:szCs w:val="24"/>
        </w:rPr>
      </w:pPr>
      <w:r w:rsidRPr="00516417">
        <w:rPr>
          <w:rFonts w:ascii="Arial" w:hAnsi="Arial" w:cs="Arial"/>
          <w:sz w:val="24"/>
          <w:szCs w:val="24"/>
        </w:rPr>
        <w:t>Каде сме ние сега?</w:t>
      </w:r>
    </w:p>
    <w:p w:rsidR="005D629C" w:rsidRPr="003571DE" w:rsidRDefault="005D629C" w:rsidP="005D4CAF">
      <w:pPr>
        <w:numPr>
          <w:ilvl w:val="0"/>
          <w:numId w:val="12"/>
        </w:numPr>
        <w:spacing w:after="0"/>
        <w:rPr>
          <w:rFonts w:ascii="Arial" w:hAnsi="Arial" w:cs="Arial"/>
          <w:sz w:val="24"/>
          <w:szCs w:val="24"/>
          <w:lang w:val="ru-RU"/>
        </w:rPr>
      </w:pPr>
      <w:r w:rsidRPr="003571DE">
        <w:rPr>
          <w:rFonts w:ascii="Arial" w:hAnsi="Arial" w:cs="Arial"/>
          <w:sz w:val="24"/>
          <w:szCs w:val="24"/>
          <w:lang w:val="ru-RU"/>
        </w:rPr>
        <w:t>Што е она,  што  го работиме добро?</w:t>
      </w:r>
    </w:p>
    <w:p w:rsidR="005D629C" w:rsidRPr="003571DE" w:rsidRDefault="005D629C" w:rsidP="005D4CAF">
      <w:pPr>
        <w:numPr>
          <w:ilvl w:val="0"/>
          <w:numId w:val="12"/>
        </w:numPr>
        <w:spacing w:after="0"/>
        <w:rPr>
          <w:rFonts w:ascii="Arial" w:hAnsi="Arial" w:cs="Arial"/>
          <w:sz w:val="24"/>
          <w:szCs w:val="24"/>
          <w:lang w:val="ru-RU"/>
        </w:rPr>
      </w:pPr>
      <w:r w:rsidRPr="003571DE">
        <w:rPr>
          <w:rFonts w:ascii="Arial" w:hAnsi="Arial" w:cs="Arial"/>
          <w:sz w:val="24"/>
          <w:szCs w:val="24"/>
          <w:lang w:val="ru-RU"/>
        </w:rPr>
        <w:t>Што другите мислат дека работиме добро?</w:t>
      </w:r>
    </w:p>
    <w:p w:rsidR="005D629C" w:rsidRPr="003571DE" w:rsidRDefault="005D629C" w:rsidP="005D4CAF">
      <w:pPr>
        <w:numPr>
          <w:ilvl w:val="0"/>
          <w:numId w:val="12"/>
        </w:numPr>
        <w:spacing w:after="0"/>
        <w:rPr>
          <w:rFonts w:ascii="Arial" w:hAnsi="Arial" w:cs="Arial"/>
          <w:sz w:val="24"/>
          <w:szCs w:val="24"/>
          <w:lang w:val="ru-RU"/>
        </w:rPr>
      </w:pPr>
      <w:r w:rsidRPr="003571DE">
        <w:rPr>
          <w:rFonts w:ascii="Arial" w:hAnsi="Arial" w:cs="Arial"/>
          <w:sz w:val="24"/>
          <w:szCs w:val="24"/>
          <w:lang w:val="ru-RU"/>
        </w:rPr>
        <w:t>Што можеме да направиме подобро?</w:t>
      </w:r>
    </w:p>
    <w:p w:rsidR="005D629C" w:rsidRPr="00516417" w:rsidRDefault="005D629C" w:rsidP="005D4CAF">
      <w:pPr>
        <w:numPr>
          <w:ilvl w:val="0"/>
          <w:numId w:val="12"/>
        </w:numPr>
        <w:spacing w:after="0"/>
        <w:rPr>
          <w:rFonts w:ascii="Arial" w:hAnsi="Arial" w:cs="Arial"/>
          <w:sz w:val="24"/>
          <w:szCs w:val="24"/>
        </w:rPr>
      </w:pPr>
      <w:r w:rsidRPr="00516417">
        <w:rPr>
          <w:rFonts w:ascii="Arial" w:hAnsi="Arial" w:cs="Arial"/>
          <w:sz w:val="24"/>
          <w:szCs w:val="24"/>
        </w:rPr>
        <w:t>Каде сакаме да бидеме?</w:t>
      </w:r>
    </w:p>
    <w:p w:rsidR="005D629C" w:rsidRPr="003571DE" w:rsidRDefault="0025180B" w:rsidP="005D629C">
      <w:pPr>
        <w:ind w:firstLine="360"/>
        <w:rPr>
          <w:rFonts w:ascii="Arial" w:hAnsi="Arial" w:cs="Arial"/>
          <w:sz w:val="24"/>
          <w:szCs w:val="24"/>
          <w:lang w:val="ru-RU"/>
        </w:rPr>
      </w:pPr>
      <w:r>
        <w:rPr>
          <w:rFonts w:ascii="Arial" w:hAnsi="Arial" w:cs="Arial"/>
          <w:sz w:val="24"/>
          <w:szCs w:val="24"/>
          <w:lang w:val="ru-RU"/>
        </w:rPr>
        <w:t>Во  процесот на  евалу</w:t>
      </w:r>
      <w:r w:rsidR="005D629C">
        <w:rPr>
          <w:rFonts w:ascii="Arial" w:hAnsi="Arial" w:cs="Arial"/>
          <w:sz w:val="24"/>
          <w:szCs w:val="24"/>
          <w:lang w:val="ru-RU"/>
        </w:rPr>
        <w:t xml:space="preserve">ација, се опфатени </w:t>
      </w:r>
      <w:r w:rsidR="005D629C" w:rsidRPr="003571DE">
        <w:rPr>
          <w:rFonts w:ascii="Arial" w:hAnsi="Arial" w:cs="Arial"/>
          <w:sz w:val="24"/>
          <w:szCs w:val="24"/>
          <w:lang w:val="ru-RU"/>
        </w:rPr>
        <w:t xml:space="preserve">сите подрачја </w:t>
      </w:r>
      <w:r w:rsidR="005D629C">
        <w:rPr>
          <w:rFonts w:ascii="Arial" w:hAnsi="Arial" w:cs="Arial"/>
          <w:sz w:val="24"/>
          <w:szCs w:val="24"/>
          <w:lang w:val="ru-RU"/>
        </w:rPr>
        <w:t xml:space="preserve"> кои ја чинат воспитно-образовната дејност</w:t>
      </w:r>
      <w:r w:rsidR="005D629C" w:rsidRPr="003571DE">
        <w:rPr>
          <w:rFonts w:ascii="Arial" w:hAnsi="Arial" w:cs="Arial"/>
          <w:sz w:val="24"/>
          <w:szCs w:val="24"/>
          <w:lang w:val="ru-RU"/>
        </w:rPr>
        <w:t xml:space="preserve"> </w:t>
      </w:r>
      <w:r w:rsidR="005D629C">
        <w:rPr>
          <w:rFonts w:ascii="Arial" w:hAnsi="Arial" w:cs="Arial"/>
          <w:sz w:val="24"/>
          <w:szCs w:val="24"/>
          <w:lang w:val="ru-RU"/>
        </w:rPr>
        <w:t>(</w:t>
      </w:r>
      <w:r w:rsidR="005D629C" w:rsidRPr="003571DE">
        <w:rPr>
          <w:rFonts w:ascii="Arial" w:hAnsi="Arial" w:cs="Arial"/>
          <w:sz w:val="24"/>
          <w:szCs w:val="24"/>
          <w:lang w:val="ru-RU"/>
        </w:rPr>
        <w:t>1. наставни планови и програми, 2. постигнувањата  на учениците, 3.учењето и наставата, 4. поддрша на учениците и воншколските активности, 5. етосот, 6. ресурси - човечки, материјални, финансиски  и 7. раководењето и креирање на по</w:t>
      </w:r>
      <w:r w:rsidR="005D629C">
        <w:rPr>
          <w:rFonts w:ascii="Arial" w:hAnsi="Arial" w:cs="Arial"/>
          <w:sz w:val="24"/>
          <w:szCs w:val="24"/>
          <w:lang w:val="ru-RU"/>
        </w:rPr>
        <w:t>литиката на училиштето ).</w:t>
      </w:r>
    </w:p>
    <w:p w:rsidR="005D629C" w:rsidRDefault="005D629C" w:rsidP="0025180B">
      <w:pPr>
        <w:ind w:left="360"/>
        <w:rPr>
          <w:rFonts w:ascii="Arial" w:hAnsi="Arial" w:cs="Arial"/>
          <w:sz w:val="24"/>
          <w:szCs w:val="24"/>
          <w:lang w:val="ru-RU"/>
        </w:rPr>
      </w:pPr>
      <w:r w:rsidRPr="003571DE">
        <w:rPr>
          <w:rFonts w:ascii="Arial" w:hAnsi="Arial" w:cs="Arial"/>
          <w:sz w:val="24"/>
          <w:szCs w:val="24"/>
          <w:lang w:val="ru-RU"/>
        </w:rPr>
        <w:t>Преку одговорите на овие  значајни  прашања  ги  откриваме јаките страни на работата на нашето училиште, водиме грижа за нивно успешно опстојување, но и.т.  ги откриваме и нашите слаби страни ( приоритети ), кои треба да ги развиваме и усовршуваме.</w:t>
      </w:r>
    </w:p>
    <w:p w:rsidR="005D629C" w:rsidRPr="003571DE" w:rsidRDefault="0025180B" w:rsidP="005D629C">
      <w:pPr>
        <w:ind w:left="360"/>
        <w:rPr>
          <w:rFonts w:ascii="Arial" w:hAnsi="Arial" w:cs="Arial"/>
          <w:sz w:val="24"/>
          <w:szCs w:val="24"/>
          <w:lang w:val="ru-RU"/>
        </w:rPr>
      </w:pPr>
      <w:r>
        <w:rPr>
          <w:rFonts w:ascii="Arial" w:hAnsi="Arial" w:cs="Arial"/>
          <w:sz w:val="24"/>
          <w:szCs w:val="24"/>
          <w:lang w:val="ru-RU"/>
        </w:rPr>
        <w:t>За клучните сегменти за евалу</w:t>
      </w:r>
      <w:r w:rsidR="005D629C">
        <w:rPr>
          <w:rFonts w:ascii="Arial" w:hAnsi="Arial" w:cs="Arial"/>
          <w:sz w:val="24"/>
          <w:szCs w:val="24"/>
          <w:lang w:val="ru-RU"/>
        </w:rPr>
        <w:t>ацијата прибирама можни податоци кои произлегуваат од работното искуство и семинарите  на натвниот кадар и стручната служба, користиме истражување, тестирање анкети и прашалници, определуваме лица кои ги спроведуваат и  прибираат податоците и секако сето тоа во определени временски рамки.</w:t>
      </w:r>
    </w:p>
    <w:p w:rsidR="005D629C" w:rsidRDefault="005D629C" w:rsidP="00A5097F">
      <w:pPr>
        <w:ind w:left="360" w:firstLine="360"/>
        <w:rPr>
          <w:rFonts w:ascii="Arial" w:hAnsi="Arial" w:cs="Arial"/>
          <w:sz w:val="24"/>
          <w:szCs w:val="24"/>
          <w:lang w:val="ru-RU"/>
        </w:rPr>
      </w:pPr>
      <w:r w:rsidRPr="003571DE">
        <w:rPr>
          <w:rFonts w:ascii="Arial" w:hAnsi="Arial" w:cs="Arial"/>
          <w:sz w:val="24"/>
          <w:szCs w:val="24"/>
          <w:lang w:val="ru-RU"/>
        </w:rPr>
        <w:t xml:space="preserve"> На тој начин го градиме сопствениот концепт  за  развојно </w:t>
      </w:r>
      <w:r>
        <w:rPr>
          <w:rFonts w:ascii="Arial" w:hAnsi="Arial" w:cs="Arial"/>
          <w:sz w:val="24"/>
          <w:szCs w:val="24"/>
          <w:lang w:val="ru-RU"/>
        </w:rPr>
        <w:t xml:space="preserve">и годишно </w:t>
      </w:r>
      <w:r w:rsidRPr="003571DE">
        <w:rPr>
          <w:rFonts w:ascii="Arial" w:hAnsi="Arial" w:cs="Arial"/>
          <w:sz w:val="24"/>
          <w:szCs w:val="24"/>
          <w:lang w:val="ru-RU"/>
        </w:rPr>
        <w:t>планирање  со јасно и прецизно поставени   стратешки и   развојни цели  и ефикасна операционализација на истите преку голем број активности во кои се вклучени  човечки  ресурси  како од училиштето така и од локалната заедница, го градиме сопствениот препознатлив имиџ  и водиме грижа  за јавното мнение.</w:t>
      </w:r>
      <w:r>
        <w:rPr>
          <w:rFonts w:ascii="Arial" w:hAnsi="Arial" w:cs="Arial"/>
          <w:sz w:val="24"/>
          <w:szCs w:val="24"/>
          <w:lang w:val="ru-RU"/>
        </w:rPr>
        <w:t xml:space="preserve"> </w:t>
      </w:r>
    </w:p>
    <w:p w:rsidR="00CB0958" w:rsidRPr="005D629C" w:rsidRDefault="00CB0958" w:rsidP="00A5097F">
      <w:pPr>
        <w:ind w:left="360" w:firstLine="360"/>
        <w:rPr>
          <w:rFonts w:ascii="Arial" w:hAnsi="Arial" w:cs="Arial"/>
          <w:sz w:val="24"/>
          <w:szCs w:val="24"/>
          <w:lang w:val="ru-RU"/>
        </w:rPr>
      </w:pPr>
    </w:p>
    <w:p w:rsidR="005D629C" w:rsidRPr="005D629C" w:rsidRDefault="005D629C" w:rsidP="005D4CAF">
      <w:pPr>
        <w:pStyle w:val="ListParagraph"/>
        <w:numPr>
          <w:ilvl w:val="0"/>
          <w:numId w:val="14"/>
        </w:numPr>
        <w:rPr>
          <w:rFonts w:ascii="Arial" w:hAnsi="Arial" w:cs="Arial"/>
          <w:b/>
          <w:i/>
          <w:color w:val="C48B01" w:themeColor="accent2" w:themeShade="BF"/>
          <w:sz w:val="24"/>
          <w:szCs w:val="24"/>
          <w:lang w:val="ru-RU"/>
        </w:rPr>
      </w:pPr>
      <w:r w:rsidRPr="005D629C">
        <w:rPr>
          <w:rFonts w:ascii="Arial" w:hAnsi="Arial" w:cs="Arial"/>
          <w:b/>
          <w:i/>
          <w:color w:val="C48B01" w:themeColor="accent2" w:themeShade="BF"/>
          <w:sz w:val="24"/>
          <w:szCs w:val="24"/>
          <w:lang w:val="ru-RU"/>
        </w:rPr>
        <w:lastRenderedPageBreak/>
        <w:t>Надворешна евалуација на училиштето</w:t>
      </w:r>
    </w:p>
    <w:p w:rsidR="005D629C" w:rsidRPr="003571DE" w:rsidRDefault="005D1263" w:rsidP="005D629C">
      <w:pPr>
        <w:ind w:firstLine="720"/>
        <w:rPr>
          <w:rFonts w:ascii="Arial" w:hAnsi="Arial" w:cs="Arial"/>
          <w:sz w:val="24"/>
          <w:szCs w:val="24"/>
          <w:lang w:val="ru-RU"/>
        </w:rPr>
      </w:pPr>
      <w:r>
        <w:rPr>
          <w:rFonts w:ascii="Arial" w:hAnsi="Arial" w:cs="Arial"/>
          <w:sz w:val="24"/>
          <w:szCs w:val="24"/>
          <w:lang w:val="ru-RU"/>
        </w:rPr>
        <w:t>Освен евалу</w:t>
      </w:r>
      <w:r w:rsidR="005D629C" w:rsidRPr="003571DE">
        <w:rPr>
          <w:rFonts w:ascii="Arial" w:hAnsi="Arial" w:cs="Arial"/>
          <w:sz w:val="24"/>
          <w:szCs w:val="24"/>
          <w:lang w:val="ru-RU"/>
        </w:rPr>
        <w:t>ацијата која ја правиме во рамките на внатрешната организација и во сите подрачја од воспитно -образовбната дејност, целокупното работење на училиштето е  изложено  и на следење и оценување од надворешни компетентни лица, чие мислење, во  вид на позитивна или негативна критика е од голема важност за  развојот на училиштето,  ефективноста во работењето и доследното спроведување на законските регулативи.</w:t>
      </w:r>
    </w:p>
    <w:p w:rsidR="005D629C" w:rsidRPr="003571DE" w:rsidRDefault="005D1263" w:rsidP="005D629C">
      <w:pPr>
        <w:ind w:firstLine="720"/>
        <w:rPr>
          <w:rFonts w:ascii="Arial" w:hAnsi="Arial" w:cs="Arial"/>
          <w:sz w:val="24"/>
          <w:szCs w:val="24"/>
          <w:lang w:val="ru-RU"/>
        </w:rPr>
      </w:pPr>
      <w:r>
        <w:rPr>
          <w:rFonts w:ascii="Arial" w:hAnsi="Arial" w:cs="Arial"/>
          <w:sz w:val="24"/>
          <w:szCs w:val="24"/>
          <w:lang w:val="ru-RU"/>
        </w:rPr>
        <w:t>Постои методологија,</w:t>
      </w:r>
      <w:r w:rsidR="005D629C" w:rsidRPr="003571DE">
        <w:rPr>
          <w:rFonts w:ascii="Arial" w:hAnsi="Arial" w:cs="Arial"/>
          <w:sz w:val="24"/>
          <w:szCs w:val="24"/>
          <w:lang w:val="ru-RU"/>
        </w:rPr>
        <w:t xml:space="preserve"> определени критериуми  и протоколи з</w:t>
      </w:r>
      <w:r>
        <w:rPr>
          <w:rFonts w:ascii="Arial" w:hAnsi="Arial" w:cs="Arial"/>
          <w:sz w:val="24"/>
          <w:szCs w:val="24"/>
          <w:lang w:val="ru-RU"/>
        </w:rPr>
        <w:t>а водење на  надворешната  евалу</w:t>
      </w:r>
      <w:r w:rsidR="005D629C" w:rsidRPr="003571DE">
        <w:rPr>
          <w:rFonts w:ascii="Arial" w:hAnsi="Arial" w:cs="Arial"/>
          <w:sz w:val="24"/>
          <w:szCs w:val="24"/>
          <w:lang w:val="ru-RU"/>
        </w:rPr>
        <w:t>ација и на наставниците и на Директорот на учил</w:t>
      </w:r>
      <w:r>
        <w:rPr>
          <w:rFonts w:ascii="Arial" w:hAnsi="Arial" w:cs="Arial"/>
          <w:sz w:val="24"/>
          <w:szCs w:val="24"/>
          <w:lang w:val="ru-RU"/>
        </w:rPr>
        <w:t xml:space="preserve">иштето, </w:t>
      </w:r>
      <w:r w:rsidR="005D629C" w:rsidRPr="003571DE">
        <w:rPr>
          <w:rFonts w:ascii="Arial" w:hAnsi="Arial" w:cs="Arial"/>
          <w:sz w:val="24"/>
          <w:szCs w:val="24"/>
          <w:lang w:val="ru-RU"/>
        </w:rPr>
        <w:t>кој во најголема мера ј</w:t>
      </w:r>
      <w:r>
        <w:rPr>
          <w:rFonts w:ascii="Arial" w:hAnsi="Arial" w:cs="Arial"/>
          <w:sz w:val="24"/>
          <w:szCs w:val="24"/>
          <w:lang w:val="ru-RU"/>
        </w:rPr>
        <w:t>а сноси одговорноста пред  евалу</w:t>
      </w:r>
      <w:r w:rsidR="005D629C" w:rsidRPr="003571DE">
        <w:rPr>
          <w:rFonts w:ascii="Arial" w:hAnsi="Arial" w:cs="Arial"/>
          <w:sz w:val="24"/>
          <w:szCs w:val="24"/>
          <w:lang w:val="ru-RU"/>
        </w:rPr>
        <w:t>аторите  и пред лицето на законот.</w:t>
      </w:r>
    </w:p>
    <w:p w:rsidR="005D629C" w:rsidRPr="003571DE" w:rsidRDefault="005D1263" w:rsidP="005D629C">
      <w:pPr>
        <w:ind w:firstLine="720"/>
        <w:rPr>
          <w:rFonts w:ascii="Arial" w:hAnsi="Arial" w:cs="Arial"/>
          <w:sz w:val="24"/>
          <w:szCs w:val="24"/>
          <w:lang w:val="ru-RU"/>
        </w:rPr>
      </w:pPr>
      <w:r>
        <w:rPr>
          <w:rFonts w:ascii="Arial" w:hAnsi="Arial" w:cs="Arial"/>
          <w:sz w:val="24"/>
          <w:szCs w:val="24"/>
          <w:lang w:val="ru-RU"/>
        </w:rPr>
        <w:t>Како  надворешни евалу</w:t>
      </w:r>
      <w:r w:rsidR="005D629C" w:rsidRPr="003571DE">
        <w:rPr>
          <w:rFonts w:ascii="Arial" w:hAnsi="Arial" w:cs="Arial"/>
          <w:sz w:val="24"/>
          <w:szCs w:val="24"/>
          <w:lang w:val="ru-RU"/>
        </w:rPr>
        <w:t>атори кои вршат мониторинг се  секако родителите, службени лица од повисок ранг, Локалната самоуправа (Градоначалникот), Министерството за овразование и наука, Бирото за развој на образованието, Државниот просветен инспекто</w:t>
      </w:r>
      <w:r w:rsidR="005D629C">
        <w:rPr>
          <w:rFonts w:ascii="Arial" w:hAnsi="Arial" w:cs="Arial"/>
          <w:sz w:val="24"/>
          <w:szCs w:val="24"/>
          <w:lang w:val="ru-RU"/>
        </w:rPr>
        <w:t>рат,овластениот општински инспек</w:t>
      </w:r>
      <w:r w:rsidR="005D629C" w:rsidRPr="003571DE">
        <w:rPr>
          <w:rFonts w:ascii="Arial" w:hAnsi="Arial" w:cs="Arial"/>
          <w:sz w:val="24"/>
          <w:szCs w:val="24"/>
          <w:lang w:val="ru-RU"/>
        </w:rPr>
        <w:t xml:space="preserve">тор, советници од различни подрачја и претставници од асоцијациите на директори. </w:t>
      </w:r>
    </w:p>
    <w:p w:rsidR="005D629C" w:rsidRDefault="005D629C" w:rsidP="005D629C">
      <w:pPr>
        <w:ind w:firstLine="720"/>
        <w:rPr>
          <w:rFonts w:ascii="Arial" w:hAnsi="Arial" w:cs="Arial"/>
          <w:sz w:val="24"/>
          <w:szCs w:val="24"/>
          <w:lang w:val="ru-RU"/>
        </w:rPr>
      </w:pPr>
      <w:r w:rsidRPr="003571DE">
        <w:rPr>
          <w:rFonts w:ascii="Arial" w:hAnsi="Arial" w:cs="Arial"/>
          <w:sz w:val="24"/>
          <w:szCs w:val="24"/>
          <w:lang w:val="ru-RU"/>
        </w:rPr>
        <w:t>После  извршениот  увидот, од надворешните евал</w:t>
      </w:r>
      <w:r w:rsidR="00C7683E">
        <w:rPr>
          <w:rFonts w:ascii="Arial" w:hAnsi="Arial" w:cs="Arial"/>
          <w:sz w:val="24"/>
          <w:szCs w:val="24"/>
          <w:lang w:val="ru-RU"/>
        </w:rPr>
        <w:t>уатори</w:t>
      </w:r>
      <w:r w:rsidRPr="003571DE">
        <w:rPr>
          <w:rFonts w:ascii="Arial" w:hAnsi="Arial" w:cs="Arial"/>
          <w:sz w:val="24"/>
          <w:szCs w:val="24"/>
          <w:lang w:val="ru-RU"/>
        </w:rPr>
        <w:t>, на Директорот на училиштето му се дава повр</w:t>
      </w:r>
      <w:r w:rsidR="00C7683E">
        <w:rPr>
          <w:rFonts w:ascii="Arial" w:hAnsi="Arial" w:cs="Arial"/>
          <w:sz w:val="24"/>
          <w:szCs w:val="24"/>
          <w:lang w:val="ru-RU"/>
        </w:rPr>
        <w:t>атна информација за  неговото,</w:t>
      </w:r>
      <w:r w:rsidRPr="003571DE">
        <w:rPr>
          <w:rFonts w:ascii="Arial" w:hAnsi="Arial" w:cs="Arial"/>
          <w:sz w:val="24"/>
          <w:szCs w:val="24"/>
          <w:lang w:val="ru-RU"/>
        </w:rPr>
        <w:t xml:space="preserve"> работењето на наставниот кадар и педагошко-психолошката служба во учиштето.</w:t>
      </w:r>
    </w:p>
    <w:p w:rsidR="00C7683E" w:rsidRDefault="00C7683E" w:rsidP="003C0CC0">
      <w:pPr>
        <w:spacing w:line="260" w:lineRule="auto"/>
        <w:rPr>
          <w:rFonts w:ascii="Arial" w:hAnsi="Arial" w:cs="Arial"/>
          <w:b/>
          <w:lang w:val="ru-RU"/>
        </w:rPr>
      </w:pPr>
    </w:p>
    <w:p w:rsidR="00297843" w:rsidRDefault="00297843" w:rsidP="003C0CC0">
      <w:pPr>
        <w:spacing w:line="260" w:lineRule="auto"/>
        <w:rPr>
          <w:rFonts w:ascii="Arial" w:hAnsi="Arial" w:cs="Arial"/>
          <w:b/>
          <w:lang w:val="ru-RU"/>
        </w:rPr>
      </w:pPr>
    </w:p>
    <w:p w:rsidR="00297843" w:rsidRDefault="00297843" w:rsidP="003C0CC0">
      <w:pPr>
        <w:spacing w:line="260" w:lineRule="auto"/>
        <w:rPr>
          <w:rFonts w:ascii="Arial" w:hAnsi="Arial" w:cs="Arial"/>
          <w:b/>
          <w:lang w:val="ru-RU"/>
        </w:rPr>
      </w:pPr>
    </w:p>
    <w:p w:rsidR="00297843" w:rsidRDefault="00297843" w:rsidP="003C0CC0">
      <w:pPr>
        <w:spacing w:line="260" w:lineRule="auto"/>
        <w:rPr>
          <w:rFonts w:ascii="Arial" w:hAnsi="Arial" w:cs="Arial"/>
          <w:b/>
          <w:lang w:val="ru-RU"/>
        </w:rPr>
      </w:pPr>
    </w:p>
    <w:p w:rsidR="00297843" w:rsidRDefault="00297843" w:rsidP="003C0CC0">
      <w:pPr>
        <w:spacing w:line="260" w:lineRule="auto"/>
        <w:rPr>
          <w:rFonts w:ascii="Arial" w:hAnsi="Arial" w:cs="Arial"/>
          <w:b/>
          <w:lang w:val="ru-RU"/>
        </w:rPr>
      </w:pPr>
    </w:p>
    <w:p w:rsidR="00297843" w:rsidRDefault="00297843" w:rsidP="003C0CC0">
      <w:pPr>
        <w:spacing w:line="260" w:lineRule="auto"/>
        <w:rPr>
          <w:rFonts w:ascii="Arial" w:hAnsi="Arial" w:cs="Arial"/>
          <w:b/>
          <w:lang w:val="ru-RU"/>
        </w:rPr>
      </w:pPr>
    </w:p>
    <w:p w:rsidR="00297843" w:rsidRDefault="00297843" w:rsidP="003C0CC0">
      <w:pPr>
        <w:spacing w:line="260" w:lineRule="auto"/>
        <w:rPr>
          <w:rFonts w:ascii="Arial" w:hAnsi="Arial" w:cs="Arial"/>
          <w:b/>
          <w:lang w:val="ru-RU"/>
        </w:rPr>
      </w:pPr>
    </w:p>
    <w:p w:rsidR="00297843" w:rsidRDefault="00297843" w:rsidP="003C0CC0">
      <w:pPr>
        <w:spacing w:line="260" w:lineRule="auto"/>
        <w:rPr>
          <w:rFonts w:ascii="Arial" w:hAnsi="Arial" w:cs="Arial"/>
          <w:b/>
          <w:lang w:val="ru-RU"/>
        </w:rPr>
      </w:pPr>
    </w:p>
    <w:p w:rsidR="00297843" w:rsidRDefault="00297843" w:rsidP="003C0CC0">
      <w:pPr>
        <w:spacing w:line="260" w:lineRule="auto"/>
        <w:rPr>
          <w:rFonts w:ascii="Arial" w:hAnsi="Arial" w:cs="Arial"/>
          <w:b/>
          <w:lang w:val="ru-RU"/>
        </w:rPr>
      </w:pPr>
    </w:p>
    <w:p w:rsidR="00297843" w:rsidRDefault="00297843" w:rsidP="003C0CC0">
      <w:pPr>
        <w:spacing w:line="260" w:lineRule="auto"/>
        <w:rPr>
          <w:rFonts w:ascii="Arial" w:hAnsi="Arial" w:cs="Arial"/>
          <w:b/>
          <w:lang w:val="ru-RU"/>
        </w:rPr>
      </w:pPr>
    </w:p>
    <w:p w:rsidR="00297843" w:rsidRDefault="00297843" w:rsidP="003C0CC0">
      <w:pPr>
        <w:spacing w:line="260" w:lineRule="auto"/>
        <w:rPr>
          <w:rFonts w:ascii="Arial" w:hAnsi="Arial" w:cs="Arial"/>
          <w:b/>
          <w:lang w:val="ru-RU"/>
        </w:rPr>
      </w:pPr>
    </w:p>
    <w:p w:rsidR="00297843" w:rsidRDefault="00297843" w:rsidP="003C0CC0">
      <w:pPr>
        <w:spacing w:line="260" w:lineRule="auto"/>
        <w:rPr>
          <w:rFonts w:ascii="Arial" w:hAnsi="Arial" w:cs="Arial"/>
          <w:b/>
          <w:lang w:val="ru-RU"/>
        </w:rPr>
      </w:pPr>
    </w:p>
    <w:p w:rsidR="00683E00" w:rsidRPr="009D6926" w:rsidRDefault="00683E00" w:rsidP="00683E00">
      <w:pPr>
        <w:pStyle w:val="ListParagraph"/>
        <w:numPr>
          <w:ilvl w:val="0"/>
          <w:numId w:val="5"/>
        </w:numPr>
        <w:pBdr>
          <w:top w:val="triple" w:sz="4" w:space="4" w:color="FEB80A" w:themeColor="accent2"/>
          <w:left w:val="triple" w:sz="4" w:space="4" w:color="FEB80A" w:themeColor="accent2"/>
          <w:bottom w:val="triple" w:sz="4" w:space="1" w:color="FEB80A" w:themeColor="accent2"/>
          <w:right w:val="triple" w:sz="4" w:space="4" w:color="FEB80A" w:themeColor="accent2"/>
        </w:pBdr>
        <w:spacing w:line="260" w:lineRule="auto"/>
        <w:rPr>
          <w:rFonts w:ascii="Arial" w:hAnsi="Arial" w:cs="Arial"/>
          <w:b/>
          <w:i/>
          <w:sz w:val="24"/>
          <w:szCs w:val="24"/>
          <w:lang w:val="ru-RU"/>
        </w:rPr>
      </w:pPr>
      <w:r w:rsidRPr="009D6926">
        <w:rPr>
          <w:rFonts w:ascii="Arial" w:hAnsi="Arial" w:cs="Arial"/>
          <w:b/>
          <w:i/>
          <w:sz w:val="24"/>
          <w:szCs w:val="24"/>
          <w:lang w:val="ru-RU"/>
        </w:rPr>
        <w:lastRenderedPageBreak/>
        <w:t xml:space="preserve">Годишен календар за организација на работата </w:t>
      </w:r>
    </w:p>
    <w:p w:rsidR="00683E00" w:rsidRDefault="00683E00" w:rsidP="003C0CC0">
      <w:pPr>
        <w:spacing w:line="260" w:lineRule="auto"/>
        <w:rPr>
          <w:rFonts w:ascii="Arial" w:hAnsi="Arial" w:cs="Arial"/>
          <w:sz w:val="24"/>
          <w:szCs w:val="24"/>
          <w:lang w:val="ru-RU"/>
        </w:rPr>
      </w:pPr>
    </w:p>
    <w:p w:rsidR="00632F53" w:rsidRPr="00683E00" w:rsidRDefault="00683E00" w:rsidP="00683E00">
      <w:pPr>
        <w:spacing w:line="260" w:lineRule="auto"/>
        <w:ind w:firstLine="360"/>
        <w:rPr>
          <w:rFonts w:ascii="Arial" w:hAnsi="Arial" w:cs="Arial"/>
          <w:sz w:val="24"/>
          <w:szCs w:val="24"/>
          <w:lang w:val="mk-MK"/>
        </w:rPr>
      </w:pPr>
      <w:r w:rsidRPr="00683E00">
        <w:rPr>
          <w:rFonts w:ascii="Arial" w:hAnsi="Arial" w:cs="Arial"/>
          <w:sz w:val="24"/>
          <w:szCs w:val="24"/>
          <w:lang w:val="ru-RU"/>
        </w:rPr>
        <w:t>Годишниот календар за организацијата на работата на јавните сре</w:t>
      </w:r>
      <w:r w:rsidR="00297843">
        <w:rPr>
          <w:rFonts w:ascii="Arial" w:hAnsi="Arial" w:cs="Arial"/>
          <w:sz w:val="24"/>
          <w:szCs w:val="24"/>
          <w:lang w:val="ru-RU"/>
        </w:rPr>
        <w:t>дни училишта за учебната 2022</w:t>
      </w:r>
      <w:r>
        <w:rPr>
          <w:rFonts w:ascii="Arial" w:hAnsi="Arial" w:cs="Arial"/>
          <w:sz w:val="24"/>
          <w:szCs w:val="24"/>
          <w:lang w:val="ru-RU"/>
        </w:rPr>
        <w:t xml:space="preserve"> / </w:t>
      </w:r>
      <w:r w:rsidR="00297843">
        <w:rPr>
          <w:rFonts w:ascii="Arial" w:hAnsi="Arial" w:cs="Arial"/>
          <w:sz w:val="24"/>
          <w:szCs w:val="24"/>
          <w:lang w:val="ru-RU"/>
        </w:rPr>
        <w:t>23</w:t>
      </w:r>
      <w:r w:rsidRPr="00683E00">
        <w:rPr>
          <w:rFonts w:ascii="Arial" w:hAnsi="Arial" w:cs="Arial"/>
          <w:sz w:val="24"/>
          <w:szCs w:val="24"/>
          <w:lang w:val="ru-RU"/>
        </w:rPr>
        <w:t xml:space="preserve"> година, </w:t>
      </w:r>
      <w:r w:rsidRPr="00683E00">
        <w:rPr>
          <w:rFonts w:ascii="Arial" w:hAnsi="Arial" w:cs="Arial"/>
          <w:sz w:val="24"/>
          <w:szCs w:val="24"/>
          <w:lang w:val="mk-MK"/>
        </w:rPr>
        <w:t>Ќе биде доставен со АНЕКС</w:t>
      </w:r>
      <w:r>
        <w:rPr>
          <w:rFonts w:ascii="Arial" w:hAnsi="Arial" w:cs="Arial"/>
          <w:sz w:val="24"/>
          <w:szCs w:val="24"/>
          <w:lang w:val="mk-MK"/>
        </w:rPr>
        <w:t>.</w:t>
      </w:r>
    </w:p>
    <w:p w:rsidR="00683E00" w:rsidRDefault="00683E00" w:rsidP="00683E00">
      <w:pPr>
        <w:tabs>
          <w:tab w:val="left" w:pos="7020"/>
        </w:tabs>
        <w:ind w:right="-360"/>
        <w:rPr>
          <w:rFonts w:ascii="Arial" w:hAnsi="Arial" w:cs="Arial"/>
          <w:sz w:val="24"/>
          <w:szCs w:val="24"/>
          <w:lang w:val="ru-RU"/>
        </w:rPr>
      </w:pPr>
    </w:p>
    <w:p w:rsidR="00683E00" w:rsidRDefault="00683E00" w:rsidP="00683E00">
      <w:pPr>
        <w:tabs>
          <w:tab w:val="left" w:pos="7020"/>
        </w:tabs>
        <w:ind w:left="360" w:right="-360"/>
        <w:rPr>
          <w:rFonts w:ascii="Arial" w:hAnsi="Arial" w:cs="Arial"/>
          <w:sz w:val="24"/>
          <w:szCs w:val="24"/>
          <w:lang w:val="ru-RU"/>
        </w:rPr>
      </w:pPr>
    </w:p>
    <w:p w:rsidR="00683E00" w:rsidRDefault="00683E00" w:rsidP="00683E00">
      <w:pPr>
        <w:tabs>
          <w:tab w:val="left" w:pos="7020"/>
        </w:tabs>
        <w:ind w:left="360" w:right="-360"/>
        <w:rPr>
          <w:rFonts w:ascii="Arial" w:hAnsi="Arial" w:cs="Arial"/>
          <w:sz w:val="24"/>
          <w:szCs w:val="24"/>
          <w:lang w:val="ru-RU"/>
        </w:rPr>
      </w:pPr>
    </w:p>
    <w:p w:rsidR="00683E00" w:rsidRDefault="00683E00" w:rsidP="00683E00">
      <w:pPr>
        <w:tabs>
          <w:tab w:val="left" w:pos="7020"/>
        </w:tabs>
        <w:ind w:left="360" w:right="-360"/>
        <w:rPr>
          <w:rFonts w:ascii="Arial" w:hAnsi="Arial" w:cs="Arial"/>
          <w:sz w:val="24"/>
          <w:szCs w:val="24"/>
          <w:lang w:val="ru-RU"/>
        </w:rPr>
      </w:pPr>
    </w:p>
    <w:p w:rsidR="00683E00" w:rsidRDefault="00683E00" w:rsidP="00683E00">
      <w:pPr>
        <w:tabs>
          <w:tab w:val="left" w:pos="7020"/>
        </w:tabs>
        <w:ind w:left="360" w:right="-360"/>
        <w:rPr>
          <w:rFonts w:ascii="Arial" w:hAnsi="Arial" w:cs="Arial"/>
          <w:sz w:val="24"/>
          <w:szCs w:val="24"/>
          <w:lang w:val="ru-RU"/>
        </w:rPr>
      </w:pPr>
    </w:p>
    <w:p w:rsidR="00683E00" w:rsidRDefault="00683E00" w:rsidP="00683E00">
      <w:pPr>
        <w:tabs>
          <w:tab w:val="left" w:pos="7020"/>
        </w:tabs>
        <w:ind w:left="360" w:right="-360"/>
        <w:rPr>
          <w:rFonts w:ascii="Arial" w:hAnsi="Arial" w:cs="Arial"/>
          <w:sz w:val="24"/>
          <w:szCs w:val="24"/>
          <w:lang w:val="ru-RU"/>
        </w:rPr>
      </w:pPr>
    </w:p>
    <w:p w:rsidR="00683E00" w:rsidRDefault="00683E00" w:rsidP="00632F53">
      <w:pPr>
        <w:tabs>
          <w:tab w:val="left" w:pos="7020"/>
        </w:tabs>
        <w:ind w:right="-360"/>
        <w:rPr>
          <w:rFonts w:ascii="Arial" w:hAnsi="Arial" w:cs="Arial"/>
          <w:sz w:val="24"/>
          <w:szCs w:val="24"/>
          <w:lang w:val="ru-RU"/>
        </w:rPr>
      </w:pPr>
    </w:p>
    <w:p w:rsidR="00683E00" w:rsidRDefault="00683E00" w:rsidP="00632F53">
      <w:pPr>
        <w:tabs>
          <w:tab w:val="left" w:pos="7020"/>
        </w:tabs>
        <w:ind w:right="-360"/>
        <w:rPr>
          <w:rFonts w:ascii="Arial" w:hAnsi="Arial" w:cs="Arial"/>
          <w:sz w:val="24"/>
          <w:szCs w:val="24"/>
          <w:lang w:val="ru-RU"/>
        </w:rPr>
      </w:pPr>
    </w:p>
    <w:p w:rsidR="00683E00" w:rsidRPr="00632F53" w:rsidRDefault="00683E00" w:rsidP="00632F53">
      <w:pPr>
        <w:tabs>
          <w:tab w:val="left" w:pos="7020"/>
        </w:tabs>
        <w:ind w:right="-360"/>
        <w:rPr>
          <w:rFonts w:ascii="Arial" w:hAnsi="Arial" w:cs="Arial"/>
          <w:sz w:val="24"/>
          <w:szCs w:val="24"/>
          <w:lang w:val="mk-MK"/>
        </w:rPr>
      </w:pPr>
    </w:p>
    <w:p w:rsidR="00EA38D8" w:rsidRDefault="00EA38D8" w:rsidP="00EA38D8">
      <w:pPr>
        <w:spacing w:line="240" w:lineRule="auto"/>
        <w:rPr>
          <w:rFonts w:ascii="Arial" w:hAnsi="Arial" w:cs="Arial"/>
          <w:sz w:val="24"/>
          <w:szCs w:val="24"/>
          <w:lang w:val="ru-RU"/>
        </w:rPr>
      </w:pPr>
    </w:p>
    <w:p w:rsidR="00EA38D8" w:rsidRDefault="00EA38D8" w:rsidP="00EA38D8">
      <w:pPr>
        <w:spacing w:line="240" w:lineRule="auto"/>
        <w:rPr>
          <w:rFonts w:ascii="Arial" w:hAnsi="Arial" w:cs="Arial"/>
          <w:sz w:val="24"/>
          <w:szCs w:val="24"/>
          <w:lang w:val="ru-RU"/>
        </w:rPr>
      </w:pPr>
    </w:p>
    <w:p w:rsidR="00EA38D8" w:rsidRDefault="00EA38D8" w:rsidP="00EA38D8">
      <w:pPr>
        <w:spacing w:line="240" w:lineRule="auto"/>
        <w:rPr>
          <w:rFonts w:ascii="Arial" w:hAnsi="Arial" w:cs="Arial"/>
          <w:sz w:val="24"/>
          <w:szCs w:val="24"/>
          <w:lang w:val="ru-RU"/>
        </w:rPr>
      </w:pPr>
    </w:p>
    <w:p w:rsidR="00EA38D8" w:rsidRDefault="00EA38D8" w:rsidP="00EA38D8">
      <w:pPr>
        <w:spacing w:line="240" w:lineRule="auto"/>
        <w:rPr>
          <w:rFonts w:ascii="Arial" w:hAnsi="Arial" w:cs="Arial"/>
          <w:sz w:val="24"/>
          <w:szCs w:val="24"/>
          <w:lang w:val="ru-RU"/>
        </w:rPr>
      </w:pPr>
    </w:p>
    <w:p w:rsidR="00EA38D8" w:rsidRDefault="00EA38D8" w:rsidP="00EA38D8">
      <w:pPr>
        <w:spacing w:line="240" w:lineRule="auto"/>
        <w:rPr>
          <w:rFonts w:ascii="Arial" w:hAnsi="Arial" w:cs="Arial"/>
          <w:sz w:val="24"/>
          <w:szCs w:val="24"/>
          <w:lang w:val="ru-RU"/>
        </w:rPr>
      </w:pPr>
    </w:p>
    <w:p w:rsidR="00632F53" w:rsidRDefault="00632F53" w:rsidP="00EA38D8">
      <w:pPr>
        <w:spacing w:line="240" w:lineRule="auto"/>
        <w:rPr>
          <w:rFonts w:ascii="Arial" w:hAnsi="Arial" w:cs="Arial"/>
          <w:sz w:val="24"/>
          <w:szCs w:val="24"/>
          <w:lang w:val="ru-RU"/>
        </w:rPr>
      </w:pPr>
    </w:p>
    <w:p w:rsidR="00632F53" w:rsidRDefault="00632F53" w:rsidP="00EA38D8">
      <w:pPr>
        <w:spacing w:line="240" w:lineRule="auto"/>
        <w:rPr>
          <w:rFonts w:ascii="Arial" w:hAnsi="Arial" w:cs="Arial"/>
          <w:sz w:val="24"/>
          <w:szCs w:val="24"/>
          <w:lang w:val="ru-RU"/>
        </w:rPr>
      </w:pPr>
    </w:p>
    <w:p w:rsidR="00632F53" w:rsidRDefault="00632F53" w:rsidP="00EA38D8">
      <w:pPr>
        <w:spacing w:line="240" w:lineRule="auto"/>
        <w:rPr>
          <w:rFonts w:ascii="Arial" w:hAnsi="Arial" w:cs="Arial"/>
          <w:sz w:val="24"/>
          <w:szCs w:val="24"/>
          <w:lang w:val="ru-RU"/>
        </w:rPr>
      </w:pPr>
    </w:p>
    <w:p w:rsidR="00632F53" w:rsidRDefault="00632F53" w:rsidP="00EA38D8">
      <w:pPr>
        <w:spacing w:line="240" w:lineRule="auto"/>
        <w:rPr>
          <w:rFonts w:ascii="Arial" w:hAnsi="Arial" w:cs="Arial"/>
          <w:sz w:val="24"/>
          <w:szCs w:val="24"/>
          <w:lang w:val="ru-RU"/>
        </w:rPr>
      </w:pPr>
    </w:p>
    <w:p w:rsidR="00632F53" w:rsidRDefault="00632F53" w:rsidP="00EA38D8">
      <w:pPr>
        <w:spacing w:line="240" w:lineRule="auto"/>
        <w:rPr>
          <w:rFonts w:ascii="Arial" w:hAnsi="Arial" w:cs="Arial"/>
          <w:sz w:val="24"/>
          <w:szCs w:val="24"/>
          <w:lang w:val="ru-RU"/>
        </w:rPr>
      </w:pPr>
    </w:p>
    <w:p w:rsidR="00683E00" w:rsidRDefault="00683E00" w:rsidP="00EA38D8">
      <w:pPr>
        <w:spacing w:line="240" w:lineRule="auto"/>
        <w:rPr>
          <w:rFonts w:ascii="Arial" w:hAnsi="Arial" w:cs="Arial"/>
          <w:sz w:val="24"/>
          <w:szCs w:val="24"/>
          <w:lang w:val="ru-RU"/>
        </w:rPr>
      </w:pPr>
    </w:p>
    <w:p w:rsidR="00683E00" w:rsidRDefault="00683E00" w:rsidP="00EA38D8">
      <w:pPr>
        <w:spacing w:line="240" w:lineRule="auto"/>
        <w:rPr>
          <w:rFonts w:ascii="Arial" w:hAnsi="Arial" w:cs="Arial"/>
          <w:sz w:val="24"/>
          <w:szCs w:val="24"/>
          <w:lang w:val="ru-RU"/>
        </w:rPr>
      </w:pPr>
    </w:p>
    <w:p w:rsidR="00683E00" w:rsidRDefault="00683E00" w:rsidP="00EA38D8">
      <w:pPr>
        <w:spacing w:line="240" w:lineRule="auto"/>
        <w:rPr>
          <w:rFonts w:ascii="Arial" w:hAnsi="Arial" w:cs="Arial"/>
          <w:sz w:val="24"/>
          <w:szCs w:val="24"/>
          <w:lang w:val="ru-RU"/>
        </w:rPr>
      </w:pPr>
    </w:p>
    <w:p w:rsidR="00683E00" w:rsidRDefault="00683E00" w:rsidP="00EA38D8">
      <w:pPr>
        <w:spacing w:line="240" w:lineRule="auto"/>
        <w:rPr>
          <w:rFonts w:ascii="Arial" w:hAnsi="Arial" w:cs="Arial"/>
          <w:sz w:val="24"/>
          <w:szCs w:val="24"/>
          <w:lang w:val="ru-RU"/>
        </w:rPr>
      </w:pPr>
    </w:p>
    <w:p w:rsidR="00632F53" w:rsidRDefault="00632F53" w:rsidP="00EA38D8">
      <w:pPr>
        <w:spacing w:line="240" w:lineRule="auto"/>
        <w:rPr>
          <w:rFonts w:ascii="Arial" w:hAnsi="Arial" w:cs="Arial"/>
          <w:sz w:val="24"/>
          <w:szCs w:val="24"/>
          <w:lang w:val="ru-RU"/>
        </w:rPr>
      </w:pPr>
    </w:p>
    <w:p w:rsidR="00EA38D8" w:rsidRPr="001D052F" w:rsidRDefault="00EA38D8" w:rsidP="001D052F">
      <w:pPr>
        <w:pStyle w:val="ListParagraph"/>
        <w:numPr>
          <w:ilvl w:val="0"/>
          <w:numId w:val="14"/>
        </w:numPr>
        <w:spacing w:line="240" w:lineRule="auto"/>
        <w:rPr>
          <w:rFonts w:ascii="Arial" w:hAnsi="Arial" w:cs="Arial"/>
          <w:b/>
          <w:i/>
          <w:color w:val="C48B01" w:themeColor="accent2" w:themeShade="BF"/>
          <w:sz w:val="24"/>
          <w:szCs w:val="24"/>
          <w:lang w:val="ru-RU"/>
        </w:rPr>
      </w:pPr>
      <w:r w:rsidRPr="001D052F">
        <w:rPr>
          <w:rFonts w:ascii="Arial" w:hAnsi="Arial" w:cs="Arial"/>
          <w:b/>
          <w:i/>
          <w:color w:val="C48B01" w:themeColor="accent2" w:themeShade="BF"/>
          <w:sz w:val="24"/>
          <w:szCs w:val="24"/>
          <w:lang w:val="ru-RU"/>
        </w:rPr>
        <w:lastRenderedPageBreak/>
        <w:t xml:space="preserve">Календар на работни /неработни денови и државни празници   </w:t>
      </w:r>
      <w:r w:rsidR="00297843">
        <w:rPr>
          <w:rFonts w:ascii="Arial" w:hAnsi="Arial" w:cs="Arial"/>
          <w:b/>
          <w:i/>
          <w:color w:val="C48B01" w:themeColor="accent2" w:themeShade="BF"/>
          <w:sz w:val="24"/>
          <w:szCs w:val="24"/>
          <w:lang w:val="ru-RU"/>
        </w:rPr>
        <w:t>(учебна 2022 / 2023</w:t>
      </w:r>
      <w:r w:rsidR="00132697" w:rsidRPr="001D052F">
        <w:rPr>
          <w:rFonts w:ascii="Arial" w:hAnsi="Arial" w:cs="Arial"/>
          <w:b/>
          <w:i/>
          <w:color w:val="C48B01" w:themeColor="accent2" w:themeShade="BF"/>
          <w:sz w:val="24"/>
          <w:szCs w:val="24"/>
        </w:rPr>
        <w:t xml:space="preserve"> </w:t>
      </w:r>
      <w:r w:rsidRPr="001D052F">
        <w:rPr>
          <w:rFonts w:ascii="Arial" w:hAnsi="Arial" w:cs="Arial"/>
          <w:b/>
          <w:i/>
          <w:color w:val="C48B01" w:themeColor="accent2" w:themeShade="BF"/>
          <w:sz w:val="24"/>
          <w:szCs w:val="24"/>
          <w:lang w:val="ru-RU"/>
        </w:rPr>
        <w:t>година)</w:t>
      </w:r>
    </w:p>
    <w:tbl>
      <w:tblPr>
        <w:tblpPr w:leftFromText="180" w:rightFromText="180" w:vertAnchor="page" w:horzAnchor="margin" w:tblpY="2800"/>
        <w:tblW w:w="964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tblPr>
      <w:tblGrid>
        <w:gridCol w:w="4805"/>
        <w:gridCol w:w="4843"/>
      </w:tblGrid>
      <w:tr w:rsidR="001D052F" w:rsidRPr="0036356B" w:rsidTr="001D052F">
        <w:tc>
          <w:tcPr>
            <w:tcW w:w="4805" w:type="dxa"/>
          </w:tcPr>
          <w:p w:rsidR="001D052F" w:rsidRPr="0036356B" w:rsidRDefault="001D052F" w:rsidP="001D052F">
            <w:pPr>
              <w:rPr>
                <w:rFonts w:ascii="Arial" w:hAnsi="Arial" w:cs="Arial"/>
                <w:sz w:val="24"/>
                <w:szCs w:val="24"/>
                <w:lang w:val="mk-MK"/>
              </w:rPr>
            </w:pPr>
            <w:r w:rsidRPr="0036356B">
              <w:rPr>
                <w:rFonts w:ascii="Arial" w:hAnsi="Arial" w:cs="Arial"/>
                <w:sz w:val="24"/>
                <w:szCs w:val="24"/>
                <w:lang w:val="mk-MK"/>
              </w:rPr>
              <w:t>Ден на независноста</w:t>
            </w:r>
          </w:p>
        </w:tc>
        <w:tc>
          <w:tcPr>
            <w:tcW w:w="4843" w:type="dxa"/>
          </w:tcPr>
          <w:p w:rsidR="001D052F" w:rsidRPr="00132697" w:rsidRDefault="00297843" w:rsidP="001D052F">
            <w:pPr>
              <w:rPr>
                <w:rFonts w:ascii="Arial" w:hAnsi="Arial" w:cs="Arial"/>
                <w:sz w:val="24"/>
                <w:szCs w:val="24"/>
              </w:rPr>
            </w:pPr>
            <w:r>
              <w:rPr>
                <w:rFonts w:ascii="Arial" w:hAnsi="Arial" w:cs="Arial"/>
                <w:sz w:val="24"/>
                <w:szCs w:val="24"/>
                <w:lang w:val="mk-MK"/>
              </w:rPr>
              <w:t>8 септември 2022</w:t>
            </w:r>
            <w:r w:rsidR="001D052F">
              <w:rPr>
                <w:rFonts w:ascii="Arial" w:hAnsi="Arial" w:cs="Arial"/>
                <w:sz w:val="24"/>
                <w:szCs w:val="24"/>
              </w:rPr>
              <w:t xml:space="preserve"> </w:t>
            </w:r>
            <w:r w:rsidR="001D052F" w:rsidRPr="0036356B">
              <w:rPr>
                <w:rFonts w:ascii="Arial" w:hAnsi="Arial" w:cs="Arial"/>
                <w:sz w:val="24"/>
                <w:szCs w:val="24"/>
                <w:lang w:val="mk-MK"/>
              </w:rPr>
              <w:t xml:space="preserve"> г</w:t>
            </w:r>
          </w:p>
        </w:tc>
      </w:tr>
      <w:tr w:rsidR="001D052F" w:rsidRPr="0036356B" w:rsidTr="001D052F">
        <w:trPr>
          <w:trHeight w:val="556"/>
        </w:trPr>
        <w:tc>
          <w:tcPr>
            <w:tcW w:w="4805" w:type="dxa"/>
          </w:tcPr>
          <w:p w:rsidR="001D052F" w:rsidRPr="0036356B" w:rsidRDefault="001D052F" w:rsidP="001D052F">
            <w:pPr>
              <w:rPr>
                <w:rFonts w:ascii="Arial" w:hAnsi="Arial" w:cs="Arial"/>
                <w:sz w:val="24"/>
                <w:szCs w:val="24"/>
                <w:lang w:val="mk-MK"/>
              </w:rPr>
            </w:pPr>
            <w:r w:rsidRPr="0036356B">
              <w:rPr>
                <w:rFonts w:ascii="Arial" w:hAnsi="Arial" w:cs="Arial"/>
                <w:sz w:val="24"/>
                <w:szCs w:val="24"/>
                <w:lang w:val="mk-MK"/>
              </w:rPr>
              <w:t>Рамаз</w:t>
            </w:r>
            <w:r>
              <w:rPr>
                <w:rFonts w:ascii="Arial" w:hAnsi="Arial" w:cs="Arial"/>
                <w:sz w:val="24"/>
                <w:szCs w:val="24"/>
                <w:lang w:val="mk-MK"/>
              </w:rPr>
              <w:t>ан бајрам( датумот</w:t>
            </w:r>
            <w:r w:rsidRPr="0036356B">
              <w:rPr>
                <w:rFonts w:ascii="Arial" w:hAnsi="Arial" w:cs="Arial"/>
                <w:sz w:val="24"/>
                <w:szCs w:val="24"/>
                <w:lang w:val="mk-MK"/>
              </w:rPr>
              <w:t xml:space="preserve"> се менува)</w:t>
            </w:r>
          </w:p>
        </w:tc>
        <w:tc>
          <w:tcPr>
            <w:tcW w:w="4843" w:type="dxa"/>
          </w:tcPr>
          <w:p w:rsidR="001D052F" w:rsidRPr="0036356B" w:rsidRDefault="001D052F" w:rsidP="001D052F">
            <w:pPr>
              <w:rPr>
                <w:rFonts w:ascii="Arial" w:hAnsi="Arial" w:cs="Arial"/>
                <w:sz w:val="24"/>
                <w:szCs w:val="24"/>
                <w:lang w:val="mk-MK"/>
              </w:rPr>
            </w:pPr>
            <w:r w:rsidRPr="0036356B">
              <w:rPr>
                <w:rFonts w:ascii="Arial" w:hAnsi="Arial" w:cs="Arial"/>
                <w:sz w:val="24"/>
                <w:szCs w:val="24"/>
                <w:lang w:val="mk-MK"/>
              </w:rPr>
              <w:t>( датумот секоја година се менува)</w:t>
            </w:r>
          </w:p>
        </w:tc>
      </w:tr>
      <w:tr w:rsidR="001D052F" w:rsidRPr="0036356B" w:rsidTr="001D052F">
        <w:tc>
          <w:tcPr>
            <w:tcW w:w="4805" w:type="dxa"/>
          </w:tcPr>
          <w:p w:rsidR="001D052F" w:rsidRPr="0036356B" w:rsidRDefault="001D052F" w:rsidP="001D052F">
            <w:pPr>
              <w:rPr>
                <w:rFonts w:ascii="Arial" w:hAnsi="Arial" w:cs="Arial"/>
                <w:sz w:val="24"/>
                <w:szCs w:val="24"/>
                <w:lang w:val="mk-MK"/>
              </w:rPr>
            </w:pPr>
            <w:r w:rsidRPr="0036356B">
              <w:rPr>
                <w:rFonts w:ascii="Arial" w:hAnsi="Arial" w:cs="Arial"/>
                <w:sz w:val="24"/>
                <w:szCs w:val="24"/>
                <w:lang w:val="mk-MK"/>
              </w:rPr>
              <w:t>Ден на народното востание</w:t>
            </w:r>
          </w:p>
        </w:tc>
        <w:tc>
          <w:tcPr>
            <w:tcW w:w="4843" w:type="dxa"/>
          </w:tcPr>
          <w:p w:rsidR="001D052F" w:rsidRPr="00132697" w:rsidRDefault="00297843" w:rsidP="001D052F">
            <w:pPr>
              <w:rPr>
                <w:rFonts w:ascii="Arial" w:hAnsi="Arial" w:cs="Arial"/>
                <w:sz w:val="24"/>
                <w:szCs w:val="24"/>
              </w:rPr>
            </w:pPr>
            <w:r>
              <w:rPr>
                <w:rFonts w:ascii="Arial" w:hAnsi="Arial" w:cs="Arial"/>
                <w:sz w:val="24"/>
                <w:szCs w:val="24"/>
                <w:lang w:val="mk-MK"/>
              </w:rPr>
              <w:t>11 октомври 2022</w:t>
            </w:r>
            <w:r w:rsidR="001D052F" w:rsidRPr="0036356B">
              <w:rPr>
                <w:rFonts w:ascii="Arial" w:hAnsi="Arial" w:cs="Arial"/>
                <w:sz w:val="24"/>
                <w:szCs w:val="24"/>
                <w:lang w:val="mk-MK"/>
              </w:rPr>
              <w:t xml:space="preserve"> г</w:t>
            </w:r>
            <w:r w:rsidR="001D052F">
              <w:rPr>
                <w:rFonts w:ascii="Arial" w:hAnsi="Arial" w:cs="Arial"/>
                <w:sz w:val="24"/>
                <w:szCs w:val="24"/>
              </w:rPr>
              <w:t>.</w:t>
            </w:r>
          </w:p>
        </w:tc>
      </w:tr>
      <w:tr w:rsidR="001D052F" w:rsidRPr="0036356B" w:rsidTr="001D052F">
        <w:trPr>
          <w:trHeight w:val="400"/>
        </w:trPr>
        <w:tc>
          <w:tcPr>
            <w:tcW w:w="4805" w:type="dxa"/>
          </w:tcPr>
          <w:p w:rsidR="001D052F" w:rsidRPr="0036356B" w:rsidRDefault="001D052F" w:rsidP="001D052F">
            <w:pPr>
              <w:rPr>
                <w:rFonts w:ascii="Arial" w:hAnsi="Arial" w:cs="Arial"/>
                <w:sz w:val="24"/>
                <w:szCs w:val="24"/>
                <w:lang w:val="mk-MK"/>
              </w:rPr>
            </w:pPr>
            <w:r w:rsidRPr="0036356B">
              <w:rPr>
                <w:rFonts w:ascii="Arial" w:hAnsi="Arial" w:cs="Arial"/>
                <w:sz w:val="24"/>
                <w:szCs w:val="24"/>
                <w:lang w:val="mk-MK"/>
              </w:rPr>
              <w:t>Патронат на училиштето</w:t>
            </w:r>
          </w:p>
        </w:tc>
        <w:tc>
          <w:tcPr>
            <w:tcW w:w="4843" w:type="dxa"/>
          </w:tcPr>
          <w:p w:rsidR="001D052F" w:rsidRPr="00132697" w:rsidRDefault="001D052F" w:rsidP="001D052F">
            <w:pPr>
              <w:rPr>
                <w:rFonts w:ascii="Arial" w:hAnsi="Arial" w:cs="Arial"/>
                <w:sz w:val="24"/>
                <w:szCs w:val="24"/>
              </w:rPr>
            </w:pPr>
            <w:r w:rsidRPr="0036356B">
              <w:rPr>
                <w:rFonts w:ascii="Arial" w:hAnsi="Arial" w:cs="Arial"/>
                <w:sz w:val="24"/>
                <w:szCs w:val="24"/>
                <w:lang w:val="mk-MK"/>
              </w:rPr>
              <w:t>25.окто</w:t>
            </w:r>
            <w:r w:rsidR="00297843">
              <w:rPr>
                <w:rFonts w:ascii="Arial" w:hAnsi="Arial" w:cs="Arial"/>
                <w:sz w:val="24"/>
                <w:szCs w:val="24"/>
                <w:lang w:val="mk-MK"/>
              </w:rPr>
              <w:t>мври, 2022</w:t>
            </w:r>
            <w:r>
              <w:rPr>
                <w:rFonts w:ascii="Arial" w:hAnsi="Arial" w:cs="Arial"/>
                <w:sz w:val="24"/>
                <w:szCs w:val="24"/>
              </w:rPr>
              <w:t xml:space="preserve"> </w:t>
            </w:r>
            <w:r w:rsidRPr="0036356B">
              <w:rPr>
                <w:rFonts w:ascii="Arial" w:hAnsi="Arial" w:cs="Arial"/>
                <w:sz w:val="24"/>
                <w:szCs w:val="24"/>
                <w:lang w:val="mk-MK"/>
              </w:rPr>
              <w:t xml:space="preserve"> г</w:t>
            </w:r>
          </w:p>
        </w:tc>
      </w:tr>
      <w:tr w:rsidR="001D052F" w:rsidRPr="0036356B" w:rsidTr="001D052F">
        <w:tc>
          <w:tcPr>
            <w:tcW w:w="4805" w:type="dxa"/>
          </w:tcPr>
          <w:p w:rsidR="001D052F" w:rsidRPr="0036356B" w:rsidRDefault="001D052F" w:rsidP="001D052F">
            <w:pPr>
              <w:rPr>
                <w:rFonts w:ascii="Arial" w:hAnsi="Arial" w:cs="Arial"/>
                <w:sz w:val="24"/>
                <w:szCs w:val="24"/>
                <w:lang w:val="mk-MK"/>
              </w:rPr>
            </w:pPr>
            <w:r w:rsidRPr="0036356B">
              <w:rPr>
                <w:rFonts w:ascii="Arial" w:hAnsi="Arial" w:cs="Arial"/>
                <w:sz w:val="24"/>
                <w:szCs w:val="24"/>
                <w:lang w:val="mk-MK"/>
              </w:rPr>
              <w:t xml:space="preserve">Св. Климент Охридски </w:t>
            </w:r>
          </w:p>
        </w:tc>
        <w:tc>
          <w:tcPr>
            <w:tcW w:w="4843" w:type="dxa"/>
          </w:tcPr>
          <w:p w:rsidR="001D052F" w:rsidRPr="00132697" w:rsidRDefault="00297843" w:rsidP="001D052F">
            <w:pPr>
              <w:rPr>
                <w:rFonts w:ascii="Arial" w:hAnsi="Arial" w:cs="Arial"/>
                <w:sz w:val="24"/>
                <w:szCs w:val="24"/>
              </w:rPr>
            </w:pPr>
            <w:r>
              <w:rPr>
                <w:rFonts w:ascii="Arial" w:hAnsi="Arial" w:cs="Arial"/>
                <w:sz w:val="24"/>
                <w:szCs w:val="24"/>
                <w:lang w:val="mk-MK"/>
              </w:rPr>
              <w:t>8 декември 2022</w:t>
            </w:r>
            <w:r w:rsidR="001D052F" w:rsidRPr="0036356B">
              <w:rPr>
                <w:rFonts w:ascii="Arial" w:hAnsi="Arial" w:cs="Arial"/>
                <w:sz w:val="24"/>
                <w:szCs w:val="24"/>
                <w:lang w:val="mk-MK"/>
              </w:rPr>
              <w:t xml:space="preserve"> г</w:t>
            </w:r>
          </w:p>
        </w:tc>
      </w:tr>
      <w:tr w:rsidR="001D052F" w:rsidRPr="0036356B" w:rsidTr="001D052F">
        <w:tc>
          <w:tcPr>
            <w:tcW w:w="4805" w:type="dxa"/>
          </w:tcPr>
          <w:p w:rsidR="001D052F" w:rsidRPr="0036356B" w:rsidRDefault="001D052F" w:rsidP="001D052F">
            <w:pPr>
              <w:rPr>
                <w:rFonts w:ascii="Arial" w:hAnsi="Arial" w:cs="Arial"/>
                <w:sz w:val="24"/>
                <w:szCs w:val="24"/>
                <w:lang w:val="mk-MK"/>
              </w:rPr>
            </w:pPr>
            <w:r w:rsidRPr="0036356B">
              <w:rPr>
                <w:rFonts w:ascii="Arial" w:hAnsi="Arial" w:cs="Arial"/>
                <w:sz w:val="24"/>
                <w:szCs w:val="24"/>
                <w:lang w:val="mk-MK"/>
              </w:rPr>
              <w:t>Нова година</w:t>
            </w:r>
          </w:p>
        </w:tc>
        <w:tc>
          <w:tcPr>
            <w:tcW w:w="4843" w:type="dxa"/>
          </w:tcPr>
          <w:p w:rsidR="001D052F" w:rsidRPr="00132697" w:rsidRDefault="00297843" w:rsidP="001D052F">
            <w:pPr>
              <w:rPr>
                <w:rFonts w:ascii="Arial" w:hAnsi="Arial" w:cs="Arial"/>
                <w:sz w:val="24"/>
                <w:szCs w:val="24"/>
              </w:rPr>
            </w:pPr>
            <w:r>
              <w:rPr>
                <w:rFonts w:ascii="Arial" w:hAnsi="Arial" w:cs="Arial"/>
                <w:sz w:val="24"/>
                <w:szCs w:val="24"/>
                <w:lang w:val="mk-MK"/>
              </w:rPr>
              <w:t>1 јануари 2023</w:t>
            </w:r>
            <w:r w:rsidR="001D052F" w:rsidRPr="0036356B">
              <w:rPr>
                <w:rFonts w:ascii="Arial" w:hAnsi="Arial" w:cs="Arial"/>
                <w:sz w:val="24"/>
                <w:szCs w:val="24"/>
                <w:lang w:val="mk-MK"/>
              </w:rPr>
              <w:t xml:space="preserve"> г</w:t>
            </w:r>
          </w:p>
        </w:tc>
      </w:tr>
      <w:tr w:rsidR="001D052F" w:rsidRPr="0036356B" w:rsidTr="001D052F">
        <w:tc>
          <w:tcPr>
            <w:tcW w:w="4805" w:type="dxa"/>
          </w:tcPr>
          <w:p w:rsidR="001D052F" w:rsidRPr="0036356B" w:rsidRDefault="001D052F" w:rsidP="001D052F">
            <w:pPr>
              <w:rPr>
                <w:rFonts w:ascii="Arial" w:hAnsi="Arial" w:cs="Arial"/>
                <w:sz w:val="24"/>
                <w:szCs w:val="24"/>
                <w:lang w:val="mk-MK"/>
              </w:rPr>
            </w:pPr>
            <w:r w:rsidRPr="0036356B">
              <w:rPr>
                <w:rFonts w:ascii="Arial" w:hAnsi="Arial" w:cs="Arial"/>
                <w:sz w:val="24"/>
                <w:szCs w:val="24"/>
                <w:lang w:val="mk-MK"/>
              </w:rPr>
              <w:t>Божиќ</w:t>
            </w:r>
          </w:p>
        </w:tc>
        <w:tc>
          <w:tcPr>
            <w:tcW w:w="4843" w:type="dxa"/>
          </w:tcPr>
          <w:p w:rsidR="001D052F" w:rsidRPr="00132697" w:rsidRDefault="00297843" w:rsidP="001D052F">
            <w:pPr>
              <w:rPr>
                <w:rFonts w:ascii="Arial" w:hAnsi="Arial" w:cs="Arial"/>
                <w:sz w:val="24"/>
                <w:szCs w:val="24"/>
              </w:rPr>
            </w:pPr>
            <w:r>
              <w:rPr>
                <w:rFonts w:ascii="Arial" w:hAnsi="Arial" w:cs="Arial"/>
                <w:sz w:val="24"/>
                <w:szCs w:val="24"/>
                <w:lang w:val="mk-MK"/>
              </w:rPr>
              <w:t>7 јануари 2023</w:t>
            </w:r>
            <w:r w:rsidR="001D052F" w:rsidRPr="0036356B">
              <w:rPr>
                <w:rFonts w:ascii="Arial" w:hAnsi="Arial" w:cs="Arial"/>
                <w:sz w:val="24"/>
                <w:szCs w:val="24"/>
                <w:lang w:val="mk-MK"/>
              </w:rPr>
              <w:t xml:space="preserve"> г</w:t>
            </w:r>
          </w:p>
        </w:tc>
      </w:tr>
      <w:tr w:rsidR="001D052F" w:rsidRPr="0036356B" w:rsidTr="001D052F">
        <w:tc>
          <w:tcPr>
            <w:tcW w:w="4805" w:type="dxa"/>
          </w:tcPr>
          <w:p w:rsidR="001D052F" w:rsidRPr="0036356B" w:rsidRDefault="001D052F" w:rsidP="001D052F">
            <w:pPr>
              <w:rPr>
                <w:rFonts w:ascii="Arial" w:hAnsi="Arial" w:cs="Arial"/>
                <w:sz w:val="24"/>
                <w:szCs w:val="24"/>
                <w:lang w:val="mk-MK"/>
              </w:rPr>
            </w:pPr>
            <w:r w:rsidRPr="0036356B">
              <w:rPr>
                <w:rFonts w:ascii="Arial" w:hAnsi="Arial" w:cs="Arial"/>
                <w:sz w:val="24"/>
                <w:szCs w:val="24"/>
                <w:lang w:val="mk-MK"/>
              </w:rPr>
              <w:t>Велигден (датумот се менува)</w:t>
            </w:r>
          </w:p>
        </w:tc>
        <w:tc>
          <w:tcPr>
            <w:tcW w:w="4843" w:type="dxa"/>
          </w:tcPr>
          <w:p w:rsidR="001D052F" w:rsidRPr="0036356B" w:rsidRDefault="001D052F" w:rsidP="001D052F">
            <w:pPr>
              <w:rPr>
                <w:rFonts w:ascii="Arial" w:hAnsi="Arial" w:cs="Arial"/>
                <w:sz w:val="24"/>
                <w:szCs w:val="24"/>
                <w:lang w:val="mk-MK"/>
              </w:rPr>
            </w:pPr>
            <w:r w:rsidRPr="0036356B">
              <w:rPr>
                <w:rFonts w:ascii="Arial" w:hAnsi="Arial" w:cs="Arial"/>
                <w:sz w:val="24"/>
                <w:szCs w:val="24"/>
                <w:lang w:val="mk-MK"/>
              </w:rPr>
              <w:t>(датумот се менува)</w:t>
            </w:r>
          </w:p>
        </w:tc>
      </w:tr>
      <w:tr w:rsidR="001D052F" w:rsidRPr="0036356B" w:rsidTr="001D052F">
        <w:tc>
          <w:tcPr>
            <w:tcW w:w="4805" w:type="dxa"/>
          </w:tcPr>
          <w:p w:rsidR="001D052F" w:rsidRPr="0036356B" w:rsidRDefault="001D052F" w:rsidP="001D052F">
            <w:pPr>
              <w:rPr>
                <w:rFonts w:ascii="Arial" w:hAnsi="Arial" w:cs="Arial"/>
                <w:sz w:val="24"/>
                <w:szCs w:val="24"/>
                <w:lang w:val="mk-MK"/>
              </w:rPr>
            </w:pPr>
            <w:r w:rsidRPr="0036356B">
              <w:rPr>
                <w:rFonts w:ascii="Arial" w:hAnsi="Arial" w:cs="Arial"/>
                <w:sz w:val="24"/>
                <w:szCs w:val="24"/>
                <w:lang w:val="mk-MK"/>
              </w:rPr>
              <w:t>Ден на трудот</w:t>
            </w:r>
          </w:p>
        </w:tc>
        <w:tc>
          <w:tcPr>
            <w:tcW w:w="4843" w:type="dxa"/>
          </w:tcPr>
          <w:p w:rsidR="001D052F" w:rsidRPr="00132697" w:rsidRDefault="00297843" w:rsidP="001D052F">
            <w:pPr>
              <w:rPr>
                <w:rFonts w:ascii="Arial" w:hAnsi="Arial" w:cs="Arial"/>
                <w:sz w:val="24"/>
                <w:szCs w:val="24"/>
              </w:rPr>
            </w:pPr>
            <w:r>
              <w:rPr>
                <w:rFonts w:ascii="Arial" w:hAnsi="Arial" w:cs="Arial"/>
                <w:sz w:val="24"/>
                <w:szCs w:val="24"/>
                <w:lang w:val="mk-MK"/>
              </w:rPr>
              <w:t>1 мај 2023</w:t>
            </w:r>
            <w:r w:rsidR="001D052F">
              <w:rPr>
                <w:rFonts w:ascii="Arial" w:hAnsi="Arial" w:cs="Arial"/>
                <w:sz w:val="24"/>
                <w:szCs w:val="24"/>
              </w:rPr>
              <w:t xml:space="preserve"> </w:t>
            </w:r>
            <w:r w:rsidR="001D052F" w:rsidRPr="0036356B">
              <w:rPr>
                <w:rFonts w:ascii="Arial" w:hAnsi="Arial" w:cs="Arial"/>
                <w:sz w:val="24"/>
                <w:szCs w:val="24"/>
                <w:lang w:val="mk-MK"/>
              </w:rPr>
              <w:t>г</w:t>
            </w:r>
          </w:p>
        </w:tc>
      </w:tr>
      <w:tr w:rsidR="001D052F" w:rsidRPr="0036356B" w:rsidTr="001D052F">
        <w:trPr>
          <w:trHeight w:val="286"/>
        </w:trPr>
        <w:tc>
          <w:tcPr>
            <w:tcW w:w="4805" w:type="dxa"/>
          </w:tcPr>
          <w:p w:rsidR="001D052F" w:rsidRPr="0036356B" w:rsidRDefault="001D052F" w:rsidP="001D052F">
            <w:pPr>
              <w:rPr>
                <w:rFonts w:ascii="Arial" w:hAnsi="Arial" w:cs="Arial"/>
                <w:sz w:val="24"/>
                <w:szCs w:val="24"/>
                <w:lang w:val="mk-MK"/>
              </w:rPr>
            </w:pPr>
            <w:r w:rsidRPr="0036356B">
              <w:rPr>
                <w:rFonts w:ascii="Arial" w:hAnsi="Arial" w:cs="Arial"/>
                <w:sz w:val="24"/>
                <w:szCs w:val="24"/>
                <w:lang w:val="mk-MK"/>
              </w:rPr>
              <w:t>Св. Кирил и Мето</w:t>
            </w:r>
            <w:r>
              <w:rPr>
                <w:rFonts w:ascii="Arial" w:hAnsi="Arial" w:cs="Arial"/>
                <w:sz w:val="24"/>
                <w:szCs w:val="24"/>
                <w:lang w:val="mk-MK"/>
              </w:rPr>
              <w:t xml:space="preserve">диј-ден на просвтните работници </w:t>
            </w:r>
          </w:p>
        </w:tc>
        <w:tc>
          <w:tcPr>
            <w:tcW w:w="4843" w:type="dxa"/>
          </w:tcPr>
          <w:p w:rsidR="001D052F" w:rsidRPr="00132697" w:rsidRDefault="00297843" w:rsidP="001D052F">
            <w:pPr>
              <w:rPr>
                <w:rFonts w:ascii="Arial" w:hAnsi="Arial" w:cs="Arial"/>
                <w:sz w:val="24"/>
                <w:szCs w:val="24"/>
              </w:rPr>
            </w:pPr>
            <w:r>
              <w:rPr>
                <w:rFonts w:ascii="Arial" w:hAnsi="Arial" w:cs="Arial"/>
                <w:sz w:val="24"/>
                <w:szCs w:val="24"/>
                <w:lang w:val="mk-MK"/>
              </w:rPr>
              <w:t>24 мај 2023</w:t>
            </w:r>
            <w:r w:rsidR="001D052F" w:rsidRPr="0036356B">
              <w:rPr>
                <w:rFonts w:ascii="Arial" w:hAnsi="Arial" w:cs="Arial"/>
                <w:sz w:val="24"/>
                <w:szCs w:val="24"/>
                <w:lang w:val="mk-MK"/>
              </w:rPr>
              <w:t xml:space="preserve"> г</w:t>
            </w:r>
            <w:r w:rsidR="001D052F">
              <w:rPr>
                <w:rFonts w:ascii="Arial" w:hAnsi="Arial" w:cs="Arial"/>
                <w:sz w:val="24"/>
                <w:szCs w:val="24"/>
              </w:rPr>
              <w:t>.</w:t>
            </w:r>
          </w:p>
        </w:tc>
      </w:tr>
      <w:tr w:rsidR="001D052F" w:rsidRPr="0036356B" w:rsidTr="001D052F">
        <w:tc>
          <w:tcPr>
            <w:tcW w:w="4805" w:type="dxa"/>
          </w:tcPr>
          <w:p w:rsidR="001D052F" w:rsidRPr="0036356B" w:rsidRDefault="001D052F" w:rsidP="001D052F">
            <w:pPr>
              <w:rPr>
                <w:rFonts w:ascii="Arial" w:hAnsi="Arial" w:cs="Arial"/>
                <w:sz w:val="24"/>
                <w:szCs w:val="24"/>
                <w:lang w:val="mk-MK"/>
              </w:rPr>
            </w:pPr>
            <w:r w:rsidRPr="0036356B">
              <w:rPr>
                <w:rFonts w:ascii="Arial" w:hAnsi="Arial" w:cs="Arial"/>
                <w:sz w:val="24"/>
                <w:szCs w:val="24"/>
                <w:lang w:val="mk-MK"/>
              </w:rPr>
              <w:t>Ден на републиката</w:t>
            </w:r>
          </w:p>
        </w:tc>
        <w:tc>
          <w:tcPr>
            <w:tcW w:w="4843" w:type="dxa"/>
          </w:tcPr>
          <w:p w:rsidR="001D052F" w:rsidRPr="0036356B" w:rsidRDefault="00297843" w:rsidP="001D052F">
            <w:pPr>
              <w:rPr>
                <w:rFonts w:ascii="Arial" w:hAnsi="Arial" w:cs="Arial"/>
                <w:sz w:val="24"/>
                <w:szCs w:val="24"/>
                <w:lang w:val="mk-MK"/>
              </w:rPr>
            </w:pPr>
            <w:r>
              <w:rPr>
                <w:rFonts w:ascii="Arial" w:hAnsi="Arial" w:cs="Arial"/>
                <w:sz w:val="24"/>
                <w:szCs w:val="24"/>
                <w:lang w:val="mk-MK"/>
              </w:rPr>
              <w:t xml:space="preserve">2 август 2023 </w:t>
            </w:r>
            <w:r w:rsidR="001D052F" w:rsidRPr="0036356B">
              <w:rPr>
                <w:rFonts w:ascii="Arial" w:hAnsi="Arial" w:cs="Arial"/>
                <w:sz w:val="24"/>
                <w:szCs w:val="24"/>
                <w:lang w:val="mk-MK"/>
              </w:rPr>
              <w:t>г.</w:t>
            </w:r>
          </w:p>
        </w:tc>
      </w:tr>
      <w:tr w:rsidR="001D052F" w:rsidRPr="0036356B" w:rsidTr="001D052F">
        <w:trPr>
          <w:trHeight w:val="640"/>
        </w:trPr>
        <w:tc>
          <w:tcPr>
            <w:tcW w:w="9648" w:type="dxa"/>
            <w:gridSpan w:val="2"/>
            <w:vAlign w:val="center"/>
          </w:tcPr>
          <w:p w:rsidR="001D052F" w:rsidRPr="0036356B" w:rsidRDefault="001D052F" w:rsidP="001D052F">
            <w:pPr>
              <w:rPr>
                <w:rFonts w:ascii="Arial" w:hAnsi="Arial" w:cs="Arial"/>
                <w:sz w:val="24"/>
                <w:szCs w:val="24"/>
                <w:lang w:val="mk-MK"/>
              </w:rPr>
            </w:pPr>
            <w:r w:rsidRPr="0036356B">
              <w:rPr>
                <w:rFonts w:ascii="Arial" w:hAnsi="Arial" w:cs="Arial"/>
                <w:sz w:val="24"/>
                <w:szCs w:val="24"/>
                <w:lang w:val="mk-MK"/>
              </w:rPr>
              <w:t>ЗА ПРИПАДНИЦИТЕ НА ПРАВОСЛАВНАТА ВЕРОИСПОВЕД</w:t>
            </w:r>
          </w:p>
        </w:tc>
      </w:tr>
      <w:tr w:rsidR="001D052F" w:rsidRPr="0036356B" w:rsidTr="001D052F">
        <w:tc>
          <w:tcPr>
            <w:tcW w:w="4805" w:type="dxa"/>
          </w:tcPr>
          <w:p w:rsidR="001D052F" w:rsidRPr="0036356B" w:rsidRDefault="001D052F" w:rsidP="001D052F">
            <w:pPr>
              <w:rPr>
                <w:rFonts w:ascii="Arial" w:hAnsi="Arial" w:cs="Arial"/>
                <w:sz w:val="24"/>
                <w:szCs w:val="24"/>
                <w:lang w:val="mk-MK"/>
              </w:rPr>
            </w:pPr>
            <w:r w:rsidRPr="0036356B">
              <w:rPr>
                <w:rFonts w:ascii="Arial" w:hAnsi="Arial" w:cs="Arial"/>
                <w:sz w:val="24"/>
                <w:szCs w:val="24"/>
                <w:lang w:val="mk-MK"/>
              </w:rPr>
              <w:t>Бадник</w:t>
            </w:r>
          </w:p>
        </w:tc>
        <w:tc>
          <w:tcPr>
            <w:tcW w:w="4843" w:type="dxa"/>
          </w:tcPr>
          <w:p w:rsidR="001D052F" w:rsidRPr="00132697" w:rsidRDefault="00297843" w:rsidP="001D052F">
            <w:pPr>
              <w:rPr>
                <w:rFonts w:ascii="Arial" w:hAnsi="Arial" w:cs="Arial"/>
                <w:sz w:val="24"/>
                <w:szCs w:val="24"/>
              </w:rPr>
            </w:pPr>
            <w:r>
              <w:rPr>
                <w:rFonts w:ascii="Arial" w:hAnsi="Arial" w:cs="Arial"/>
                <w:sz w:val="24"/>
                <w:szCs w:val="24"/>
                <w:lang w:val="mk-MK"/>
              </w:rPr>
              <w:t>6 јануари 2023</w:t>
            </w:r>
            <w:r w:rsidR="001D052F">
              <w:rPr>
                <w:rFonts w:ascii="Arial" w:hAnsi="Arial" w:cs="Arial"/>
                <w:sz w:val="24"/>
                <w:szCs w:val="24"/>
              </w:rPr>
              <w:t xml:space="preserve"> </w:t>
            </w:r>
            <w:r w:rsidR="001D052F" w:rsidRPr="0036356B">
              <w:rPr>
                <w:rFonts w:ascii="Arial" w:hAnsi="Arial" w:cs="Arial"/>
                <w:sz w:val="24"/>
                <w:szCs w:val="24"/>
                <w:lang w:val="mk-MK"/>
              </w:rPr>
              <w:t>г</w:t>
            </w:r>
          </w:p>
        </w:tc>
      </w:tr>
      <w:tr w:rsidR="001D052F" w:rsidRPr="0036356B" w:rsidTr="001D052F">
        <w:tc>
          <w:tcPr>
            <w:tcW w:w="4805" w:type="dxa"/>
          </w:tcPr>
          <w:p w:rsidR="001D052F" w:rsidRPr="0036356B" w:rsidRDefault="001D052F" w:rsidP="001D052F">
            <w:pPr>
              <w:rPr>
                <w:rFonts w:ascii="Arial" w:hAnsi="Arial" w:cs="Arial"/>
                <w:sz w:val="24"/>
                <w:szCs w:val="24"/>
                <w:lang w:val="mk-MK"/>
              </w:rPr>
            </w:pPr>
            <w:r w:rsidRPr="0036356B">
              <w:rPr>
                <w:rFonts w:ascii="Arial" w:hAnsi="Arial" w:cs="Arial"/>
                <w:sz w:val="24"/>
                <w:szCs w:val="24"/>
                <w:lang w:val="mk-MK"/>
              </w:rPr>
              <w:t>Водици</w:t>
            </w:r>
          </w:p>
        </w:tc>
        <w:tc>
          <w:tcPr>
            <w:tcW w:w="4843" w:type="dxa"/>
          </w:tcPr>
          <w:p w:rsidR="001D052F" w:rsidRPr="00132697" w:rsidRDefault="00297843" w:rsidP="001D052F">
            <w:pPr>
              <w:rPr>
                <w:rFonts w:ascii="Arial" w:hAnsi="Arial" w:cs="Arial"/>
                <w:sz w:val="24"/>
                <w:szCs w:val="24"/>
              </w:rPr>
            </w:pPr>
            <w:r>
              <w:rPr>
                <w:rFonts w:ascii="Arial" w:hAnsi="Arial" w:cs="Arial"/>
                <w:sz w:val="24"/>
                <w:szCs w:val="24"/>
                <w:lang w:val="mk-MK"/>
              </w:rPr>
              <w:t>19 јануари 2023</w:t>
            </w:r>
            <w:r w:rsidR="001D052F">
              <w:rPr>
                <w:rFonts w:ascii="Arial" w:hAnsi="Arial" w:cs="Arial"/>
                <w:sz w:val="24"/>
                <w:szCs w:val="24"/>
              </w:rPr>
              <w:t xml:space="preserve"> </w:t>
            </w:r>
            <w:r w:rsidR="001D052F" w:rsidRPr="0036356B">
              <w:rPr>
                <w:rFonts w:ascii="Arial" w:hAnsi="Arial" w:cs="Arial"/>
                <w:sz w:val="24"/>
                <w:szCs w:val="24"/>
                <w:lang w:val="mk-MK"/>
              </w:rPr>
              <w:t xml:space="preserve"> г</w:t>
            </w:r>
          </w:p>
        </w:tc>
      </w:tr>
      <w:tr w:rsidR="001D052F" w:rsidRPr="0036356B" w:rsidTr="001D052F">
        <w:tc>
          <w:tcPr>
            <w:tcW w:w="4805" w:type="dxa"/>
          </w:tcPr>
          <w:p w:rsidR="001D052F" w:rsidRPr="0036356B" w:rsidRDefault="001D052F" w:rsidP="001D052F">
            <w:pPr>
              <w:rPr>
                <w:rFonts w:ascii="Arial" w:hAnsi="Arial" w:cs="Arial"/>
                <w:sz w:val="24"/>
                <w:szCs w:val="24"/>
                <w:lang w:val="mk-MK"/>
              </w:rPr>
            </w:pPr>
            <w:r w:rsidRPr="0036356B">
              <w:rPr>
                <w:rFonts w:ascii="Arial" w:hAnsi="Arial" w:cs="Arial"/>
                <w:sz w:val="24"/>
                <w:szCs w:val="24"/>
                <w:lang w:val="mk-MK"/>
              </w:rPr>
              <w:t>Велики Петок ( датумот се менува)</w:t>
            </w:r>
          </w:p>
        </w:tc>
        <w:tc>
          <w:tcPr>
            <w:tcW w:w="4843" w:type="dxa"/>
          </w:tcPr>
          <w:p w:rsidR="001D052F" w:rsidRPr="0036356B" w:rsidRDefault="001D052F" w:rsidP="001D052F">
            <w:pPr>
              <w:rPr>
                <w:rFonts w:ascii="Arial" w:hAnsi="Arial" w:cs="Arial"/>
                <w:sz w:val="24"/>
                <w:szCs w:val="24"/>
                <w:lang w:val="mk-MK"/>
              </w:rPr>
            </w:pPr>
            <w:r w:rsidRPr="0036356B">
              <w:rPr>
                <w:rFonts w:ascii="Arial" w:hAnsi="Arial" w:cs="Arial"/>
                <w:sz w:val="24"/>
                <w:szCs w:val="24"/>
                <w:lang w:val="mk-MK"/>
              </w:rPr>
              <w:t>( датумот се менува)</w:t>
            </w:r>
          </w:p>
        </w:tc>
      </w:tr>
      <w:tr w:rsidR="001D052F" w:rsidRPr="0036356B" w:rsidTr="001D052F">
        <w:tc>
          <w:tcPr>
            <w:tcW w:w="4805" w:type="dxa"/>
          </w:tcPr>
          <w:p w:rsidR="001D052F" w:rsidRPr="0036356B" w:rsidRDefault="001D052F" w:rsidP="001D052F">
            <w:pPr>
              <w:rPr>
                <w:rFonts w:ascii="Arial" w:hAnsi="Arial" w:cs="Arial"/>
                <w:sz w:val="24"/>
                <w:szCs w:val="24"/>
                <w:lang w:val="mk-MK"/>
              </w:rPr>
            </w:pPr>
            <w:r w:rsidRPr="0036356B">
              <w:rPr>
                <w:rFonts w:ascii="Arial" w:hAnsi="Arial" w:cs="Arial"/>
                <w:sz w:val="24"/>
                <w:szCs w:val="24"/>
                <w:lang w:val="mk-MK"/>
              </w:rPr>
              <w:t>Духовден(датумот се менува)</w:t>
            </w:r>
          </w:p>
        </w:tc>
        <w:tc>
          <w:tcPr>
            <w:tcW w:w="4843" w:type="dxa"/>
          </w:tcPr>
          <w:p w:rsidR="001D052F" w:rsidRPr="0036356B" w:rsidRDefault="001D052F" w:rsidP="001D052F">
            <w:pPr>
              <w:rPr>
                <w:rFonts w:ascii="Arial" w:hAnsi="Arial" w:cs="Arial"/>
                <w:sz w:val="24"/>
                <w:szCs w:val="24"/>
                <w:lang w:val="mk-MK"/>
              </w:rPr>
            </w:pPr>
            <w:r w:rsidRPr="0036356B">
              <w:rPr>
                <w:rFonts w:ascii="Arial" w:hAnsi="Arial" w:cs="Arial"/>
                <w:sz w:val="24"/>
                <w:szCs w:val="24"/>
                <w:lang w:val="mk-MK"/>
              </w:rPr>
              <w:t>(датумот се менува)</w:t>
            </w:r>
          </w:p>
        </w:tc>
      </w:tr>
      <w:tr w:rsidR="001D052F" w:rsidRPr="0036356B" w:rsidTr="001D052F">
        <w:tc>
          <w:tcPr>
            <w:tcW w:w="4805" w:type="dxa"/>
          </w:tcPr>
          <w:p w:rsidR="001D052F" w:rsidRPr="0036356B" w:rsidRDefault="001D052F" w:rsidP="001D052F">
            <w:pPr>
              <w:rPr>
                <w:rFonts w:ascii="Arial" w:hAnsi="Arial" w:cs="Arial"/>
                <w:sz w:val="24"/>
                <w:szCs w:val="24"/>
                <w:lang w:val="mk-MK"/>
              </w:rPr>
            </w:pPr>
            <w:r w:rsidRPr="0036356B">
              <w:rPr>
                <w:rFonts w:ascii="Arial" w:hAnsi="Arial" w:cs="Arial"/>
                <w:sz w:val="24"/>
                <w:szCs w:val="24"/>
                <w:lang w:val="mk-MK"/>
              </w:rPr>
              <w:t>Голема Богородица</w:t>
            </w:r>
          </w:p>
        </w:tc>
        <w:tc>
          <w:tcPr>
            <w:tcW w:w="4843" w:type="dxa"/>
          </w:tcPr>
          <w:p w:rsidR="001D052F" w:rsidRPr="00132697" w:rsidRDefault="00297843" w:rsidP="001D052F">
            <w:pPr>
              <w:rPr>
                <w:rFonts w:ascii="Arial" w:hAnsi="Arial" w:cs="Arial"/>
                <w:sz w:val="24"/>
                <w:szCs w:val="24"/>
              </w:rPr>
            </w:pPr>
            <w:r>
              <w:rPr>
                <w:rFonts w:ascii="Arial" w:hAnsi="Arial" w:cs="Arial"/>
                <w:sz w:val="24"/>
                <w:szCs w:val="24"/>
                <w:lang w:val="mk-MK"/>
              </w:rPr>
              <w:t>28 август 2023</w:t>
            </w:r>
            <w:r w:rsidR="001D052F" w:rsidRPr="0036356B">
              <w:rPr>
                <w:rFonts w:ascii="Arial" w:hAnsi="Arial" w:cs="Arial"/>
                <w:sz w:val="24"/>
                <w:szCs w:val="24"/>
                <w:lang w:val="mk-MK"/>
              </w:rPr>
              <w:t xml:space="preserve"> г</w:t>
            </w:r>
          </w:p>
        </w:tc>
      </w:tr>
      <w:tr w:rsidR="001D052F" w:rsidRPr="0036356B" w:rsidTr="001D052F">
        <w:trPr>
          <w:trHeight w:val="640"/>
        </w:trPr>
        <w:tc>
          <w:tcPr>
            <w:tcW w:w="9648" w:type="dxa"/>
            <w:gridSpan w:val="2"/>
            <w:vAlign w:val="center"/>
          </w:tcPr>
          <w:p w:rsidR="001D052F" w:rsidRPr="0036356B" w:rsidRDefault="001D052F" w:rsidP="001D052F">
            <w:pPr>
              <w:rPr>
                <w:rFonts w:ascii="Arial" w:hAnsi="Arial" w:cs="Arial"/>
                <w:sz w:val="24"/>
                <w:szCs w:val="24"/>
                <w:lang w:val="mk-MK"/>
              </w:rPr>
            </w:pPr>
            <w:r w:rsidRPr="0036356B">
              <w:rPr>
                <w:rFonts w:ascii="Arial" w:hAnsi="Arial" w:cs="Arial"/>
                <w:sz w:val="24"/>
                <w:szCs w:val="24"/>
                <w:lang w:val="mk-MK"/>
              </w:rPr>
              <w:t>ЗА ПРИПАДНИЦИТЕ НА РОМСКАТА НАЦИОНАЛНОСТ</w:t>
            </w:r>
          </w:p>
        </w:tc>
      </w:tr>
      <w:tr w:rsidR="001D052F" w:rsidRPr="0036356B" w:rsidTr="001D052F">
        <w:tc>
          <w:tcPr>
            <w:tcW w:w="4805" w:type="dxa"/>
          </w:tcPr>
          <w:p w:rsidR="001D052F" w:rsidRPr="0036356B" w:rsidRDefault="001D052F" w:rsidP="001D052F">
            <w:pPr>
              <w:rPr>
                <w:rFonts w:ascii="Arial" w:hAnsi="Arial" w:cs="Arial"/>
                <w:sz w:val="24"/>
                <w:szCs w:val="24"/>
                <w:lang w:val="mk-MK"/>
              </w:rPr>
            </w:pPr>
            <w:r w:rsidRPr="0036356B">
              <w:rPr>
                <w:rFonts w:ascii="Arial" w:hAnsi="Arial" w:cs="Arial"/>
                <w:sz w:val="24"/>
                <w:szCs w:val="24"/>
                <w:lang w:val="mk-MK"/>
              </w:rPr>
              <w:t>Мегународен ден на Ромите(неработен ден само за Ромите)</w:t>
            </w:r>
          </w:p>
        </w:tc>
        <w:tc>
          <w:tcPr>
            <w:tcW w:w="4843" w:type="dxa"/>
          </w:tcPr>
          <w:p w:rsidR="001D052F" w:rsidRPr="00132697" w:rsidRDefault="00297843" w:rsidP="001D052F">
            <w:pPr>
              <w:rPr>
                <w:rFonts w:ascii="Arial" w:hAnsi="Arial" w:cs="Arial"/>
                <w:sz w:val="24"/>
                <w:szCs w:val="24"/>
              </w:rPr>
            </w:pPr>
            <w:r>
              <w:rPr>
                <w:rFonts w:ascii="Arial" w:hAnsi="Arial" w:cs="Arial"/>
                <w:sz w:val="24"/>
                <w:szCs w:val="24"/>
                <w:lang w:val="mk-MK"/>
              </w:rPr>
              <w:t>8 април 2023</w:t>
            </w:r>
            <w:r w:rsidR="001D052F">
              <w:rPr>
                <w:rFonts w:ascii="Arial" w:hAnsi="Arial" w:cs="Arial"/>
                <w:sz w:val="24"/>
                <w:szCs w:val="24"/>
              </w:rPr>
              <w:t xml:space="preserve"> </w:t>
            </w:r>
            <w:r w:rsidR="001D052F" w:rsidRPr="0036356B">
              <w:rPr>
                <w:rFonts w:ascii="Arial" w:hAnsi="Arial" w:cs="Arial"/>
                <w:sz w:val="24"/>
                <w:szCs w:val="24"/>
                <w:lang w:val="mk-MK"/>
              </w:rPr>
              <w:t>г</w:t>
            </w:r>
            <w:r w:rsidR="001D052F">
              <w:rPr>
                <w:rFonts w:ascii="Arial" w:hAnsi="Arial" w:cs="Arial"/>
                <w:sz w:val="24"/>
                <w:szCs w:val="24"/>
              </w:rPr>
              <w:t>.</w:t>
            </w:r>
          </w:p>
        </w:tc>
      </w:tr>
      <w:tr w:rsidR="001D052F" w:rsidRPr="0036356B" w:rsidTr="001D052F">
        <w:trPr>
          <w:trHeight w:val="640"/>
        </w:trPr>
        <w:tc>
          <w:tcPr>
            <w:tcW w:w="9648" w:type="dxa"/>
            <w:gridSpan w:val="2"/>
            <w:vAlign w:val="center"/>
          </w:tcPr>
          <w:p w:rsidR="001D052F" w:rsidRPr="0036356B" w:rsidRDefault="001D052F" w:rsidP="001D052F">
            <w:pPr>
              <w:rPr>
                <w:rFonts w:ascii="Arial" w:hAnsi="Arial" w:cs="Arial"/>
                <w:sz w:val="24"/>
                <w:szCs w:val="24"/>
                <w:lang w:val="mk-MK"/>
              </w:rPr>
            </w:pPr>
            <w:r w:rsidRPr="0036356B">
              <w:rPr>
                <w:rFonts w:ascii="Arial" w:hAnsi="Arial" w:cs="Arial"/>
                <w:sz w:val="24"/>
                <w:szCs w:val="24"/>
                <w:lang w:val="mk-MK"/>
              </w:rPr>
              <w:t>ЗА ПРИПАДНИЦИТЕ НА МУСЛИМАНСКАТА ВЕРОИСПОВЕД</w:t>
            </w:r>
          </w:p>
        </w:tc>
      </w:tr>
      <w:tr w:rsidR="001D052F" w:rsidRPr="0036356B" w:rsidTr="001D052F">
        <w:tc>
          <w:tcPr>
            <w:tcW w:w="4805" w:type="dxa"/>
          </w:tcPr>
          <w:p w:rsidR="001D052F" w:rsidRPr="0036356B" w:rsidRDefault="001D052F" w:rsidP="001D052F">
            <w:pPr>
              <w:rPr>
                <w:rFonts w:ascii="Arial" w:hAnsi="Arial" w:cs="Arial"/>
                <w:sz w:val="24"/>
                <w:szCs w:val="24"/>
                <w:lang w:val="mk-MK"/>
              </w:rPr>
            </w:pPr>
            <w:r w:rsidRPr="0036356B">
              <w:rPr>
                <w:rFonts w:ascii="Arial" w:hAnsi="Arial" w:cs="Arial"/>
                <w:sz w:val="24"/>
                <w:szCs w:val="24"/>
                <w:lang w:val="mk-MK"/>
              </w:rPr>
              <w:t>Курбан Бајрам (датумот се менува)</w:t>
            </w:r>
          </w:p>
        </w:tc>
        <w:tc>
          <w:tcPr>
            <w:tcW w:w="4843" w:type="dxa"/>
          </w:tcPr>
          <w:p w:rsidR="001D052F" w:rsidRPr="0036356B" w:rsidRDefault="001D052F" w:rsidP="001D052F">
            <w:pPr>
              <w:rPr>
                <w:rFonts w:ascii="Arial" w:hAnsi="Arial" w:cs="Arial"/>
                <w:sz w:val="24"/>
                <w:szCs w:val="24"/>
                <w:lang w:val="mk-MK"/>
              </w:rPr>
            </w:pPr>
            <w:r>
              <w:rPr>
                <w:rFonts w:ascii="Arial" w:hAnsi="Arial" w:cs="Arial"/>
                <w:sz w:val="24"/>
                <w:szCs w:val="24"/>
                <w:lang w:val="mk-MK"/>
              </w:rPr>
              <w:t xml:space="preserve"> датумот се менува</w:t>
            </w:r>
          </w:p>
        </w:tc>
      </w:tr>
    </w:tbl>
    <w:p w:rsidR="001D052F" w:rsidRPr="001D052F" w:rsidRDefault="001D052F" w:rsidP="001D052F">
      <w:pPr>
        <w:tabs>
          <w:tab w:val="left" w:pos="7020"/>
        </w:tabs>
        <w:ind w:right="-360"/>
        <w:rPr>
          <w:rFonts w:ascii="Arial" w:hAnsi="Arial" w:cs="Arial"/>
          <w:b/>
          <w:i/>
          <w:color w:val="C48B01" w:themeColor="accent2" w:themeShade="BF"/>
          <w:sz w:val="24"/>
          <w:szCs w:val="24"/>
          <w:lang w:val="ru-RU"/>
        </w:rPr>
      </w:pPr>
    </w:p>
    <w:p w:rsidR="001D052F" w:rsidRPr="00D40F3F" w:rsidRDefault="001D052F" w:rsidP="001D052F">
      <w:pPr>
        <w:pStyle w:val="ListParagraph"/>
        <w:numPr>
          <w:ilvl w:val="0"/>
          <w:numId w:val="5"/>
        </w:numPr>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rPr>
          <w:rFonts w:ascii="Arial" w:hAnsi="Arial" w:cs="Arial"/>
          <w:b/>
          <w:i/>
          <w:sz w:val="24"/>
          <w:szCs w:val="24"/>
          <w:lang w:val="ru-RU"/>
        </w:rPr>
      </w:pPr>
      <w:r w:rsidRPr="00D40F3F">
        <w:rPr>
          <w:rFonts w:ascii="Arial" w:hAnsi="Arial" w:cs="Arial"/>
          <w:b/>
          <w:i/>
          <w:sz w:val="24"/>
          <w:szCs w:val="24"/>
          <w:lang w:val="ru-RU"/>
        </w:rPr>
        <w:lastRenderedPageBreak/>
        <w:t>Настава</w:t>
      </w:r>
    </w:p>
    <w:p w:rsidR="001D052F" w:rsidRDefault="001D052F" w:rsidP="001D052F">
      <w:pPr>
        <w:pStyle w:val="ListParagraph"/>
        <w:tabs>
          <w:tab w:val="left" w:pos="7020"/>
        </w:tabs>
        <w:ind w:left="1560" w:right="-360"/>
        <w:rPr>
          <w:rFonts w:ascii="Arial" w:hAnsi="Arial" w:cs="Arial"/>
          <w:b/>
          <w:i/>
          <w:color w:val="C48B01" w:themeColor="accent2" w:themeShade="BF"/>
          <w:sz w:val="24"/>
          <w:szCs w:val="24"/>
          <w:lang w:val="ru-RU"/>
        </w:rPr>
      </w:pPr>
    </w:p>
    <w:p w:rsidR="001D052F" w:rsidRDefault="001D052F" w:rsidP="001D052F">
      <w:pPr>
        <w:pStyle w:val="ListParagraph"/>
        <w:tabs>
          <w:tab w:val="left" w:pos="7020"/>
        </w:tabs>
        <w:ind w:left="1560" w:right="-360"/>
        <w:rPr>
          <w:rFonts w:ascii="Arial" w:hAnsi="Arial" w:cs="Arial"/>
          <w:b/>
          <w:i/>
          <w:color w:val="C48B01" w:themeColor="accent2" w:themeShade="BF"/>
          <w:sz w:val="24"/>
          <w:szCs w:val="24"/>
          <w:lang w:val="ru-RU"/>
        </w:rPr>
      </w:pPr>
    </w:p>
    <w:p w:rsidR="00705518" w:rsidRPr="00A85B4F" w:rsidRDefault="00705518" w:rsidP="00A85B4F">
      <w:pPr>
        <w:pStyle w:val="ListParagraph"/>
        <w:numPr>
          <w:ilvl w:val="0"/>
          <w:numId w:val="3"/>
        </w:numPr>
        <w:tabs>
          <w:tab w:val="left" w:pos="7020"/>
        </w:tabs>
        <w:ind w:right="-360"/>
        <w:rPr>
          <w:rFonts w:ascii="Arial" w:hAnsi="Arial" w:cs="Arial"/>
          <w:b/>
          <w:i/>
          <w:color w:val="C48B01" w:themeColor="accent2" w:themeShade="BF"/>
          <w:sz w:val="24"/>
          <w:szCs w:val="24"/>
          <w:lang w:val="ru-RU"/>
        </w:rPr>
      </w:pPr>
      <w:r w:rsidRPr="00A85B4F">
        <w:rPr>
          <w:rFonts w:ascii="Arial" w:hAnsi="Arial" w:cs="Arial"/>
          <w:b/>
          <w:i/>
          <w:color w:val="C48B01" w:themeColor="accent2" w:themeShade="BF"/>
          <w:sz w:val="24"/>
          <w:szCs w:val="24"/>
          <w:lang w:val="ru-RU"/>
        </w:rPr>
        <w:t xml:space="preserve">Видови настава </w:t>
      </w:r>
    </w:p>
    <w:p w:rsidR="00F70ABF" w:rsidRPr="00F70ABF" w:rsidRDefault="00F70ABF" w:rsidP="00F70ABF">
      <w:pPr>
        <w:tabs>
          <w:tab w:val="left" w:pos="7020"/>
        </w:tabs>
        <w:ind w:right="-360"/>
        <w:rPr>
          <w:rFonts w:ascii="Arial" w:hAnsi="Arial" w:cs="Arial"/>
          <w:b/>
          <w:i/>
          <w:color w:val="C48B01" w:themeColor="accent2" w:themeShade="BF"/>
          <w:sz w:val="24"/>
          <w:szCs w:val="24"/>
          <w:lang w:val="ru-RU"/>
        </w:rPr>
      </w:pPr>
      <w:r>
        <w:rPr>
          <w:rFonts w:ascii="Arial" w:hAnsi="Arial" w:cs="Arial"/>
          <w:sz w:val="24"/>
          <w:szCs w:val="24"/>
          <w:lang w:val="ru-RU"/>
        </w:rPr>
        <w:t xml:space="preserve">          </w:t>
      </w:r>
      <w:r w:rsidRPr="00F70ABF">
        <w:rPr>
          <w:rFonts w:ascii="Arial" w:hAnsi="Arial" w:cs="Arial"/>
          <w:sz w:val="24"/>
          <w:szCs w:val="24"/>
          <w:lang w:val="ru-RU"/>
        </w:rPr>
        <w:t xml:space="preserve">Во учебната </w:t>
      </w:r>
      <w:r w:rsidR="00277C38">
        <w:rPr>
          <w:rFonts w:ascii="Arial" w:hAnsi="Arial" w:cs="Arial"/>
          <w:sz w:val="24"/>
          <w:szCs w:val="24"/>
          <w:lang w:val="ru-RU"/>
        </w:rPr>
        <w:t>2022 / 23</w:t>
      </w:r>
      <w:r w:rsidRPr="00F70ABF">
        <w:rPr>
          <w:rFonts w:ascii="Arial" w:hAnsi="Arial" w:cs="Arial"/>
          <w:sz w:val="24"/>
          <w:szCs w:val="24"/>
          <w:lang w:val="ru-RU"/>
        </w:rPr>
        <w:t xml:space="preserve"> година  наставата  ќе се организира  и реализира со  наставни планови и програми за работа  изработени според концептот  на гимназиско реформирано образование</w:t>
      </w:r>
    </w:p>
    <w:p w:rsidR="00F70ABF" w:rsidRPr="00F70ABF" w:rsidRDefault="00F70ABF" w:rsidP="00A85B4F">
      <w:pPr>
        <w:pStyle w:val="ListParagraph"/>
        <w:numPr>
          <w:ilvl w:val="0"/>
          <w:numId w:val="3"/>
        </w:numPr>
        <w:suppressAutoHyphens/>
        <w:contextualSpacing w:val="0"/>
        <w:rPr>
          <w:rFonts w:ascii="Arial" w:hAnsi="Arial" w:cs="Arial"/>
          <w:b/>
          <w:i/>
          <w:color w:val="C48B01" w:themeColor="accent2" w:themeShade="BF"/>
          <w:sz w:val="24"/>
          <w:szCs w:val="24"/>
          <w:lang w:val="mk-MK"/>
        </w:rPr>
      </w:pPr>
      <w:r w:rsidRPr="00F70ABF">
        <w:rPr>
          <w:rFonts w:ascii="Arial" w:hAnsi="Arial" w:cs="Arial"/>
          <w:b/>
          <w:i/>
          <w:color w:val="C48B01" w:themeColor="accent2" w:themeShade="BF"/>
          <w:sz w:val="24"/>
          <w:szCs w:val="24"/>
          <w:lang w:val="mk-MK"/>
        </w:rPr>
        <w:t>Организација на задолжителна настава</w:t>
      </w:r>
    </w:p>
    <w:p w:rsidR="00F70ABF" w:rsidRDefault="00F70ABF" w:rsidP="00F70ABF">
      <w:pPr>
        <w:tabs>
          <w:tab w:val="left" w:pos="7020"/>
        </w:tabs>
        <w:ind w:right="-360"/>
        <w:rPr>
          <w:rFonts w:ascii="Arial" w:hAnsi="Arial" w:cs="Arial"/>
          <w:sz w:val="24"/>
          <w:szCs w:val="24"/>
          <w:lang w:val="ru-RU"/>
        </w:rPr>
      </w:pPr>
      <w:r w:rsidRPr="00B40069">
        <w:rPr>
          <w:rFonts w:ascii="Arial" w:hAnsi="Arial" w:cs="Arial"/>
          <w:sz w:val="24"/>
          <w:szCs w:val="24"/>
          <w:lang w:val="ru-RU"/>
        </w:rPr>
        <w:t xml:space="preserve">             За рационално искористување на просторот, настава за вкупно</w:t>
      </w:r>
      <w:r w:rsidR="00693821" w:rsidRPr="00B40069">
        <w:rPr>
          <w:rFonts w:ascii="Arial" w:hAnsi="Arial" w:cs="Arial"/>
          <w:sz w:val="24"/>
          <w:szCs w:val="24"/>
          <w:lang w:val="ru-RU"/>
        </w:rPr>
        <w:t xml:space="preserve"> </w:t>
      </w:r>
      <w:r w:rsidR="00316FD9" w:rsidRPr="00B40069">
        <w:rPr>
          <w:rFonts w:ascii="Arial" w:hAnsi="Arial" w:cs="Arial"/>
          <w:sz w:val="24"/>
          <w:szCs w:val="24"/>
          <w:lang w:val="mk-MK"/>
        </w:rPr>
        <w:t>512 (</w:t>
      </w:r>
      <w:r w:rsidR="00B40069" w:rsidRPr="00B40069">
        <w:rPr>
          <w:rFonts w:ascii="Arial" w:hAnsi="Arial" w:cs="Arial"/>
          <w:sz w:val="24"/>
          <w:szCs w:val="24"/>
          <w:lang w:val="mk-MK"/>
        </w:rPr>
        <w:t xml:space="preserve">224 </w:t>
      </w:r>
      <w:r w:rsidR="009236BE" w:rsidRPr="00B40069">
        <w:rPr>
          <w:rFonts w:ascii="Arial" w:hAnsi="Arial" w:cs="Arial"/>
          <w:sz w:val="24"/>
          <w:szCs w:val="24"/>
          <w:lang w:val="mk-MK"/>
        </w:rPr>
        <w:t xml:space="preserve">м. и </w:t>
      </w:r>
      <w:r w:rsidR="00B40069" w:rsidRPr="00B40069">
        <w:rPr>
          <w:rFonts w:ascii="Arial" w:hAnsi="Arial" w:cs="Arial"/>
          <w:sz w:val="24"/>
          <w:szCs w:val="24"/>
          <w:lang w:val="mk-MK"/>
        </w:rPr>
        <w:t>288</w:t>
      </w:r>
      <w:r w:rsidR="009236BE" w:rsidRPr="00B40069">
        <w:rPr>
          <w:rFonts w:ascii="Arial" w:hAnsi="Arial" w:cs="Arial"/>
          <w:sz w:val="24"/>
          <w:szCs w:val="24"/>
          <w:lang w:val="mk-MK"/>
        </w:rPr>
        <w:t xml:space="preserve"> ж.) </w:t>
      </w:r>
      <w:r w:rsidR="00BF4241" w:rsidRPr="00B40069">
        <w:rPr>
          <w:rFonts w:ascii="Arial" w:hAnsi="Arial" w:cs="Arial"/>
          <w:sz w:val="24"/>
          <w:szCs w:val="24"/>
          <w:lang w:val="mk-MK"/>
        </w:rPr>
        <w:t xml:space="preserve"> ученици</w:t>
      </w:r>
      <w:r w:rsidR="00BF4241" w:rsidRPr="00BF4241">
        <w:rPr>
          <w:rFonts w:ascii="Arial" w:hAnsi="Arial" w:cs="Arial"/>
          <w:sz w:val="24"/>
          <w:szCs w:val="24"/>
          <w:lang w:val="mk-MK"/>
        </w:rPr>
        <w:t xml:space="preserve"> , во</w:t>
      </w:r>
      <w:r w:rsidR="00BF4241">
        <w:rPr>
          <w:rFonts w:ascii="Arial" w:hAnsi="Arial" w:cs="Arial"/>
          <w:color w:val="C00000"/>
          <w:sz w:val="24"/>
          <w:szCs w:val="24"/>
          <w:lang w:val="mk-MK"/>
        </w:rPr>
        <w:t xml:space="preserve"> </w:t>
      </w:r>
      <w:r w:rsidR="00BC4EAB">
        <w:rPr>
          <w:rFonts w:ascii="Arial" w:hAnsi="Arial" w:cs="Arial"/>
          <w:sz w:val="24"/>
          <w:szCs w:val="24"/>
          <w:lang w:val="ru-RU"/>
        </w:rPr>
        <w:t>28</w:t>
      </w:r>
      <w:r w:rsidR="00634A22">
        <w:rPr>
          <w:rFonts w:ascii="Arial" w:hAnsi="Arial" w:cs="Arial"/>
          <w:sz w:val="24"/>
          <w:szCs w:val="24"/>
          <w:lang w:val="ru-RU"/>
        </w:rPr>
        <w:t xml:space="preserve"> </w:t>
      </w:r>
      <w:r w:rsidRPr="00F70ABF">
        <w:rPr>
          <w:rFonts w:ascii="Arial" w:hAnsi="Arial" w:cs="Arial"/>
          <w:sz w:val="24"/>
          <w:szCs w:val="24"/>
          <w:lang w:val="ru-RU"/>
        </w:rPr>
        <w:t xml:space="preserve"> паралелки  ќе  се изведува во две смени  и тоа: </w:t>
      </w:r>
      <w:r w:rsidRPr="00F70ABF">
        <w:rPr>
          <w:rFonts w:ascii="Arial" w:hAnsi="Arial" w:cs="Arial"/>
          <w:sz w:val="24"/>
          <w:szCs w:val="24"/>
        </w:rPr>
        <w:t>I</w:t>
      </w:r>
      <w:r w:rsidRPr="00F70ABF">
        <w:rPr>
          <w:rFonts w:ascii="Arial" w:hAnsi="Arial" w:cs="Arial"/>
          <w:sz w:val="24"/>
          <w:szCs w:val="24"/>
          <w:lang w:val="ru-RU"/>
        </w:rPr>
        <w:t xml:space="preserve"> и </w:t>
      </w:r>
      <w:r w:rsidRPr="00F70ABF">
        <w:rPr>
          <w:rFonts w:ascii="Arial" w:hAnsi="Arial" w:cs="Arial"/>
          <w:sz w:val="24"/>
          <w:szCs w:val="24"/>
        </w:rPr>
        <w:t>III</w:t>
      </w:r>
      <w:r w:rsidRPr="00F70ABF">
        <w:rPr>
          <w:rFonts w:ascii="Arial" w:hAnsi="Arial" w:cs="Arial"/>
          <w:sz w:val="24"/>
          <w:szCs w:val="24"/>
          <w:lang w:val="ru-RU"/>
        </w:rPr>
        <w:t xml:space="preserve">  година во една а </w:t>
      </w:r>
      <w:r w:rsidRPr="00F70ABF">
        <w:rPr>
          <w:rFonts w:ascii="Arial" w:hAnsi="Arial" w:cs="Arial"/>
          <w:sz w:val="24"/>
          <w:szCs w:val="24"/>
        </w:rPr>
        <w:t>II</w:t>
      </w:r>
      <w:r w:rsidRPr="00F70ABF">
        <w:rPr>
          <w:rFonts w:ascii="Arial" w:hAnsi="Arial" w:cs="Arial"/>
          <w:sz w:val="24"/>
          <w:szCs w:val="24"/>
          <w:lang w:val="ru-RU"/>
        </w:rPr>
        <w:t xml:space="preserve"> и </w:t>
      </w:r>
      <w:r w:rsidRPr="00F70ABF">
        <w:rPr>
          <w:rFonts w:ascii="Arial" w:hAnsi="Arial" w:cs="Arial"/>
          <w:sz w:val="24"/>
          <w:szCs w:val="24"/>
        </w:rPr>
        <w:t>IV</w:t>
      </w:r>
      <w:r w:rsidR="00693821">
        <w:rPr>
          <w:rFonts w:ascii="Arial" w:hAnsi="Arial" w:cs="Arial"/>
          <w:sz w:val="24"/>
          <w:szCs w:val="24"/>
          <w:lang w:val="mk-MK"/>
        </w:rPr>
        <w:t xml:space="preserve"> </w:t>
      </w:r>
      <w:r w:rsidRPr="00F70ABF">
        <w:rPr>
          <w:rFonts w:ascii="Arial" w:hAnsi="Arial" w:cs="Arial"/>
          <w:sz w:val="24"/>
          <w:szCs w:val="24"/>
          <w:lang w:val="ru-RU"/>
        </w:rPr>
        <w:t xml:space="preserve"> година во другата смена. Смените ќе се менуваат секоја недела.</w:t>
      </w:r>
      <w:r>
        <w:rPr>
          <w:rFonts w:ascii="Arial" w:hAnsi="Arial" w:cs="Arial"/>
          <w:sz w:val="24"/>
          <w:szCs w:val="24"/>
          <w:lang w:val="ru-RU"/>
        </w:rPr>
        <w:t xml:space="preserve"> Часовите  во првата смена започнуваат во 07:30 часот, а завршуваат во 13:40 часот. Во втората смена зап</w:t>
      </w:r>
      <w:r w:rsidR="00CB6204">
        <w:rPr>
          <w:rFonts w:ascii="Arial" w:hAnsi="Arial" w:cs="Arial"/>
          <w:sz w:val="24"/>
          <w:szCs w:val="24"/>
          <w:lang w:val="ru-RU"/>
        </w:rPr>
        <w:t>очнуваат во 13.30:</w:t>
      </w:r>
      <w:r>
        <w:rPr>
          <w:rFonts w:ascii="Arial" w:hAnsi="Arial" w:cs="Arial"/>
          <w:sz w:val="24"/>
          <w:szCs w:val="24"/>
          <w:lang w:val="ru-RU"/>
        </w:rPr>
        <w:t xml:space="preserve"> часот, а завршуват во </w:t>
      </w:r>
      <w:r w:rsidR="00B40069">
        <w:rPr>
          <w:rFonts w:ascii="Arial" w:hAnsi="Arial" w:cs="Arial"/>
          <w:sz w:val="24"/>
          <w:szCs w:val="24"/>
          <w:lang w:val="ru-RU"/>
        </w:rPr>
        <w:t>19.30</w:t>
      </w:r>
      <w:r>
        <w:rPr>
          <w:rFonts w:ascii="Arial" w:hAnsi="Arial" w:cs="Arial"/>
          <w:sz w:val="24"/>
          <w:szCs w:val="24"/>
          <w:lang w:val="ru-RU"/>
        </w:rPr>
        <w:t xml:space="preserve"> часот. </w:t>
      </w:r>
      <w:r w:rsidRPr="00F70ABF">
        <w:rPr>
          <w:rFonts w:ascii="Arial" w:hAnsi="Arial" w:cs="Arial"/>
          <w:sz w:val="24"/>
          <w:szCs w:val="24"/>
          <w:lang w:val="ru-RU"/>
        </w:rPr>
        <w:t xml:space="preserve"> Наставата ќе биде реализирана во две полугодија согласно Календарот  за организаци</w:t>
      </w:r>
      <w:r w:rsidR="00A85B4F">
        <w:rPr>
          <w:rFonts w:ascii="Arial" w:hAnsi="Arial" w:cs="Arial"/>
          <w:sz w:val="24"/>
          <w:szCs w:val="24"/>
          <w:lang w:val="ru-RU"/>
        </w:rPr>
        <w:t xml:space="preserve">ја на наставата </w:t>
      </w:r>
      <w:r w:rsidR="0048156C">
        <w:rPr>
          <w:rFonts w:ascii="Arial" w:hAnsi="Arial" w:cs="Arial"/>
          <w:sz w:val="24"/>
          <w:szCs w:val="24"/>
          <w:lang w:val="ru-RU"/>
        </w:rPr>
        <w:t>за учебната 2022  / 23</w:t>
      </w:r>
      <w:r w:rsidRPr="00F70ABF">
        <w:rPr>
          <w:rFonts w:ascii="Arial" w:hAnsi="Arial" w:cs="Arial"/>
          <w:sz w:val="24"/>
          <w:szCs w:val="24"/>
          <w:lang w:val="ru-RU"/>
        </w:rPr>
        <w:t xml:space="preserve">  година.</w:t>
      </w:r>
    </w:p>
    <w:p w:rsidR="00F70ABF" w:rsidRPr="00F70ABF" w:rsidRDefault="00B0374E" w:rsidP="00F70ABF">
      <w:pPr>
        <w:tabs>
          <w:tab w:val="left" w:pos="7020"/>
        </w:tabs>
        <w:ind w:right="-360"/>
        <w:rPr>
          <w:rFonts w:ascii="Arial" w:hAnsi="Arial" w:cs="Arial"/>
          <w:sz w:val="24"/>
          <w:szCs w:val="24"/>
          <w:lang w:val="ru-RU"/>
        </w:rPr>
      </w:pPr>
      <w:r>
        <w:rPr>
          <w:rFonts w:ascii="Arial" w:hAnsi="Arial" w:cs="Arial"/>
          <w:sz w:val="24"/>
          <w:szCs w:val="24"/>
          <w:lang w:val="ru-RU"/>
        </w:rPr>
        <w:t xml:space="preserve">         </w:t>
      </w:r>
      <w:r w:rsidR="00F70ABF">
        <w:rPr>
          <w:rFonts w:ascii="Arial" w:hAnsi="Arial" w:cs="Arial"/>
          <w:sz w:val="24"/>
          <w:szCs w:val="24"/>
          <w:lang w:val="ru-RU"/>
        </w:rPr>
        <w:t xml:space="preserve">Наставата  се изведува  во 14 </w:t>
      </w:r>
      <w:r>
        <w:rPr>
          <w:rFonts w:ascii="Arial" w:hAnsi="Arial" w:cs="Arial"/>
          <w:sz w:val="24"/>
          <w:szCs w:val="24"/>
          <w:lang w:val="ru-RU"/>
        </w:rPr>
        <w:t xml:space="preserve"> класични </w:t>
      </w:r>
      <w:r w:rsidR="00F70ABF">
        <w:rPr>
          <w:rFonts w:ascii="Arial" w:hAnsi="Arial" w:cs="Arial"/>
          <w:sz w:val="24"/>
          <w:szCs w:val="24"/>
          <w:lang w:val="ru-RU"/>
        </w:rPr>
        <w:t>училници</w:t>
      </w:r>
      <w:r>
        <w:rPr>
          <w:rFonts w:ascii="Arial" w:hAnsi="Arial" w:cs="Arial"/>
          <w:sz w:val="24"/>
          <w:szCs w:val="24"/>
          <w:lang w:val="ru-RU"/>
        </w:rPr>
        <w:t xml:space="preserve"> и 10  специјализир</w:t>
      </w:r>
      <w:r w:rsidR="00896A2E">
        <w:rPr>
          <w:rFonts w:ascii="Arial" w:hAnsi="Arial" w:cs="Arial"/>
          <w:sz w:val="24"/>
          <w:szCs w:val="24"/>
          <w:lang w:val="ru-RU"/>
        </w:rPr>
        <w:t>ани, современо опремени, училн</w:t>
      </w:r>
      <w:r>
        <w:rPr>
          <w:rFonts w:ascii="Arial" w:hAnsi="Arial" w:cs="Arial"/>
          <w:sz w:val="24"/>
          <w:szCs w:val="24"/>
          <w:lang w:val="ru-RU"/>
        </w:rPr>
        <w:t xml:space="preserve">ици – кабинети. </w:t>
      </w:r>
    </w:p>
    <w:p w:rsidR="00F7108E" w:rsidRDefault="00B0374E" w:rsidP="00896A2E">
      <w:pPr>
        <w:tabs>
          <w:tab w:val="left" w:pos="7020"/>
        </w:tabs>
        <w:ind w:right="-360"/>
        <w:rPr>
          <w:rFonts w:ascii="Arial" w:hAnsi="Arial" w:cs="Arial"/>
          <w:sz w:val="24"/>
          <w:szCs w:val="24"/>
          <w:lang w:val="ru-RU"/>
        </w:rPr>
      </w:pPr>
      <w:r>
        <w:rPr>
          <w:rFonts w:ascii="Arial" w:hAnsi="Arial" w:cs="Arial"/>
          <w:sz w:val="24"/>
          <w:szCs w:val="24"/>
          <w:lang w:val="ru-RU"/>
        </w:rPr>
        <w:t xml:space="preserve">          </w:t>
      </w:r>
      <w:r w:rsidRPr="00B0374E">
        <w:rPr>
          <w:rFonts w:ascii="Arial" w:hAnsi="Arial" w:cs="Arial"/>
          <w:sz w:val="24"/>
          <w:szCs w:val="24"/>
          <w:lang w:val="ru-RU"/>
        </w:rPr>
        <w:t>Како прв, задолжителен странски јазик се изучува англиси јазик</w:t>
      </w:r>
      <w:r>
        <w:rPr>
          <w:rFonts w:ascii="Arial" w:hAnsi="Arial" w:cs="Arial"/>
          <w:sz w:val="24"/>
          <w:szCs w:val="24"/>
          <w:lang w:val="ru-RU"/>
        </w:rPr>
        <w:t>, а</w:t>
      </w:r>
      <w:r w:rsidRPr="00B0374E">
        <w:rPr>
          <w:rFonts w:ascii="Arial" w:hAnsi="Arial" w:cs="Arial"/>
          <w:sz w:val="24"/>
          <w:szCs w:val="24"/>
          <w:lang w:val="ru-RU"/>
        </w:rPr>
        <w:t xml:space="preserve"> германскиот јазик, се изучува  како втор задолжителен</w:t>
      </w:r>
      <w:r w:rsidR="00896A2E">
        <w:rPr>
          <w:rFonts w:ascii="Arial" w:hAnsi="Arial" w:cs="Arial"/>
          <w:sz w:val="24"/>
          <w:szCs w:val="24"/>
          <w:lang w:val="ru-RU"/>
        </w:rPr>
        <w:t>.</w:t>
      </w:r>
    </w:p>
    <w:p w:rsidR="00F7108E" w:rsidRDefault="00F7108E" w:rsidP="00896A2E">
      <w:pPr>
        <w:tabs>
          <w:tab w:val="left" w:pos="7020"/>
        </w:tabs>
        <w:ind w:right="-360"/>
        <w:rPr>
          <w:rFonts w:ascii="Arial" w:hAnsi="Arial" w:cs="Arial"/>
          <w:sz w:val="18"/>
          <w:szCs w:val="18"/>
          <w:lang w:val="ru-RU"/>
        </w:rPr>
      </w:pPr>
    </w:p>
    <w:p w:rsidR="00D63DD7" w:rsidRPr="00B40069" w:rsidRDefault="00F70ABF" w:rsidP="00392325">
      <w:pPr>
        <w:pStyle w:val="ListParagraph"/>
        <w:numPr>
          <w:ilvl w:val="0"/>
          <w:numId w:val="3"/>
        </w:numPr>
        <w:tabs>
          <w:tab w:val="left" w:pos="7020"/>
        </w:tabs>
        <w:ind w:right="-360"/>
        <w:rPr>
          <w:rFonts w:ascii="Arial" w:hAnsi="Arial" w:cs="Arial"/>
          <w:sz w:val="18"/>
          <w:szCs w:val="18"/>
          <w:lang w:val="ru-RU"/>
        </w:rPr>
      </w:pPr>
      <w:r w:rsidRPr="00392325">
        <w:rPr>
          <w:rFonts w:ascii="Arial" w:hAnsi="Arial" w:cs="Arial"/>
          <w:b/>
          <w:i/>
          <w:sz w:val="24"/>
          <w:szCs w:val="24"/>
          <w:lang w:val="mk-MK"/>
        </w:rPr>
        <w:t>Поделба на класно раководство и поделба на часови на наставниот кадар.</w:t>
      </w:r>
    </w:p>
    <w:p w:rsidR="00B40069" w:rsidRPr="00392325" w:rsidRDefault="00B40069" w:rsidP="00B40069">
      <w:pPr>
        <w:pStyle w:val="ListParagraph"/>
        <w:tabs>
          <w:tab w:val="left" w:pos="7020"/>
        </w:tabs>
        <w:ind w:left="1560" w:right="-360"/>
        <w:rPr>
          <w:rFonts w:ascii="Arial" w:hAnsi="Arial" w:cs="Arial"/>
          <w:sz w:val="18"/>
          <w:szCs w:val="18"/>
          <w:lang w:val="ru-RU"/>
        </w:rPr>
      </w:pPr>
    </w:p>
    <w:tbl>
      <w:tblPr>
        <w:tblStyle w:val="TableGrid"/>
        <w:tblW w:w="10530" w:type="dxa"/>
        <w:tblInd w:w="-34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900"/>
        <w:gridCol w:w="2880"/>
        <w:gridCol w:w="1931"/>
        <w:gridCol w:w="1129"/>
        <w:gridCol w:w="2520"/>
        <w:gridCol w:w="1170"/>
      </w:tblGrid>
      <w:tr w:rsidR="00112857" w:rsidTr="002B0EE2">
        <w:tc>
          <w:tcPr>
            <w:tcW w:w="900" w:type="dxa"/>
            <w:shd w:val="clear" w:color="auto" w:fill="FED36B" w:themeFill="accent2" w:themeFillTint="99"/>
          </w:tcPr>
          <w:p w:rsidR="00112857" w:rsidRDefault="00112857" w:rsidP="00D63DD7">
            <w:pPr>
              <w:pStyle w:val="ListParagraph"/>
              <w:tabs>
                <w:tab w:val="left" w:pos="7020"/>
              </w:tabs>
              <w:ind w:left="0" w:right="-360"/>
              <w:rPr>
                <w:rFonts w:ascii="Arial" w:hAnsi="Arial" w:cs="Arial"/>
                <w:b/>
                <w:i/>
                <w:sz w:val="24"/>
                <w:szCs w:val="24"/>
                <w:lang w:val="ru-RU"/>
              </w:rPr>
            </w:pPr>
            <w:r>
              <w:rPr>
                <w:rFonts w:ascii="Arial" w:hAnsi="Arial" w:cs="Arial"/>
                <w:b/>
                <w:i/>
                <w:sz w:val="24"/>
                <w:szCs w:val="24"/>
                <w:lang w:val="ru-RU"/>
              </w:rPr>
              <w:t xml:space="preserve">Ред. </w:t>
            </w:r>
          </w:p>
          <w:p w:rsidR="00112857" w:rsidRDefault="00112857" w:rsidP="00D63DD7">
            <w:pPr>
              <w:pStyle w:val="ListParagraph"/>
              <w:tabs>
                <w:tab w:val="left" w:pos="7020"/>
              </w:tabs>
              <w:ind w:left="0" w:right="-360"/>
              <w:rPr>
                <w:rFonts w:ascii="Arial" w:hAnsi="Arial" w:cs="Arial"/>
                <w:b/>
                <w:i/>
                <w:sz w:val="24"/>
                <w:szCs w:val="24"/>
                <w:lang w:val="ru-RU"/>
              </w:rPr>
            </w:pPr>
            <w:r>
              <w:rPr>
                <w:rFonts w:ascii="Arial" w:hAnsi="Arial" w:cs="Arial"/>
                <w:b/>
                <w:i/>
                <w:sz w:val="24"/>
                <w:szCs w:val="24"/>
                <w:lang w:val="ru-RU"/>
              </w:rPr>
              <w:t>бр.</w:t>
            </w:r>
          </w:p>
        </w:tc>
        <w:tc>
          <w:tcPr>
            <w:tcW w:w="2880" w:type="dxa"/>
            <w:shd w:val="clear" w:color="auto" w:fill="FED36B" w:themeFill="accent2" w:themeFillTint="99"/>
          </w:tcPr>
          <w:p w:rsidR="00112857" w:rsidRDefault="00112857" w:rsidP="00D63DD7">
            <w:pPr>
              <w:pStyle w:val="ListParagraph"/>
              <w:tabs>
                <w:tab w:val="left" w:pos="7020"/>
              </w:tabs>
              <w:ind w:left="0" w:right="-360"/>
              <w:rPr>
                <w:rFonts w:ascii="Arial" w:hAnsi="Arial" w:cs="Arial"/>
                <w:b/>
                <w:i/>
                <w:sz w:val="24"/>
                <w:szCs w:val="24"/>
                <w:lang w:val="ru-RU"/>
              </w:rPr>
            </w:pPr>
            <w:r>
              <w:rPr>
                <w:rFonts w:ascii="Arial" w:hAnsi="Arial" w:cs="Arial"/>
                <w:b/>
                <w:i/>
                <w:sz w:val="24"/>
                <w:szCs w:val="24"/>
                <w:lang w:val="ru-RU"/>
              </w:rPr>
              <w:t xml:space="preserve">Наставник / </w:t>
            </w:r>
          </w:p>
          <w:p w:rsidR="00112857" w:rsidRDefault="00112857" w:rsidP="00D63DD7">
            <w:pPr>
              <w:pStyle w:val="ListParagraph"/>
              <w:tabs>
                <w:tab w:val="left" w:pos="7020"/>
              </w:tabs>
              <w:ind w:left="0" w:right="-360"/>
              <w:rPr>
                <w:rFonts w:ascii="Arial" w:hAnsi="Arial" w:cs="Arial"/>
                <w:b/>
                <w:i/>
                <w:sz w:val="24"/>
                <w:szCs w:val="24"/>
                <w:lang w:val="ru-RU"/>
              </w:rPr>
            </w:pPr>
            <w:r>
              <w:rPr>
                <w:rFonts w:ascii="Arial" w:hAnsi="Arial" w:cs="Arial"/>
                <w:b/>
                <w:i/>
                <w:sz w:val="24"/>
                <w:szCs w:val="24"/>
                <w:lang w:val="ru-RU"/>
              </w:rPr>
              <w:t>Име и презиме</w:t>
            </w:r>
          </w:p>
        </w:tc>
        <w:tc>
          <w:tcPr>
            <w:tcW w:w="1931" w:type="dxa"/>
            <w:shd w:val="clear" w:color="auto" w:fill="FED36B" w:themeFill="accent2" w:themeFillTint="99"/>
          </w:tcPr>
          <w:p w:rsidR="00112857" w:rsidRDefault="00112857" w:rsidP="00D63DD7">
            <w:pPr>
              <w:pStyle w:val="ListParagraph"/>
              <w:tabs>
                <w:tab w:val="left" w:pos="7020"/>
              </w:tabs>
              <w:ind w:left="0" w:right="-360"/>
              <w:rPr>
                <w:rFonts w:ascii="Arial" w:hAnsi="Arial" w:cs="Arial"/>
                <w:b/>
                <w:i/>
                <w:sz w:val="24"/>
                <w:szCs w:val="24"/>
                <w:lang w:val="ru-RU"/>
              </w:rPr>
            </w:pPr>
            <w:r>
              <w:rPr>
                <w:rFonts w:ascii="Arial" w:hAnsi="Arial" w:cs="Arial"/>
                <w:b/>
                <w:i/>
                <w:sz w:val="24"/>
                <w:szCs w:val="24"/>
                <w:lang w:val="ru-RU"/>
              </w:rPr>
              <w:t>Наставен предмет</w:t>
            </w:r>
          </w:p>
        </w:tc>
        <w:tc>
          <w:tcPr>
            <w:tcW w:w="1129" w:type="dxa"/>
            <w:shd w:val="clear" w:color="auto" w:fill="FED36B" w:themeFill="accent2" w:themeFillTint="99"/>
          </w:tcPr>
          <w:p w:rsidR="00112857" w:rsidRDefault="00112857" w:rsidP="00D63DD7">
            <w:pPr>
              <w:pStyle w:val="ListParagraph"/>
              <w:tabs>
                <w:tab w:val="left" w:pos="7020"/>
              </w:tabs>
              <w:ind w:left="0" w:right="-360"/>
              <w:rPr>
                <w:rFonts w:ascii="Arial" w:hAnsi="Arial" w:cs="Arial"/>
                <w:b/>
                <w:i/>
                <w:sz w:val="24"/>
                <w:szCs w:val="24"/>
                <w:lang w:val="ru-RU"/>
              </w:rPr>
            </w:pPr>
            <w:r>
              <w:rPr>
                <w:rFonts w:ascii="Arial" w:hAnsi="Arial" w:cs="Arial"/>
                <w:b/>
                <w:i/>
                <w:sz w:val="24"/>
                <w:szCs w:val="24"/>
                <w:lang w:val="ru-RU"/>
              </w:rPr>
              <w:t>Класно раководство</w:t>
            </w:r>
          </w:p>
        </w:tc>
        <w:tc>
          <w:tcPr>
            <w:tcW w:w="2520" w:type="dxa"/>
            <w:shd w:val="clear" w:color="auto" w:fill="FED36B" w:themeFill="accent2" w:themeFillTint="99"/>
          </w:tcPr>
          <w:p w:rsidR="00112857" w:rsidRDefault="00172CEA" w:rsidP="00172CEA">
            <w:pPr>
              <w:pStyle w:val="ListParagraph"/>
              <w:tabs>
                <w:tab w:val="left" w:pos="7020"/>
              </w:tabs>
              <w:ind w:left="0" w:right="-360"/>
              <w:jc w:val="left"/>
              <w:rPr>
                <w:rFonts w:ascii="Arial" w:hAnsi="Arial" w:cs="Arial"/>
                <w:b/>
                <w:i/>
                <w:sz w:val="24"/>
                <w:szCs w:val="24"/>
                <w:lang w:val="ru-RU"/>
              </w:rPr>
            </w:pPr>
            <w:r>
              <w:rPr>
                <w:rFonts w:ascii="Arial" w:hAnsi="Arial" w:cs="Arial"/>
                <w:b/>
                <w:i/>
                <w:sz w:val="24"/>
                <w:szCs w:val="24"/>
                <w:lang w:val="ru-RU"/>
              </w:rPr>
              <w:t>Паралелк</w:t>
            </w:r>
            <w:r w:rsidR="00EE0CF1">
              <w:rPr>
                <w:rFonts w:ascii="Arial" w:hAnsi="Arial" w:cs="Arial"/>
                <w:b/>
                <w:i/>
                <w:sz w:val="24"/>
                <w:szCs w:val="24"/>
                <w:lang w:val="mk-MK"/>
              </w:rPr>
              <w:t>и</w:t>
            </w:r>
            <w:r w:rsidR="0052353C">
              <w:rPr>
                <w:rFonts w:ascii="Arial" w:hAnsi="Arial" w:cs="Arial"/>
                <w:b/>
                <w:i/>
                <w:sz w:val="24"/>
                <w:szCs w:val="24"/>
                <w:lang w:val="ru-RU"/>
              </w:rPr>
              <w:t xml:space="preserve">  </w:t>
            </w:r>
            <w:r w:rsidR="00112857">
              <w:rPr>
                <w:rFonts w:ascii="Arial" w:hAnsi="Arial" w:cs="Arial"/>
                <w:b/>
                <w:i/>
                <w:sz w:val="24"/>
                <w:szCs w:val="24"/>
                <w:lang w:val="ru-RU"/>
              </w:rPr>
              <w:t>во  кои предава</w:t>
            </w:r>
          </w:p>
        </w:tc>
        <w:tc>
          <w:tcPr>
            <w:tcW w:w="1170" w:type="dxa"/>
            <w:shd w:val="clear" w:color="auto" w:fill="FED36B" w:themeFill="accent2" w:themeFillTint="99"/>
          </w:tcPr>
          <w:p w:rsidR="00112857" w:rsidRDefault="00112857" w:rsidP="00112857">
            <w:pPr>
              <w:pStyle w:val="ListParagraph"/>
              <w:tabs>
                <w:tab w:val="left" w:pos="7020"/>
              </w:tabs>
              <w:ind w:left="0" w:right="-360"/>
              <w:jc w:val="left"/>
              <w:rPr>
                <w:rFonts w:ascii="Arial" w:hAnsi="Arial" w:cs="Arial"/>
                <w:b/>
                <w:i/>
                <w:sz w:val="24"/>
                <w:szCs w:val="24"/>
                <w:lang w:val="ru-RU"/>
              </w:rPr>
            </w:pPr>
            <w:r>
              <w:rPr>
                <w:rFonts w:ascii="Arial" w:hAnsi="Arial" w:cs="Arial"/>
                <w:b/>
                <w:i/>
                <w:sz w:val="24"/>
                <w:szCs w:val="24"/>
                <w:lang w:val="ru-RU"/>
              </w:rPr>
              <w:t>Вкупен     број на часови</w:t>
            </w:r>
          </w:p>
        </w:tc>
      </w:tr>
      <w:tr w:rsidR="00DE3FF0" w:rsidTr="002B0EE2">
        <w:trPr>
          <w:trHeight w:val="269"/>
        </w:trPr>
        <w:tc>
          <w:tcPr>
            <w:tcW w:w="900" w:type="dxa"/>
            <w:shd w:val="clear" w:color="auto" w:fill="FED36B" w:themeFill="accent2" w:themeFillTint="99"/>
          </w:tcPr>
          <w:p w:rsidR="00DE3FF0" w:rsidRDefault="0062726A" w:rsidP="00D63DD7">
            <w:pPr>
              <w:pStyle w:val="ListParagraph"/>
              <w:tabs>
                <w:tab w:val="left" w:pos="7020"/>
              </w:tabs>
              <w:ind w:left="0" w:right="-360"/>
              <w:rPr>
                <w:rFonts w:ascii="Arial" w:hAnsi="Arial" w:cs="Arial"/>
                <w:b/>
                <w:i/>
                <w:sz w:val="24"/>
                <w:szCs w:val="24"/>
                <w:lang w:val="ru-RU"/>
              </w:rPr>
            </w:pPr>
            <w:r>
              <w:rPr>
                <w:rFonts w:ascii="Arial" w:hAnsi="Arial" w:cs="Arial"/>
                <w:b/>
                <w:i/>
                <w:sz w:val="24"/>
                <w:szCs w:val="24"/>
                <w:lang w:val="ru-RU"/>
              </w:rPr>
              <w:t>1</w:t>
            </w:r>
          </w:p>
        </w:tc>
        <w:tc>
          <w:tcPr>
            <w:tcW w:w="2880" w:type="dxa"/>
          </w:tcPr>
          <w:p w:rsidR="00DE3FF0" w:rsidRPr="00381939" w:rsidRDefault="00683E00" w:rsidP="0062726A">
            <w:pPr>
              <w:tabs>
                <w:tab w:val="left" w:pos="7020"/>
              </w:tabs>
              <w:ind w:right="-360"/>
              <w:rPr>
                <w:rFonts w:ascii="Arial" w:hAnsi="Arial" w:cs="Arial"/>
                <w:sz w:val="24"/>
                <w:szCs w:val="24"/>
                <w:lang w:val="ru-RU"/>
              </w:rPr>
            </w:pPr>
            <w:r>
              <w:rPr>
                <w:rFonts w:ascii="Arial" w:hAnsi="Arial" w:cs="Arial"/>
                <w:sz w:val="24"/>
                <w:szCs w:val="24"/>
                <w:lang w:val="ru-RU"/>
              </w:rPr>
              <w:t>Станка Арсовска</w:t>
            </w:r>
          </w:p>
        </w:tc>
        <w:tc>
          <w:tcPr>
            <w:tcW w:w="1931" w:type="dxa"/>
          </w:tcPr>
          <w:p w:rsidR="00DE3FF0" w:rsidRPr="00DE3FF0" w:rsidRDefault="00DE3FF0" w:rsidP="00D63DD7">
            <w:pPr>
              <w:pStyle w:val="ListParagraph"/>
              <w:tabs>
                <w:tab w:val="left" w:pos="7020"/>
              </w:tabs>
              <w:ind w:left="0" w:right="-360"/>
              <w:rPr>
                <w:rFonts w:ascii="Arial" w:hAnsi="Arial" w:cs="Arial"/>
                <w:sz w:val="24"/>
                <w:szCs w:val="24"/>
                <w:lang w:val="ru-RU"/>
              </w:rPr>
            </w:pPr>
            <w:r w:rsidRPr="00DE3FF0">
              <w:rPr>
                <w:rFonts w:ascii="Arial" w:hAnsi="Arial" w:cs="Arial"/>
                <w:sz w:val="24"/>
                <w:szCs w:val="24"/>
                <w:lang w:val="ru-RU"/>
              </w:rPr>
              <w:t>ма</w:t>
            </w:r>
            <w:r>
              <w:rPr>
                <w:rFonts w:ascii="Arial" w:hAnsi="Arial" w:cs="Arial"/>
                <w:sz w:val="24"/>
                <w:szCs w:val="24"/>
                <w:lang w:val="ru-RU"/>
              </w:rPr>
              <w:t>кедонски</w:t>
            </w:r>
            <w:r w:rsidRPr="00DE3FF0">
              <w:rPr>
                <w:rFonts w:ascii="Arial" w:hAnsi="Arial" w:cs="Arial"/>
                <w:sz w:val="24"/>
                <w:szCs w:val="24"/>
                <w:lang w:val="ru-RU"/>
              </w:rPr>
              <w:t xml:space="preserve"> ј</w:t>
            </w:r>
            <w:r>
              <w:rPr>
                <w:rFonts w:ascii="Arial" w:hAnsi="Arial" w:cs="Arial"/>
                <w:sz w:val="24"/>
                <w:szCs w:val="24"/>
                <w:lang w:val="ru-RU"/>
              </w:rPr>
              <w:t>аз.</w:t>
            </w:r>
          </w:p>
        </w:tc>
        <w:tc>
          <w:tcPr>
            <w:tcW w:w="1129" w:type="dxa"/>
          </w:tcPr>
          <w:p w:rsidR="00DE3FF0" w:rsidRPr="00393D5A" w:rsidRDefault="00DE3FF0" w:rsidP="00D63DD7">
            <w:pPr>
              <w:pStyle w:val="ListParagraph"/>
              <w:tabs>
                <w:tab w:val="left" w:pos="7020"/>
              </w:tabs>
              <w:ind w:left="0" w:right="-360"/>
              <w:rPr>
                <w:rFonts w:ascii="Arial" w:hAnsi="Arial" w:cs="Arial"/>
                <w:i/>
                <w:sz w:val="24"/>
                <w:szCs w:val="24"/>
              </w:rPr>
            </w:pPr>
          </w:p>
        </w:tc>
        <w:tc>
          <w:tcPr>
            <w:tcW w:w="2520" w:type="dxa"/>
          </w:tcPr>
          <w:p w:rsidR="00DE3FF0" w:rsidRPr="00393D5A" w:rsidRDefault="00DA4CB3" w:rsidP="00E8110B">
            <w:pPr>
              <w:pStyle w:val="ListParagraph"/>
              <w:tabs>
                <w:tab w:val="left" w:pos="7020"/>
              </w:tabs>
              <w:ind w:left="0" w:right="-360"/>
              <w:jc w:val="left"/>
              <w:rPr>
                <w:rFonts w:ascii="Arial" w:hAnsi="Arial" w:cs="Arial"/>
                <w:i/>
                <w:sz w:val="24"/>
                <w:szCs w:val="24"/>
              </w:rPr>
            </w:pPr>
            <w:r>
              <w:rPr>
                <w:rFonts w:ascii="Arial" w:hAnsi="Arial" w:cs="Arial"/>
                <w:i/>
                <w:sz w:val="24"/>
                <w:szCs w:val="24"/>
              </w:rPr>
              <w:t>I-6,7   III—1,7</w:t>
            </w:r>
          </w:p>
        </w:tc>
        <w:tc>
          <w:tcPr>
            <w:tcW w:w="1170" w:type="dxa"/>
          </w:tcPr>
          <w:p w:rsidR="00DE3FF0" w:rsidRPr="00BD4A29" w:rsidRDefault="00EC1389" w:rsidP="00D63DD7">
            <w:pPr>
              <w:pStyle w:val="ListParagraph"/>
              <w:tabs>
                <w:tab w:val="left" w:pos="7020"/>
              </w:tabs>
              <w:ind w:left="0" w:right="-360"/>
              <w:rPr>
                <w:rFonts w:ascii="Arial" w:hAnsi="Arial" w:cs="Arial"/>
                <w:sz w:val="24"/>
                <w:szCs w:val="24"/>
                <w:lang w:val="mk-MK"/>
              </w:rPr>
            </w:pPr>
            <w:r>
              <w:rPr>
                <w:rFonts w:ascii="Arial" w:hAnsi="Arial" w:cs="Arial"/>
                <w:sz w:val="24"/>
                <w:szCs w:val="24"/>
              </w:rPr>
              <w:t>1</w:t>
            </w:r>
            <w:r w:rsidR="00BD4A29">
              <w:rPr>
                <w:rFonts w:ascii="Arial" w:hAnsi="Arial" w:cs="Arial"/>
                <w:sz w:val="24"/>
                <w:szCs w:val="24"/>
                <w:lang w:val="mk-MK"/>
              </w:rPr>
              <w:t>6</w:t>
            </w:r>
          </w:p>
        </w:tc>
      </w:tr>
      <w:tr w:rsidR="00DE3FF0" w:rsidTr="002B0EE2">
        <w:tc>
          <w:tcPr>
            <w:tcW w:w="900" w:type="dxa"/>
            <w:shd w:val="clear" w:color="auto" w:fill="FED36B" w:themeFill="accent2" w:themeFillTint="99"/>
          </w:tcPr>
          <w:p w:rsidR="00DE3FF0" w:rsidRDefault="0062726A" w:rsidP="00D63DD7">
            <w:pPr>
              <w:pStyle w:val="ListParagraph"/>
              <w:tabs>
                <w:tab w:val="left" w:pos="7020"/>
              </w:tabs>
              <w:ind w:left="0" w:right="-360"/>
              <w:rPr>
                <w:rFonts w:ascii="Arial" w:hAnsi="Arial" w:cs="Arial"/>
                <w:b/>
                <w:i/>
                <w:sz w:val="24"/>
                <w:szCs w:val="24"/>
                <w:lang w:val="ru-RU"/>
              </w:rPr>
            </w:pPr>
            <w:r>
              <w:rPr>
                <w:rFonts w:ascii="Arial" w:hAnsi="Arial" w:cs="Arial"/>
                <w:b/>
                <w:i/>
                <w:sz w:val="24"/>
                <w:szCs w:val="24"/>
                <w:lang w:val="ru-RU"/>
              </w:rPr>
              <w:t>2</w:t>
            </w:r>
          </w:p>
        </w:tc>
        <w:tc>
          <w:tcPr>
            <w:tcW w:w="2880" w:type="dxa"/>
          </w:tcPr>
          <w:p w:rsidR="00DE3FF0" w:rsidRPr="00381939" w:rsidRDefault="00A85B4F" w:rsidP="0062726A">
            <w:pPr>
              <w:tabs>
                <w:tab w:val="left" w:pos="7020"/>
              </w:tabs>
              <w:ind w:right="-360"/>
              <w:rPr>
                <w:rFonts w:ascii="Arial" w:hAnsi="Arial" w:cs="Arial"/>
                <w:sz w:val="24"/>
                <w:szCs w:val="24"/>
                <w:lang w:val="ru-RU"/>
              </w:rPr>
            </w:pPr>
            <w:r>
              <w:rPr>
                <w:rFonts w:ascii="Arial" w:hAnsi="Arial" w:cs="Arial"/>
                <w:sz w:val="24"/>
                <w:szCs w:val="24"/>
                <w:lang w:val="ru-RU"/>
              </w:rPr>
              <w:t>д-р.</w:t>
            </w:r>
            <w:r w:rsidR="00DE3FF0" w:rsidRPr="00381939">
              <w:rPr>
                <w:rFonts w:ascii="Arial" w:hAnsi="Arial" w:cs="Arial"/>
                <w:sz w:val="24"/>
                <w:szCs w:val="24"/>
                <w:lang w:val="ru-RU"/>
              </w:rPr>
              <w:t>Весна Кожинкова</w:t>
            </w:r>
          </w:p>
        </w:tc>
        <w:tc>
          <w:tcPr>
            <w:tcW w:w="1931" w:type="dxa"/>
          </w:tcPr>
          <w:p w:rsidR="00DE3FF0" w:rsidRDefault="00DE3FF0" w:rsidP="00D63DD7">
            <w:pPr>
              <w:pStyle w:val="ListParagraph"/>
              <w:tabs>
                <w:tab w:val="left" w:pos="7020"/>
              </w:tabs>
              <w:ind w:left="0" w:right="-360"/>
              <w:rPr>
                <w:rFonts w:ascii="Arial" w:hAnsi="Arial" w:cs="Arial"/>
                <w:b/>
                <w:i/>
                <w:sz w:val="24"/>
                <w:szCs w:val="24"/>
                <w:lang w:val="ru-RU"/>
              </w:rPr>
            </w:pPr>
            <w:r w:rsidRPr="00DE3FF0">
              <w:rPr>
                <w:rFonts w:ascii="Arial" w:hAnsi="Arial" w:cs="Arial"/>
                <w:sz w:val="24"/>
                <w:szCs w:val="24"/>
                <w:lang w:val="ru-RU"/>
              </w:rPr>
              <w:t>ма</w:t>
            </w:r>
            <w:r>
              <w:rPr>
                <w:rFonts w:ascii="Arial" w:hAnsi="Arial" w:cs="Arial"/>
                <w:sz w:val="24"/>
                <w:szCs w:val="24"/>
                <w:lang w:val="ru-RU"/>
              </w:rPr>
              <w:t>кедонски</w:t>
            </w:r>
            <w:r w:rsidRPr="00DE3FF0">
              <w:rPr>
                <w:rFonts w:ascii="Arial" w:hAnsi="Arial" w:cs="Arial"/>
                <w:sz w:val="24"/>
                <w:szCs w:val="24"/>
                <w:lang w:val="ru-RU"/>
              </w:rPr>
              <w:t xml:space="preserve"> ј</w:t>
            </w:r>
            <w:r>
              <w:rPr>
                <w:rFonts w:ascii="Arial" w:hAnsi="Arial" w:cs="Arial"/>
                <w:sz w:val="24"/>
                <w:szCs w:val="24"/>
                <w:lang w:val="ru-RU"/>
              </w:rPr>
              <w:t>аз</w:t>
            </w:r>
          </w:p>
        </w:tc>
        <w:tc>
          <w:tcPr>
            <w:tcW w:w="1129" w:type="dxa"/>
          </w:tcPr>
          <w:p w:rsidR="00DE3FF0" w:rsidRPr="00592FA3" w:rsidRDefault="00DE3FF0" w:rsidP="00D63DD7">
            <w:pPr>
              <w:pStyle w:val="ListParagraph"/>
              <w:tabs>
                <w:tab w:val="left" w:pos="7020"/>
              </w:tabs>
              <w:ind w:left="0" w:right="-360"/>
              <w:rPr>
                <w:rFonts w:ascii="Arial" w:hAnsi="Arial" w:cs="Arial"/>
                <w:i/>
                <w:sz w:val="24"/>
                <w:szCs w:val="24"/>
                <w:lang w:val="mk-MK"/>
              </w:rPr>
            </w:pPr>
          </w:p>
        </w:tc>
        <w:tc>
          <w:tcPr>
            <w:tcW w:w="2520" w:type="dxa"/>
          </w:tcPr>
          <w:p w:rsidR="00393D5A" w:rsidRPr="00BD4A29" w:rsidRDefault="00BF3DCF" w:rsidP="00086F8B">
            <w:pPr>
              <w:tabs>
                <w:tab w:val="left" w:pos="7020"/>
              </w:tabs>
              <w:ind w:right="-360"/>
              <w:rPr>
                <w:rFonts w:ascii="Arial" w:hAnsi="Arial" w:cs="Arial"/>
                <w:i/>
                <w:sz w:val="24"/>
                <w:szCs w:val="24"/>
              </w:rPr>
            </w:pPr>
            <w:r>
              <w:rPr>
                <w:rFonts w:ascii="Arial" w:hAnsi="Arial" w:cs="Arial"/>
                <w:i/>
                <w:sz w:val="24"/>
                <w:szCs w:val="24"/>
              </w:rPr>
              <w:t>II-1,2,3,4,5</w:t>
            </w:r>
          </w:p>
        </w:tc>
        <w:tc>
          <w:tcPr>
            <w:tcW w:w="1170" w:type="dxa"/>
          </w:tcPr>
          <w:p w:rsidR="00DE3FF0" w:rsidRPr="00393D5A" w:rsidRDefault="00393D5A" w:rsidP="00D63DD7">
            <w:pPr>
              <w:pStyle w:val="ListParagraph"/>
              <w:tabs>
                <w:tab w:val="left" w:pos="7020"/>
              </w:tabs>
              <w:ind w:left="0" w:right="-360"/>
              <w:rPr>
                <w:rFonts w:ascii="Arial" w:hAnsi="Arial" w:cs="Arial"/>
                <w:sz w:val="24"/>
                <w:szCs w:val="24"/>
              </w:rPr>
            </w:pPr>
            <w:r>
              <w:rPr>
                <w:rFonts w:ascii="Arial" w:hAnsi="Arial" w:cs="Arial"/>
                <w:sz w:val="24"/>
                <w:szCs w:val="24"/>
              </w:rPr>
              <w:t>20</w:t>
            </w:r>
          </w:p>
        </w:tc>
      </w:tr>
      <w:tr w:rsidR="00DE3FF0" w:rsidTr="002B0EE2">
        <w:tc>
          <w:tcPr>
            <w:tcW w:w="900" w:type="dxa"/>
            <w:shd w:val="clear" w:color="auto" w:fill="FED36B" w:themeFill="accent2" w:themeFillTint="99"/>
          </w:tcPr>
          <w:p w:rsidR="00DE3FF0" w:rsidRDefault="0062726A" w:rsidP="00D63DD7">
            <w:pPr>
              <w:pStyle w:val="ListParagraph"/>
              <w:tabs>
                <w:tab w:val="left" w:pos="7020"/>
              </w:tabs>
              <w:ind w:left="0" w:right="-360"/>
              <w:rPr>
                <w:rFonts w:ascii="Arial" w:hAnsi="Arial" w:cs="Arial"/>
                <w:b/>
                <w:i/>
                <w:sz w:val="24"/>
                <w:szCs w:val="24"/>
                <w:lang w:val="ru-RU"/>
              </w:rPr>
            </w:pPr>
            <w:r>
              <w:rPr>
                <w:rFonts w:ascii="Arial" w:hAnsi="Arial" w:cs="Arial"/>
                <w:b/>
                <w:i/>
                <w:sz w:val="24"/>
                <w:szCs w:val="24"/>
                <w:lang w:val="ru-RU"/>
              </w:rPr>
              <w:t>3</w:t>
            </w:r>
          </w:p>
        </w:tc>
        <w:tc>
          <w:tcPr>
            <w:tcW w:w="2880" w:type="dxa"/>
          </w:tcPr>
          <w:p w:rsidR="00DE3FF0" w:rsidRPr="00381939" w:rsidRDefault="00277C38" w:rsidP="0062726A">
            <w:pPr>
              <w:tabs>
                <w:tab w:val="left" w:pos="7020"/>
              </w:tabs>
              <w:ind w:right="-360"/>
              <w:rPr>
                <w:rFonts w:ascii="Arial" w:hAnsi="Arial" w:cs="Arial"/>
                <w:sz w:val="24"/>
                <w:szCs w:val="24"/>
                <w:lang w:val="ru-RU"/>
              </w:rPr>
            </w:pPr>
            <w:r>
              <w:rPr>
                <w:rFonts w:ascii="Arial" w:hAnsi="Arial" w:cs="Arial"/>
                <w:sz w:val="24"/>
                <w:szCs w:val="24"/>
                <w:lang w:val="ru-RU"/>
              </w:rPr>
              <w:t>Сања Николова</w:t>
            </w:r>
          </w:p>
        </w:tc>
        <w:tc>
          <w:tcPr>
            <w:tcW w:w="1931" w:type="dxa"/>
          </w:tcPr>
          <w:p w:rsidR="00DE3FF0" w:rsidRDefault="00DE3FF0" w:rsidP="00D63DD7">
            <w:pPr>
              <w:pStyle w:val="ListParagraph"/>
              <w:tabs>
                <w:tab w:val="left" w:pos="7020"/>
              </w:tabs>
              <w:ind w:left="0" w:right="-360"/>
              <w:rPr>
                <w:rFonts w:ascii="Arial" w:hAnsi="Arial" w:cs="Arial"/>
                <w:b/>
                <w:i/>
                <w:sz w:val="24"/>
                <w:szCs w:val="24"/>
                <w:lang w:val="ru-RU"/>
              </w:rPr>
            </w:pPr>
            <w:r w:rsidRPr="00DE3FF0">
              <w:rPr>
                <w:rFonts w:ascii="Arial" w:hAnsi="Arial" w:cs="Arial"/>
                <w:sz w:val="24"/>
                <w:szCs w:val="24"/>
                <w:lang w:val="ru-RU"/>
              </w:rPr>
              <w:t>ма</w:t>
            </w:r>
            <w:r>
              <w:rPr>
                <w:rFonts w:ascii="Arial" w:hAnsi="Arial" w:cs="Arial"/>
                <w:sz w:val="24"/>
                <w:szCs w:val="24"/>
                <w:lang w:val="ru-RU"/>
              </w:rPr>
              <w:t>кедонски</w:t>
            </w:r>
            <w:r w:rsidRPr="00DE3FF0">
              <w:rPr>
                <w:rFonts w:ascii="Arial" w:hAnsi="Arial" w:cs="Arial"/>
                <w:sz w:val="24"/>
                <w:szCs w:val="24"/>
                <w:lang w:val="ru-RU"/>
              </w:rPr>
              <w:t xml:space="preserve"> ј</w:t>
            </w:r>
            <w:r>
              <w:rPr>
                <w:rFonts w:ascii="Arial" w:hAnsi="Arial" w:cs="Arial"/>
                <w:sz w:val="24"/>
                <w:szCs w:val="24"/>
                <w:lang w:val="ru-RU"/>
              </w:rPr>
              <w:t>аз</w:t>
            </w:r>
          </w:p>
        </w:tc>
        <w:tc>
          <w:tcPr>
            <w:tcW w:w="1129" w:type="dxa"/>
          </w:tcPr>
          <w:p w:rsidR="00DE3FF0" w:rsidRPr="00592FA3" w:rsidRDefault="00DE3FF0" w:rsidP="00D63DD7">
            <w:pPr>
              <w:pStyle w:val="ListParagraph"/>
              <w:tabs>
                <w:tab w:val="left" w:pos="7020"/>
              </w:tabs>
              <w:ind w:left="0" w:right="-360"/>
              <w:rPr>
                <w:rFonts w:ascii="Arial" w:hAnsi="Arial" w:cs="Arial"/>
                <w:i/>
                <w:sz w:val="24"/>
                <w:szCs w:val="24"/>
                <w:lang w:val="mk-MK"/>
              </w:rPr>
            </w:pPr>
          </w:p>
        </w:tc>
        <w:tc>
          <w:tcPr>
            <w:tcW w:w="2520" w:type="dxa"/>
          </w:tcPr>
          <w:p w:rsidR="00DE3FF0" w:rsidRPr="00393D5A" w:rsidRDefault="00BF3DCF" w:rsidP="00E3342F">
            <w:pPr>
              <w:pStyle w:val="ListParagraph"/>
              <w:tabs>
                <w:tab w:val="left" w:pos="7020"/>
              </w:tabs>
              <w:ind w:left="0" w:right="-360"/>
              <w:rPr>
                <w:rFonts w:ascii="Arial" w:hAnsi="Arial" w:cs="Arial"/>
                <w:i/>
                <w:sz w:val="24"/>
                <w:szCs w:val="24"/>
              </w:rPr>
            </w:pPr>
            <w:r>
              <w:rPr>
                <w:rFonts w:ascii="Arial" w:hAnsi="Arial" w:cs="Arial"/>
                <w:i/>
                <w:sz w:val="24"/>
                <w:szCs w:val="24"/>
              </w:rPr>
              <w:t>IV-1,2,3,4,5</w:t>
            </w:r>
          </w:p>
        </w:tc>
        <w:tc>
          <w:tcPr>
            <w:tcW w:w="1170" w:type="dxa"/>
          </w:tcPr>
          <w:p w:rsidR="00DE3FF0" w:rsidRPr="00393D5A" w:rsidRDefault="00393D5A" w:rsidP="00D63DD7">
            <w:pPr>
              <w:pStyle w:val="ListParagraph"/>
              <w:tabs>
                <w:tab w:val="left" w:pos="7020"/>
              </w:tabs>
              <w:ind w:left="0" w:right="-360"/>
              <w:rPr>
                <w:rFonts w:ascii="Arial" w:hAnsi="Arial" w:cs="Arial"/>
                <w:sz w:val="24"/>
                <w:szCs w:val="24"/>
              </w:rPr>
            </w:pPr>
            <w:r>
              <w:rPr>
                <w:rFonts w:ascii="Arial" w:hAnsi="Arial" w:cs="Arial"/>
                <w:sz w:val="24"/>
                <w:szCs w:val="24"/>
              </w:rPr>
              <w:t>20</w:t>
            </w:r>
          </w:p>
        </w:tc>
      </w:tr>
      <w:tr w:rsidR="00DE3FF0" w:rsidTr="002B0EE2">
        <w:tc>
          <w:tcPr>
            <w:tcW w:w="900" w:type="dxa"/>
            <w:shd w:val="clear" w:color="auto" w:fill="FED36B" w:themeFill="accent2" w:themeFillTint="99"/>
          </w:tcPr>
          <w:p w:rsidR="00DE3FF0" w:rsidRDefault="0062726A" w:rsidP="00D63DD7">
            <w:pPr>
              <w:pStyle w:val="ListParagraph"/>
              <w:tabs>
                <w:tab w:val="left" w:pos="7020"/>
              </w:tabs>
              <w:ind w:left="0" w:right="-360"/>
              <w:rPr>
                <w:rFonts w:ascii="Arial" w:hAnsi="Arial" w:cs="Arial"/>
                <w:b/>
                <w:i/>
                <w:sz w:val="24"/>
                <w:szCs w:val="24"/>
                <w:lang w:val="ru-RU"/>
              </w:rPr>
            </w:pPr>
            <w:r>
              <w:rPr>
                <w:rFonts w:ascii="Arial" w:hAnsi="Arial" w:cs="Arial"/>
                <w:b/>
                <w:i/>
                <w:sz w:val="24"/>
                <w:szCs w:val="24"/>
                <w:lang w:val="ru-RU"/>
              </w:rPr>
              <w:t>4</w:t>
            </w:r>
          </w:p>
        </w:tc>
        <w:tc>
          <w:tcPr>
            <w:tcW w:w="2880" w:type="dxa"/>
          </w:tcPr>
          <w:p w:rsidR="00DE3FF0" w:rsidRPr="00381939" w:rsidRDefault="00DE3FF0" w:rsidP="0062726A">
            <w:pPr>
              <w:tabs>
                <w:tab w:val="left" w:pos="7020"/>
              </w:tabs>
              <w:ind w:right="-360"/>
              <w:rPr>
                <w:rFonts w:ascii="Arial" w:hAnsi="Arial" w:cs="Arial"/>
                <w:sz w:val="24"/>
                <w:szCs w:val="24"/>
                <w:lang w:val="ru-RU"/>
              </w:rPr>
            </w:pPr>
            <w:r w:rsidRPr="00381939">
              <w:rPr>
                <w:rFonts w:ascii="Arial" w:hAnsi="Arial" w:cs="Arial"/>
                <w:sz w:val="24"/>
                <w:szCs w:val="24"/>
                <w:lang w:val="ru-RU"/>
              </w:rPr>
              <w:t>Маријана Василева</w:t>
            </w:r>
          </w:p>
        </w:tc>
        <w:tc>
          <w:tcPr>
            <w:tcW w:w="1931" w:type="dxa"/>
          </w:tcPr>
          <w:p w:rsidR="00DE3FF0" w:rsidRDefault="00DE3FF0" w:rsidP="00D63DD7">
            <w:pPr>
              <w:pStyle w:val="ListParagraph"/>
              <w:tabs>
                <w:tab w:val="left" w:pos="7020"/>
              </w:tabs>
              <w:ind w:left="0" w:right="-360"/>
              <w:rPr>
                <w:rFonts w:ascii="Arial" w:hAnsi="Arial" w:cs="Arial"/>
                <w:b/>
                <w:i/>
                <w:sz w:val="24"/>
                <w:szCs w:val="24"/>
                <w:lang w:val="ru-RU"/>
              </w:rPr>
            </w:pPr>
            <w:r w:rsidRPr="00DE3FF0">
              <w:rPr>
                <w:rFonts w:ascii="Arial" w:hAnsi="Arial" w:cs="Arial"/>
                <w:sz w:val="24"/>
                <w:szCs w:val="24"/>
                <w:lang w:val="ru-RU"/>
              </w:rPr>
              <w:t>ма</w:t>
            </w:r>
            <w:r>
              <w:rPr>
                <w:rFonts w:ascii="Arial" w:hAnsi="Arial" w:cs="Arial"/>
                <w:sz w:val="24"/>
                <w:szCs w:val="24"/>
                <w:lang w:val="ru-RU"/>
              </w:rPr>
              <w:t>кедонски</w:t>
            </w:r>
            <w:r w:rsidRPr="00DE3FF0">
              <w:rPr>
                <w:rFonts w:ascii="Arial" w:hAnsi="Arial" w:cs="Arial"/>
                <w:sz w:val="24"/>
                <w:szCs w:val="24"/>
                <w:lang w:val="ru-RU"/>
              </w:rPr>
              <w:t xml:space="preserve"> ј</w:t>
            </w:r>
            <w:r>
              <w:rPr>
                <w:rFonts w:ascii="Arial" w:hAnsi="Arial" w:cs="Arial"/>
                <w:sz w:val="24"/>
                <w:szCs w:val="24"/>
                <w:lang w:val="ru-RU"/>
              </w:rPr>
              <w:t>аз</w:t>
            </w:r>
          </w:p>
        </w:tc>
        <w:tc>
          <w:tcPr>
            <w:tcW w:w="1129" w:type="dxa"/>
          </w:tcPr>
          <w:p w:rsidR="00DE3FF0" w:rsidRPr="00A566A6" w:rsidRDefault="00A566A6" w:rsidP="00D63DD7">
            <w:pPr>
              <w:pStyle w:val="ListParagraph"/>
              <w:tabs>
                <w:tab w:val="left" w:pos="7020"/>
              </w:tabs>
              <w:ind w:left="0" w:right="-360"/>
              <w:rPr>
                <w:rFonts w:ascii="Arial" w:hAnsi="Arial" w:cs="Arial"/>
                <w:i/>
                <w:sz w:val="24"/>
                <w:szCs w:val="24"/>
              </w:rPr>
            </w:pPr>
            <w:r>
              <w:rPr>
                <w:rFonts w:ascii="Arial" w:hAnsi="Arial" w:cs="Arial"/>
                <w:i/>
                <w:sz w:val="24"/>
                <w:szCs w:val="24"/>
              </w:rPr>
              <w:t>II-6</w:t>
            </w:r>
          </w:p>
        </w:tc>
        <w:tc>
          <w:tcPr>
            <w:tcW w:w="2520" w:type="dxa"/>
          </w:tcPr>
          <w:p w:rsidR="00DE3FF0" w:rsidRDefault="00BF3DCF" w:rsidP="00D20E0A">
            <w:pPr>
              <w:pStyle w:val="ListParagraph"/>
              <w:tabs>
                <w:tab w:val="left" w:pos="7020"/>
              </w:tabs>
              <w:ind w:left="0" w:right="-360"/>
              <w:rPr>
                <w:rFonts w:ascii="Arial" w:hAnsi="Arial" w:cs="Arial"/>
                <w:i/>
                <w:sz w:val="24"/>
                <w:szCs w:val="24"/>
                <w:lang w:val="mk-MK"/>
              </w:rPr>
            </w:pPr>
            <w:r>
              <w:rPr>
                <w:rFonts w:ascii="Arial" w:hAnsi="Arial" w:cs="Arial"/>
                <w:i/>
                <w:sz w:val="24"/>
                <w:szCs w:val="24"/>
              </w:rPr>
              <w:t>II-6,7   IV-6,7</w:t>
            </w:r>
          </w:p>
          <w:p w:rsidR="00A566A6" w:rsidRPr="00A566A6" w:rsidRDefault="00A566A6" w:rsidP="00D20E0A">
            <w:pPr>
              <w:pStyle w:val="ListParagraph"/>
              <w:tabs>
                <w:tab w:val="left" w:pos="7020"/>
              </w:tabs>
              <w:ind w:left="0" w:right="-360"/>
              <w:rPr>
                <w:rFonts w:ascii="Arial" w:hAnsi="Arial" w:cs="Arial"/>
                <w:i/>
                <w:sz w:val="24"/>
                <w:szCs w:val="24"/>
                <w:lang w:val="mk-MK"/>
              </w:rPr>
            </w:pPr>
            <w:r>
              <w:rPr>
                <w:rFonts w:ascii="Arial" w:hAnsi="Arial" w:cs="Arial"/>
                <w:i/>
                <w:sz w:val="24"/>
                <w:szCs w:val="24"/>
                <w:lang w:val="mk-MK"/>
              </w:rPr>
              <w:t>Птоектни акт. 4 ч.</w:t>
            </w:r>
          </w:p>
        </w:tc>
        <w:tc>
          <w:tcPr>
            <w:tcW w:w="1170" w:type="dxa"/>
          </w:tcPr>
          <w:p w:rsidR="00DE3FF0" w:rsidRPr="00393D5A" w:rsidRDefault="00393D5A" w:rsidP="00D63DD7">
            <w:pPr>
              <w:pStyle w:val="ListParagraph"/>
              <w:tabs>
                <w:tab w:val="left" w:pos="7020"/>
              </w:tabs>
              <w:ind w:left="0" w:right="-360"/>
              <w:rPr>
                <w:rFonts w:ascii="Arial" w:hAnsi="Arial" w:cs="Arial"/>
                <w:i/>
                <w:sz w:val="24"/>
                <w:szCs w:val="24"/>
              </w:rPr>
            </w:pPr>
            <w:r w:rsidRPr="00393D5A">
              <w:rPr>
                <w:rFonts w:ascii="Arial" w:hAnsi="Arial" w:cs="Arial"/>
                <w:i/>
                <w:sz w:val="24"/>
                <w:szCs w:val="24"/>
              </w:rPr>
              <w:t>20</w:t>
            </w:r>
          </w:p>
        </w:tc>
      </w:tr>
      <w:tr w:rsidR="00DE3FF0" w:rsidTr="002B0EE2">
        <w:tc>
          <w:tcPr>
            <w:tcW w:w="900" w:type="dxa"/>
            <w:shd w:val="clear" w:color="auto" w:fill="FED36B" w:themeFill="accent2" w:themeFillTint="99"/>
          </w:tcPr>
          <w:p w:rsidR="00DE3FF0" w:rsidRDefault="0062726A" w:rsidP="00D63DD7">
            <w:pPr>
              <w:pStyle w:val="ListParagraph"/>
              <w:tabs>
                <w:tab w:val="left" w:pos="7020"/>
              </w:tabs>
              <w:ind w:left="0" w:right="-360"/>
              <w:rPr>
                <w:rFonts w:ascii="Arial" w:hAnsi="Arial" w:cs="Arial"/>
                <w:b/>
                <w:i/>
                <w:sz w:val="24"/>
                <w:szCs w:val="24"/>
                <w:lang w:val="ru-RU"/>
              </w:rPr>
            </w:pPr>
            <w:r>
              <w:rPr>
                <w:rFonts w:ascii="Arial" w:hAnsi="Arial" w:cs="Arial"/>
                <w:b/>
                <w:i/>
                <w:sz w:val="24"/>
                <w:szCs w:val="24"/>
                <w:lang w:val="ru-RU"/>
              </w:rPr>
              <w:t>5</w:t>
            </w:r>
          </w:p>
        </w:tc>
        <w:tc>
          <w:tcPr>
            <w:tcW w:w="2880" w:type="dxa"/>
          </w:tcPr>
          <w:p w:rsidR="00DE3FF0" w:rsidRPr="00381939" w:rsidRDefault="00C9079C" w:rsidP="0062726A">
            <w:pPr>
              <w:tabs>
                <w:tab w:val="left" w:pos="7020"/>
              </w:tabs>
              <w:ind w:right="-360"/>
              <w:rPr>
                <w:rFonts w:ascii="Arial" w:hAnsi="Arial" w:cs="Arial"/>
                <w:sz w:val="24"/>
                <w:szCs w:val="24"/>
                <w:lang w:val="ru-RU"/>
              </w:rPr>
            </w:pPr>
            <w:r>
              <w:rPr>
                <w:rFonts w:ascii="Arial" w:hAnsi="Arial" w:cs="Arial"/>
                <w:sz w:val="24"/>
                <w:szCs w:val="24"/>
                <w:lang w:val="ru-RU"/>
              </w:rPr>
              <w:t>д</w:t>
            </w:r>
            <w:r w:rsidR="00A85B4F">
              <w:rPr>
                <w:rFonts w:ascii="Arial" w:hAnsi="Arial" w:cs="Arial"/>
                <w:sz w:val="24"/>
                <w:szCs w:val="24"/>
                <w:lang w:val="ru-RU"/>
              </w:rPr>
              <w:t xml:space="preserve">-р. </w:t>
            </w:r>
            <w:r w:rsidR="00132697">
              <w:rPr>
                <w:rFonts w:ascii="Arial" w:hAnsi="Arial" w:cs="Arial"/>
                <w:sz w:val="24"/>
                <w:szCs w:val="24"/>
                <w:lang w:val="ru-RU"/>
              </w:rPr>
              <w:t>Наташа Лаза</w:t>
            </w:r>
            <w:r w:rsidR="00132697">
              <w:rPr>
                <w:rFonts w:ascii="Arial" w:hAnsi="Arial" w:cs="Arial"/>
                <w:sz w:val="24"/>
                <w:szCs w:val="24"/>
                <w:lang w:val="mk-MK"/>
              </w:rPr>
              <w:t>ре</w:t>
            </w:r>
            <w:r w:rsidR="00DE3FF0" w:rsidRPr="00381939">
              <w:rPr>
                <w:rFonts w:ascii="Arial" w:hAnsi="Arial" w:cs="Arial"/>
                <w:sz w:val="24"/>
                <w:szCs w:val="24"/>
                <w:lang w:val="ru-RU"/>
              </w:rPr>
              <w:t>ва</w:t>
            </w:r>
          </w:p>
        </w:tc>
        <w:tc>
          <w:tcPr>
            <w:tcW w:w="1931" w:type="dxa"/>
          </w:tcPr>
          <w:p w:rsidR="00DE3FF0" w:rsidRDefault="00DE3FF0" w:rsidP="00D63DD7">
            <w:pPr>
              <w:pStyle w:val="ListParagraph"/>
              <w:tabs>
                <w:tab w:val="left" w:pos="7020"/>
              </w:tabs>
              <w:ind w:left="0" w:right="-360"/>
              <w:rPr>
                <w:rFonts w:ascii="Arial" w:hAnsi="Arial" w:cs="Arial"/>
                <w:b/>
                <w:i/>
                <w:sz w:val="24"/>
                <w:szCs w:val="24"/>
                <w:lang w:val="ru-RU"/>
              </w:rPr>
            </w:pPr>
            <w:r w:rsidRPr="00DE3FF0">
              <w:rPr>
                <w:rFonts w:ascii="Arial" w:hAnsi="Arial" w:cs="Arial"/>
                <w:sz w:val="24"/>
                <w:szCs w:val="24"/>
                <w:lang w:val="ru-RU"/>
              </w:rPr>
              <w:t>ма</w:t>
            </w:r>
            <w:r>
              <w:rPr>
                <w:rFonts w:ascii="Arial" w:hAnsi="Arial" w:cs="Arial"/>
                <w:sz w:val="24"/>
                <w:szCs w:val="24"/>
                <w:lang w:val="ru-RU"/>
              </w:rPr>
              <w:t>кедонски</w:t>
            </w:r>
            <w:r w:rsidRPr="00DE3FF0">
              <w:rPr>
                <w:rFonts w:ascii="Arial" w:hAnsi="Arial" w:cs="Arial"/>
                <w:sz w:val="24"/>
                <w:szCs w:val="24"/>
                <w:lang w:val="ru-RU"/>
              </w:rPr>
              <w:t xml:space="preserve"> ј</w:t>
            </w:r>
            <w:r>
              <w:rPr>
                <w:rFonts w:ascii="Arial" w:hAnsi="Arial" w:cs="Arial"/>
                <w:sz w:val="24"/>
                <w:szCs w:val="24"/>
                <w:lang w:val="ru-RU"/>
              </w:rPr>
              <w:t>аз</w:t>
            </w:r>
          </w:p>
        </w:tc>
        <w:tc>
          <w:tcPr>
            <w:tcW w:w="1129" w:type="dxa"/>
          </w:tcPr>
          <w:p w:rsidR="00DE3FF0" w:rsidRPr="008E70C5" w:rsidRDefault="008E70C5" w:rsidP="00D63DD7">
            <w:pPr>
              <w:pStyle w:val="ListParagraph"/>
              <w:tabs>
                <w:tab w:val="left" w:pos="7020"/>
              </w:tabs>
              <w:ind w:left="0" w:right="-360"/>
              <w:rPr>
                <w:rFonts w:ascii="Arial" w:hAnsi="Arial" w:cs="Arial"/>
                <w:i/>
                <w:sz w:val="24"/>
                <w:szCs w:val="24"/>
              </w:rPr>
            </w:pPr>
            <w:r>
              <w:rPr>
                <w:rFonts w:ascii="Arial" w:hAnsi="Arial" w:cs="Arial"/>
                <w:i/>
                <w:sz w:val="24"/>
                <w:szCs w:val="24"/>
              </w:rPr>
              <w:t>I-2</w:t>
            </w:r>
          </w:p>
        </w:tc>
        <w:tc>
          <w:tcPr>
            <w:tcW w:w="2520" w:type="dxa"/>
          </w:tcPr>
          <w:p w:rsidR="009E6FD6" w:rsidRPr="00BF3DCF" w:rsidRDefault="00BF3DCF" w:rsidP="00116C6F">
            <w:pPr>
              <w:tabs>
                <w:tab w:val="left" w:pos="7020"/>
              </w:tabs>
              <w:ind w:right="-360"/>
              <w:jc w:val="left"/>
              <w:rPr>
                <w:rFonts w:ascii="Arial" w:hAnsi="Arial" w:cs="Arial"/>
                <w:i/>
                <w:sz w:val="24"/>
                <w:szCs w:val="24"/>
              </w:rPr>
            </w:pPr>
            <w:r>
              <w:rPr>
                <w:rFonts w:ascii="Arial" w:hAnsi="Arial" w:cs="Arial"/>
                <w:i/>
                <w:sz w:val="24"/>
                <w:szCs w:val="24"/>
              </w:rPr>
              <w:t>I-1,2,3,4,5</w:t>
            </w:r>
          </w:p>
        </w:tc>
        <w:tc>
          <w:tcPr>
            <w:tcW w:w="1170" w:type="dxa"/>
          </w:tcPr>
          <w:p w:rsidR="00DE3FF0" w:rsidRPr="007E393F" w:rsidRDefault="00393D5A" w:rsidP="00D63DD7">
            <w:pPr>
              <w:pStyle w:val="ListParagraph"/>
              <w:tabs>
                <w:tab w:val="left" w:pos="7020"/>
              </w:tabs>
              <w:ind w:left="0" w:right="-360"/>
              <w:rPr>
                <w:rFonts w:ascii="Arial" w:hAnsi="Arial" w:cs="Arial"/>
                <w:i/>
                <w:sz w:val="24"/>
                <w:szCs w:val="24"/>
              </w:rPr>
            </w:pPr>
            <w:r w:rsidRPr="007E393F">
              <w:rPr>
                <w:rFonts w:ascii="Arial" w:hAnsi="Arial" w:cs="Arial"/>
                <w:i/>
                <w:sz w:val="24"/>
                <w:szCs w:val="24"/>
              </w:rPr>
              <w:t>20</w:t>
            </w:r>
          </w:p>
        </w:tc>
      </w:tr>
      <w:tr w:rsidR="00DE3FF0" w:rsidTr="002B0EE2">
        <w:trPr>
          <w:trHeight w:val="409"/>
        </w:trPr>
        <w:tc>
          <w:tcPr>
            <w:tcW w:w="900" w:type="dxa"/>
            <w:shd w:val="clear" w:color="auto" w:fill="FED36B" w:themeFill="accent2" w:themeFillTint="99"/>
          </w:tcPr>
          <w:p w:rsidR="00DE3FF0" w:rsidRPr="00086F8B" w:rsidRDefault="001330CE" w:rsidP="00D63DD7">
            <w:pPr>
              <w:pStyle w:val="ListParagraph"/>
              <w:tabs>
                <w:tab w:val="left" w:pos="7020"/>
              </w:tabs>
              <w:ind w:left="0" w:right="-360"/>
              <w:rPr>
                <w:rFonts w:ascii="Arial" w:hAnsi="Arial" w:cs="Arial"/>
                <w:b/>
                <w:i/>
                <w:sz w:val="24"/>
                <w:szCs w:val="24"/>
              </w:rPr>
            </w:pPr>
            <w:r>
              <w:rPr>
                <w:rFonts w:ascii="Arial" w:hAnsi="Arial" w:cs="Arial"/>
                <w:b/>
                <w:i/>
                <w:sz w:val="24"/>
                <w:szCs w:val="24"/>
              </w:rPr>
              <w:t>6</w:t>
            </w:r>
          </w:p>
        </w:tc>
        <w:tc>
          <w:tcPr>
            <w:tcW w:w="2880" w:type="dxa"/>
          </w:tcPr>
          <w:p w:rsidR="00DE3FF0" w:rsidRPr="00381939" w:rsidRDefault="00DE3FF0" w:rsidP="0062726A">
            <w:pPr>
              <w:tabs>
                <w:tab w:val="left" w:pos="7020"/>
              </w:tabs>
              <w:ind w:right="-360"/>
              <w:rPr>
                <w:rFonts w:ascii="Arial" w:hAnsi="Arial" w:cs="Arial"/>
                <w:sz w:val="24"/>
                <w:szCs w:val="24"/>
                <w:lang w:val="ru-RU"/>
              </w:rPr>
            </w:pPr>
            <w:r>
              <w:rPr>
                <w:rFonts w:ascii="Arial" w:hAnsi="Arial" w:cs="Arial"/>
                <w:sz w:val="24"/>
                <w:szCs w:val="24"/>
                <w:lang w:val="ru-RU"/>
              </w:rPr>
              <w:t>Соња Шијаков</w:t>
            </w:r>
          </w:p>
        </w:tc>
        <w:tc>
          <w:tcPr>
            <w:tcW w:w="1931" w:type="dxa"/>
          </w:tcPr>
          <w:p w:rsidR="00DE3FF0" w:rsidRDefault="00DE3FF0" w:rsidP="00D63DD7">
            <w:pPr>
              <w:pStyle w:val="ListParagraph"/>
              <w:tabs>
                <w:tab w:val="left" w:pos="7020"/>
              </w:tabs>
              <w:ind w:left="0" w:right="-360"/>
              <w:rPr>
                <w:rFonts w:ascii="Arial" w:hAnsi="Arial" w:cs="Arial"/>
                <w:b/>
                <w:i/>
                <w:sz w:val="24"/>
                <w:szCs w:val="24"/>
                <w:lang w:val="ru-RU"/>
              </w:rPr>
            </w:pPr>
            <w:r w:rsidRPr="00DE3FF0">
              <w:rPr>
                <w:rFonts w:ascii="Arial" w:hAnsi="Arial" w:cs="Arial"/>
                <w:sz w:val="24"/>
                <w:szCs w:val="24"/>
                <w:lang w:val="ru-RU"/>
              </w:rPr>
              <w:t>ма</w:t>
            </w:r>
            <w:r>
              <w:rPr>
                <w:rFonts w:ascii="Arial" w:hAnsi="Arial" w:cs="Arial"/>
                <w:sz w:val="24"/>
                <w:szCs w:val="24"/>
                <w:lang w:val="ru-RU"/>
              </w:rPr>
              <w:t>кедонски</w:t>
            </w:r>
            <w:r w:rsidRPr="00DE3FF0">
              <w:rPr>
                <w:rFonts w:ascii="Arial" w:hAnsi="Arial" w:cs="Arial"/>
                <w:sz w:val="24"/>
                <w:szCs w:val="24"/>
                <w:lang w:val="ru-RU"/>
              </w:rPr>
              <w:t xml:space="preserve"> ј</w:t>
            </w:r>
            <w:r>
              <w:rPr>
                <w:rFonts w:ascii="Arial" w:hAnsi="Arial" w:cs="Arial"/>
                <w:sz w:val="24"/>
                <w:szCs w:val="24"/>
                <w:lang w:val="ru-RU"/>
              </w:rPr>
              <w:t>аз</w:t>
            </w:r>
          </w:p>
        </w:tc>
        <w:tc>
          <w:tcPr>
            <w:tcW w:w="1129" w:type="dxa"/>
          </w:tcPr>
          <w:p w:rsidR="00DE3FF0" w:rsidRPr="00B61641" w:rsidRDefault="00DE3FF0" w:rsidP="00D63DD7">
            <w:pPr>
              <w:pStyle w:val="ListParagraph"/>
              <w:tabs>
                <w:tab w:val="left" w:pos="7020"/>
              </w:tabs>
              <w:ind w:left="0" w:right="-360"/>
              <w:rPr>
                <w:rFonts w:ascii="Arial" w:hAnsi="Arial" w:cs="Arial"/>
                <w:i/>
                <w:sz w:val="24"/>
                <w:szCs w:val="24"/>
              </w:rPr>
            </w:pPr>
          </w:p>
        </w:tc>
        <w:tc>
          <w:tcPr>
            <w:tcW w:w="2520" w:type="dxa"/>
          </w:tcPr>
          <w:p w:rsidR="009E6FD6" w:rsidRPr="00BD4A29" w:rsidRDefault="00BF3DCF" w:rsidP="00BD4A29">
            <w:pPr>
              <w:pStyle w:val="ListParagraph"/>
              <w:tabs>
                <w:tab w:val="left" w:pos="7020"/>
              </w:tabs>
              <w:ind w:left="0" w:right="-360"/>
              <w:rPr>
                <w:rFonts w:ascii="Arial" w:hAnsi="Arial" w:cs="Arial"/>
                <w:i/>
                <w:sz w:val="24"/>
                <w:szCs w:val="24"/>
                <w:lang w:val="mk-MK"/>
              </w:rPr>
            </w:pPr>
            <w:r>
              <w:rPr>
                <w:rFonts w:ascii="Arial" w:hAnsi="Arial" w:cs="Arial"/>
                <w:i/>
                <w:sz w:val="24"/>
                <w:szCs w:val="24"/>
              </w:rPr>
              <w:t>III-2,3,4,5,6</w:t>
            </w:r>
            <w:r w:rsidR="001F4133">
              <w:rPr>
                <w:rFonts w:ascii="Arial" w:hAnsi="Arial" w:cs="Arial"/>
                <w:i/>
                <w:sz w:val="24"/>
                <w:szCs w:val="24"/>
              </w:rPr>
              <w:t xml:space="preserve"> </w:t>
            </w:r>
          </w:p>
        </w:tc>
        <w:tc>
          <w:tcPr>
            <w:tcW w:w="1170" w:type="dxa"/>
          </w:tcPr>
          <w:p w:rsidR="00DE3FF0" w:rsidRPr="007E393F" w:rsidRDefault="009E6FD6" w:rsidP="00D63DD7">
            <w:pPr>
              <w:pStyle w:val="ListParagraph"/>
              <w:tabs>
                <w:tab w:val="left" w:pos="7020"/>
              </w:tabs>
              <w:ind w:left="0" w:right="-360"/>
              <w:rPr>
                <w:rFonts w:ascii="Arial" w:hAnsi="Arial" w:cs="Arial"/>
                <w:i/>
                <w:sz w:val="24"/>
                <w:szCs w:val="24"/>
              </w:rPr>
            </w:pPr>
            <w:r w:rsidRPr="007E393F">
              <w:rPr>
                <w:rFonts w:ascii="Arial" w:hAnsi="Arial" w:cs="Arial"/>
                <w:i/>
                <w:sz w:val="24"/>
                <w:szCs w:val="24"/>
              </w:rPr>
              <w:t>20</w:t>
            </w:r>
          </w:p>
        </w:tc>
      </w:tr>
      <w:tr w:rsidR="00DE3FF0" w:rsidTr="002B0EE2">
        <w:tc>
          <w:tcPr>
            <w:tcW w:w="900" w:type="dxa"/>
            <w:shd w:val="clear" w:color="auto" w:fill="FED36B" w:themeFill="accent2" w:themeFillTint="99"/>
          </w:tcPr>
          <w:p w:rsidR="00DE3FF0" w:rsidRPr="00DE5344" w:rsidRDefault="00DE5344" w:rsidP="00D63DD7">
            <w:pPr>
              <w:pStyle w:val="ListParagraph"/>
              <w:tabs>
                <w:tab w:val="left" w:pos="7020"/>
              </w:tabs>
              <w:ind w:left="0" w:right="-360"/>
              <w:rPr>
                <w:rFonts w:ascii="Arial" w:hAnsi="Arial" w:cs="Arial"/>
                <w:b/>
                <w:i/>
                <w:sz w:val="24"/>
                <w:szCs w:val="24"/>
                <w:lang w:val="mk-MK"/>
              </w:rPr>
            </w:pPr>
            <w:r>
              <w:rPr>
                <w:rFonts w:ascii="Arial" w:hAnsi="Arial" w:cs="Arial"/>
                <w:b/>
                <w:i/>
                <w:sz w:val="24"/>
                <w:szCs w:val="24"/>
                <w:lang w:val="mk-MK"/>
              </w:rPr>
              <w:t>7</w:t>
            </w:r>
          </w:p>
        </w:tc>
        <w:tc>
          <w:tcPr>
            <w:tcW w:w="2880" w:type="dxa"/>
          </w:tcPr>
          <w:p w:rsidR="00DE3FF0" w:rsidRPr="00381939" w:rsidRDefault="00EC1389" w:rsidP="0062726A">
            <w:pPr>
              <w:tabs>
                <w:tab w:val="left" w:pos="7020"/>
              </w:tabs>
              <w:ind w:right="-360"/>
              <w:rPr>
                <w:rFonts w:ascii="Arial" w:hAnsi="Arial" w:cs="Arial"/>
                <w:sz w:val="24"/>
                <w:szCs w:val="24"/>
                <w:lang w:val="ru-RU"/>
              </w:rPr>
            </w:pPr>
            <w:r>
              <w:rPr>
                <w:rFonts w:ascii="Arial" w:hAnsi="Arial" w:cs="Arial"/>
                <w:sz w:val="24"/>
                <w:szCs w:val="24"/>
                <w:lang w:val="ru-RU"/>
              </w:rPr>
              <w:t xml:space="preserve">м-р </w:t>
            </w:r>
            <w:r w:rsidR="00A85B4F">
              <w:rPr>
                <w:rFonts w:ascii="Arial" w:hAnsi="Arial" w:cs="Arial"/>
                <w:sz w:val="24"/>
                <w:szCs w:val="24"/>
                <w:lang w:val="ru-RU"/>
              </w:rPr>
              <w:t>Викторија Смилкова</w:t>
            </w:r>
          </w:p>
        </w:tc>
        <w:tc>
          <w:tcPr>
            <w:tcW w:w="1931" w:type="dxa"/>
          </w:tcPr>
          <w:p w:rsidR="00DE3FF0" w:rsidRPr="00DE3FF0" w:rsidRDefault="00DE3FF0" w:rsidP="00D63DD7">
            <w:pPr>
              <w:pStyle w:val="ListParagraph"/>
              <w:tabs>
                <w:tab w:val="left" w:pos="7020"/>
              </w:tabs>
              <w:ind w:left="0" w:right="-360"/>
              <w:rPr>
                <w:rFonts w:ascii="Arial" w:hAnsi="Arial" w:cs="Arial"/>
                <w:sz w:val="24"/>
                <w:szCs w:val="24"/>
                <w:lang w:val="ru-RU"/>
              </w:rPr>
            </w:pPr>
            <w:r>
              <w:rPr>
                <w:rFonts w:ascii="Arial" w:hAnsi="Arial" w:cs="Arial"/>
                <w:sz w:val="24"/>
                <w:szCs w:val="24"/>
                <w:lang w:val="ru-RU"/>
              </w:rPr>
              <w:t>англиски ј</w:t>
            </w:r>
            <w:r w:rsidR="00A85B4F">
              <w:rPr>
                <w:rFonts w:ascii="Arial" w:hAnsi="Arial" w:cs="Arial"/>
                <w:sz w:val="24"/>
                <w:szCs w:val="24"/>
                <w:lang w:val="ru-RU"/>
              </w:rPr>
              <w:t>азик</w:t>
            </w:r>
          </w:p>
        </w:tc>
        <w:tc>
          <w:tcPr>
            <w:tcW w:w="1129" w:type="dxa"/>
          </w:tcPr>
          <w:p w:rsidR="00DE3FF0" w:rsidRPr="00A566A6" w:rsidRDefault="00A566A6" w:rsidP="00D63DD7">
            <w:pPr>
              <w:pStyle w:val="ListParagraph"/>
              <w:tabs>
                <w:tab w:val="left" w:pos="7020"/>
              </w:tabs>
              <w:ind w:left="0" w:right="-360"/>
              <w:rPr>
                <w:rFonts w:ascii="Arial" w:hAnsi="Arial" w:cs="Arial"/>
                <w:i/>
                <w:sz w:val="24"/>
                <w:szCs w:val="24"/>
              </w:rPr>
            </w:pPr>
            <w:r>
              <w:rPr>
                <w:rFonts w:ascii="Arial" w:hAnsi="Arial" w:cs="Arial"/>
                <w:i/>
                <w:sz w:val="24"/>
                <w:szCs w:val="24"/>
              </w:rPr>
              <w:t>III-1</w:t>
            </w:r>
          </w:p>
        </w:tc>
        <w:tc>
          <w:tcPr>
            <w:tcW w:w="2520" w:type="dxa"/>
          </w:tcPr>
          <w:p w:rsidR="000F5FE0" w:rsidRPr="00E17252" w:rsidRDefault="001F4133" w:rsidP="00825F9D">
            <w:pPr>
              <w:pStyle w:val="ListParagraph"/>
              <w:tabs>
                <w:tab w:val="left" w:pos="7020"/>
              </w:tabs>
              <w:ind w:left="0" w:right="-360"/>
              <w:rPr>
                <w:rFonts w:ascii="Arial" w:hAnsi="Arial" w:cs="Arial"/>
                <w:i/>
                <w:sz w:val="24"/>
                <w:szCs w:val="24"/>
              </w:rPr>
            </w:pPr>
            <w:r>
              <w:rPr>
                <w:rFonts w:ascii="Arial" w:hAnsi="Arial" w:cs="Arial"/>
                <w:i/>
                <w:sz w:val="24"/>
                <w:szCs w:val="24"/>
              </w:rPr>
              <w:t>III-1,2,3,4,5,6,7</w:t>
            </w:r>
          </w:p>
        </w:tc>
        <w:tc>
          <w:tcPr>
            <w:tcW w:w="1170" w:type="dxa"/>
          </w:tcPr>
          <w:p w:rsidR="00DE3FF0" w:rsidRPr="00116C6F" w:rsidRDefault="009E6FD6" w:rsidP="00D63DD7">
            <w:pPr>
              <w:pStyle w:val="ListParagraph"/>
              <w:tabs>
                <w:tab w:val="left" w:pos="7020"/>
              </w:tabs>
              <w:ind w:left="0" w:right="-360"/>
              <w:rPr>
                <w:rFonts w:ascii="Arial" w:hAnsi="Arial" w:cs="Arial"/>
                <w:sz w:val="24"/>
                <w:szCs w:val="24"/>
              </w:rPr>
            </w:pPr>
            <w:r>
              <w:rPr>
                <w:rFonts w:ascii="Arial" w:hAnsi="Arial" w:cs="Arial"/>
                <w:sz w:val="24"/>
                <w:szCs w:val="24"/>
              </w:rPr>
              <w:t>21</w:t>
            </w:r>
          </w:p>
        </w:tc>
      </w:tr>
      <w:tr w:rsidR="00DE3FF0" w:rsidTr="002B0EE2">
        <w:tc>
          <w:tcPr>
            <w:tcW w:w="900" w:type="dxa"/>
            <w:shd w:val="clear" w:color="auto" w:fill="FED36B" w:themeFill="accent2" w:themeFillTint="99"/>
          </w:tcPr>
          <w:p w:rsidR="00DE3FF0" w:rsidRPr="00B45916" w:rsidRDefault="001330CE" w:rsidP="00D63DD7">
            <w:pPr>
              <w:pStyle w:val="ListParagraph"/>
              <w:tabs>
                <w:tab w:val="left" w:pos="7020"/>
              </w:tabs>
              <w:ind w:left="0" w:right="-360"/>
              <w:rPr>
                <w:rFonts w:ascii="Arial" w:hAnsi="Arial" w:cs="Arial"/>
                <w:b/>
                <w:i/>
                <w:sz w:val="24"/>
                <w:szCs w:val="24"/>
              </w:rPr>
            </w:pPr>
            <w:r>
              <w:rPr>
                <w:rFonts w:ascii="Arial" w:hAnsi="Arial" w:cs="Arial"/>
                <w:b/>
                <w:i/>
                <w:sz w:val="24"/>
                <w:szCs w:val="24"/>
              </w:rPr>
              <w:t>8</w:t>
            </w:r>
          </w:p>
        </w:tc>
        <w:tc>
          <w:tcPr>
            <w:tcW w:w="2880" w:type="dxa"/>
          </w:tcPr>
          <w:p w:rsidR="00DE3FF0" w:rsidRPr="00381939" w:rsidRDefault="00DE3FF0" w:rsidP="0062726A">
            <w:pPr>
              <w:tabs>
                <w:tab w:val="left" w:pos="7020"/>
              </w:tabs>
              <w:ind w:right="-360"/>
              <w:rPr>
                <w:rFonts w:ascii="Arial" w:hAnsi="Arial" w:cs="Arial"/>
                <w:sz w:val="24"/>
                <w:szCs w:val="24"/>
                <w:lang w:val="ru-RU"/>
              </w:rPr>
            </w:pPr>
            <w:r w:rsidRPr="00381939">
              <w:rPr>
                <w:rFonts w:ascii="Arial" w:hAnsi="Arial" w:cs="Arial"/>
                <w:sz w:val="24"/>
                <w:szCs w:val="24"/>
                <w:lang w:val="ru-RU"/>
              </w:rPr>
              <w:t xml:space="preserve"> Весна Петрова</w:t>
            </w:r>
          </w:p>
        </w:tc>
        <w:tc>
          <w:tcPr>
            <w:tcW w:w="1931" w:type="dxa"/>
          </w:tcPr>
          <w:p w:rsidR="00DE3FF0" w:rsidRPr="00DE3FF0" w:rsidRDefault="00DE3FF0" w:rsidP="00D63DD7">
            <w:pPr>
              <w:pStyle w:val="ListParagraph"/>
              <w:tabs>
                <w:tab w:val="left" w:pos="7020"/>
              </w:tabs>
              <w:ind w:left="0" w:right="-360"/>
              <w:rPr>
                <w:rFonts w:ascii="Arial" w:hAnsi="Arial" w:cs="Arial"/>
                <w:sz w:val="24"/>
                <w:szCs w:val="24"/>
                <w:lang w:val="ru-RU"/>
              </w:rPr>
            </w:pPr>
            <w:r>
              <w:rPr>
                <w:rFonts w:ascii="Arial" w:hAnsi="Arial" w:cs="Arial"/>
                <w:sz w:val="24"/>
                <w:szCs w:val="24"/>
                <w:lang w:val="ru-RU"/>
              </w:rPr>
              <w:t>англиски ј</w:t>
            </w:r>
            <w:r w:rsidR="00A85B4F">
              <w:rPr>
                <w:rFonts w:ascii="Arial" w:hAnsi="Arial" w:cs="Arial"/>
                <w:sz w:val="24"/>
                <w:szCs w:val="24"/>
                <w:lang w:val="ru-RU"/>
              </w:rPr>
              <w:t>азик</w:t>
            </w:r>
          </w:p>
        </w:tc>
        <w:tc>
          <w:tcPr>
            <w:tcW w:w="1129" w:type="dxa"/>
          </w:tcPr>
          <w:p w:rsidR="00DE3FF0" w:rsidRPr="00A566A6" w:rsidRDefault="00A566A6" w:rsidP="00D63DD7">
            <w:pPr>
              <w:pStyle w:val="ListParagraph"/>
              <w:tabs>
                <w:tab w:val="left" w:pos="7020"/>
              </w:tabs>
              <w:ind w:left="0" w:right="-360"/>
              <w:rPr>
                <w:rFonts w:ascii="Arial" w:hAnsi="Arial" w:cs="Arial"/>
                <w:i/>
                <w:sz w:val="24"/>
                <w:szCs w:val="24"/>
              </w:rPr>
            </w:pPr>
            <w:r>
              <w:rPr>
                <w:rFonts w:ascii="Arial" w:hAnsi="Arial" w:cs="Arial"/>
                <w:i/>
                <w:sz w:val="24"/>
                <w:szCs w:val="24"/>
              </w:rPr>
              <w:t>II-3</w:t>
            </w:r>
          </w:p>
        </w:tc>
        <w:tc>
          <w:tcPr>
            <w:tcW w:w="2520" w:type="dxa"/>
          </w:tcPr>
          <w:p w:rsidR="00DE3FF0" w:rsidRPr="00E17252" w:rsidRDefault="001F4133" w:rsidP="00825F9D">
            <w:pPr>
              <w:pStyle w:val="ListParagraph"/>
              <w:tabs>
                <w:tab w:val="left" w:pos="7020"/>
              </w:tabs>
              <w:ind w:left="0" w:right="-360"/>
              <w:rPr>
                <w:rFonts w:ascii="Arial" w:hAnsi="Arial" w:cs="Arial"/>
                <w:i/>
                <w:sz w:val="24"/>
                <w:szCs w:val="24"/>
              </w:rPr>
            </w:pPr>
            <w:r>
              <w:rPr>
                <w:rFonts w:ascii="Arial" w:hAnsi="Arial" w:cs="Arial"/>
                <w:i/>
                <w:sz w:val="24"/>
                <w:szCs w:val="24"/>
              </w:rPr>
              <w:t>II-1,2,3,4,5,6,7</w:t>
            </w:r>
          </w:p>
        </w:tc>
        <w:tc>
          <w:tcPr>
            <w:tcW w:w="1170" w:type="dxa"/>
          </w:tcPr>
          <w:p w:rsidR="00DE3FF0" w:rsidRPr="009E6FD6" w:rsidRDefault="009E6FD6" w:rsidP="00D63DD7">
            <w:pPr>
              <w:pStyle w:val="ListParagraph"/>
              <w:tabs>
                <w:tab w:val="left" w:pos="7020"/>
              </w:tabs>
              <w:ind w:left="0" w:right="-360"/>
              <w:rPr>
                <w:rFonts w:ascii="Arial" w:hAnsi="Arial" w:cs="Arial"/>
                <w:sz w:val="24"/>
                <w:szCs w:val="24"/>
              </w:rPr>
            </w:pPr>
            <w:r>
              <w:rPr>
                <w:rFonts w:ascii="Arial" w:hAnsi="Arial" w:cs="Arial"/>
                <w:sz w:val="24"/>
                <w:szCs w:val="24"/>
              </w:rPr>
              <w:t>21</w:t>
            </w:r>
          </w:p>
        </w:tc>
      </w:tr>
      <w:tr w:rsidR="00DE3FF0" w:rsidTr="002B0EE2">
        <w:tc>
          <w:tcPr>
            <w:tcW w:w="900" w:type="dxa"/>
            <w:shd w:val="clear" w:color="auto" w:fill="FED36B" w:themeFill="accent2" w:themeFillTint="99"/>
          </w:tcPr>
          <w:p w:rsidR="00DE3FF0" w:rsidRPr="00B45916" w:rsidRDefault="001330CE" w:rsidP="00D63DD7">
            <w:pPr>
              <w:pStyle w:val="ListParagraph"/>
              <w:tabs>
                <w:tab w:val="left" w:pos="7020"/>
              </w:tabs>
              <w:ind w:left="0" w:right="-360"/>
              <w:rPr>
                <w:rFonts w:ascii="Arial" w:hAnsi="Arial" w:cs="Arial"/>
                <w:b/>
                <w:i/>
                <w:sz w:val="24"/>
                <w:szCs w:val="24"/>
              </w:rPr>
            </w:pPr>
            <w:r>
              <w:rPr>
                <w:rFonts w:ascii="Arial" w:hAnsi="Arial" w:cs="Arial"/>
                <w:b/>
                <w:i/>
                <w:sz w:val="24"/>
                <w:szCs w:val="24"/>
              </w:rPr>
              <w:t>9</w:t>
            </w:r>
          </w:p>
        </w:tc>
        <w:tc>
          <w:tcPr>
            <w:tcW w:w="2880" w:type="dxa"/>
          </w:tcPr>
          <w:p w:rsidR="00DE3FF0" w:rsidRPr="00381939" w:rsidRDefault="00DE3FF0" w:rsidP="0062726A">
            <w:pPr>
              <w:tabs>
                <w:tab w:val="left" w:pos="7020"/>
              </w:tabs>
              <w:ind w:right="-360"/>
              <w:rPr>
                <w:rFonts w:ascii="Arial" w:hAnsi="Arial" w:cs="Arial"/>
                <w:sz w:val="24"/>
                <w:szCs w:val="24"/>
                <w:lang w:val="ru-RU"/>
              </w:rPr>
            </w:pPr>
            <w:r w:rsidRPr="00381939">
              <w:rPr>
                <w:rFonts w:ascii="Arial" w:hAnsi="Arial" w:cs="Arial"/>
                <w:sz w:val="24"/>
                <w:szCs w:val="24"/>
                <w:lang w:val="ru-RU"/>
              </w:rPr>
              <w:t xml:space="preserve"> Сузана Арсовска</w:t>
            </w:r>
          </w:p>
        </w:tc>
        <w:tc>
          <w:tcPr>
            <w:tcW w:w="1931" w:type="dxa"/>
          </w:tcPr>
          <w:p w:rsidR="00DE3FF0" w:rsidRDefault="00DE3FF0" w:rsidP="00D63DD7">
            <w:pPr>
              <w:pStyle w:val="ListParagraph"/>
              <w:tabs>
                <w:tab w:val="left" w:pos="7020"/>
              </w:tabs>
              <w:ind w:left="0" w:right="-360"/>
              <w:rPr>
                <w:rFonts w:ascii="Arial" w:hAnsi="Arial" w:cs="Arial"/>
                <w:b/>
                <w:i/>
                <w:sz w:val="24"/>
                <w:szCs w:val="24"/>
                <w:lang w:val="ru-RU"/>
              </w:rPr>
            </w:pPr>
            <w:r>
              <w:rPr>
                <w:rFonts w:ascii="Arial" w:hAnsi="Arial" w:cs="Arial"/>
                <w:sz w:val="24"/>
                <w:szCs w:val="24"/>
                <w:lang w:val="ru-RU"/>
              </w:rPr>
              <w:t xml:space="preserve">англиски </w:t>
            </w:r>
            <w:r w:rsidR="00A85B4F">
              <w:rPr>
                <w:rFonts w:ascii="Arial" w:hAnsi="Arial" w:cs="Arial"/>
                <w:sz w:val="24"/>
                <w:szCs w:val="24"/>
                <w:lang w:val="ru-RU"/>
              </w:rPr>
              <w:t>јазик</w:t>
            </w:r>
          </w:p>
        </w:tc>
        <w:tc>
          <w:tcPr>
            <w:tcW w:w="1129" w:type="dxa"/>
          </w:tcPr>
          <w:p w:rsidR="00DE3FF0" w:rsidRPr="00B61641" w:rsidRDefault="00DE3FF0" w:rsidP="00D63DD7">
            <w:pPr>
              <w:pStyle w:val="ListParagraph"/>
              <w:tabs>
                <w:tab w:val="left" w:pos="7020"/>
              </w:tabs>
              <w:ind w:left="0" w:right="-360"/>
              <w:rPr>
                <w:rFonts w:ascii="Arial" w:hAnsi="Arial" w:cs="Arial"/>
                <w:i/>
                <w:sz w:val="24"/>
                <w:szCs w:val="24"/>
                <w:lang w:val="ru-RU"/>
              </w:rPr>
            </w:pPr>
          </w:p>
        </w:tc>
        <w:tc>
          <w:tcPr>
            <w:tcW w:w="2520" w:type="dxa"/>
          </w:tcPr>
          <w:p w:rsidR="007E393F" w:rsidRPr="00DE5344" w:rsidRDefault="001F4133" w:rsidP="007E393F">
            <w:pPr>
              <w:pStyle w:val="ListParagraph"/>
              <w:tabs>
                <w:tab w:val="left" w:pos="7020"/>
              </w:tabs>
              <w:ind w:left="0" w:right="-360"/>
              <w:rPr>
                <w:rFonts w:ascii="Arial" w:hAnsi="Arial" w:cs="Arial"/>
                <w:i/>
                <w:sz w:val="24"/>
                <w:szCs w:val="24"/>
              </w:rPr>
            </w:pPr>
            <w:r>
              <w:rPr>
                <w:rFonts w:ascii="Arial" w:hAnsi="Arial" w:cs="Arial"/>
                <w:i/>
                <w:sz w:val="24"/>
                <w:szCs w:val="24"/>
              </w:rPr>
              <w:t>IV-1,2,3,4,5,6,7</w:t>
            </w:r>
          </w:p>
        </w:tc>
        <w:tc>
          <w:tcPr>
            <w:tcW w:w="1170" w:type="dxa"/>
          </w:tcPr>
          <w:p w:rsidR="00DE3FF0" w:rsidRPr="00116C6F" w:rsidRDefault="009E6FD6" w:rsidP="00D63DD7">
            <w:pPr>
              <w:pStyle w:val="ListParagraph"/>
              <w:tabs>
                <w:tab w:val="left" w:pos="7020"/>
              </w:tabs>
              <w:ind w:left="0" w:right="-360"/>
              <w:rPr>
                <w:rFonts w:ascii="Arial" w:hAnsi="Arial" w:cs="Arial"/>
                <w:sz w:val="24"/>
                <w:szCs w:val="24"/>
              </w:rPr>
            </w:pPr>
            <w:r>
              <w:rPr>
                <w:rFonts w:ascii="Arial" w:hAnsi="Arial" w:cs="Arial"/>
                <w:sz w:val="24"/>
                <w:szCs w:val="24"/>
              </w:rPr>
              <w:t>2</w:t>
            </w:r>
            <w:r w:rsidR="00DE5344">
              <w:rPr>
                <w:rFonts w:ascii="Arial" w:hAnsi="Arial" w:cs="Arial"/>
                <w:sz w:val="24"/>
                <w:szCs w:val="24"/>
              </w:rPr>
              <w:t>1</w:t>
            </w:r>
          </w:p>
        </w:tc>
      </w:tr>
      <w:tr w:rsidR="00DE3FF0" w:rsidTr="002B0EE2">
        <w:tc>
          <w:tcPr>
            <w:tcW w:w="900" w:type="dxa"/>
            <w:shd w:val="clear" w:color="auto" w:fill="FED36B" w:themeFill="accent2" w:themeFillTint="99"/>
          </w:tcPr>
          <w:p w:rsidR="00DE3FF0" w:rsidRPr="00B45916" w:rsidRDefault="001330CE" w:rsidP="00D63DD7">
            <w:pPr>
              <w:pStyle w:val="ListParagraph"/>
              <w:tabs>
                <w:tab w:val="left" w:pos="7020"/>
              </w:tabs>
              <w:ind w:left="0" w:right="-360"/>
              <w:rPr>
                <w:rFonts w:ascii="Arial" w:hAnsi="Arial" w:cs="Arial"/>
                <w:b/>
                <w:i/>
                <w:sz w:val="24"/>
                <w:szCs w:val="24"/>
              </w:rPr>
            </w:pPr>
            <w:r>
              <w:rPr>
                <w:rFonts w:ascii="Arial" w:hAnsi="Arial" w:cs="Arial"/>
                <w:b/>
                <w:i/>
                <w:sz w:val="24"/>
                <w:szCs w:val="24"/>
              </w:rPr>
              <w:lastRenderedPageBreak/>
              <w:t>10</w:t>
            </w:r>
          </w:p>
        </w:tc>
        <w:tc>
          <w:tcPr>
            <w:tcW w:w="2880" w:type="dxa"/>
          </w:tcPr>
          <w:p w:rsidR="00DE3FF0" w:rsidRPr="00BD4A29" w:rsidRDefault="0048156C" w:rsidP="00BD4A29">
            <w:pPr>
              <w:tabs>
                <w:tab w:val="left" w:pos="7020"/>
              </w:tabs>
              <w:ind w:right="-360"/>
              <w:rPr>
                <w:rFonts w:ascii="Arial" w:hAnsi="Arial" w:cs="Arial"/>
                <w:sz w:val="24"/>
                <w:szCs w:val="24"/>
                <w:lang w:val="mk-MK"/>
              </w:rPr>
            </w:pPr>
            <w:r>
              <w:rPr>
                <w:rFonts w:ascii="Arial" w:hAnsi="Arial" w:cs="Arial"/>
                <w:sz w:val="24"/>
                <w:szCs w:val="24"/>
                <w:lang w:val="ru-RU"/>
              </w:rPr>
              <w:t>Тамара Ласкова</w:t>
            </w:r>
          </w:p>
        </w:tc>
        <w:tc>
          <w:tcPr>
            <w:tcW w:w="1931" w:type="dxa"/>
          </w:tcPr>
          <w:p w:rsidR="00DE3FF0" w:rsidRDefault="00DE3FF0" w:rsidP="00D63DD7">
            <w:pPr>
              <w:pStyle w:val="ListParagraph"/>
              <w:tabs>
                <w:tab w:val="left" w:pos="7020"/>
              </w:tabs>
              <w:ind w:left="0" w:right="-360"/>
              <w:rPr>
                <w:rFonts w:ascii="Arial" w:hAnsi="Arial" w:cs="Arial"/>
                <w:b/>
                <w:i/>
                <w:sz w:val="24"/>
                <w:szCs w:val="24"/>
                <w:lang w:val="ru-RU"/>
              </w:rPr>
            </w:pPr>
            <w:r>
              <w:rPr>
                <w:rFonts w:ascii="Arial" w:hAnsi="Arial" w:cs="Arial"/>
                <w:sz w:val="24"/>
                <w:szCs w:val="24"/>
                <w:lang w:val="ru-RU"/>
              </w:rPr>
              <w:t>англиски ј</w:t>
            </w:r>
            <w:r w:rsidR="00A85B4F">
              <w:rPr>
                <w:rFonts w:ascii="Arial" w:hAnsi="Arial" w:cs="Arial"/>
                <w:sz w:val="24"/>
                <w:szCs w:val="24"/>
                <w:lang w:val="ru-RU"/>
              </w:rPr>
              <w:t>азик</w:t>
            </w:r>
          </w:p>
        </w:tc>
        <w:tc>
          <w:tcPr>
            <w:tcW w:w="1129" w:type="dxa"/>
          </w:tcPr>
          <w:p w:rsidR="00DE3FF0" w:rsidRPr="00B61641" w:rsidRDefault="00DE3FF0" w:rsidP="00D63DD7">
            <w:pPr>
              <w:pStyle w:val="ListParagraph"/>
              <w:tabs>
                <w:tab w:val="left" w:pos="7020"/>
              </w:tabs>
              <w:ind w:left="0" w:right="-360"/>
              <w:rPr>
                <w:rFonts w:ascii="Arial" w:hAnsi="Arial" w:cs="Arial"/>
                <w:i/>
                <w:sz w:val="24"/>
                <w:szCs w:val="24"/>
              </w:rPr>
            </w:pPr>
          </w:p>
        </w:tc>
        <w:tc>
          <w:tcPr>
            <w:tcW w:w="2520" w:type="dxa"/>
          </w:tcPr>
          <w:p w:rsidR="00DE3FF0" w:rsidRPr="00DE5344" w:rsidRDefault="001F4133" w:rsidP="00364212">
            <w:pPr>
              <w:pStyle w:val="ListParagraph"/>
              <w:tabs>
                <w:tab w:val="left" w:pos="7020"/>
              </w:tabs>
              <w:ind w:left="0" w:right="-360"/>
              <w:rPr>
                <w:rFonts w:ascii="Arial" w:hAnsi="Arial" w:cs="Arial"/>
                <w:i/>
                <w:sz w:val="24"/>
                <w:szCs w:val="24"/>
              </w:rPr>
            </w:pPr>
            <w:r>
              <w:rPr>
                <w:rFonts w:ascii="Arial" w:hAnsi="Arial" w:cs="Arial"/>
                <w:i/>
                <w:sz w:val="24"/>
                <w:szCs w:val="24"/>
              </w:rPr>
              <w:t>I-1,2,3,4.,5,6,7</w:t>
            </w:r>
          </w:p>
        </w:tc>
        <w:tc>
          <w:tcPr>
            <w:tcW w:w="1170" w:type="dxa"/>
          </w:tcPr>
          <w:p w:rsidR="00DE3FF0" w:rsidRPr="009E6FD6" w:rsidRDefault="009E6FD6" w:rsidP="00D63DD7">
            <w:pPr>
              <w:pStyle w:val="ListParagraph"/>
              <w:tabs>
                <w:tab w:val="left" w:pos="7020"/>
              </w:tabs>
              <w:ind w:left="0" w:right="-360"/>
              <w:rPr>
                <w:rFonts w:ascii="Arial" w:hAnsi="Arial" w:cs="Arial"/>
                <w:sz w:val="24"/>
                <w:szCs w:val="24"/>
              </w:rPr>
            </w:pPr>
            <w:r>
              <w:rPr>
                <w:rFonts w:ascii="Arial" w:hAnsi="Arial" w:cs="Arial"/>
                <w:sz w:val="24"/>
                <w:szCs w:val="24"/>
              </w:rPr>
              <w:t>21</w:t>
            </w:r>
          </w:p>
        </w:tc>
      </w:tr>
      <w:tr w:rsidR="00DE3FF0" w:rsidTr="002B0EE2">
        <w:tc>
          <w:tcPr>
            <w:tcW w:w="900" w:type="dxa"/>
            <w:shd w:val="clear" w:color="auto" w:fill="FED36B" w:themeFill="accent2" w:themeFillTint="99"/>
          </w:tcPr>
          <w:p w:rsidR="00DE3FF0" w:rsidRPr="00B45916" w:rsidRDefault="0062726A" w:rsidP="00D63DD7">
            <w:pPr>
              <w:pStyle w:val="ListParagraph"/>
              <w:tabs>
                <w:tab w:val="left" w:pos="7020"/>
              </w:tabs>
              <w:ind w:left="0" w:right="-360"/>
              <w:rPr>
                <w:rFonts w:ascii="Arial" w:hAnsi="Arial" w:cs="Arial"/>
                <w:b/>
                <w:i/>
                <w:sz w:val="24"/>
                <w:szCs w:val="24"/>
              </w:rPr>
            </w:pPr>
            <w:r>
              <w:rPr>
                <w:rFonts w:ascii="Arial" w:hAnsi="Arial" w:cs="Arial"/>
                <w:b/>
                <w:i/>
                <w:sz w:val="24"/>
                <w:szCs w:val="24"/>
                <w:lang w:val="ru-RU"/>
              </w:rPr>
              <w:t>1</w:t>
            </w:r>
            <w:r w:rsidR="001330CE">
              <w:rPr>
                <w:rFonts w:ascii="Arial" w:hAnsi="Arial" w:cs="Arial"/>
                <w:b/>
                <w:i/>
                <w:sz w:val="24"/>
                <w:szCs w:val="24"/>
              </w:rPr>
              <w:t>1</w:t>
            </w:r>
          </w:p>
        </w:tc>
        <w:tc>
          <w:tcPr>
            <w:tcW w:w="2880" w:type="dxa"/>
          </w:tcPr>
          <w:p w:rsidR="00DE3FF0" w:rsidRPr="00381939" w:rsidRDefault="00DE3FF0" w:rsidP="0062726A">
            <w:pPr>
              <w:tabs>
                <w:tab w:val="left" w:pos="7020"/>
              </w:tabs>
              <w:ind w:right="-360"/>
              <w:rPr>
                <w:rFonts w:ascii="Arial" w:hAnsi="Arial" w:cs="Arial"/>
                <w:sz w:val="24"/>
                <w:szCs w:val="24"/>
                <w:lang w:val="ru-RU"/>
              </w:rPr>
            </w:pPr>
            <w:r w:rsidRPr="00381939">
              <w:rPr>
                <w:rFonts w:ascii="Arial" w:hAnsi="Arial" w:cs="Arial"/>
                <w:sz w:val="24"/>
                <w:szCs w:val="24"/>
                <w:lang w:val="ru-RU"/>
              </w:rPr>
              <w:t xml:space="preserve"> Елена Дуткова</w:t>
            </w:r>
          </w:p>
        </w:tc>
        <w:tc>
          <w:tcPr>
            <w:tcW w:w="1931" w:type="dxa"/>
          </w:tcPr>
          <w:p w:rsidR="00DE3FF0" w:rsidRDefault="00DE3FF0" w:rsidP="00D63DD7">
            <w:pPr>
              <w:pStyle w:val="ListParagraph"/>
              <w:tabs>
                <w:tab w:val="left" w:pos="7020"/>
              </w:tabs>
              <w:ind w:left="0" w:right="-360"/>
              <w:rPr>
                <w:rFonts w:ascii="Arial" w:hAnsi="Arial" w:cs="Arial"/>
                <w:b/>
                <w:i/>
                <w:sz w:val="24"/>
                <w:szCs w:val="24"/>
                <w:lang w:val="ru-RU"/>
              </w:rPr>
            </w:pPr>
            <w:r>
              <w:rPr>
                <w:rFonts w:ascii="Arial" w:hAnsi="Arial" w:cs="Arial"/>
                <w:sz w:val="24"/>
                <w:szCs w:val="24"/>
                <w:lang w:val="ru-RU"/>
              </w:rPr>
              <w:t>германски ј</w:t>
            </w:r>
            <w:r w:rsidR="00A85B4F">
              <w:rPr>
                <w:rFonts w:ascii="Arial" w:hAnsi="Arial" w:cs="Arial"/>
                <w:sz w:val="24"/>
                <w:szCs w:val="24"/>
                <w:lang w:val="ru-RU"/>
              </w:rPr>
              <w:t>азик</w:t>
            </w:r>
          </w:p>
        </w:tc>
        <w:tc>
          <w:tcPr>
            <w:tcW w:w="1129" w:type="dxa"/>
          </w:tcPr>
          <w:p w:rsidR="00DE3FF0" w:rsidRPr="00592FA3" w:rsidRDefault="003D72B6" w:rsidP="00D63DD7">
            <w:pPr>
              <w:pStyle w:val="ListParagraph"/>
              <w:tabs>
                <w:tab w:val="left" w:pos="7020"/>
              </w:tabs>
              <w:ind w:left="0" w:right="-360"/>
              <w:rPr>
                <w:rFonts w:ascii="Arial" w:hAnsi="Arial" w:cs="Arial"/>
                <w:i/>
                <w:sz w:val="24"/>
                <w:szCs w:val="24"/>
                <w:lang w:val="mk-MK"/>
              </w:rPr>
            </w:pPr>
            <w:r>
              <w:rPr>
                <w:rFonts w:ascii="Arial" w:hAnsi="Arial" w:cs="Arial"/>
                <w:i/>
                <w:sz w:val="24"/>
                <w:szCs w:val="24"/>
              </w:rPr>
              <w:t xml:space="preserve">   </w:t>
            </w:r>
            <w:r w:rsidR="00A566A6">
              <w:rPr>
                <w:rFonts w:ascii="Arial" w:hAnsi="Arial" w:cs="Arial"/>
                <w:i/>
                <w:sz w:val="24"/>
                <w:szCs w:val="24"/>
              </w:rPr>
              <w:t>II-2</w:t>
            </w:r>
          </w:p>
        </w:tc>
        <w:tc>
          <w:tcPr>
            <w:tcW w:w="2520" w:type="dxa"/>
          </w:tcPr>
          <w:p w:rsidR="001F4133" w:rsidRDefault="001F4133" w:rsidP="00BD4A29">
            <w:pPr>
              <w:pStyle w:val="ListParagraph"/>
              <w:tabs>
                <w:tab w:val="left" w:pos="7020"/>
              </w:tabs>
              <w:ind w:left="0" w:right="-360"/>
              <w:rPr>
                <w:rFonts w:ascii="Arial" w:hAnsi="Arial" w:cs="Arial"/>
                <w:i/>
                <w:sz w:val="24"/>
                <w:szCs w:val="24"/>
              </w:rPr>
            </w:pPr>
            <w:r>
              <w:rPr>
                <w:rFonts w:ascii="Arial" w:hAnsi="Arial" w:cs="Arial"/>
                <w:i/>
                <w:sz w:val="24"/>
                <w:szCs w:val="24"/>
              </w:rPr>
              <w:t>II-1,2,3,4,5,6,7</w:t>
            </w:r>
          </w:p>
          <w:p w:rsidR="009E6FD6" w:rsidRPr="00E17252" w:rsidRDefault="001F4133" w:rsidP="00BD4A29">
            <w:pPr>
              <w:pStyle w:val="ListParagraph"/>
              <w:tabs>
                <w:tab w:val="left" w:pos="7020"/>
              </w:tabs>
              <w:ind w:left="0" w:right="-360"/>
              <w:rPr>
                <w:rFonts w:ascii="Arial" w:hAnsi="Arial" w:cs="Arial"/>
                <w:i/>
                <w:sz w:val="24"/>
                <w:szCs w:val="24"/>
              </w:rPr>
            </w:pPr>
            <w:r>
              <w:rPr>
                <w:rFonts w:ascii="Arial" w:hAnsi="Arial" w:cs="Arial"/>
                <w:i/>
                <w:sz w:val="24"/>
                <w:szCs w:val="24"/>
              </w:rPr>
              <w:t xml:space="preserve">  IV-1,2,3</w:t>
            </w:r>
          </w:p>
        </w:tc>
        <w:tc>
          <w:tcPr>
            <w:tcW w:w="1170" w:type="dxa"/>
          </w:tcPr>
          <w:p w:rsidR="00DE3FF0" w:rsidRPr="009E6FD6" w:rsidRDefault="009E6FD6" w:rsidP="00D63DD7">
            <w:pPr>
              <w:pStyle w:val="ListParagraph"/>
              <w:tabs>
                <w:tab w:val="left" w:pos="7020"/>
              </w:tabs>
              <w:ind w:left="0" w:right="-360"/>
              <w:rPr>
                <w:rFonts w:ascii="Arial" w:hAnsi="Arial" w:cs="Arial"/>
                <w:sz w:val="24"/>
                <w:szCs w:val="24"/>
              </w:rPr>
            </w:pPr>
            <w:r>
              <w:rPr>
                <w:rFonts w:ascii="Arial" w:hAnsi="Arial" w:cs="Arial"/>
                <w:sz w:val="24"/>
                <w:szCs w:val="24"/>
              </w:rPr>
              <w:t>2</w:t>
            </w:r>
            <w:r w:rsidR="00E17252">
              <w:rPr>
                <w:rFonts w:ascii="Arial" w:hAnsi="Arial" w:cs="Arial"/>
                <w:sz w:val="24"/>
                <w:szCs w:val="24"/>
              </w:rPr>
              <w:t>0</w:t>
            </w:r>
          </w:p>
        </w:tc>
      </w:tr>
      <w:tr w:rsidR="00DE3FF0" w:rsidTr="002B0EE2">
        <w:tc>
          <w:tcPr>
            <w:tcW w:w="900" w:type="dxa"/>
            <w:shd w:val="clear" w:color="auto" w:fill="FED36B" w:themeFill="accent2" w:themeFillTint="99"/>
          </w:tcPr>
          <w:p w:rsidR="00DE3FF0" w:rsidRPr="00B45916" w:rsidRDefault="0062726A" w:rsidP="00D63DD7">
            <w:pPr>
              <w:pStyle w:val="ListParagraph"/>
              <w:tabs>
                <w:tab w:val="left" w:pos="7020"/>
              </w:tabs>
              <w:ind w:left="0" w:right="-360"/>
              <w:rPr>
                <w:rFonts w:ascii="Arial" w:hAnsi="Arial" w:cs="Arial"/>
                <w:b/>
                <w:i/>
                <w:sz w:val="24"/>
                <w:szCs w:val="24"/>
              </w:rPr>
            </w:pPr>
            <w:r>
              <w:rPr>
                <w:rFonts w:ascii="Arial" w:hAnsi="Arial" w:cs="Arial"/>
                <w:b/>
                <w:i/>
                <w:sz w:val="24"/>
                <w:szCs w:val="24"/>
                <w:lang w:val="ru-RU"/>
              </w:rPr>
              <w:t>1</w:t>
            </w:r>
            <w:r w:rsidR="001330CE">
              <w:rPr>
                <w:rFonts w:ascii="Arial" w:hAnsi="Arial" w:cs="Arial"/>
                <w:b/>
                <w:i/>
                <w:sz w:val="24"/>
                <w:szCs w:val="24"/>
              </w:rPr>
              <w:t>2</w:t>
            </w:r>
          </w:p>
        </w:tc>
        <w:tc>
          <w:tcPr>
            <w:tcW w:w="2880" w:type="dxa"/>
          </w:tcPr>
          <w:p w:rsidR="00DE3FF0" w:rsidRPr="00381939" w:rsidRDefault="00132697" w:rsidP="0062726A">
            <w:pPr>
              <w:tabs>
                <w:tab w:val="left" w:pos="7020"/>
              </w:tabs>
              <w:ind w:right="-360"/>
              <w:rPr>
                <w:rFonts w:ascii="Arial" w:hAnsi="Arial" w:cs="Arial"/>
                <w:sz w:val="24"/>
                <w:szCs w:val="24"/>
                <w:lang w:val="ru-RU"/>
              </w:rPr>
            </w:pPr>
            <w:r>
              <w:rPr>
                <w:rFonts w:ascii="Arial" w:hAnsi="Arial" w:cs="Arial"/>
                <w:sz w:val="24"/>
                <w:szCs w:val="24"/>
                <w:lang w:val="ru-RU"/>
              </w:rPr>
              <w:t xml:space="preserve">Марија </w:t>
            </w:r>
            <w:r w:rsidR="00E17252">
              <w:rPr>
                <w:rFonts w:ascii="Arial" w:hAnsi="Arial" w:cs="Arial"/>
                <w:sz w:val="24"/>
                <w:szCs w:val="24"/>
                <w:lang w:val="ru-RU"/>
              </w:rPr>
              <w:t>Малинова</w:t>
            </w:r>
          </w:p>
        </w:tc>
        <w:tc>
          <w:tcPr>
            <w:tcW w:w="1931" w:type="dxa"/>
          </w:tcPr>
          <w:p w:rsidR="00DE3FF0" w:rsidRPr="00DE3FF0" w:rsidRDefault="00DE3FF0" w:rsidP="00D63DD7">
            <w:pPr>
              <w:pStyle w:val="ListParagraph"/>
              <w:tabs>
                <w:tab w:val="left" w:pos="7020"/>
              </w:tabs>
              <w:ind w:left="0" w:right="-360"/>
              <w:rPr>
                <w:rFonts w:ascii="Arial" w:hAnsi="Arial" w:cs="Arial"/>
                <w:sz w:val="24"/>
                <w:szCs w:val="24"/>
                <w:lang w:val="ru-RU"/>
              </w:rPr>
            </w:pPr>
            <w:r>
              <w:rPr>
                <w:rFonts w:ascii="Arial" w:hAnsi="Arial" w:cs="Arial"/>
                <w:sz w:val="24"/>
                <w:szCs w:val="24"/>
                <w:lang w:val="ru-RU"/>
              </w:rPr>
              <w:t>германски ј</w:t>
            </w:r>
            <w:r w:rsidR="00A85B4F">
              <w:rPr>
                <w:rFonts w:ascii="Arial" w:hAnsi="Arial" w:cs="Arial"/>
                <w:sz w:val="24"/>
                <w:szCs w:val="24"/>
                <w:lang w:val="ru-RU"/>
              </w:rPr>
              <w:t>азик</w:t>
            </w:r>
          </w:p>
        </w:tc>
        <w:tc>
          <w:tcPr>
            <w:tcW w:w="1129" w:type="dxa"/>
          </w:tcPr>
          <w:p w:rsidR="00DE3FF0" w:rsidRPr="00B61641" w:rsidRDefault="00DE3FF0" w:rsidP="00D63DD7">
            <w:pPr>
              <w:pStyle w:val="ListParagraph"/>
              <w:tabs>
                <w:tab w:val="left" w:pos="7020"/>
              </w:tabs>
              <w:ind w:left="0" w:right="-360"/>
              <w:rPr>
                <w:rFonts w:ascii="Arial" w:hAnsi="Arial" w:cs="Arial"/>
                <w:i/>
                <w:sz w:val="24"/>
                <w:szCs w:val="24"/>
                <w:lang w:val="mk-MK"/>
              </w:rPr>
            </w:pPr>
          </w:p>
        </w:tc>
        <w:tc>
          <w:tcPr>
            <w:tcW w:w="2520" w:type="dxa"/>
          </w:tcPr>
          <w:p w:rsidR="00190697" w:rsidRDefault="001F4133" w:rsidP="00D63DD7">
            <w:pPr>
              <w:pStyle w:val="ListParagraph"/>
              <w:tabs>
                <w:tab w:val="left" w:pos="7020"/>
              </w:tabs>
              <w:ind w:left="0" w:right="-360"/>
              <w:rPr>
                <w:rFonts w:ascii="Arial" w:hAnsi="Arial" w:cs="Arial"/>
                <w:i/>
                <w:sz w:val="24"/>
                <w:szCs w:val="24"/>
              </w:rPr>
            </w:pPr>
            <w:r>
              <w:rPr>
                <w:rFonts w:ascii="Arial" w:hAnsi="Arial" w:cs="Arial"/>
                <w:i/>
                <w:sz w:val="24"/>
                <w:szCs w:val="24"/>
              </w:rPr>
              <w:t>I-1,2,3,4,5,6</w:t>
            </w:r>
          </w:p>
          <w:p w:rsidR="001F4133" w:rsidRPr="00BD4A29" w:rsidRDefault="001F4133" w:rsidP="00D63DD7">
            <w:pPr>
              <w:pStyle w:val="ListParagraph"/>
              <w:tabs>
                <w:tab w:val="left" w:pos="7020"/>
              </w:tabs>
              <w:ind w:left="0" w:right="-360"/>
              <w:rPr>
                <w:rFonts w:ascii="Arial" w:hAnsi="Arial" w:cs="Arial"/>
                <w:i/>
                <w:sz w:val="24"/>
                <w:szCs w:val="24"/>
              </w:rPr>
            </w:pPr>
            <w:r>
              <w:rPr>
                <w:rFonts w:ascii="Arial" w:hAnsi="Arial" w:cs="Arial"/>
                <w:i/>
                <w:sz w:val="24"/>
                <w:szCs w:val="24"/>
              </w:rPr>
              <w:t>IV-4,5,6,7</w:t>
            </w:r>
          </w:p>
        </w:tc>
        <w:tc>
          <w:tcPr>
            <w:tcW w:w="1170" w:type="dxa"/>
          </w:tcPr>
          <w:p w:rsidR="00DE3FF0" w:rsidRPr="006A0B02" w:rsidRDefault="00190697" w:rsidP="00D63DD7">
            <w:pPr>
              <w:pStyle w:val="ListParagraph"/>
              <w:tabs>
                <w:tab w:val="left" w:pos="7020"/>
              </w:tabs>
              <w:ind w:left="0" w:right="-360"/>
              <w:rPr>
                <w:rFonts w:ascii="Arial" w:hAnsi="Arial" w:cs="Arial"/>
                <w:sz w:val="24"/>
                <w:szCs w:val="24"/>
              </w:rPr>
            </w:pPr>
            <w:r>
              <w:rPr>
                <w:rFonts w:ascii="Arial" w:hAnsi="Arial" w:cs="Arial"/>
                <w:sz w:val="24"/>
                <w:szCs w:val="24"/>
              </w:rPr>
              <w:t>20</w:t>
            </w:r>
          </w:p>
        </w:tc>
      </w:tr>
      <w:tr w:rsidR="00DE3FF0" w:rsidTr="002B0EE2">
        <w:tc>
          <w:tcPr>
            <w:tcW w:w="900" w:type="dxa"/>
            <w:shd w:val="clear" w:color="auto" w:fill="FED36B" w:themeFill="accent2" w:themeFillTint="99"/>
          </w:tcPr>
          <w:p w:rsidR="00DE3FF0" w:rsidRPr="00B45916" w:rsidRDefault="007C4E1B" w:rsidP="00D63DD7">
            <w:pPr>
              <w:pStyle w:val="ListParagraph"/>
              <w:tabs>
                <w:tab w:val="left" w:pos="7020"/>
              </w:tabs>
              <w:ind w:left="0" w:right="-360"/>
              <w:rPr>
                <w:rFonts w:ascii="Arial" w:hAnsi="Arial" w:cs="Arial"/>
                <w:b/>
                <w:i/>
                <w:sz w:val="24"/>
                <w:szCs w:val="24"/>
              </w:rPr>
            </w:pPr>
            <w:r>
              <w:rPr>
                <w:rFonts w:ascii="Arial" w:hAnsi="Arial" w:cs="Arial"/>
                <w:b/>
                <w:i/>
                <w:sz w:val="24"/>
                <w:szCs w:val="24"/>
                <w:lang w:val="ru-RU"/>
              </w:rPr>
              <w:t>1</w:t>
            </w:r>
            <w:r w:rsidR="001330CE">
              <w:rPr>
                <w:rFonts w:ascii="Arial" w:hAnsi="Arial" w:cs="Arial"/>
                <w:b/>
                <w:i/>
                <w:sz w:val="24"/>
                <w:szCs w:val="24"/>
              </w:rPr>
              <w:t>3</w:t>
            </w:r>
          </w:p>
        </w:tc>
        <w:tc>
          <w:tcPr>
            <w:tcW w:w="2880" w:type="dxa"/>
          </w:tcPr>
          <w:p w:rsidR="00DE3FF0" w:rsidRPr="000A2F26" w:rsidRDefault="00EC1389" w:rsidP="0062726A">
            <w:pPr>
              <w:tabs>
                <w:tab w:val="left" w:pos="7020"/>
              </w:tabs>
              <w:ind w:right="-360"/>
              <w:rPr>
                <w:rFonts w:ascii="Arial" w:hAnsi="Arial" w:cs="Arial"/>
                <w:sz w:val="24"/>
                <w:szCs w:val="24"/>
                <w:lang w:val="mk-MK"/>
              </w:rPr>
            </w:pPr>
            <w:r>
              <w:rPr>
                <w:rFonts w:ascii="Arial" w:hAnsi="Arial" w:cs="Arial"/>
                <w:sz w:val="24"/>
                <w:szCs w:val="24"/>
                <w:lang w:val="mk-MK"/>
              </w:rPr>
              <w:t xml:space="preserve">м-р </w:t>
            </w:r>
            <w:r w:rsidR="000A2F26">
              <w:rPr>
                <w:rFonts w:ascii="Arial" w:hAnsi="Arial" w:cs="Arial"/>
                <w:sz w:val="24"/>
                <w:szCs w:val="24"/>
                <w:lang w:val="mk-MK"/>
              </w:rPr>
              <w:t>Емилија Шекеринова</w:t>
            </w:r>
          </w:p>
        </w:tc>
        <w:tc>
          <w:tcPr>
            <w:tcW w:w="1931" w:type="dxa"/>
          </w:tcPr>
          <w:p w:rsidR="00DE3FF0" w:rsidRPr="00DE3FF0" w:rsidRDefault="00DE3FF0" w:rsidP="00D63DD7">
            <w:pPr>
              <w:pStyle w:val="ListParagraph"/>
              <w:tabs>
                <w:tab w:val="left" w:pos="7020"/>
              </w:tabs>
              <w:ind w:left="0" w:right="-360"/>
              <w:rPr>
                <w:rFonts w:ascii="Arial" w:hAnsi="Arial" w:cs="Arial"/>
                <w:sz w:val="24"/>
                <w:szCs w:val="24"/>
                <w:lang w:val="ru-RU"/>
              </w:rPr>
            </w:pPr>
            <w:r w:rsidRPr="00DE3FF0">
              <w:rPr>
                <w:rFonts w:ascii="Arial" w:hAnsi="Arial" w:cs="Arial"/>
                <w:sz w:val="24"/>
                <w:szCs w:val="24"/>
                <w:lang w:val="ru-RU"/>
              </w:rPr>
              <w:t>германски ј</w:t>
            </w:r>
            <w:r w:rsidR="00A85B4F">
              <w:rPr>
                <w:rFonts w:ascii="Arial" w:hAnsi="Arial" w:cs="Arial"/>
                <w:sz w:val="24"/>
                <w:szCs w:val="24"/>
                <w:lang w:val="ru-RU"/>
              </w:rPr>
              <w:t>азик</w:t>
            </w:r>
          </w:p>
        </w:tc>
        <w:tc>
          <w:tcPr>
            <w:tcW w:w="1129" w:type="dxa"/>
          </w:tcPr>
          <w:p w:rsidR="00DE3FF0" w:rsidRPr="00B61641" w:rsidRDefault="00A566A6" w:rsidP="00D63DD7">
            <w:pPr>
              <w:pStyle w:val="ListParagraph"/>
              <w:tabs>
                <w:tab w:val="left" w:pos="7020"/>
              </w:tabs>
              <w:ind w:left="0" w:right="-360"/>
              <w:rPr>
                <w:rFonts w:ascii="Arial" w:hAnsi="Arial" w:cs="Arial"/>
                <w:i/>
                <w:sz w:val="24"/>
                <w:szCs w:val="24"/>
              </w:rPr>
            </w:pPr>
            <w:r>
              <w:rPr>
                <w:rFonts w:ascii="Arial" w:hAnsi="Arial" w:cs="Arial"/>
                <w:i/>
                <w:sz w:val="24"/>
                <w:szCs w:val="24"/>
              </w:rPr>
              <w:t>III-6</w:t>
            </w:r>
          </w:p>
        </w:tc>
        <w:tc>
          <w:tcPr>
            <w:tcW w:w="2520" w:type="dxa"/>
          </w:tcPr>
          <w:p w:rsidR="00E17252" w:rsidRDefault="001F4133" w:rsidP="001F4133">
            <w:pPr>
              <w:pStyle w:val="ListParagraph"/>
              <w:tabs>
                <w:tab w:val="left" w:pos="7020"/>
              </w:tabs>
              <w:ind w:left="0" w:right="-360"/>
              <w:rPr>
                <w:rFonts w:ascii="Arial" w:hAnsi="Arial" w:cs="Arial"/>
                <w:i/>
                <w:sz w:val="24"/>
                <w:szCs w:val="24"/>
                <w:lang w:val="mk-MK"/>
              </w:rPr>
            </w:pPr>
            <w:r w:rsidRPr="001F4133">
              <w:rPr>
                <w:rFonts w:ascii="Arial" w:hAnsi="Arial" w:cs="Arial"/>
                <w:i/>
                <w:sz w:val="24"/>
                <w:szCs w:val="24"/>
              </w:rPr>
              <w:t>I</w:t>
            </w:r>
            <w:r>
              <w:rPr>
                <w:rFonts w:ascii="Arial" w:hAnsi="Arial" w:cs="Arial"/>
                <w:i/>
                <w:sz w:val="24"/>
                <w:szCs w:val="24"/>
              </w:rPr>
              <w:t>-</w:t>
            </w:r>
            <w:r w:rsidRPr="001F4133">
              <w:rPr>
                <w:rFonts w:ascii="Arial" w:hAnsi="Arial" w:cs="Arial"/>
                <w:i/>
                <w:sz w:val="24"/>
                <w:szCs w:val="24"/>
              </w:rPr>
              <w:t>7  III-1,2,3,4,5,6,7</w:t>
            </w:r>
          </w:p>
          <w:p w:rsidR="00A566A6" w:rsidRPr="00A566A6" w:rsidRDefault="00A566A6" w:rsidP="001F4133">
            <w:pPr>
              <w:pStyle w:val="ListParagraph"/>
              <w:tabs>
                <w:tab w:val="left" w:pos="7020"/>
              </w:tabs>
              <w:ind w:left="0" w:right="-360"/>
              <w:rPr>
                <w:rFonts w:ascii="Arial" w:hAnsi="Arial" w:cs="Arial"/>
                <w:i/>
                <w:sz w:val="24"/>
                <w:szCs w:val="24"/>
                <w:lang w:val="mk-MK"/>
              </w:rPr>
            </w:pPr>
            <w:r>
              <w:rPr>
                <w:rFonts w:ascii="Arial" w:hAnsi="Arial" w:cs="Arial"/>
                <w:i/>
                <w:sz w:val="24"/>
                <w:szCs w:val="24"/>
                <w:lang w:val="mk-MK"/>
              </w:rPr>
              <w:t>Проектни акт. 4 ч.</w:t>
            </w:r>
          </w:p>
        </w:tc>
        <w:tc>
          <w:tcPr>
            <w:tcW w:w="1170" w:type="dxa"/>
          </w:tcPr>
          <w:p w:rsidR="00DE3FF0" w:rsidRPr="000A2F26" w:rsidRDefault="00190697" w:rsidP="00D63DD7">
            <w:pPr>
              <w:pStyle w:val="ListParagraph"/>
              <w:tabs>
                <w:tab w:val="left" w:pos="7020"/>
              </w:tabs>
              <w:ind w:left="0" w:right="-360"/>
              <w:rPr>
                <w:rFonts w:ascii="Arial" w:hAnsi="Arial" w:cs="Arial"/>
                <w:i/>
                <w:sz w:val="24"/>
                <w:szCs w:val="24"/>
              </w:rPr>
            </w:pPr>
            <w:r>
              <w:rPr>
                <w:rFonts w:ascii="Arial" w:hAnsi="Arial" w:cs="Arial"/>
                <w:i/>
                <w:sz w:val="24"/>
                <w:szCs w:val="24"/>
              </w:rPr>
              <w:t>20</w:t>
            </w:r>
          </w:p>
        </w:tc>
      </w:tr>
      <w:tr w:rsidR="00DE3FF0" w:rsidTr="002B0EE2">
        <w:tc>
          <w:tcPr>
            <w:tcW w:w="900" w:type="dxa"/>
            <w:shd w:val="clear" w:color="auto" w:fill="FED36B" w:themeFill="accent2" w:themeFillTint="99"/>
          </w:tcPr>
          <w:p w:rsidR="00DE3FF0" w:rsidRPr="00B45916" w:rsidRDefault="007C4E1B" w:rsidP="00D63DD7">
            <w:pPr>
              <w:pStyle w:val="ListParagraph"/>
              <w:tabs>
                <w:tab w:val="left" w:pos="7020"/>
              </w:tabs>
              <w:ind w:left="0" w:right="-360"/>
              <w:rPr>
                <w:rFonts w:ascii="Arial" w:hAnsi="Arial" w:cs="Arial"/>
                <w:b/>
                <w:i/>
                <w:sz w:val="24"/>
                <w:szCs w:val="24"/>
              </w:rPr>
            </w:pPr>
            <w:r>
              <w:rPr>
                <w:rFonts w:ascii="Arial" w:hAnsi="Arial" w:cs="Arial"/>
                <w:b/>
                <w:i/>
                <w:sz w:val="24"/>
                <w:szCs w:val="24"/>
                <w:lang w:val="ru-RU"/>
              </w:rPr>
              <w:t>1</w:t>
            </w:r>
            <w:r w:rsidR="001330CE">
              <w:rPr>
                <w:rFonts w:ascii="Arial" w:hAnsi="Arial" w:cs="Arial"/>
                <w:b/>
                <w:i/>
                <w:sz w:val="24"/>
                <w:szCs w:val="24"/>
              </w:rPr>
              <w:t>4</w:t>
            </w:r>
          </w:p>
        </w:tc>
        <w:tc>
          <w:tcPr>
            <w:tcW w:w="2880" w:type="dxa"/>
          </w:tcPr>
          <w:p w:rsidR="00DE3FF0" w:rsidRPr="00381939" w:rsidRDefault="00DE3FF0" w:rsidP="0062726A">
            <w:pPr>
              <w:tabs>
                <w:tab w:val="left" w:pos="7020"/>
              </w:tabs>
              <w:ind w:right="-360"/>
              <w:rPr>
                <w:rFonts w:ascii="Arial" w:hAnsi="Arial" w:cs="Arial"/>
                <w:sz w:val="24"/>
                <w:szCs w:val="24"/>
                <w:lang w:val="ru-RU"/>
              </w:rPr>
            </w:pPr>
            <w:r w:rsidRPr="00381939">
              <w:rPr>
                <w:rFonts w:ascii="Arial" w:hAnsi="Arial" w:cs="Arial"/>
                <w:sz w:val="24"/>
                <w:szCs w:val="24"/>
                <w:lang w:val="ru-RU"/>
              </w:rPr>
              <w:t>Весна Барбареова</w:t>
            </w:r>
          </w:p>
        </w:tc>
        <w:tc>
          <w:tcPr>
            <w:tcW w:w="1931" w:type="dxa"/>
          </w:tcPr>
          <w:p w:rsidR="00DE3FF0" w:rsidRPr="0062726A" w:rsidRDefault="0062726A" w:rsidP="00D63DD7">
            <w:pPr>
              <w:pStyle w:val="ListParagraph"/>
              <w:tabs>
                <w:tab w:val="left" w:pos="7020"/>
              </w:tabs>
              <w:ind w:left="0" w:right="-360"/>
              <w:rPr>
                <w:rFonts w:ascii="Arial" w:hAnsi="Arial" w:cs="Arial"/>
                <w:sz w:val="24"/>
                <w:szCs w:val="24"/>
                <w:lang w:val="ru-RU"/>
              </w:rPr>
            </w:pPr>
            <w:r w:rsidRPr="0062726A">
              <w:rPr>
                <w:rFonts w:ascii="Arial" w:hAnsi="Arial" w:cs="Arial"/>
                <w:sz w:val="24"/>
                <w:szCs w:val="24"/>
                <w:lang w:val="ru-RU"/>
              </w:rPr>
              <w:t>историја</w:t>
            </w:r>
          </w:p>
        </w:tc>
        <w:tc>
          <w:tcPr>
            <w:tcW w:w="1129" w:type="dxa"/>
          </w:tcPr>
          <w:p w:rsidR="00DE3FF0" w:rsidRPr="00A566A6" w:rsidRDefault="00A566A6" w:rsidP="00D63DD7">
            <w:pPr>
              <w:pStyle w:val="ListParagraph"/>
              <w:tabs>
                <w:tab w:val="left" w:pos="7020"/>
              </w:tabs>
              <w:ind w:left="0" w:right="-360"/>
              <w:rPr>
                <w:rFonts w:ascii="Arial" w:hAnsi="Arial" w:cs="Arial"/>
                <w:i/>
                <w:sz w:val="24"/>
                <w:szCs w:val="24"/>
              </w:rPr>
            </w:pPr>
            <w:r>
              <w:rPr>
                <w:rFonts w:ascii="Arial" w:hAnsi="Arial" w:cs="Arial"/>
                <w:i/>
                <w:sz w:val="24"/>
                <w:szCs w:val="24"/>
              </w:rPr>
              <w:t>I-3</w:t>
            </w:r>
          </w:p>
        </w:tc>
        <w:tc>
          <w:tcPr>
            <w:tcW w:w="2520" w:type="dxa"/>
          </w:tcPr>
          <w:p w:rsidR="00E17252" w:rsidRPr="001F4133" w:rsidRDefault="001F4133" w:rsidP="006F6389">
            <w:pPr>
              <w:pStyle w:val="ListParagraph"/>
              <w:tabs>
                <w:tab w:val="left" w:pos="7020"/>
              </w:tabs>
              <w:ind w:left="0" w:right="-360"/>
              <w:rPr>
                <w:rFonts w:ascii="Arial" w:hAnsi="Arial" w:cs="Arial"/>
                <w:i/>
                <w:sz w:val="24"/>
                <w:szCs w:val="24"/>
              </w:rPr>
            </w:pPr>
            <w:r w:rsidRPr="001F4133">
              <w:rPr>
                <w:rFonts w:ascii="Arial" w:hAnsi="Arial" w:cs="Arial"/>
                <w:i/>
                <w:sz w:val="24"/>
                <w:szCs w:val="24"/>
              </w:rPr>
              <w:t>I-1,2,3,4,5,6,7  II-1,2,3</w:t>
            </w:r>
          </w:p>
        </w:tc>
        <w:tc>
          <w:tcPr>
            <w:tcW w:w="1170" w:type="dxa"/>
          </w:tcPr>
          <w:p w:rsidR="00DE3FF0" w:rsidRPr="001F4133" w:rsidRDefault="00190697" w:rsidP="00D63DD7">
            <w:pPr>
              <w:pStyle w:val="ListParagraph"/>
              <w:tabs>
                <w:tab w:val="left" w:pos="7020"/>
              </w:tabs>
              <w:ind w:left="0" w:right="-360"/>
              <w:rPr>
                <w:rFonts w:ascii="Arial" w:hAnsi="Arial" w:cs="Arial"/>
                <w:sz w:val="24"/>
                <w:szCs w:val="24"/>
              </w:rPr>
            </w:pPr>
            <w:r w:rsidRPr="001F4133">
              <w:rPr>
                <w:rFonts w:ascii="Arial" w:hAnsi="Arial" w:cs="Arial"/>
                <w:sz w:val="24"/>
                <w:szCs w:val="24"/>
              </w:rPr>
              <w:t>20</w:t>
            </w:r>
          </w:p>
        </w:tc>
      </w:tr>
      <w:tr w:rsidR="00DE3FF0" w:rsidTr="002B0EE2">
        <w:tc>
          <w:tcPr>
            <w:tcW w:w="900" w:type="dxa"/>
            <w:shd w:val="clear" w:color="auto" w:fill="FED36B" w:themeFill="accent2" w:themeFillTint="99"/>
          </w:tcPr>
          <w:p w:rsidR="00DE3FF0" w:rsidRPr="00B45916" w:rsidRDefault="007C4E1B" w:rsidP="00D63DD7">
            <w:pPr>
              <w:pStyle w:val="ListParagraph"/>
              <w:tabs>
                <w:tab w:val="left" w:pos="7020"/>
              </w:tabs>
              <w:ind w:left="0" w:right="-360"/>
              <w:rPr>
                <w:rFonts w:ascii="Arial" w:hAnsi="Arial" w:cs="Arial"/>
                <w:b/>
                <w:i/>
                <w:sz w:val="24"/>
                <w:szCs w:val="24"/>
              </w:rPr>
            </w:pPr>
            <w:r>
              <w:rPr>
                <w:rFonts w:ascii="Arial" w:hAnsi="Arial" w:cs="Arial"/>
                <w:b/>
                <w:i/>
                <w:sz w:val="24"/>
                <w:szCs w:val="24"/>
                <w:lang w:val="ru-RU"/>
              </w:rPr>
              <w:t>1</w:t>
            </w:r>
            <w:r w:rsidR="001330CE">
              <w:rPr>
                <w:rFonts w:ascii="Arial" w:hAnsi="Arial" w:cs="Arial"/>
                <w:b/>
                <w:i/>
                <w:sz w:val="24"/>
                <w:szCs w:val="24"/>
              </w:rPr>
              <w:t>5</w:t>
            </w:r>
          </w:p>
        </w:tc>
        <w:tc>
          <w:tcPr>
            <w:tcW w:w="2880" w:type="dxa"/>
          </w:tcPr>
          <w:p w:rsidR="00DE3FF0" w:rsidRPr="006F6389" w:rsidRDefault="0048156C" w:rsidP="0062726A">
            <w:pPr>
              <w:tabs>
                <w:tab w:val="left" w:pos="7020"/>
              </w:tabs>
              <w:ind w:right="-360"/>
              <w:rPr>
                <w:rFonts w:ascii="Arial" w:hAnsi="Arial" w:cs="Arial"/>
                <w:sz w:val="24"/>
                <w:szCs w:val="24"/>
                <w:lang w:val="mk-MK"/>
              </w:rPr>
            </w:pPr>
            <w:r>
              <w:rPr>
                <w:rFonts w:ascii="Arial" w:hAnsi="Arial" w:cs="Arial"/>
                <w:sz w:val="24"/>
                <w:szCs w:val="24"/>
                <w:lang w:val="mk-MK"/>
              </w:rPr>
              <w:t>Тамер Јамаковски</w:t>
            </w:r>
          </w:p>
        </w:tc>
        <w:tc>
          <w:tcPr>
            <w:tcW w:w="1931" w:type="dxa"/>
          </w:tcPr>
          <w:p w:rsidR="00DE3FF0" w:rsidRPr="0062726A" w:rsidRDefault="0062726A" w:rsidP="00D63DD7">
            <w:pPr>
              <w:pStyle w:val="ListParagraph"/>
              <w:tabs>
                <w:tab w:val="left" w:pos="7020"/>
              </w:tabs>
              <w:ind w:left="0" w:right="-360"/>
              <w:rPr>
                <w:rFonts w:ascii="Arial" w:hAnsi="Arial" w:cs="Arial"/>
                <w:sz w:val="24"/>
                <w:szCs w:val="24"/>
                <w:lang w:val="ru-RU"/>
              </w:rPr>
            </w:pPr>
            <w:r w:rsidRPr="0062726A">
              <w:rPr>
                <w:rFonts w:ascii="Arial" w:hAnsi="Arial" w:cs="Arial"/>
                <w:sz w:val="24"/>
                <w:szCs w:val="24"/>
                <w:lang w:val="ru-RU"/>
              </w:rPr>
              <w:t>историја</w:t>
            </w:r>
          </w:p>
        </w:tc>
        <w:tc>
          <w:tcPr>
            <w:tcW w:w="1129" w:type="dxa"/>
          </w:tcPr>
          <w:p w:rsidR="00DE3FF0" w:rsidRPr="00B61641" w:rsidRDefault="00753DF9" w:rsidP="00D63DD7">
            <w:pPr>
              <w:pStyle w:val="ListParagraph"/>
              <w:tabs>
                <w:tab w:val="left" w:pos="7020"/>
              </w:tabs>
              <w:ind w:left="0" w:right="-360"/>
              <w:rPr>
                <w:rFonts w:ascii="Arial" w:hAnsi="Arial" w:cs="Arial"/>
                <w:i/>
                <w:sz w:val="24"/>
                <w:szCs w:val="24"/>
              </w:rPr>
            </w:pPr>
            <w:r>
              <w:rPr>
                <w:rFonts w:ascii="Arial" w:hAnsi="Arial" w:cs="Arial"/>
                <w:i/>
                <w:sz w:val="24"/>
                <w:szCs w:val="24"/>
              </w:rPr>
              <w:t>II-7</w:t>
            </w:r>
          </w:p>
        </w:tc>
        <w:tc>
          <w:tcPr>
            <w:tcW w:w="2520" w:type="dxa"/>
          </w:tcPr>
          <w:p w:rsidR="00CA029B" w:rsidRPr="006F6389" w:rsidRDefault="001F4133" w:rsidP="00D63DD7">
            <w:pPr>
              <w:pStyle w:val="ListParagraph"/>
              <w:tabs>
                <w:tab w:val="left" w:pos="7020"/>
              </w:tabs>
              <w:ind w:left="0" w:right="-360"/>
              <w:rPr>
                <w:rFonts w:ascii="Arial" w:hAnsi="Arial" w:cs="Arial"/>
                <w:i/>
                <w:sz w:val="24"/>
                <w:szCs w:val="24"/>
              </w:rPr>
            </w:pPr>
            <w:r>
              <w:rPr>
                <w:rFonts w:ascii="Arial" w:hAnsi="Arial" w:cs="Arial"/>
                <w:i/>
                <w:sz w:val="24"/>
                <w:szCs w:val="24"/>
              </w:rPr>
              <w:t>III-1,2,3,4,5,6,7 II-4,6,7</w:t>
            </w:r>
          </w:p>
        </w:tc>
        <w:tc>
          <w:tcPr>
            <w:tcW w:w="1170" w:type="dxa"/>
          </w:tcPr>
          <w:p w:rsidR="00DE3FF0" w:rsidRPr="00190697" w:rsidRDefault="00190697" w:rsidP="00D63DD7">
            <w:pPr>
              <w:pStyle w:val="ListParagraph"/>
              <w:tabs>
                <w:tab w:val="left" w:pos="7020"/>
              </w:tabs>
              <w:ind w:left="0" w:right="-360"/>
              <w:rPr>
                <w:rFonts w:ascii="Arial" w:hAnsi="Arial" w:cs="Arial"/>
                <w:sz w:val="24"/>
                <w:szCs w:val="24"/>
              </w:rPr>
            </w:pPr>
            <w:r>
              <w:rPr>
                <w:rFonts w:ascii="Arial" w:hAnsi="Arial" w:cs="Arial"/>
                <w:sz w:val="24"/>
                <w:szCs w:val="24"/>
              </w:rPr>
              <w:t>20</w:t>
            </w:r>
          </w:p>
        </w:tc>
      </w:tr>
      <w:tr w:rsidR="00DE3FF0" w:rsidTr="002B0EE2">
        <w:tc>
          <w:tcPr>
            <w:tcW w:w="900" w:type="dxa"/>
            <w:shd w:val="clear" w:color="auto" w:fill="FED36B" w:themeFill="accent2" w:themeFillTint="99"/>
          </w:tcPr>
          <w:p w:rsidR="00DE3FF0" w:rsidRPr="00B45916" w:rsidRDefault="007C4E1B" w:rsidP="00D63DD7">
            <w:pPr>
              <w:pStyle w:val="ListParagraph"/>
              <w:tabs>
                <w:tab w:val="left" w:pos="7020"/>
              </w:tabs>
              <w:ind w:left="0" w:right="-360"/>
              <w:rPr>
                <w:rFonts w:ascii="Arial" w:hAnsi="Arial" w:cs="Arial"/>
                <w:b/>
                <w:i/>
                <w:sz w:val="24"/>
                <w:szCs w:val="24"/>
              </w:rPr>
            </w:pPr>
            <w:r>
              <w:rPr>
                <w:rFonts w:ascii="Arial" w:hAnsi="Arial" w:cs="Arial"/>
                <w:b/>
                <w:i/>
                <w:sz w:val="24"/>
                <w:szCs w:val="24"/>
                <w:lang w:val="ru-RU"/>
              </w:rPr>
              <w:t>1</w:t>
            </w:r>
            <w:r w:rsidR="001330CE">
              <w:rPr>
                <w:rFonts w:ascii="Arial" w:hAnsi="Arial" w:cs="Arial"/>
                <w:b/>
                <w:i/>
                <w:sz w:val="24"/>
                <w:szCs w:val="24"/>
              </w:rPr>
              <w:t>6</w:t>
            </w:r>
          </w:p>
        </w:tc>
        <w:tc>
          <w:tcPr>
            <w:tcW w:w="2880" w:type="dxa"/>
          </w:tcPr>
          <w:p w:rsidR="00DE3FF0" w:rsidRPr="00EC1389" w:rsidRDefault="00EC1389" w:rsidP="0062726A">
            <w:pPr>
              <w:tabs>
                <w:tab w:val="left" w:pos="7020"/>
              </w:tabs>
              <w:ind w:right="-360"/>
              <w:rPr>
                <w:rFonts w:ascii="Arial" w:hAnsi="Arial" w:cs="Arial"/>
                <w:sz w:val="24"/>
                <w:szCs w:val="24"/>
                <w:lang w:val="mk-MK"/>
              </w:rPr>
            </w:pPr>
            <w:r>
              <w:rPr>
                <w:rFonts w:ascii="Arial" w:hAnsi="Arial" w:cs="Arial"/>
                <w:sz w:val="24"/>
                <w:szCs w:val="24"/>
                <w:lang w:val="mk-MK"/>
              </w:rPr>
              <w:t>Миле Туџаров</w:t>
            </w:r>
          </w:p>
        </w:tc>
        <w:tc>
          <w:tcPr>
            <w:tcW w:w="1931" w:type="dxa"/>
          </w:tcPr>
          <w:p w:rsidR="00DE3FF0" w:rsidRPr="0062726A" w:rsidRDefault="0062726A" w:rsidP="00D63DD7">
            <w:pPr>
              <w:pStyle w:val="ListParagraph"/>
              <w:tabs>
                <w:tab w:val="left" w:pos="7020"/>
              </w:tabs>
              <w:ind w:left="0" w:right="-360"/>
              <w:rPr>
                <w:rFonts w:ascii="Arial" w:hAnsi="Arial" w:cs="Arial"/>
                <w:sz w:val="24"/>
                <w:szCs w:val="24"/>
                <w:lang w:val="ru-RU"/>
              </w:rPr>
            </w:pPr>
            <w:r>
              <w:rPr>
                <w:rFonts w:ascii="Arial" w:hAnsi="Arial" w:cs="Arial"/>
                <w:sz w:val="24"/>
                <w:szCs w:val="24"/>
                <w:lang w:val="ru-RU"/>
              </w:rPr>
              <w:t>историја</w:t>
            </w:r>
          </w:p>
        </w:tc>
        <w:tc>
          <w:tcPr>
            <w:tcW w:w="1129" w:type="dxa"/>
          </w:tcPr>
          <w:p w:rsidR="00DE3FF0" w:rsidRPr="00A566A6" w:rsidRDefault="00A566A6" w:rsidP="00D63DD7">
            <w:pPr>
              <w:pStyle w:val="ListParagraph"/>
              <w:tabs>
                <w:tab w:val="left" w:pos="7020"/>
              </w:tabs>
              <w:ind w:left="0" w:right="-360"/>
              <w:rPr>
                <w:rFonts w:ascii="Arial" w:hAnsi="Arial" w:cs="Arial"/>
                <w:i/>
                <w:sz w:val="24"/>
                <w:szCs w:val="24"/>
              </w:rPr>
            </w:pPr>
            <w:r>
              <w:rPr>
                <w:rFonts w:ascii="Arial" w:hAnsi="Arial" w:cs="Arial"/>
                <w:i/>
                <w:sz w:val="24"/>
                <w:szCs w:val="24"/>
              </w:rPr>
              <w:t>II-5</w:t>
            </w:r>
          </w:p>
        </w:tc>
        <w:tc>
          <w:tcPr>
            <w:tcW w:w="2520" w:type="dxa"/>
          </w:tcPr>
          <w:p w:rsidR="006F6389" w:rsidRDefault="001F4133" w:rsidP="00D63DD7">
            <w:pPr>
              <w:pStyle w:val="ListParagraph"/>
              <w:tabs>
                <w:tab w:val="left" w:pos="7020"/>
              </w:tabs>
              <w:ind w:left="0" w:right="-360"/>
              <w:rPr>
                <w:rFonts w:ascii="Arial" w:hAnsi="Arial" w:cs="Arial"/>
                <w:i/>
                <w:sz w:val="24"/>
                <w:szCs w:val="24"/>
                <w:lang w:val="mk-MK"/>
              </w:rPr>
            </w:pPr>
            <w:r>
              <w:rPr>
                <w:rFonts w:ascii="Arial" w:hAnsi="Arial" w:cs="Arial"/>
                <w:i/>
                <w:sz w:val="24"/>
                <w:szCs w:val="24"/>
              </w:rPr>
              <w:t>II-5  IV-3,4,5,6,7</w:t>
            </w:r>
          </w:p>
          <w:p w:rsidR="00A566A6" w:rsidRPr="00A566A6" w:rsidRDefault="00A566A6" w:rsidP="00D63DD7">
            <w:pPr>
              <w:pStyle w:val="ListParagraph"/>
              <w:tabs>
                <w:tab w:val="left" w:pos="7020"/>
              </w:tabs>
              <w:ind w:left="0" w:right="-360"/>
              <w:rPr>
                <w:rFonts w:ascii="Arial" w:hAnsi="Arial" w:cs="Arial"/>
                <w:i/>
                <w:sz w:val="24"/>
                <w:szCs w:val="24"/>
                <w:lang w:val="mk-MK"/>
              </w:rPr>
            </w:pPr>
            <w:r>
              <w:rPr>
                <w:rFonts w:ascii="Arial" w:hAnsi="Arial" w:cs="Arial"/>
                <w:i/>
                <w:sz w:val="24"/>
                <w:szCs w:val="24"/>
                <w:lang w:val="mk-MK"/>
              </w:rPr>
              <w:t xml:space="preserve">Проектни акт. </w:t>
            </w:r>
            <w:r w:rsidR="00D135E5">
              <w:rPr>
                <w:rFonts w:ascii="Arial" w:hAnsi="Arial" w:cs="Arial"/>
                <w:i/>
                <w:sz w:val="24"/>
                <w:szCs w:val="24"/>
                <w:lang w:val="mk-MK"/>
              </w:rPr>
              <w:t>8 ч.</w:t>
            </w:r>
          </w:p>
        </w:tc>
        <w:tc>
          <w:tcPr>
            <w:tcW w:w="1170" w:type="dxa"/>
          </w:tcPr>
          <w:p w:rsidR="00DE3FF0" w:rsidRPr="00EA58C8" w:rsidRDefault="00190697" w:rsidP="00D63DD7">
            <w:pPr>
              <w:pStyle w:val="ListParagraph"/>
              <w:tabs>
                <w:tab w:val="left" w:pos="7020"/>
              </w:tabs>
              <w:ind w:left="0" w:right="-360"/>
              <w:rPr>
                <w:rFonts w:ascii="Arial" w:hAnsi="Arial" w:cs="Arial"/>
                <w:sz w:val="24"/>
                <w:szCs w:val="24"/>
              </w:rPr>
            </w:pPr>
            <w:r>
              <w:rPr>
                <w:rFonts w:ascii="Arial" w:hAnsi="Arial" w:cs="Arial"/>
                <w:sz w:val="24"/>
                <w:szCs w:val="24"/>
              </w:rPr>
              <w:t>20</w:t>
            </w:r>
          </w:p>
        </w:tc>
      </w:tr>
      <w:tr w:rsidR="00DE3FF0" w:rsidTr="002B0EE2">
        <w:tc>
          <w:tcPr>
            <w:tcW w:w="900" w:type="dxa"/>
            <w:shd w:val="clear" w:color="auto" w:fill="FED36B" w:themeFill="accent2" w:themeFillTint="99"/>
          </w:tcPr>
          <w:p w:rsidR="00DE3FF0" w:rsidRPr="00F5312A" w:rsidRDefault="007C4E1B" w:rsidP="00D63DD7">
            <w:pPr>
              <w:pStyle w:val="ListParagraph"/>
              <w:tabs>
                <w:tab w:val="left" w:pos="7020"/>
              </w:tabs>
              <w:ind w:left="0" w:right="-360"/>
              <w:rPr>
                <w:rFonts w:ascii="Arial" w:hAnsi="Arial" w:cs="Arial"/>
                <w:b/>
                <w:i/>
                <w:sz w:val="24"/>
                <w:szCs w:val="24"/>
                <w:lang w:val="mk-MK"/>
              </w:rPr>
            </w:pPr>
            <w:r>
              <w:rPr>
                <w:rFonts w:ascii="Arial" w:hAnsi="Arial" w:cs="Arial"/>
                <w:b/>
                <w:i/>
                <w:sz w:val="24"/>
                <w:szCs w:val="24"/>
                <w:lang w:val="ru-RU"/>
              </w:rPr>
              <w:t>1</w:t>
            </w:r>
            <w:r w:rsidR="00F5312A">
              <w:rPr>
                <w:rFonts w:ascii="Arial" w:hAnsi="Arial" w:cs="Arial"/>
                <w:b/>
                <w:i/>
                <w:sz w:val="24"/>
                <w:szCs w:val="24"/>
                <w:lang w:val="mk-MK"/>
              </w:rPr>
              <w:t>7</w:t>
            </w:r>
          </w:p>
        </w:tc>
        <w:tc>
          <w:tcPr>
            <w:tcW w:w="2880" w:type="dxa"/>
          </w:tcPr>
          <w:p w:rsidR="00DE3FF0" w:rsidRPr="006F6389" w:rsidRDefault="006F6389" w:rsidP="0062726A">
            <w:pPr>
              <w:tabs>
                <w:tab w:val="left" w:pos="7020"/>
              </w:tabs>
              <w:ind w:right="-360"/>
              <w:rPr>
                <w:rFonts w:ascii="Arial" w:hAnsi="Arial" w:cs="Arial"/>
                <w:sz w:val="24"/>
                <w:szCs w:val="24"/>
                <w:lang w:val="mk-MK"/>
              </w:rPr>
            </w:pPr>
            <w:r>
              <w:rPr>
                <w:rFonts w:ascii="Arial" w:hAnsi="Arial" w:cs="Arial"/>
                <w:sz w:val="24"/>
                <w:szCs w:val="24"/>
                <w:lang w:val="mk-MK"/>
              </w:rPr>
              <w:t>Татјана Коцева</w:t>
            </w:r>
          </w:p>
        </w:tc>
        <w:tc>
          <w:tcPr>
            <w:tcW w:w="1931" w:type="dxa"/>
          </w:tcPr>
          <w:p w:rsidR="00DE3FF0" w:rsidRPr="0062726A" w:rsidRDefault="00F30CDF" w:rsidP="00D63DD7">
            <w:pPr>
              <w:pStyle w:val="ListParagraph"/>
              <w:tabs>
                <w:tab w:val="left" w:pos="7020"/>
              </w:tabs>
              <w:ind w:left="0" w:right="-360"/>
              <w:rPr>
                <w:rFonts w:ascii="Arial" w:hAnsi="Arial" w:cs="Arial"/>
                <w:sz w:val="24"/>
                <w:szCs w:val="24"/>
                <w:lang w:val="ru-RU"/>
              </w:rPr>
            </w:pPr>
            <w:r>
              <w:rPr>
                <w:rFonts w:ascii="Arial" w:hAnsi="Arial" w:cs="Arial"/>
                <w:sz w:val="24"/>
                <w:szCs w:val="24"/>
                <w:lang w:val="ru-RU"/>
              </w:rPr>
              <w:t>г</w:t>
            </w:r>
            <w:r w:rsidR="0062726A" w:rsidRPr="0062726A">
              <w:rPr>
                <w:rFonts w:ascii="Arial" w:hAnsi="Arial" w:cs="Arial"/>
                <w:sz w:val="24"/>
                <w:szCs w:val="24"/>
                <w:lang w:val="ru-RU"/>
              </w:rPr>
              <w:t>еографија</w:t>
            </w:r>
          </w:p>
        </w:tc>
        <w:tc>
          <w:tcPr>
            <w:tcW w:w="1129" w:type="dxa"/>
          </w:tcPr>
          <w:p w:rsidR="00DE3FF0" w:rsidRPr="00B61641" w:rsidRDefault="00DE3FF0" w:rsidP="00D63DD7">
            <w:pPr>
              <w:pStyle w:val="ListParagraph"/>
              <w:tabs>
                <w:tab w:val="left" w:pos="7020"/>
              </w:tabs>
              <w:ind w:left="0" w:right="-360"/>
              <w:rPr>
                <w:rFonts w:ascii="Arial" w:hAnsi="Arial" w:cs="Arial"/>
                <w:i/>
                <w:sz w:val="24"/>
                <w:szCs w:val="24"/>
              </w:rPr>
            </w:pPr>
          </w:p>
        </w:tc>
        <w:tc>
          <w:tcPr>
            <w:tcW w:w="2520" w:type="dxa"/>
          </w:tcPr>
          <w:p w:rsidR="00283DC2" w:rsidRPr="001014D8" w:rsidRDefault="001F4133" w:rsidP="00EC4963">
            <w:pPr>
              <w:pStyle w:val="ListParagraph"/>
              <w:tabs>
                <w:tab w:val="left" w:pos="7020"/>
              </w:tabs>
              <w:ind w:left="0" w:right="-360"/>
              <w:jc w:val="left"/>
              <w:rPr>
                <w:rFonts w:ascii="Arial" w:hAnsi="Arial" w:cs="Arial"/>
                <w:i/>
                <w:sz w:val="24"/>
                <w:szCs w:val="24"/>
              </w:rPr>
            </w:pPr>
            <w:r>
              <w:rPr>
                <w:rFonts w:ascii="Arial" w:hAnsi="Arial" w:cs="Arial"/>
                <w:i/>
                <w:sz w:val="24"/>
                <w:szCs w:val="24"/>
              </w:rPr>
              <w:t>II-4,5,6,7</w:t>
            </w:r>
          </w:p>
        </w:tc>
        <w:tc>
          <w:tcPr>
            <w:tcW w:w="1170" w:type="dxa"/>
          </w:tcPr>
          <w:p w:rsidR="00DE3FF0" w:rsidRPr="00116C6F" w:rsidRDefault="00CA029B" w:rsidP="00D63DD7">
            <w:pPr>
              <w:pStyle w:val="ListParagraph"/>
              <w:tabs>
                <w:tab w:val="left" w:pos="7020"/>
              </w:tabs>
              <w:ind w:left="0" w:right="-360"/>
              <w:rPr>
                <w:rFonts w:ascii="Arial" w:hAnsi="Arial" w:cs="Arial"/>
                <w:sz w:val="24"/>
                <w:szCs w:val="24"/>
              </w:rPr>
            </w:pPr>
            <w:r>
              <w:rPr>
                <w:rFonts w:ascii="Arial" w:hAnsi="Arial" w:cs="Arial"/>
                <w:sz w:val="24"/>
                <w:szCs w:val="24"/>
              </w:rPr>
              <w:t>8</w:t>
            </w:r>
          </w:p>
        </w:tc>
      </w:tr>
      <w:tr w:rsidR="00DE3FF0" w:rsidTr="001F4133">
        <w:trPr>
          <w:trHeight w:val="247"/>
        </w:trPr>
        <w:tc>
          <w:tcPr>
            <w:tcW w:w="900" w:type="dxa"/>
            <w:shd w:val="clear" w:color="auto" w:fill="FED36B" w:themeFill="accent2" w:themeFillTint="99"/>
          </w:tcPr>
          <w:p w:rsidR="00DE3FF0" w:rsidRPr="00F5312A" w:rsidRDefault="007C4E1B" w:rsidP="00D63DD7">
            <w:pPr>
              <w:pStyle w:val="ListParagraph"/>
              <w:tabs>
                <w:tab w:val="left" w:pos="7020"/>
              </w:tabs>
              <w:ind w:left="0" w:right="-360"/>
              <w:rPr>
                <w:rFonts w:ascii="Arial" w:hAnsi="Arial" w:cs="Arial"/>
                <w:b/>
                <w:i/>
                <w:sz w:val="24"/>
                <w:szCs w:val="24"/>
                <w:lang w:val="mk-MK"/>
              </w:rPr>
            </w:pPr>
            <w:r>
              <w:rPr>
                <w:rFonts w:ascii="Arial" w:hAnsi="Arial" w:cs="Arial"/>
                <w:b/>
                <w:i/>
                <w:sz w:val="24"/>
                <w:szCs w:val="24"/>
                <w:lang w:val="ru-RU"/>
              </w:rPr>
              <w:t>1</w:t>
            </w:r>
            <w:r w:rsidR="00F5312A">
              <w:rPr>
                <w:rFonts w:ascii="Arial" w:hAnsi="Arial" w:cs="Arial"/>
                <w:b/>
                <w:i/>
                <w:sz w:val="24"/>
                <w:szCs w:val="24"/>
                <w:lang w:val="mk-MK"/>
              </w:rPr>
              <w:t>8</w:t>
            </w:r>
          </w:p>
        </w:tc>
        <w:tc>
          <w:tcPr>
            <w:tcW w:w="2880" w:type="dxa"/>
          </w:tcPr>
          <w:p w:rsidR="00DE3FF0" w:rsidRPr="00381939" w:rsidRDefault="00DE3FF0" w:rsidP="0062726A">
            <w:pPr>
              <w:tabs>
                <w:tab w:val="left" w:pos="7020"/>
              </w:tabs>
              <w:ind w:right="-360"/>
              <w:rPr>
                <w:rFonts w:ascii="Arial" w:hAnsi="Arial" w:cs="Arial"/>
                <w:sz w:val="24"/>
                <w:szCs w:val="24"/>
                <w:lang w:val="ru-RU"/>
              </w:rPr>
            </w:pPr>
            <w:r w:rsidRPr="00381939">
              <w:rPr>
                <w:rFonts w:ascii="Arial" w:hAnsi="Arial" w:cs="Arial"/>
                <w:sz w:val="24"/>
                <w:szCs w:val="24"/>
                <w:lang w:val="ru-RU"/>
              </w:rPr>
              <w:t>Невенка Маролова</w:t>
            </w:r>
          </w:p>
        </w:tc>
        <w:tc>
          <w:tcPr>
            <w:tcW w:w="1931" w:type="dxa"/>
          </w:tcPr>
          <w:p w:rsidR="00DE3FF0" w:rsidRPr="0062726A" w:rsidRDefault="00B46CB5" w:rsidP="00D63DD7">
            <w:pPr>
              <w:pStyle w:val="ListParagraph"/>
              <w:tabs>
                <w:tab w:val="left" w:pos="7020"/>
              </w:tabs>
              <w:ind w:left="0" w:right="-360"/>
              <w:rPr>
                <w:rFonts w:ascii="Arial" w:hAnsi="Arial" w:cs="Arial"/>
                <w:sz w:val="24"/>
                <w:szCs w:val="24"/>
                <w:lang w:val="ru-RU"/>
              </w:rPr>
            </w:pPr>
            <w:r>
              <w:rPr>
                <w:rFonts w:ascii="Arial" w:hAnsi="Arial" w:cs="Arial"/>
                <w:sz w:val="24"/>
                <w:szCs w:val="24"/>
                <w:lang w:val="ru-RU"/>
              </w:rPr>
              <w:t>г</w:t>
            </w:r>
            <w:r w:rsidR="0062726A" w:rsidRPr="0062726A">
              <w:rPr>
                <w:rFonts w:ascii="Arial" w:hAnsi="Arial" w:cs="Arial"/>
                <w:sz w:val="24"/>
                <w:szCs w:val="24"/>
                <w:lang w:val="ru-RU"/>
              </w:rPr>
              <w:t>еографија</w:t>
            </w:r>
          </w:p>
        </w:tc>
        <w:tc>
          <w:tcPr>
            <w:tcW w:w="1129" w:type="dxa"/>
          </w:tcPr>
          <w:p w:rsidR="00DE3FF0" w:rsidRPr="00A566A6" w:rsidRDefault="00A566A6" w:rsidP="00D63DD7">
            <w:pPr>
              <w:pStyle w:val="ListParagraph"/>
              <w:tabs>
                <w:tab w:val="left" w:pos="7020"/>
              </w:tabs>
              <w:ind w:left="0" w:right="-360"/>
              <w:rPr>
                <w:rFonts w:ascii="Arial" w:hAnsi="Arial" w:cs="Arial"/>
                <w:i/>
                <w:sz w:val="24"/>
                <w:szCs w:val="24"/>
              </w:rPr>
            </w:pPr>
            <w:r>
              <w:rPr>
                <w:rFonts w:ascii="Arial" w:hAnsi="Arial" w:cs="Arial"/>
                <w:i/>
                <w:sz w:val="24"/>
                <w:szCs w:val="24"/>
              </w:rPr>
              <w:t>I-4</w:t>
            </w:r>
          </w:p>
        </w:tc>
        <w:tc>
          <w:tcPr>
            <w:tcW w:w="2520" w:type="dxa"/>
          </w:tcPr>
          <w:p w:rsidR="001014D8" w:rsidRPr="001F4133" w:rsidRDefault="001F4133" w:rsidP="00D63DD7">
            <w:pPr>
              <w:pStyle w:val="ListParagraph"/>
              <w:tabs>
                <w:tab w:val="left" w:pos="7020"/>
              </w:tabs>
              <w:ind w:left="0" w:right="-360"/>
              <w:rPr>
                <w:rFonts w:ascii="Arial" w:hAnsi="Arial" w:cs="Arial"/>
                <w:i/>
                <w:sz w:val="24"/>
                <w:szCs w:val="24"/>
              </w:rPr>
            </w:pPr>
            <w:r w:rsidRPr="001F4133">
              <w:rPr>
                <w:rFonts w:ascii="Arial" w:hAnsi="Arial" w:cs="Arial"/>
                <w:i/>
                <w:sz w:val="24"/>
                <w:szCs w:val="24"/>
              </w:rPr>
              <w:t>I-1,2,3,4,5,6,7  II-1,2,3</w:t>
            </w:r>
          </w:p>
        </w:tc>
        <w:tc>
          <w:tcPr>
            <w:tcW w:w="1170" w:type="dxa"/>
          </w:tcPr>
          <w:p w:rsidR="00DE3FF0" w:rsidRPr="001F4133" w:rsidRDefault="00CA029B" w:rsidP="00D63DD7">
            <w:pPr>
              <w:pStyle w:val="ListParagraph"/>
              <w:tabs>
                <w:tab w:val="left" w:pos="7020"/>
              </w:tabs>
              <w:ind w:left="0" w:right="-360"/>
              <w:rPr>
                <w:rFonts w:ascii="Arial" w:hAnsi="Arial" w:cs="Arial"/>
                <w:sz w:val="24"/>
                <w:szCs w:val="24"/>
              </w:rPr>
            </w:pPr>
            <w:r w:rsidRPr="001F4133">
              <w:rPr>
                <w:rFonts w:ascii="Arial" w:hAnsi="Arial" w:cs="Arial"/>
                <w:sz w:val="24"/>
                <w:szCs w:val="24"/>
              </w:rPr>
              <w:t>20</w:t>
            </w:r>
          </w:p>
        </w:tc>
      </w:tr>
      <w:tr w:rsidR="00DE3FF0" w:rsidTr="002B0EE2">
        <w:tc>
          <w:tcPr>
            <w:tcW w:w="900" w:type="dxa"/>
            <w:shd w:val="clear" w:color="auto" w:fill="FED36B" w:themeFill="accent2" w:themeFillTint="99"/>
          </w:tcPr>
          <w:p w:rsidR="00DE3FF0" w:rsidRPr="00F5312A" w:rsidRDefault="00B45916" w:rsidP="00D63DD7">
            <w:pPr>
              <w:pStyle w:val="ListParagraph"/>
              <w:tabs>
                <w:tab w:val="left" w:pos="7020"/>
              </w:tabs>
              <w:ind w:left="0" w:right="-360"/>
              <w:rPr>
                <w:rFonts w:ascii="Arial" w:hAnsi="Arial" w:cs="Arial"/>
                <w:b/>
                <w:i/>
                <w:sz w:val="24"/>
                <w:szCs w:val="24"/>
                <w:lang w:val="mk-MK"/>
              </w:rPr>
            </w:pPr>
            <w:r>
              <w:rPr>
                <w:rFonts w:ascii="Arial" w:hAnsi="Arial" w:cs="Arial"/>
                <w:b/>
                <w:i/>
                <w:sz w:val="24"/>
                <w:szCs w:val="24"/>
              </w:rPr>
              <w:t>1</w:t>
            </w:r>
            <w:r w:rsidR="00F5312A">
              <w:rPr>
                <w:rFonts w:ascii="Arial" w:hAnsi="Arial" w:cs="Arial"/>
                <w:b/>
                <w:i/>
                <w:sz w:val="24"/>
                <w:szCs w:val="24"/>
                <w:lang w:val="mk-MK"/>
              </w:rPr>
              <w:t>9</w:t>
            </w:r>
          </w:p>
        </w:tc>
        <w:tc>
          <w:tcPr>
            <w:tcW w:w="2880" w:type="dxa"/>
          </w:tcPr>
          <w:p w:rsidR="00DE3FF0" w:rsidRPr="00381939" w:rsidRDefault="00277C38" w:rsidP="0062726A">
            <w:pPr>
              <w:tabs>
                <w:tab w:val="left" w:pos="7020"/>
              </w:tabs>
              <w:ind w:right="-360"/>
              <w:rPr>
                <w:rFonts w:ascii="Arial" w:hAnsi="Arial" w:cs="Arial"/>
                <w:sz w:val="24"/>
                <w:szCs w:val="24"/>
                <w:lang w:val="ru-RU"/>
              </w:rPr>
            </w:pPr>
            <w:r>
              <w:rPr>
                <w:rFonts w:ascii="Arial" w:hAnsi="Arial" w:cs="Arial"/>
                <w:sz w:val="24"/>
                <w:szCs w:val="24"/>
                <w:lang w:val="ru-RU"/>
              </w:rPr>
              <w:t xml:space="preserve">Н. Н. </w:t>
            </w:r>
          </w:p>
        </w:tc>
        <w:tc>
          <w:tcPr>
            <w:tcW w:w="1931" w:type="dxa"/>
          </w:tcPr>
          <w:p w:rsidR="00DE3FF0" w:rsidRPr="0062726A" w:rsidRDefault="0062726A" w:rsidP="00D63DD7">
            <w:pPr>
              <w:pStyle w:val="ListParagraph"/>
              <w:tabs>
                <w:tab w:val="left" w:pos="7020"/>
              </w:tabs>
              <w:ind w:left="0" w:right="-360"/>
              <w:rPr>
                <w:rFonts w:ascii="Arial" w:hAnsi="Arial" w:cs="Arial"/>
                <w:sz w:val="24"/>
                <w:szCs w:val="24"/>
                <w:lang w:val="ru-RU"/>
              </w:rPr>
            </w:pPr>
            <w:r w:rsidRPr="0062726A">
              <w:rPr>
                <w:rFonts w:ascii="Arial" w:hAnsi="Arial" w:cs="Arial"/>
                <w:sz w:val="24"/>
                <w:szCs w:val="24"/>
                <w:lang w:val="ru-RU"/>
              </w:rPr>
              <w:t>математика</w:t>
            </w:r>
          </w:p>
        </w:tc>
        <w:tc>
          <w:tcPr>
            <w:tcW w:w="1129" w:type="dxa"/>
          </w:tcPr>
          <w:p w:rsidR="00B30294" w:rsidRPr="00B61641" w:rsidRDefault="00B30294" w:rsidP="00D63DD7">
            <w:pPr>
              <w:pStyle w:val="ListParagraph"/>
              <w:tabs>
                <w:tab w:val="left" w:pos="7020"/>
              </w:tabs>
              <w:ind w:left="0" w:right="-360"/>
              <w:rPr>
                <w:rFonts w:ascii="Arial" w:hAnsi="Arial" w:cs="Arial"/>
                <w:i/>
                <w:sz w:val="24"/>
                <w:szCs w:val="24"/>
              </w:rPr>
            </w:pPr>
          </w:p>
        </w:tc>
        <w:tc>
          <w:tcPr>
            <w:tcW w:w="2520" w:type="dxa"/>
          </w:tcPr>
          <w:p w:rsidR="00CA029B" w:rsidRPr="001F4133" w:rsidRDefault="001F4133" w:rsidP="00D63DD7">
            <w:pPr>
              <w:pStyle w:val="ListParagraph"/>
              <w:tabs>
                <w:tab w:val="left" w:pos="7020"/>
              </w:tabs>
              <w:ind w:left="0" w:right="-360"/>
              <w:rPr>
                <w:rFonts w:ascii="Arial" w:hAnsi="Arial" w:cs="Arial"/>
                <w:i/>
                <w:sz w:val="24"/>
                <w:szCs w:val="24"/>
              </w:rPr>
            </w:pPr>
            <w:r w:rsidRPr="001F4133">
              <w:rPr>
                <w:rFonts w:ascii="Arial" w:hAnsi="Arial" w:cs="Arial"/>
                <w:i/>
                <w:sz w:val="24"/>
                <w:szCs w:val="24"/>
              </w:rPr>
              <w:t>IV-1,2,3,4,5,6,7</w:t>
            </w:r>
          </w:p>
        </w:tc>
        <w:tc>
          <w:tcPr>
            <w:tcW w:w="1170" w:type="dxa"/>
          </w:tcPr>
          <w:p w:rsidR="00DE3FF0" w:rsidRPr="00CA029B" w:rsidRDefault="00CA029B" w:rsidP="00C7370B">
            <w:pPr>
              <w:pStyle w:val="ListParagraph"/>
              <w:tabs>
                <w:tab w:val="left" w:pos="7020"/>
              </w:tabs>
              <w:ind w:left="0" w:right="-360"/>
              <w:rPr>
                <w:rFonts w:ascii="Arial" w:hAnsi="Arial" w:cs="Arial"/>
                <w:sz w:val="24"/>
                <w:szCs w:val="24"/>
              </w:rPr>
            </w:pPr>
            <w:r>
              <w:rPr>
                <w:rFonts w:ascii="Arial" w:hAnsi="Arial" w:cs="Arial"/>
                <w:sz w:val="24"/>
                <w:szCs w:val="24"/>
              </w:rPr>
              <w:t>2</w:t>
            </w:r>
            <w:r w:rsidR="001F4133">
              <w:rPr>
                <w:rFonts w:ascii="Arial" w:hAnsi="Arial" w:cs="Arial"/>
                <w:sz w:val="24"/>
                <w:szCs w:val="24"/>
              </w:rPr>
              <w:t>1</w:t>
            </w:r>
          </w:p>
        </w:tc>
      </w:tr>
      <w:tr w:rsidR="00DE3FF0" w:rsidTr="002B0EE2">
        <w:tc>
          <w:tcPr>
            <w:tcW w:w="900" w:type="dxa"/>
            <w:shd w:val="clear" w:color="auto" w:fill="FED36B" w:themeFill="accent2" w:themeFillTint="99"/>
          </w:tcPr>
          <w:p w:rsidR="00DE3FF0" w:rsidRPr="00F5312A" w:rsidRDefault="00F5312A" w:rsidP="00D63DD7">
            <w:pPr>
              <w:pStyle w:val="ListParagraph"/>
              <w:tabs>
                <w:tab w:val="left" w:pos="7020"/>
              </w:tabs>
              <w:ind w:left="0" w:right="-360"/>
              <w:rPr>
                <w:rFonts w:ascii="Arial" w:hAnsi="Arial" w:cs="Arial"/>
                <w:b/>
                <w:i/>
                <w:sz w:val="24"/>
                <w:szCs w:val="24"/>
                <w:lang w:val="mk-MK"/>
              </w:rPr>
            </w:pPr>
            <w:r>
              <w:rPr>
                <w:rFonts w:ascii="Arial" w:hAnsi="Arial" w:cs="Arial"/>
                <w:b/>
                <w:i/>
                <w:sz w:val="24"/>
                <w:szCs w:val="24"/>
                <w:lang w:val="mk-MK"/>
              </w:rPr>
              <w:t>20</w:t>
            </w:r>
          </w:p>
        </w:tc>
        <w:tc>
          <w:tcPr>
            <w:tcW w:w="2880" w:type="dxa"/>
          </w:tcPr>
          <w:p w:rsidR="00DE3FF0" w:rsidRPr="00381939" w:rsidRDefault="00DE3FF0" w:rsidP="0062726A">
            <w:pPr>
              <w:tabs>
                <w:tab w:val="left" w:pos="7020"/>
              </w:tabs>
              <w:ind w:right="-360"/>
              <w:rPr>
                <w:rFonts w:ascii="Arial" w:hAnsi="Arial" w:cs="Arial"/>
                <w:sz w:val="24"/>
                <w:szCs w:val="24"/>
                <w:lang w:val="ru-RU"/>
              </w:rPr>
            </w:pPr>
            <w:r w:rsidRPr="00381939">
              <w:rPr>
                <w:rFonts w:ascii="Arial" w:hAnsi="Arial" w:cs="Arial"/>
                <w:sz w:val="24"/>
                <w:szCs w:val="24"/>
                <w:lang w:val="ru-RU"/>
              </w:rPr>
              <w:t>Ефче Н. Арсова</w:t>
            </w:r>
          </w:p>
        </w:tc>
        <w:tc>
          <w:tcPr>
            <w:tcW w:w="1931" w:type="dxa"/>
          </w:tcPr>
          <w:p w:rsidR="00DE3FF0" w:rsidRPr="0062726A" w:rsidRDefault="00634A22" w:rsidP="00D63DD7">
            <w:pPr>
              <w:pStyle w:val="ListParagraph"/>
              <w:tabs>
                <w:tab w:val="left" w:pos="7020"/>
              </w:tabs>
              <w:ind w:left="0" w:right="-360"/>
              <w:rPr>
                <w:rFonts w:ascii="Arial" w:hAnsi="Arial" w:cs="Arial"/>
                <w:sz w:val="24"/>
                <w:szCs w:val="24"/>
                <w:lang w:val="ru-RU"/>
              </w:rPr>
            </w:pPr>
            <w:r>
              <w:rPr>
                <w:rFonts w:ascii="Arial" w:hAnsi="Arial" w:cs="Arial"/>
                <w:sz w:val="24"/>
                <w:szCs w:val="24"/>
                <w:lang w:val="ru-RU"/>
              </w:rPr>
              <w:t>м</w:t>
            </w:r>
            <w:r w:rsidR="0062726A" w:rsidRPr="0062726A">
              <w:rPr>
                <w:rFonts w:ascii="Arial" w:hAnsi="Arial" w:cs="Arial"/>
                <w:sz w:val="24"/>
                <w:szCs w:val="24"/>
                <w:lang w:val="ru-RU"/>
              </w:rPr>
              <w:t>атематика</w:t>
            </w:r>
          </w:p>
        </w:tc>
        <w:tc>
          <w:tcPr>
            <w:tcW w:w="1129" w:type="dxa"/>
          </w:tcPr>
          <w:p w:rsidR="007E73BF" w:rsidRPr="00A566A6" w:rsidRDefault="00A566A6" w:rsidP="00D63DD7">
            <w:pPr>
              <w:pStyle w:val="ListParagraph"/>
              <w:tabs>
                <w:tab w:val="left" w:pos="7020"/>
              </w:tabs>
              <w:ind w:left="0" w:right="-360"/>
              <w:rPr>
                <w:rFonts w:ascii="Arial" w:hAnsi="Arial" w:cs="Arial"/>
                <w:i/>
                <w:sz w:val="24"/>
                <w:szCs w:val="24"/>
              </w:rPr>
            </w:pPr>
            <w:r>
              <w:rPr>
                <w:rFonts w:ascii="Arial" w:hAnsi="Arial" w:cs="Arial"/>
                <w:i/>
                <w:sz w:val="24"/>
                <w:szCs w:val="24"/>
              </w:rPr>
              <w:t>II-1</w:t>
            </w:r>
          </w:p>
        </w:tc>
        <w:tc>
          <w:tcPr>
            <w:tcW w:w="2520" w:type="dxa"/>
          </w:tcPr>
          <w:p w:rsidR="00EA58C8" w:rsidRPr="001014D8" w:rsidRDefault="001F4133" w:rsidP="004F7A67">
            <w:pPr>
              <w:pStyle w:val="ListParagraph"/>
              <w:tabs>
                <w:tab w:val="left" w:pos="7020"/>
              </w:tabs>
              <w:ind w:left="0" w:right="-360"/>
              <w:rPr>
                <w:rFonts w:ascii="Arial" w:hAnsi="Arial" w:cs="Arial"/>
                <w:i/>
                <w:sz w:val="24"/>
                <w:szCs w:val="24"/>
              </w:rPr>
            </w:pPr>
            <w:r>
              <w:rPr>
                <w:rFonts w:ascii="Arial" w:hAnsi="Arial" w:cs="Arial"/>
                <w:i/>
                <w:sz w:val="24"/>
                <w:szCs w:val="24"/>
              </w:rPr>
              <w:t>II-1,2,3,4,5,6,7</w:t>
            </w:r>
          </w:p>
        </w:tc>
        <w:tc>
          <w:tcPr>
            <w:tcW w:w="1170" w:type="dxa"/>
          </w:tcPr>
          <w:p w:rsidR="00DE3FF0" w:rsidRPr="00EA58C8" w:rsidRDefault="00C7370B" w:rsidP="00D63DD7">
            <w:pPr>
              <w:pStyle w:val="ListParagraph"/>
              <w:tabs>
                <w:tab w:val="left" w:pos="7020"/>
              </w:tabs>
              <w:ind w:left="0" w:right="-360"/>
              <w:rPr>
                <w:rFonts w:ascii="Arial" w:hAnsi="Arial" w:cs="Arial"/>
                <w:sz w:val="24"/>
                <w:szCs w:val="24"/>
              </w:rPr>
            </w:pPr>
            <w:r>
              <w:rPr>
                <w:rFonts w:ascii="Arial" w:hAnsi="Arial" w:cs="Arial"/>
                <w:sz w:val="24"/>
                <w:szCs w:val="24"/>
              </w:rPr>
              <w:t>21</w:t>
            </w:r>
          </w:p>
        </w:tc>
      </w:tr>
      <w:tr w:rsidR="00DE3FF0" w:rsidTr="002B0EE2">
        <w:tc>
          <w:tcPr>
            <w:tcW w:w="900" w:type="dxa"/>
            <w:shd w:val="clear" w:color="auto" w:fill="FED36B" w:themeFill="accent2" w:themeFillTint="99"/>
          </w:tcPr>
          <w:p w:rsidR="00DE3FF0" w:rsidRPr="00F5312A" w:rsidRDefault="007C4E1B" w:rsidP="00D63DD7">
            <w:pPr>
              <w:pStyle w:val="ListParagraph"/>
              <w:tabs>
                <w:tab w:val="left" w:pos="7020"/>
              </w:tabs>
              <w:ind w:left="0" w:right="-360"/>
              <w:rPr>
                <w:rFonts w:ascii="Arial" w:hAnsi="Arial" w:cs="Arial"/>
                <w:b/>
                <w:i/>
                <w:sz w:val="24"/>
                <w:szCs w:val="24"/>
                <w:lang w:val="mk-MK"/>
              </w:rPr>
            </w:pPr>
            <w:r>
              <w:rPr>
                <w:rFonts w:ascii="Arial" w:hAnsi="Arial" w:cs="Arial"/>
                <w:b/>
                <w:i/>
                <w:sz w:val="24"/>
                <w:szCs w:val="24"/>
                <w:lang w:val="ru-RU"/>
              </w:rPr>
              <w:t>2</w:t>
            </w:r>
            <w:r w:rsidR="00F5312A">
              <w:rPr>
                <w:rFonts w:ascii="Arial" w:hAnsi="Arial" w:cs="Arial"/>
                <w:b/>
                <w:i/>
                <w:sz w:val="24"/>
                <w:szCs w:val="24"/>
                <w:lang w:val="mk-MK"/>
              </w:rPr>
              <w:t>1</w:t>
            </w:r>
          </w:p>
        </w:tc>
        <w:tc>
          <w:tcPr>
            <w:tcW w:w="2880" w:type="dxa"/>
          </w:tcPr>
          <w:p w:rsidR="00DE3FF0" w:rsidRPr="00381939" w:rsidRDefault="00DE3FF0" w:rsidP="0062726A">
            <w:pPr>
              <w:tabs>
                <w:tab w:val="left" w:pos="7020"/>
              </w:tabs>
              <w:ind w:right="-360"/>
              <w:rPr>
                <w:rFonts w:ascii="Arial" w:hAnsi="Arial" w:cs="Arial"/>
                <w:sz w:val="24"/>
                <w:szCs w:val="24"/>
                <w:lang w:val="ru-RU"/>
              </w:rPr>
            </w:pPr>
            <w:r w:rsidRPr="00381939">
              <w:rPr>
                <w:rFonts w:ascii="Arial" w:hAnsi="Arial" w:cs="Arial"/>
                <w:sz w:val="24"/>
                <w:szCs w:val="24"/>
                <w:lang w:val="ru-RU"/>
              </w:rPr>
              <w:t xml:space="preserve">Благица </w:t>
            </w:r>
            <w:r w:rsidR="00A85B4F">
              <w:rPr>
                <w:rFonts w:ascii="Arial" w:hAnsi="Arial" w:cs="Arial"/>
                <w:sz w:val="24"/>
                <w:szCs w:val="24"/>
                <w:lang w:val="ru-RU"/>
              </w:rPr>
              <w:t xml:space="preserve"> М. </w:t>
            </w:r>
            <w:r w:rsidRPr="00381939">
              <w:rPr>
                <w:rFonts w:ascii="Arial" w:hAnsi="Arial" w:cs="Arial"/>
                <w:sz w:val="24"/>
                <w:szCs w:val="24"/>
                <w:lang w:val="ru-RU"/>
              </w:rPr>
              <w:t>Давиткова</w:t>
            </w:r>
          </w:p>
        </w:tc>
        <w:tc>
          <w:tcPr>
            <w:tcW w:w="1931" w:type="dxa"/>
          </w:tcPr>
          <w:p w:rsidR="00DE3FF0" w:rsidRPr="0062726A" w:rsidRDefault="00634A22" w:rsidP="00D63DD7">
            <w:pPr>
              <w:pStyle w:val="ListParagraph"/>
              <w:tabs>
                <w:tab w:val="left" w:pos="7020"/>
              </w:tabs>
              <w:ind w:left="0" w:right="-360"/>
              <w:rPr>
                <w:rFonts w:ascii="Arial" w:hAnsi="Arial" w:cs="Arial"/>
                <w:sz w:val="24"/>
                <w:szCs w:val="24"/>
                <w:lang w:val="ru-RU"/>
              </w:rPr>
            </w:pPr>
            <w:r>
              <w:rPr>
                <w:rFonts w:ascii="Arial" w:hAnsi="Arial" w:cs="Arial"/>
                <w:sz w:val="24"/>
                <w:szCs w:val="24"/>
                <w:lang w:val="ru-RU"/>
              </w:rPr>
              <w:t>м</w:t>
            </w:r>
            <w:r w:rsidR="0062726A" w:rsidRPr="0062726A">
              <w:rPr>
                <w:rFonts w:ascii="Arial" w:hAnsi="Arial" w:cs="Arial"/>
                <w:sz w:val="24"/>
                <w:szCs w:val="24"/>
                <w:lang w:val="ru-RU"/>
              </w:rPr>
              <w:t>атематика</w:t>
            </w:r>
          </w:p>
        </w:tc>
        <w:tc>
          <w:tcPr>
            <w:tcW w:w="1129" w:type="dxa"/>
          </w:tcPr>
          <w:p w:rsidR="00DE3FF0" w:rsidRPr="00A566A6" w:rsidRDefault="00A566A6" w:rsidP="00D63DD7">
            <w:pPr>
              <w:pStyle w:val="ListParagraph"/>
              <w:tabs>
                <w:tab w:val="left" w:pos="7020"/>
              </w:tabs>
              <w:ind w:left="0" w:right="-360"/>
              <w:rPr>
                <w:rFonts w:ascii="Arial" w:hAnsi="Arial" w:cs="Arial"/>
                <w:i/>
                <w:sz w:val="24"/>
                <w:szCs w:val="24"/>
              </w:rPr>
            </w:pPr>
            <w:r>
              <w:rPr>
                <w:rFonts w:ascii="Arial" w:hAnsi="Arial" w:cs="Arial"/>
                <w:i/>
                <w:sz w:val="24"/>
                <w:szCs w:val="24"/>
              </w:rPr>
              <w:t>Iv-1</w:t>
            </w:r>
          </w:p>
        </w:tc>
        <w:tc>
          <w:tcPr>
            <w:tcW w:w="2520" w:type="dxa"/>
          </w:tcPr>
          <w:p w:rsidR="00C7370B" w:rsidRDefault="001F4133" w:rsidP="004F7A67">
            <w:pPr>
              <w:pStyle w:val="ListParagraph"/>
              <w:tabs>
                <w:tab w:val="left" w:pos="7020"/>
              </w:tabs>
              <w:ind w:left="0" w:right="-360"/>
              <w:rPr>
                <w:rFonts w:ascii="Arial" w:hAnsi="Arial" w:cs="Arial"/>
                <w:i/>
                <w:sz w:val="24"/>
                <w:szCs w:val="24"/>
                <w:lang w:val="mk-MK"/>
              </w:rPr>
            </w:pPr>
            <w:r>
              <w:rPr>
                <w:rFonts w:ascii="Arial" w:hAnsi="Arial" w:cs="Arial"/>
                <w:i/>
                <w:sz w:val="24"/>
                <w:szCs w:val="24"/>
              </w:rPr>
              <w:t xml:space="preserve">III-1,2  IV-1,2 </w:t>
            </w:r>
          </w:p>
          <w:p w:rsidR="007E0459" w:rsidRPr="007E0459" w:rsidRDefault="007E0459" w:rsidP="004F7A67">
            <w:pPr>
              <w:pStyle w:val="ListParagraph"/>
              <w:tabs>
                <w:tab w:val="left" w:pos="7020"/>
              </w:tabs>
              <w:ind w:left="0" w:right="-360"/>
              <w:rPr>
                <w:rFonts w:ascii="Arial" w:hAnsi="Arial" w:cs="Arial"/>
                <w:i/>
                <w:sz w:val="24"/>
                <w:szCs w:val="24"/>
                <w:lang w:val="mk-MK"/>
              </w:rPr>
            </w:pPr>
            <w:r>
              <w:rPr>
                <w:rFonts w:ascii="Arial" w:hAnsi="Arial" w:cs="Arial"/>
                <w:i/>
                <w:sz w:val="24"/>
                <w:szCs w:val="24"/>
                <w:lang w:val="mk-MK"/>
              </w:rPr>
              <w:t>Проектни акт. 2ч.</w:t>
            </w:r>
          </w:p>
        </w:tc>
        <w:tc>
          <w:tcPr>
            <w:tcW w:w="1170" w:type="dxa"/>
          </w:tcPr>
          <w:p w:rsidR="00DE3FF0" w:rsidRPr="00EA58C8" w:rsidRDefault="00C7370B" w:rsidP="00D63DD7">
            <w:pPr>
              <w:pStyle w:val="ListParagraph"/>
              <w:tabs>
                <w:tab w:val="left" w:pos="7020"/>
              </w:tabs>
              <w:ind w:left="0" w:right="-360"/>
              <w:rPr>
                <w:rFonts w:ascii="Arial" w:hAnsi="Arial" w:cs="Arial"/>
                <w:sz w:val="24"/>
                <w:szCs w:val="24"/>
              </w:rPr>
            </w:pPr>
            <w:r>
              <w:rPr>
                <w:rFonts w:ascii="Arial" w:hAnsi="Arial" w:cs="Arial"/>
                <w:sz w:val="24"/>
                <w:szCs w:val="24"/>
              </w:rPr>
              <w:t>2</w:t>
            </w:r>
            <w:r w:rsidR="001F4133">
              <w:rPr>
                <w:rFonts w:ascii="Arial" w:hAnsi="Arial" w:cs="Arial"/>
                <w:sz w:val="24"/>
                <w:szCs w:val="24"/>
              </w:rPr>
              <w:t>0</w:t>
            </w:r>
          </w:p>
        </w:tc>
      </w:tr>
      <w:tr w:rsidR="00DE3FF0" w:rsidTr="002B0EE2">
        <w:tc>
          <w:tcPr>
            <w:tcW w:w="900" w:type="dxa"/>
            <w:shd w:val="clear" w:color="auto" w:fill="FED36B" w:themeFill="accent2" w:themeFillTint="99"/>
          </w:tcPr>
          <w:p w:rsidR="00DE3FF0" w:rsidRPr="00F5312A" w:rsidRDefault="007C4E1B" w:rsidP="00D63DD7">
            <w:pPr>
              <w:pStyle w:val="ListParagraph"/>
              <w:tabs>
                <w:tab w:val="left" w:pos="7020"/>
              </w:tabs>
              <w:ind w:left="0" w:right="-360"/>
              <w:rPr>
                <w:rFonts w:ascii="Arial" w:hAnsi="Arial" w:cs="Arial"/>
                <w:b/>
                <w:i/>
                <w:sz w:val="24"/>
                <w:szCs w:val="24"/>
                <w:lang w:val="mk-MK"/>
              </w:rPr>
            </w:pPr>
            <w:r>
              <w:rPr>
                <w:rFonts w:ascii="Arial" w:hAnsi="Arial" w:cs="Arial"/>
                <w:b/>
                <w:i/>
                <w:sz w:val="24"/>
                <w:szCs w:val="24"/>
                <w:lang w:val="ru-RU"/>
              </w:rPr>
              <w:t>2</w:t>
            </w:r>
            <w:r w:rsidR="00F5312A">
              <w:rPr>
                <w:rFonts w:ascii="Arial" w:hAnsi="Arial" w:cs="Arial"/>
                <w:b/>
                <w:i/>
                <w:sz w:val="24"/>
                <w:szCs w:val="24"/>
                <w:lang w:val="mk-MK"/>
              </w:rPr>
              <w:t>2</w:t>
            </w:r>
          </w:p>
        </w:tc>
        <w:tc>
          <w:tcPr>
            <w:tcW w:w="2880" w:type="dxa"/>
          </w:tcPr>
          <w:p w:rsidR="00DE3FF0" w:rsidRPr="00381939" w:rsidRDefault="00DE3FF0" w:rsidP="0062726A">
            <w:pPr>
              <w:tabs>
                <w:tab w:val="left" w:pos="7020"/>
              </w:tabs>
              <w:ind w:right="-360"/>
              <w:rPr>
                <w:rFonts w:ascii="Arial" w:hAnsi="Arial" w:cs="Arial"/>
                <w:sz w:val="24"/>
                <w:szCs w:val="24"/>
                <w:lang w:val="ru-RU"/>
              </w:rPr>
            </w:pPr>
            <w:r w:rsidRPr="00381939">
              <w:rPr>
                <w:rFonts w:ascii="Arial" w:hAnsi="Arial" w:cs="Arial"/>
                <w:sz w:val="24"/>
                <w:szCs w:val="24"/>
                <w:lang w:val="ru-RU"/>
              </w:rPr>
              <w:t>Љубка Михаилова</w:t>
            </w:r>
          </w:p>
        </w:tc>
        <w:tc>
          <w:tcPr>
            <w:tcW w:w="1931" w:type="dxa"/>
          </w:tcPr>
          <w:p w:rsidR="00DE3FF0" w:rsidRPr="0062726A" w:rsidRDefault="00F30CDF" w:rsidP="00D63DD7">
            <w:pPr>
              <w:pStyle w:val="ListParagraph"/>
              <w:tabs>
                <w:tab w:val="left" w:pos="7020"/>
              </w:tabs>
              <w:ind w:left="0" w:right="-360"/>
              <w:rPr>
                <w:rFonts w:ascii="Arial" w:hAnsi="Arial" w:cs="Arial"/>
                <w:sz w:val="24"/>
                <w:szCs w:val="24"/>
                <w:lang w:val="ru-RU"/>
              </w:rPr>
            </w:pPr>
            <w:r>
              <w:rPr>
                <w:rFonts w:ascii="Arial" w:hAnsi="Arial" w:cs="Arial"/>
                <w:sz w:val="24"/>
                <w:szCs w:val="24"/>
                <w:lang w:val="ru-RU"/>
              </w:rPr>
              <w:t>м</w:t>
            </w:r>
            <w:r w:rsidR="0062726A" w:rsidRPr="0062726A">
              <w:rPr>
                <w:rFonts w:ascii="Arial" w:hAnsi="Arial" w:cs="Arial"/>
                <w:sz w:val="24"/>
                <w:szCs w:val="24"/>
                <w:lang w:val="ru-RU"/>
              </w:rPr>
              <w:t>атематика</w:t>
            </w:r>
          </w:p>
        </w:tc>
        <w:tc>
          <w:tcPr>
            <w:tcW w:w="1129" w:type="dxa"/>
          </w:tcPr>
          <w:p w:rsidR="00DE3FF0" w:rsidRPr="00A566A6" w:rsidRDefault="00A566A6" w:rsidP="00D63DD7">
            <w:pPr>
              <w:pStyle w:val="ListParagraph"/>
              <w:tabs>
                <w:tab w:val="left" w:pos="7020"/>
              </w:tabs>
              <w:ind w:left="0" w:right="-360"/>
              <w:rPr>
                <w:rFonts w:ascii="Arial" w:hAnsi="Arial" w:cs="Arial"/>
                <w:i/>
                <w:sz w:val="24"/>
                <w:szCs w:val="24"/>
              </w:rPr>
            </w:pPr>
            <w:r>
              <w:rPr>
                <w:rFonts w:ascii="Arial" w:hAnsi="Arial" w:cs="Arial"/>
                <w:i/>
                <w:sz w:val="24"/>
                <w:szCs w:val="24"/>
              </w:rPr>
              <w:t>I-1</w:t>
            </w:r>
          </w:p>
        </w:tc>
        <w:tc>
          <w:tcPr>
            <w:tcW w:w="2520" w:type="dxa"/>
          </w:tcPr>
          <w:p w:rsidR="00C7370B" w:rsidRPr="001014D8" w:rsidRDefault="001F4133" w:rsidP="00D63DD7">
            <w:pPr>
              <w:pStyle w:val="ListParagraph"/>
              <w:tabs>
                <w:tab w:val="left" w:pos="7020"/>
              </w:tabs>
              <w:ind w:left="0" w:right="-360"/>
              <w:rPr>
                <w:rFonts w:ascii="Arial" w:hAnsi="Arial" w:cs="Arial"/>
                <w:i/>
                <w:sz w:val="24"/>
                <w:szCs w:val="24"/>
              </w:rPr>
            </w:pPr>
            <w:r>
              <w:rPr>
                <w:rFonts w:ascii="Arial" w:hAnsi="Arial" w:cs="Arial"/>
                <w:i/>
                <w:sz w:val="24"/>
                <w:szCs w:val="24"/>
              </w:rPr>
              <w:t>I-1,2,3,4,5,6,7</w:t>
            </w:r>
          </w:p>
        </w:tc>
        <w:tc>
          <w:tcPr>
            <w:tcW w:w="1170" w:type="dxa"/>
          </w:tcPr>
          <w:p w:rsidR="00DE3FF0" w:rsidRPr="00C7370B" w:rsidRDefault="00C7370B" w:rsidP="00D63DD7">
            <w:pPr>
              <w:pStyle w:val="ListParagraph"/>
              <w:tabs>
                <w:tab w:val="left" w:pos="7020"/>
              </w:tabs>
              <w:ind w:left="0" w:right="-360"/>
              <w:rPr>
                <w:rFonts w:ascii="Arial" w:hAnsi="Arial" w:cs="Arial"/>
                <w:sz w:val="24"/>
                <w:szCs w:val="24"/>
              </w:rPr>
            </w:pPr>
            <w:r>
              <w:rPr>
                <w:rFonts w:ascii="Arial" w:hAnsi="Arial" w:cs="Arial"/>
                <w:sz w:val="24"/>
                <w:szCs w:val="24"/>
              </w:rPr>
              <w:t>21</w:t>
            </w:r>
          </w:p>
        </w:tc>
      </w:tr>
      <w:tr w:rsidR="00DE3FF0" w:rsidTr="002B0EE2">
        <w:trPr>
          <w:trHeight w:val="409"/>
        </w:trPr>
        <w:tc>
          <w:tcPr>
            <w:tcW w:w="900" w:type="dxa"/>
            <w:shd w:val="clear" w:color="auto" w:fill="FED36B" w:themeFill="accent2" w:themeFillTint="99"/>
          </w:tcPr>
          <w:p w:rsidR="00DE3FF0" w:rsidRPr="00F5312A" w:rsidRDefault="007C4E1B" w:rsidP="00D63DD7">
            <w:pPr>
              <w:pStyle w:val="ListParagraph"/>
              <w:tabs>
                <w:tab w:val="left" w:pos="7020"/>
              </w:tabs>
              <w:ind w:left="0" w:right="-360"/>
              <w:rPr>
                <w:rFonts w:ascii="Arial" w:hAnsi="Arial" w:cs="Arial"/>
                <w:b/>
                <w:i/>
                <w:sz w:val="24"/>
                <w:szCs w:val="24"/>
                <w:lang w:val="mk-MK"/>
              </w:rPr>
            </w:pPr>
            <w:r>
              <w:rPr>
                <w:rFonts w:ascii="Arial" w:hAnsi="Arial" w:cs="Arial"/>
                <w:b/>
                <w:i/>
                <w:sz w:val="24"/>
                <w:szCs w:val="24"/>
                <w:lang w:val="ru-RU"/>
              </w:rPr>
              <w:t>2</w:t>
            </w:r>
            <w:r w:rsidR="00F5312A">
              <w:rPr>
                <w:rFonts w:ascii="Arial" w:hAnsi="Arial" w:cs="Arial"/>
                <w:b/>
                <w:i/>
                <w:sz w:val="24"/>
                <w:szCs w:val="24"/>
                <w:lang w:val="mk-MK"/>
              </w:rPr>
              <w:t>3</w:t>
            </w:r>
          </w:p>
        </w:tc>
        <w:tc>
          <w:tcPr>
            <w:tcW w:w="2880" w:type="dxa"/>
          </w:tcPr>
          <w:p w:rsidR="00DE3FF0" w:rsidRPr="006262E3" w:rsidRDefault="00C9079C" w:rsidP="0062726A">
            <w:pPr>
              <w:tabs>
                <w:tab w:val="left" w:pos="7020"/>
              </w:tabs>
              <w:ind w:right="-360"/>
              <w:rPr>
                <w:rFonts w:ascii="Arial" w:hAnsi="Arial" w:cs="Arial"/>
                <w:sz w:val="24"/>
                <w:szCs w:val="24"/>
              </w:rPr>
            </w:pPr>
            <w:r>
              <w:rPr>
                <w:rFonts w:ascii="Arial" w:hAnsi="Arial" w:cs="Arial"/>
                <w:sz w:val="24"/>
                <w:szCs w:val="24"/>
                <w:lang w:val="mk-MK"/>
              </w:rPr>
              <w:t>Билјана</w:t>
            </w:r>
            <w:r w:rsidR="006262E3">
              <w:rPr>
                <w:rFonts w:ascii="Arial" w:hAnsi="Arial" w:cs="Arial"/>
                <w:sz w:val="24"/>
                <w:szCs w:val="24"/>
                <w:lang w:val="mk-MK"/>
              </w:rPr>
              <w:t xml:space="preserve"> Стаменкова</w:t>
            </w:r>
          </w:p>
        </w:tc>
        <w:tc>
          <w:tcPr>
            <w:tcW w:w="1931" w:type="dxa"/>
          </w:tcPr>
          <w:p w:rsidR="00DE3FF0" w:rsidRPr="003A7698" w:rsidRDefault="0062726A" w:rsidP="00D63DD7">
            <w:pPr>
              <w:pStyle w:val="ListParagraph"/>
              <w:tabs>
                <w:tab w:val="left" w:pos="7020"/>
              </w:tabs>
              <w:ind w:left="0" w:right="-360"/>
              <w:rPr>
                <w:rFonts w:ascii="Arial" w:hAnsi="Arial" w:cs="Arial"/>
                <w:sz w:val="24"/>
                <w:szCs w:val="24"/>
                <w:lang w:val="ru-RU"/>
              </w:rPr>
            </w:pPr>
            <w:r w:rsidRPr="003A7698">
              <w:rPr>
                <w:rFonts w:ascii="Arial" w:hAnsi="Arial" w:cs="Arial"/>
                <w:sz w:val="24"/>
                <w:szCs w:val="24"/>
                <w:lang w:val="ru-RU"/>
              </w:rPr>
              <w:t>математика</w:t>
            </w:r>
          </w:p>
        </w:tc>
        <w:tc>
          <w:tcPr>
            <w:tcW w:w="1129" w:type="dxa"/>
          </w:tcPr>
          <w:p w:rsidR="007E73BF" w:rsidRPr="00B61641" w:rsidRDefault="007E73BF" w:rsidP="00D63DD7">
            <w:pPr>
              <w:pStyle w:val="ListParagraph"/>
              <w:tabs>
                <w:tab w:val="left" w:pos="7020"/>
              </w:tabs>
              <w:ind w:left="0" w:right="-360"/>
              <w:rPr>
                <w:rFonts w:ascii="Arial" w:hAnsi="Arial" w:cs="Arial"/>
                <w:i/>
                <w:sz w:val="24"/>
                <w:szCs w:val="24"/>
              </w:rPr>
            </w:pPr>
          </w:p>
        </w:tc>
        <w:tc>
          <w:tcPr>
            <w:tcW w:w="2520" w:type="dxa"/>
          </w:tcPr>
          <w:p w:rsidR="00DE3FF0" w:rsidRPr="006262E3" w:rsidRDefault="001F4133" w:rsidP="00D63DD7">
            <w:pPr>
              <w:pStyle w:val="ListParagraph"/>
              <w:tabs>
                <w:tab w:val="left" w:pos="7020"/>
              </w:tabs>
              <w:ind w:left="0" w:right="-360"/>
              <w:rPr>
                <w:rFonts w:ascii="Arial" w:hAnsi="Arial" w:cs="Arial"/>
                <w:i/>
                <w:sz w:val="24"/>
                <w:szCs w:val="24"/>
              </w:rPr>
            </w:pPr>
            <w:r>
              <w:rPr>
                <w:rFonts w:ascii="Arial" w:hAnsi="Arial" w:cs="Arial"/>
                <w:i/>
                <w:sz w:val="24"/>
                <w:szCs w:val="24"/>
              </w:rPr>
              <w:t>III-1,2,3,4,5,6,7</w:t>
            </w:r>
          </w:p>
        </w:tc>
        <w:tc>
          <w:tcPr>
            <w:tcW w:w="1170" w:type="dxa"/>
          </w:tcPr>
          <w:p w:rsidR="00DE3FF0" w:rsidRPr="003A7698" w:rsidRDefault="001014D8" w:rsidP="00D63DD7">
            <w:pPr>
              <w:pStyle w:val="ListParagraph"/>
              <w:tabs>
                <w:tab w:val="left" w:pos="7020"/>
              </w:tabs>
              <w:ind w:left="0" w:right="-360"/>
              <w:rPr>
                <w:rFonts w:ascii="Arial" w:hAnsi="Arial" w:cs="Arial"/>
                <w:sz w:val="24"/>
                <w:szCs w:val="24"/>
              </w:rPr>
            </w:pPr>
            <w:r>
              <w:rPr>
                <w:rFonts w:ascii="Arial" w:hAnsi="Arial" w:cs="Arial"/>
                <w:sz w:val="24"/>
                <w:szCs w:val="24"/>
              </w:rPr>
              <w:t>2</w:t>
            </w:r>
            <w:r w:rsidR="006262E3">
              <w:rPr>
                <w:rFonts w:ascii="Arial" w:hAnsi="Arial" w:cs="Arial"/>
                <w:sz w:val="24"/>
                <w:szCs w:val="24"/>
              </w:rPr>
              <w:t>1</w:t>
            </w:r>
          </w:p>
        </w:tc>
      </w:tr>
      <w:tr w:rsidR="00DE3FF0" w:rsidTr="002B0EE2">
        <w:tc>
          <w:tcPr>
            <w:tcW w:w="900" w:type="dxa"/>
            <w:shd w:val="clear" w:color="auto" w:fill="FED36B" w:themeFill="accent2" w:themeFillTint="99"/>
          </w:tcPr>
          <w:p w:rsidR="00DE3FF0" w:rsidRPr="00F5312A" w:rsidRDefault="007C4E1B" w:rsidP="00D63DD7">
            <w:pPr>
              <w:pStyle w:val="ListParagraph"/>
              <w:tabs>
                <w:tab w:val="left" w:pos="7020"/>
              </w:tabs>
              <w:ind w:left="0" w:right="-360"/>
              <w:rPr>
                <w:rFonts w:ascii="Arial" w:hAnsi="Arial" w:cs="Arial"/>
                <w:b/>
                <w:i/>
                <w:sz w:val="24"/>
                <w:szCs w:val="24"/>
                <w:lang w:val="mk-MK"/>
              </w:rPr>
            </w:pPr>
            <w:r>
              <w:rPr>
                <w:rFonts w:ascii="Arial" w:hAnsi="Arial" w:cs="Arial"/>
                <w:b/>
                <w:i/>
                <w:sz w:val="24"/>
                <w:szCs w:val="24"/>
                <w:lang w:val="ru-RU"/>
              </w:rPr>
              <w:t>2</w:t>
            </w:r>
            <w:r w:rsidR="00F5312A">
              <w:rPr>
                <w:rFonts w:ascii="Arial" w:hAnsi="Arial" w:cs="Arial"/>
                <w:b/>
                <w:i/>
                <w:sz w:val="24"/>
                <w:szCs w:val="24"/>
                <w:lang w:val="mk-MK"/>
              </w:rPr>
              <w:t>4</w:t>
            </w:r>
          </w:p>
        </w:tc>
        <w:tc>
          <w:tcPr>
            <w:tcW w:w="2880" w:type="dxa"/>
          </w:tcPr>
          <w:p w:rsidR="00DE3FF0" w:rsidRPr="00381939" w:rsidRDefault="00DE3FF0" w:rsidP="0062726A">
            <w:pPr>
              <w:tabs>
                <w:tab w:val="left" w:pos="7020"/>
              </w:tabs>
              <w:ind w:right="-360"/>
              <w:rPr>
                <w:rFonts w:ascii="Arial" w:hAnsi="Arial" w:cs="Arial"/>
                <w:sz w:val="24"/>
                <w:szCs w:val="24"/>
                <w:lang w:val="ru-RU"/>
              </w:rPr>
            </w:pPr>
            <w:r w:rsidRPr="00381939">
              <w:rPr>
                <w:rFonts w:ascii="Arial" w:hAnsi="Arial" w:cs="Arial"/>
                <w:sz w:val="24"/>
                <w:szCs w:val="24"/>
                <w:lang w:val="ru-RU"/>
              </w:rPr>
              <w:t xml:space="preserve">Габриела </w:t>
            </w:r>
            <w:r w:rsidR="006262E3">
              <w:rPr>
                <w:rFonts w:ascii="Arial" w:hAnsi="Arial" w:cs="Arial"/>
                <w:sz w:val="24"/>
                <w:szCs w:val="24"/>
                <w:lang w:val="ru-RU"/>
              </w:rPr>
              <w:t>Андова</w:t>
            </w:r>
          </w:p>
        </w:tc>
        <w:tc>
          <w:tcPr>
            <w:tcW w:w="1931" w:type="dxa"/>
          </w:tcPr>
          <w:p w:rsidR="00DE3FF0" w:rsidRPr="0062726A" w:rsidRDefault="0062726A" w:rsidP="00D63DD7">
            <w:pPr>
              <w:pStyle w:val="ListParagraph"/>
              <w:tabs>
                <w:tab w:val="left" w:pos="7020"/>
              </w:tabs>
              <w:ind w:left="0" w:right="-360"/>
              <w:rPr>
                <w:rFonts w:ascii="Arial" w:hAnsi="Arial" w:cs="Arial"/>
                <w:sz w:val="24"/>
                <w:szCs w:val="24"/>
                <w:lang w:val="ru-RU"/>
              </w:rPr>
            </w:pPr>
            <w:r w:rsidRPr="0062726A">
              <w:rPr>
                <w:rFonts w:ascii="Arial" w:hAnsi="Arial" w:cs="Arial"/>
                <w:sz w:val="24"/>
                <w:szCs w:val="24"/>
                <w:lang w:val="ru-RU"/>
              </w:rPr>
              <w:t>Физика</w:t>
            </w:r>
          </w:p>
        </w:tc>
        <w:tc>
          <w:tcPr>
            <w:tcW w:w="1129" w:type="dxa"/>
          </w:tcPr>
          <w:p w:rsidR="00DE3FF0" w:rsidRPr="00A566A6" w:rsidRDefault="00A566A6" w:rsidP="00D63DD7">
            <w:pPr>
              <w:pStyle w:val="ListParagraph"/>
              <w:tabs>
                <w:tab w:val="left" w:pos="7020"/>
              </w:tabs>
              <w:ind w:left="0" w:right="-360"/>
              <w:rPr>
                <w:rFonts w:ascii="Arial" w:hAnsi="Arial" w:cs="Arial"/>
                <w:i/>
                <w:sz w:val="24"/>
                <w:szCs w:val="24"/>
              </w:rPr>
            </w:pPr>
            <w:r>
              <w:rPr>
                <w:rFonts w:ascii="Arial" w:hAnsi="Arial" w:cs="Arial"/>
                <w:i/>
                <w:sz w:val="24"/>
                <w:szCs w:val="24"/>
              </w:rPr>
              <w:t>I-6</w:t>
            </w:r>
          </w:p>
        </w:tc>
        <w:tc>
          <w:tcPr>
            <w:tcW w:w="2520" w:type="dxa"/>
          </w:tcPr>
          <w:p w:rsidR="007A2B88" w:rsidRPr="007A2B88" w:rsidRDefault="007A2B88" w:rsidP="004F7A67">
            <w:pPr>
              <w:pStyle w:val="ListParagraph"/>
              <w:tabs>
                <w:tab w:val="left" w:pos="7020"/>
              </w:tabs>
              <w:ind w:left="0" w:right="-360"/>
              <w:rPr>
                <w:rFonts w:ascii="Arial" w:hAnsi="Arial" w:cs="Arial"/>
                <w:i/>
                <w:sz w:val="24"/>
                <w:szCs w:val="24"/>
              </w:rPr>
            </w:pPr>
            <w:r>
              <w:rPr>
                <w:rFonts w:ascii="Arial" w:hAnsi="Arial" w:cs="Arial"/>
                <w:b/>
                <w:i/>
                <w:sz w:val="24"/>
                <w:szCs w:val="24"/>
              </w:rPr>
              <w:t>I</w:t>
            </w:r>
            <w:r w:rsidRPr="007A2B88">
              <w:rPr>
                <w:rFonts w:ascii="Arial" w:hAnsi="Arial" w:cs="Arial"/>
                <w:i/>
                <w:sz w:val="24"/>
                <w:szCs w:val="24"/>
              </w:rPr>
              <w:t>-1,2,3</w:t>
            </w:r>
          </w:p>
          <w:p w:rsidR="007A2B88" w:rsidRPr="00287051" w:rsidRDefault="007A2B88" w:rsidP="004F7A67">
            <w:pPr>
              <w:pStyle w:val="ListParagraph"/>
              <w:tabs>
                <w:tab w:val="left" w:pos="7020"/>
              </w:tabs>
              <w:ind w:left="0" w:right="-360"/>
              <w:rPr>
                <w:rFonts w:ascii="Arial" w:hAnsi="Arial" w:cs="Arial"/>
                <w:b/>
                <w:i/>
                <w:sz w:val="24"/>
                <w:szCs w:val="24"/>
              </w:rPr>
            </w:pPr>
            <w:r w:rsidRPr="007A2B88">
              <w:rPr>
                <w:rFonts w:ascii="Arial" w:hAnsi="Arial" w:cs="Arial"/>
                <w:i/>
                <w:sz w:val="24"/>
                <w:szCs w:val="24"/>
              </w:rPr>
              <w:t>III-1,2,3,4,5,6,7</w:t>
            </w:r>
          </w:p>
        </w:tc>
        <w:tc>
          <w:tcPr>
            <w:tcW w:w="1170" w:type="dxa"/>
          </w:tcPr>
          <w:p w:rsidR="00DE3FF0" w:rsidRPr="004F7A67" w:rsidRDefault="000325A4" w:rsidP="004F7A67">
            <w:pPr>
              <w:pStyle w:val="ListParagraph"/>
              <w:tabs>
                <w:tab w:val="left" w:pos="7020"/>
              </w:tabs>
              <w:ind w:left="0" w:right="-360"/>
              <w:rPr>
                <w:rFonts w:ascii="Arial" w:hAnsi="Arial" w:cs="Arial"/>
                <w:sz w:val="24"/>
                <w:szCs w:val="24"/>
              </w:rPr>
            </w:pPr>
            <w:r>
              <w:rPr>
                <w:rFonts w:ascii="Arial" w:hAnsi="Arial" w:cs="Arial"/>
                <w:sz w:val="24"/>
                <w:szCs w:val="24"/>
              </w:rPr>
              <w:t>2</w:t>
            </w:r>
            <w:r w:rsidR="00A73ADD">
              <w:rPr>
                <w:rFonts w:ascii="Arial" w:hAnsi="Arial" w:cs="Arial"/>
                <w:sz w:val="24"/>
                <w:szCs w:val="24"/>
              </w:rPr>
              <w:t>0</w:t>
            </w:r>
          </w:p>
        </w:tc>
      </w:tr>
      <w:tr w:rsidR="00DE3FF0" w:rsidTr="002B0EE2">
        <w:tc>
          <w:tcPr>
            <w:tcW w:w="900" w:type="dxa"/>
            <w:shd w:val="clear" w:color="auto" w:fill="FED36B" w:themeFill="accent2" w:themeFillTint="99"/>
          </w:tcPr>
          <w:p w:rsidR="00DE3FF0" w:rsidRPr="00F5312A" w:rsidRDefault="007C4E1B" w:rsidP="00D63DD7">
            <w:pPr>
              <w:pStyle w:val="ListParagraph"/>
              <w:tabs>
                <w:tab w:val="left" w:pos="7020"/>
              </w:tabs>
              <w:ind w:left="0" w:right="-360"/>
              <w:rPr>
                <w:rFonts w:ascii="Arial" w:hAnsi="Arial" w:cs="Arial"/>
                <w:b/>
                <w:i/>
                <w:sz w:val="24"/>
                <w:szCs w:val="24"/>
                <w:lang w:val="mk-MK"/>
              </w:rPr>
            </w:pPr>
            <w:r>
              <w:rPr>
                <w:rFonts w:ascii="Arial" w:hAnsi="Arial" w:cs="Arial"/>
                <w:b/>
                <w:i/>
                <w:sz w:val="24"/>
                <w:szCs w:val="24"/>
                <w:lang w:val="ru-RU"/>
              </w:rPr>
              <w:t>2</w:t>
            </w:r>
            <w:r w:rsidR="00F5312A">
              <w:rPr>
                <w:rFonts w:ascii="Arial" w:hAnsi="Arial" w:cs="Arial"/>
                <w:b/>
                <w:i/>
                <w:sz w:val="24"/>
                <w:szCs w:val="24"/>
                <w:lang w:val="mk-MK"/>
              </w:rPr>
              <w:t>5</w:t>
            </w:r>
          </w:p>
        </w:tc>
        <w:tc>
          <w:tcPr>
            <w:tcW w:w="2880" w:type="dxa"/>
          </w:tcPr>
          <w:p w:rsidR="00DE3FF0" w:rsidRPr="00381939" w:rsidRDefault="00DE3FF0" w:rsidP="0062726A">
            <w:pPr>
              <w:tabs>
                <w:tab w:val="left" w:pos="7020"/>
              </w:tabs>
              <w:ind w:right="-360"/>
              <w:rPr>
                <w:rFonts w:ascii="Arial" w:hAnsi="Arial" w:cs="Arial"/>
                <w:sz w:val="24"/>
                <w:szCs w:val="24"/>
                <w:lang w:val="ru-RU"/>
              </w:rPr>
            </w:pPr>
            <w:r w:rsidRPr="00381939">
              <w:rPr>
                <w:rFonts w:ascii="Arial" w:hAnsi="Arial" w:cs="Arial"/>
                <w:sz w:val="24"/>
                <w:szCs w:val="24"/>
                <w:lang w:val="ru-RU"/>
              </w:rPr>
              <w:t>Зоран Арсов</w:t>
            </w:r>
          </w:p>
        </w:tc>
        <w:tc>
          <w:tcPr>
            <w:tcW w:w="1931" w:type="dxa"/>
          </w:tcPr>
          <w:p w:rsidR="00DE3FF0" w:rsidRPr="0062726A" w:rsidRDefault="0062726A" w:rsidP="00D63DD7">
            <w:pPr>
              <w:pStyle w:val="ListParagraph"/>
              <w:tabs>
                <w:tab w:val="left" w:pos="7020"/>
              </w:tabs>
              <w:ind w:left="0" w:right="-360"/>
              <w:rPr>
                <w:rFonts w:ascii="Arial" w:hAnsi="Arial" w:cs="Arial"/>
                <w:sz w:val="24"/>
                <w:szCs w:val="24"/>
                <w:lang w:val="ru-RU"/>
              </w:rPr>
            </w:pPr>
            <w:r w:rsidRPr="0062726A">
              <w:rPr>
                <w:rFonts w:ascii="Arial" w:hAnsi="Arial" w:cs="Arial"/>
                <w:sz w:val="24"/>
                <w:szCs w:val="24"/>
                <w:lang w:val="ru-RU"/>
              </w:rPr>
              <w:t>физика</w:t>
            </w:r>
          </w:p>
        </w:tc>
        <w:tc>
          <w:tcPr>
            <w:tcW w:w="1129" w:type="dxa"/>
          </w:tcPr>
          <w:p w:rsidR="00DE3FF0" w:rsidRPr="00A566A6" w:rsidRDefault="00A566A6" w:rsidP="008E2A88">
            <w:pPr>
              <w:pStyle w:val="ListParagraph"/>
              <w:tabs>
                <w:tab w:val="left" w:pos="7020"/>
              </w:tabs>
              <w:ind w:left="0" w:right="-360"/>
              <w:rPr>
                <w:rFonts w:ascii="Arial" w:hAnsi="Arial" w:cs="Arial"/>
                <w:i/>
                <w:sz w:val="24"/>
                <w:szCs w:val="24"/>
              </w:rPr>
            </w:pPr>
            <w:r>
              <w:rPr>
                <w:rFonts w:ascii="Arial" w:hAnsi="Arial" w:cs="Arial"/>
                <w:i/>
                <w:sz w:val="24"/>
                <w:szCs w:val="24"/>
              </w:rPr>
              <w:t>Iv-3</w:t>
            </w:r>
          </w:p>
        </w:tc>
        <w:tc>
          <w:tcPr>
            <w:tcW w:w="2520" w:type="dxa"/>
          </w:tcPr>
          <w:p w:rsidR="00134416" w:rsidRPr="007A2B88" w:rsidRDefault="007A2B88" w:rsidP="000325A4">
            <w:pPr>
              <w:pStyle w:val="ListParagraph"/>
              <w:tabs>
                <w:tab w:val="left" w:pos="7020"/>
              </w:tabs>
              <w:ind w:left="0" w:right="-360"/>
              <w:rPr>
                <w:rFonts w:ascii="Arial" w:hAnsi="Arial" w:cs="Arial"/>
                <w:i/>
                <w:sz w:val="24"/>
                <w:szCs w:val="24"/>
              </w:rPr>
            </w:pPr>
            <w:r w:rsidRPr="007A2B88">
              <w:rPr>
                <w:rFonts w:ascii="Arial" w:hAnsi="Arial" w:cs="Arial"/>
                <w:i/>
                <w:sz w:val="24"/>
                <w:szCs w:val="24"/>
              </w:rPr>
              <w:t>II-1,2,3,4,5,6,7</w:t>
            </w:r>
          </w:p>
          <w:p w:rsidR="007A2B88" w:rsidRPr="00287051" w:rsidRDefault="007A2B88" w:rsidP="000325A4">
            <w:pPr>
              <w:pStyle w:val="ListParagraph"/>
              <w:tabs>
                <w:tab w:val="left" w:pos="7020"/>
              </w:tabs>
              <w:ind w:left="0" w:right="-360"/>
              <w:rPr>
                <w:rFonts w:ascii="Arial" w:hAnsi="Arial" w:cs="Arial"/>
                <w:b/>
                <w:i/>
                <w:sz w:val="24"/>
                <w:szCs w:val="24"/>
              </w:rPr>
            </w:pPr>
            <w:r w:rsidRPr="007A2B88">
              <w:rPr>
                <w:rFonts w:ascii="Arial" w:hAnsi="Arial" w:cs="Arial"/>
                <w:i/>
                <w:sz w:val="24"/>
                <w:szCs w:val="24"/>
              </w:rPr>
              <w:t>IV-1,2</w:t>
            </w:r>
          </w:p>
        </w:tc>
        <w:tc>
          <w:tcPr>
            <w:tcW w:w="1170" w:type="dxa"/>
          </w:tcPr>
          <w:p w:rsidR="00DE3FF0" w:rsidRPr="004F7A67" w:rsidRDefault="000325A4" w:rsidP="00D63DD7">
            <w:pPr>
              <w:pStyle w:val="ListParagraph"/>
              <w:tabs>
                <w:tab w:val="left" w:pos="7020"/>
              </w:tabs>
              <w:ind w:left="0" w:right="-360"/>
              <w:rPr>
                <w:rFonts w:ascii="Arial" w:hAnsi="Arial" w:cs="Arial"/>
                <w:sz w:val="24"/>
                <w:szCs w:val="24"/>
              </w:rPr>
            </w:pPr>
            <w:r>
              <w:rPr>
                <w:rFonts w:ascii="Arial" w:hAnsi="Arial" w:cs="Arial"/>
                <w:sz w:val="24"/>
                <w:szCs w:val="24"/>
              </w:rPr>
              <w:t>2</w:t>
            </w:r>
            <w:r w:rsidR="00A73ADD">
              <w:rPr>
                <w:rFonts w:ascii="Arial" w:hAnsi="Arial" w:cs="Arial"/>
                <w:sz w:val="24"/>
                <w:szCs w:val="24"/>
              </w:rPr>
              <w:t>0</w:t>
            </w:r>
          </w:p>
        </w:tc>
      </w:tr>
      <w:tr w:rsidR="003D669D" w:rsidTr="002B0EE2">
        <w:tc>
          <w:tcPr>
            <w:tcW w:w="900" w:type="dxa"/>
            <w:shd w:val="clear" w:color="auto" w:fill="FED36B" w:themeFill="accent2" w:themeFillTint="99"/>
          </w:tcPr>
          <w:p w:rsidR="003D669D" w:rsidRPr="00F5312A" w:rsidRDefault="003D669D" w:rsidP="00062E06">
            <w:pPr>
              <w:pStyle w:val="ListParagraph"/>
              <w:tabs>
                <w:tab w:val="left" w:pos="7020"/>
              </w:tabs>
              <w:ind w:left="0" w:right="-360"/>
              <w:rPr>
                <w:rFonts w:ascii="Arial" w:hAnsi="Arial" w:cs="Arial"/>
                <w:b/>
                <w:i/>
                <w:sz w:val="24"/>
                <w:szCs w:val="24"/>
                <w:lang w:val="mk-MK"/>
              </w:rPr>
            </w:pPr>
            <w:r>
              <w:rPr>
                <w:rFonts w:ascii="Arial" w:hAnsi="Arial" w:cs="Arial"/>
                <w:b/>
                <w:i/>
                <w:sz w:val="24"/>
                <w:szCs w:val="24"/>
                <w:lang w:val="ru-RU"/>
              </w:rPr>
              <w:t>2</w:t>
            </w:r>
            <w:r>
              <w:rPr>
                <w:rFonts w:ascii="Arial" w:hAnsi="Arial" w:cs="Arial"/>
                <w:b/>
                <w:i/>
                <w:sz w:val="24"/>
                <w:szCs w:val="24"/>
                <w:lang w:val="mk-MK"/>
              </w:rPr>
              <w:t>6</w:t>
            </w:r>
          </w:p>
        </w:tc>
        <w:tc>
          <w:tcPr>
            <w:tcW w:w="2880" w:type="dxa"/>
          </w:tcPr>
          <w:p w:rsidR="003D669D" w:rsidRPr="006262E3" w:rsidRDefault="006262E3" w:rsidP="000325A4">
            <w:pPr>
              <w:tabs>
                <w:tab w:val="left" w:pos="7020"/>
              </w:tabs>
              <w:ind w:right="-360"/>
              <w:jc w:val="left"/>
              <w:rPr>
                <w:rFonts w:ascii="Arial" w:hAnsi="Arial" w:cs="Arial"/>
                <w:sz w:val="24"/>
                <w:szCs w:val="24"/>
                <w:lang w:val="mk-MK"/>
              </w:rPr>
            </w:pPr>
            <w:r>
              <w:rPr>
                <w:rFonts w:ascii="Arial" w:hAnsi="Arial" w:cs="Arial"/>
                <w:sz w:val="24"/>
                <w:szCs w:val="24"/>
                <w:lang w:val="mk-MK"/>
              </w:rPr>
              <w:t>Јорданка Ивановска</w:t>
            </w:r>
          </w:p>
        </w:tc>
        <w:tc>
          <w:tcPr>
            <w:tcW w:w="1931" w:type="dxa"/>
          </w:tcPr>
          <w:p w:rsidR="003D669D" w:rsidRPr="0062726A" w:rsidRDefault="0069039B" w:rsidP="003A168D">
            <w:pPr>
              <w:pStyle w:val="ListParagraph"/>
              <w:tabs>
                <w:tab w:val="left" w:pos="7020"/>
              </w:tabs>
              <w:ind w:left="0" w:right="-360"/>
              <w:rPr>
                <w:rFonts w:ascii="Arial" w:hAnsi="Arial" w:cs="Arial"/>
                <w:sz w:val="24"/>
                <w:szCs w:val="24"/>
                <w:lang w:val="ru-RU"/>
              </w:rPr>
            </w:pPr>
            <w:r>
              <w:rPr>
                <w:rFonts w:ascii="Arial" w:hAnsi="Arial" w:cs="Arial"/>
                <w:sz w:val="24"/>
                <w:szCs w:val="24"/>
                <w:lang w:val="ru-RU"/>
              </w:rPr>
              <w:t>физика</w:t>
            </w:r>
          </w:p>
        </w:tc>
        <w:tc>
          <w:tcPr>
            <w:tcW w:w="1129" w:type="dxa"/>
          </w:tcPr>
          <w:p w:rsidR="003D669D" w:rsidRPr="00B61641" w:rsidRDefault="003D669D" w:rsidP="003A168D">
            <w:pPr>
              <w:pStyle w:val="ListParagraph"/>
              <w:tabs>
                <w:tab w:val="left" w:pos="7020"/>
              </w:tabs>
              <w:ind w:left="0" w:right="-360"/>
              <w:rPr>
                <w:rFonts w:ascii="Arial" w:hAnsi="Arial" w:cs="Arial"/>
                <w:i/>
                <w:sz w:val="24"/>
                <w:szCs w:val="24"/>
              </w:rPr>
            </w:pPr>
          </w:p>
        </w:tc>
        <w:tc>
          <w:tcPr>
            <w:tcW w:w="2520" w:type="dxa"/>
          </w:tcPr>
          <w:p w:rsidR="00A73ADD" w:rsidRPr="00A73ADD" w:rsidRDefault="007A2B88" w:rsidP="003A168D">
            <w:pPr>
              <w:pStyle w:val="ListParagraph"/>
              <w:tabs>
                <w:tab w:val="left" w:pos="7020"/>
              </w:tabs>
              <w:ind w:left="0" w:right="-360"/>
              <w:rPr>
                <w:rFonts w:ascii="Arial" w:hAnsi="Arial" w:cs="Arial"/>
                <w:i/>
                <w:sz w:val="24"/>
                <w:szCs w:val="24"/>
              </w:rPr>
            </w:pPr>
            <w:r>
              <w:rPr>
                <w:rFonts w:ascii="Arial" w:hAnsi="Arial" w:cs="Arial"/>
                <w:i/>
                <w:sz w:val="24"/>
                <w:szCs w:val="24"/>
              </w:rPr>
              <w:t>I-4,5,6,7</w:t>
            </w:r>
          </w:p>
        </w:tc>
        <w:tc>
          <w:tcPr>
            <w:tcW w:w="1170" w:type="dxa"/>
          </w:tcPr>
          <w:p w:rsidR="003D669D" w:rsidRPr="008E2A88" w:rsidRDefault="006262E3" w:rsidP="003A168D">
            <w:pPr>
              <w:pStyle w:val="ListParagraph"/>
              <w:tabs>
                <w:tab w:val="left" w:pos="7020"/>
              </w:tabs>
              <w:ind w:left="0" w:right="-360"/>
              <w:rPr>
                <w:rFonts w:ascii="Arial" w:hAnsi="Arial" w:cs="Arial"/>
                <w:sz w:val="24"/>
                <w:szCs w:val="24"/>
              </w:rPr>
            </w:pPr>
            <w:r>
              <w:rPr>
                <w:rFonts w:ascii="Arial" w:hAnsi="Arial" w:cs="Arial"/>
                <w:sz w:val="24"/>
                <w:szCs w:val="24"/>
              </w:rPr>
              <w:t>8</w:t>
            </w:r>
          </w:p>
        </w:tc>
      </w:tr>
      <w:tr w:rsidR="00634A22" w:rsidTr="002B0EE2">
        <w:tc>
          <w:tcPr>
            <w:tcW w:w="900" w:type="dxa"/>
            <w:shd w:val="clear" w:color="auto" w:fill="FED36B" w:themeFill="accent2" w:themeFillTint="99"/>
          </w:tcPr>
          <w:p w:rsidR="00634A22" w:rsidRPr="00F5312A" w:rsidRDefault="00634A22" w:rsidP="00062E06">
            <w:pPr>
              <w:pStyle w:val="ListParagraph"/>
              <w:tabs>
                <w:tab w:val="left" w:pos="7020"/>
              </w:tabs>
              <w:ind w:left="0" w:right="-360"/>
              <w:rPr>
                <w:rFonts w:ascii="Arial" w:hAnsi="Arial" w:cs="Arial"/>
                <w:b/>
                <w:i/>
                <w:sz w:val="24"/>
                <w:szCs w:val="24"/>
                <w:lang w:val="mk-MK"/>
              </w:rPr>
            </w:pPr>
            <w:r>
              <w:rPr>
                <w:rFonts w:ascii="Arial" w:hAnsi="Arial" w:cs="Arial"/>
                <w:b/>
                <w:i/>
                <w:sz w:val="24"/>
                <w:szCs w:val="24"/>
                <w:lang w:val="ru-RU"/>
              </w:rPr>
              <w:t>2</w:t>
            </w:r>
            <w:r>
              <w:rPr>
                <w:rFonts w:ascii="Arial" w:hAnsi="Arial" w:cs="Arial"/>
                <w:b/>
                <w:i/>
                <w:sz w:val="24"/>
                <w:szCs w:val="24"/>
                <w:lang w:val="mk-MK"/>
              </w:rPr>
              <w:t>7</w:t>
            </w:r>
          </w:p>
        </w:tc>
        <w:tc>
          <w:tcPr>
            <w:tcW w:w="2880" w:type="dxa"/>
          </w:tcPr>
          <w:p w:rsidR="00634A22" w:rsidRPr="000325A4" w:rsidRDefault="00634A22" w:rsidP="00FC0154">
            <w:pPr>
              <w:tabs>
                <w:tab w:val="left" w:pos="7020"/>
              </w:tabs>
              <w:ind w:right="-360"/>
              <w:jc w:val="left"/>
              <w:rPr>
                <w:rFonts w:ascii="Arial" w:hAnsi="Arial" w:cs="Arial"/>
                <w:sz w:val="24"/>
                <w:szCs w:val="24"/>
                <w:lang w:val="mk-MK"/>
              </w:rPr>
            </w:pPr>
            <w:r>
              <w:rPr>
                <w:rFonts w:ascii="Arial" w:hAnsi="Arial" w:cs="Arial"/>
                <w:sz w:val="24"/>
                <w:szCs w:val="24"/>
              </w:rPr>
              <w:t xml:space="preserve"> </w:t>
            </w:r>
            <w:r>
              <w:rPr>
                <w:rFonts w:ascii="Arial" w:hAnsi="Arial" w:cs="Arial"/>
                <w:sz w:val="24"/>
                <w:szCs w:val="24"/>
                <w:lang w:val="mk-MK"/>
              </w:rPr>
              <w:t>Марјана Младеновска Петрова</w:t>
            </w:r>
          </w:p>
        </w:tc>
        <w:tc>
          <w:tcPr>
            <w:tcW w:w="1931" w:type="dxa"/>
          </w:tcPr>
          <w:p w:rsidR="00634A22" w:rsidRPr="0062726A" w:rsidRDefault="00634A22" w:rsidP="00FC0154">
            <w:pPr>
              <w:pStyle w:val="ListParagraph"/>
              <w:tabs>
                <w:tab w:val="left" w:pos="7020"/>
              </w:tabs>
              <w:ind w:left="0" w:right="-360"/>
              <w:rPr>
                <w:rFonts w:ascii="Arial" w:hAnsi="Arial" w:cs="Arial"/>
                <w:sz w:val="24"/>
                <w:szCs w:val="24"/>
                <w:lang w:val="ru-RU"/>
              </w:rPr>
            </w:pPr>
            <w:r>
              <w:rPr>
                <w:rFonts w:ascii="Arial" w:hAnsi="Arial" w:cs="Arial"/>
                <w:sz w:val="24"/>
                <w:szCs w:val="24"/>
                <w:lang w:val="ru-RU"/>
              </w:rPr>
              <w:t>х</w:t>
            </w:r>
            <w:r w:rsidRPr="0062726A">
              <w:rPr>
                <w:rFonts w:ascii="Arial" w:hAnsi="Arial" w:cs="Arial"/>
                <w:sz w:val="24"/>
                <w:szCs w:val="24"/>
                <w:lang w:val="ru-RU"/>
              </w:rPr>
              <w:t>емија</w:t>
            </w:r>
          </w:p>
        </w:tc>
        <w:tc>
          <w:tcPr>
            <w:tcW w:w="1129" w:type="dxa"/>
          </w:tcPr>
          <w:p w:rsidR="00634A22" w:rsidRPr="00B61641" w:rsidRDefault="00634A22" w:rsidP="00FC0154">
            <w:pPr>
              <w:pStyle w:val="ListParagraph"/>
              <w:tabs>
                <w:tab w:val="left" w:pos="7020"/>
              </w:tabs>
              <w:ind w:left="0" w:right="-360"/>
              <w:rPr>
                <w:rFonts w:ascii="Arial" w:hAnsi="Arial" w:cs="Arial"/>
                <w:i/>
                <w:sz w:val="24"/>
                <w:szCs w:val="24"/>
              </w:rPr>
            </w:pPr>
          </w:p>
        </w:tc>
        <w:tc>
          <w:tcPr>
            <w:tcW w:w="2520" w:type="dxa"/>
          </w:tcPr>
          <w:p w:rsidR="00634A22" w:rsidRPr="007A2B88" w:rsidRDefault="007A2B88" w:rsidP="00FC0154">
            <w:pPr>
              <w:pStyle w:val="ListParagraph"/>
              <w:tabs>
                <w:tab w:val="left" w:pos="7020"/>
              </w:tabs>
              <w:ind w:left="0" w:right="-360"/>
              <w:rPr>
                <w:rFonts w:ascii="Arial" w:hAnsi="Arial" w:cs="Arial"/>
                <w:i/>
                <w:sz w:val="24"/>
                <w:szCs w:val="24"/>
              </w:rPr>
            </w:pPr>
            <w:r>
              <w:rPr>
                <w:rFonts w:ascii="Arial" w:hAnsi="Arial" w:cs="Arial"/>
                <w:b/>
                <w:i/>
                <w:sz w:val="24"/>
                <w:szCs w:val="24"/>
              </w:rPr>
              <w:t>I</w:t>
            </w:r>
            <w:r w:rsidRPr="007A2B88">
              <w:rPr>
                <w:rFonts w:ascii="Arial" w:hAnsi="Arial" w:cs="Arial"/>
                <w:i/>
                <w:sz w:val="24"/>
                <w:szCs w:val="24"/>
              </w:rPr>
              <w:t>-1,2,3,4,5,6,7</w:t>
            </w:r>
          </w:p>
          <w:p w:rsidR="007A2B88" w:rsidRPr="00287051" w:rsidRDefault="007A2B88" w:rsidP="00FC0154">
            <w:pPr>
              <w:pStyle w:val="ListParagraph"/>
              <w:tabs>
                <w:tab w:val="left" w:pos="7020"/>
              </w:tabs>
              <w:ind w:left="0" w:right="-360"/>
              <w:rPr>
                <w:rFonts w:ascii="Arial" w:hAnsi="Arial" w:cs="Arial"/>
                <w:b/>
                <w:i/>
                <w:sz w:val="24"/>
                <w:szCs w:val="24"/>
              </w:rPr>
            </w:pPr>
            <w:r w:rsidRPr="007A2B88">
              <w:rPr>
                <w:rFonts w:ascii="Arial" w:hAnsi="Arial" w:cs="Arial"/>
                <w:i/>
                <w:sz w:val="24"/>
                <w:szCs w:val="24"/>
              </w:rPr>
              <w:t>II-1,2,3,4</w:t>
            </w:r>
          </w:p>
        </w:tc>
        <w:tc>
          <w:tcPr>
            <w:tcW w:w="1170" w:type="dxa"/>
          </w:tcPr>
          <w:p w:rsidR="00634A22" w:rsidRPr="008E2A88" w:rsidRDefault="00634A22" w:rsidP="00FC0154">
            <w:pPr>
              <w:pStyle w:val="ListParagraph"/>
              <w:tabs>
                <w:tab w:val="left" w:pos="7020"/>
              </w:tabs>
              <w:ind w:left="0" w:right="-360"/>
              <w:rPr>
                <w:rFonts w:ascii="Arial" w:hAnsi="Arial" w:cs="Arial"/>
                <w:sz w:val="24"/>
                <w:szCs w:val="24"/>
              </w:rPr>
            </w:pPr>
            <w:r>
              <w:rPr>
                <w:rFonts w:ascii="Arial" w:hAnsi="Arial" w:cs="Arial"/>
                <w:sz w:val="24"/>
                <w:szCs w:val="24"/>
              </w:rPr>
              <w:t>22</w:t>
            </w:r>
          </w:p>
        </w:tc>
      </w:tr>
      <w:tr w:rsidR="00634A22" w:rsidTr="002B0EE2">
        <w:tc>
          <w:tcPr>
            <w:tcW w:w="900" w:type="dxa"/>
            <w:shd w:val="clear" w:color="auto" w:fill="FED36B" w:themeFill="accent2" w:themeFillTint="99"/>
          </w:tcPr>
          <w:p w:rsidR="00634A22" w:rsidRPr="00F5312A" w:rsidRDefault="00634A22" w:rsidP="00062E06">
            <w:pPr>
              <w:pStyle w:val="ListParagraph"/>
              <w:tabs>
                <w:tab w:val="left" w:pos="7020"/>
              </w:tabs>
              <w:ind w:left="0" w:right="-360"/>
              <w:rPr>
                <w:rFonts w:ascii="Arial" w:hAnsi="Arial" w:cs="Arial"/>
                <w:b/>
                <w:i/>
                <w:sz w:val="24"/>
                <w:szCs w:val="24"/>
                <w:lang w:val="mk-MK"/>
              </w:rPr>
            </w:pPr>
            <w:r>
              <w:rPr>
                <w:rFonts w:ascii="Arial" w:hAnsi="Arial" w:cs="Arial"/>
                <w:b/>
                <w:i/>
                <w:sz w:val="24"/>
                <w:szCs w:val="24"/>
                <w:lang w:val="ru-RU"/>
              </w:rPr>
              <w:t>2</w:t>
            </w:r>
            <w:r>
              <w:rPr>
                <w:rFonts w:ascii="Arial" w:hAnsi="Arial" w:cs="Arial"/>
                <w:b/>
                <w:i/>
                <w:sz w:val="24"/>
                <w:szCs w:val="24"/>
                <w:lang w:val="mk-MK"/>
              </w:rPr>
              <w:t>8</w:t>
            </w:r>
          </w:p>
        </w:tc>
        <w:tc>
          <w:tcPr>
            <w:tcW w:w="2880" w:type="dxa"/>
          </w:tcPr>
          <w:p w:rsidR="00634A22" w:rsidRPr="00381939" w:rsidRDefault="00634A22" w:rsidP="00FC0154">
            <w:pPr>
              <w:tabs>
                <w:tab w:val="left" w:pos="7020"/>
              </w:tabs>
              <w:ind w:right="-360"/>
              <w:rPr>
                <w:rFonts w:ascii="Arial" w:hAnsi="Arial" w:cs="Arial"/>
                <w:sz w:val="24"/>
                <w:szCs w:val="24"/>
                <w:lang w:val="ru-RU"/>
              </w:rPr>
            </w:pPr>
            <w:r w:rsidRPr="00381939">
              <w:rPr>
                <w:rFonts w:ascii="Arial" w:hAnsi="Arial" w:cs="Arial"/>
                <w:sz w:val="24"/>
                <w:szCs w:val="24"/>
                <w:lang w:val="ru-RU"/>
              </w:rPr>
              <w:t>Виолета Ѓорѓиева</w:t>
            </w:r>
          </w:p>
        </w:tc>
        <w:tc>
          <w:tcPr>
            <w:tcW w:w="1931" w:type="dxa"/>
          </w:tcPr>
          <w:p w:rsidR="00634A22" w:rsidRPr="0062726A" w:rsidRDefault="00634A22" w:rsidP="00FC0154">
            <w:pPr>
              <w:pStyle w:val="ListParagraph"/>
              <w:tabs>
                <w:tab w:val="left" w:pos="7020"/>
              </w:tabs>
              <w:ind w:left="0" w:right="-360"/>
              <w:rPr>
                <w:rFonts w:ascii="Arial" w:hAnsi="Arial" w:cs="Arial"/>
                <w:sz w:val="24"/>
                <w:szCs w:val="24"/>
                <w:lang w:val="ru-RU"/>
              </w:rPr>
            </w:pPr>
            <w:r>
              <w:rPr>
                <w:rFonts w:ascii="Arial" w:hAnsi="Arial" w:cs="Arial"/>
                <w:sz w:val="24"/>
                <w:szCs w:val="24"/>
                <w:lang w:val="ru-RU"/>
              </w:rPr>
              <w:t>х</w:t>
            </w:r>
            <w:r w:rsidRPr="0062726A">
              <w:rPr>
                <w:rFonts w:ascii="Arial" w:hAnsi="Arial" w:cs="Arial"/>
                <w:sz w:val="24"/>
                <w:szCs w:val="24"/>
                <w:lang w:val="ru-RU"/>
              </w:rPr>
              <w:t>емија</w:t>
            </w:r>
          </w:p>
        </w:tc>
        <w:tc>
          <w:tcPr>
            <w:tcW w:w="1129" w:type="dxa"/>
          </w:tcPr>
          <w:p w:rsidR="00634A22" w:rsidRPr="00A566A6" w:rsidRDefault="00A566A6" w:rsidP="00FC0154">
            <w:pPr>
              <w:pStyle w:val="ListParagraph"/>
              <w:tabs>
                <w:tab w:val="left" w:pos="7020"/>
              </w:tabs>
              <w:ind w:left="0" w:right="-360"/>
              <w:rPr>
                <w:rFonts w:ascii="Arial" w:hAnsi="Arial" w:cs="Arial"/>
                <w:i/>
                <w:sz w:val="24"/>
                <w:szCs w:val="24"/>
              </w:rPr>
            </w:pPr>
            <w:r>
              <w:rPr>
                <w:rFonts w:ascii="Arial" w:hAnsi="Arial" w:cs="Arial"/>
                <w:i/>
                <w:sz w:val="24"/>
                <w:szCs w:val="24"/>
              </w:rPr>
              <w:t>III-5</w:t>
            </w:r>
          </w:p>
        </w:tc>
        <w:tc>
          <w:tcPr>
            <w:tcW w:w="2520" w:type="dxa"/>
          </w:tcPr>
          <w:p w:rsidR="00634A22" w:rsidRDefault="007A2B88" w:rsidP="00FC0154">
            <w:pPr>
              <w:pStyle w:val="ListParagraph"/>
              <w:tabs>
                <w:tab w:val="left" w:pos="7020"/>
              </w:tabs>
              <w:ind w:left="0" w:right="-360"/>
              <w:rPr>
                <w:rFonts w:ascii="Arial" w:hAnsi="Arial" w:cs="Arial"/>
                <w:i/>
                <w:sz w:val="24"/>
                <w:szCs w:val="24"/>
              </w:rPr>
            </w:pPr>
            <w:r>
              <w:rPr>
                <w:rFonts w:ascii="Arial" w:hAnsi="Arial" w:cs="Arial"/>
                <w:i/>
                <w:sz w:val="24"/>
                <w:szCs w:val="24"/>
              </w:rPr>
              <w:t xml:space="preserve">II-5,6,7, </w:t>
            </w:r>
          </w:p>
          <w:p w:rsidR="007A2B88" w:rsidRPr="00134416" w:rsidRDefault="007A2B88" w:rsidP="00FC0154">
            <w:pPr>
              <w:pStyle w:val="ListParagraph"/>
              <w:tabs>
                <w:tab w:val="left" w:pos="7020"/>
              </w:tabs>
              <w:ind w:left="0" w:right="-360"/>
              <w:rPr>
                <w:rFonts w:ascii="Arial" w:hAnsi="Arial" w:cs="Arial"/>
                <w:i/>
                <w:sz w:val="24"/>
                <w:szCs w:val="24"/>
              </w:rPr>
            </w:pPr>
            <w:r>
              <w:rPr>
                <w:rFonts w:ascii="Arial" w:hAnsi="Arial" w:cs="Arial"/>
                <w:i/>
                <w:sz w:val="24"/>
                <w:szCs w:val="24"/>
              </w:rPr>
              <w:t>III-1,2,3,4,5,6,7</w:t>
            </w:r>
          </w:p>
        </w:tc>
        <w:tc>
          <w:tcPr>
            <w:tcW w:w="1170" w:type="dxa"/>
          </w:tcPr>
          <w:p w:rsidR="00634A22" w:rsidRPr="000325A4" w:rsidRDefault="00634A22" w:rsidP="00FC0154">
            <w:pPr>
              <w:pStyle w:val="ListParagraph"/>
              <w:tabs>
                <w:tab w:val="left" w:pos="7020"/>
              </w:tabs>
              <w:ind w:left="0" w:right="-360"/>
              <w:rPr>
                <w:rFonts w:ascii="Arial" w:hAnsi="Arial" w:cs="Arial"/>
                <w:sz w:val="24"/>
                <w:szCs w:val="24"/>
              </w:rPr>
            </w:pPr>
            <w:r>
              <w:rPr>
                <w:rFonts w:ascii="Arial" w:hAnsi="Arial" w:cs="Arial"/>
                <w:sz w:val="24"/>
                <w:szCs w:val="24"/>
              </w:rPr>
              <w:t>20</w:t>
            </w:r>
          </w:p>
        </w:tc>
      </w:tr>
      <w:tr w:rsidR="00634A22" w:rsidTr="007A2B88">
        <w:trPr>
          <w:trHeight w:val="670"/>
        </w:trPr>
        <w:tc>
          <w:tcPr>
            <w:tcW w:w="900" w:type="dxa"/>
            <w:shd w:val="clear" w:color="auto" w:fill="FED36B" w:themeFill="accent2" w:themeFillTint="99"/>
          </w:tcPr>
          <w:p w:rsidR="00634A22" w:rsidRPr="00F5312A" w:rsidRDefault="00634A22" w:rsidP="00062E06">
            <w:pPr>
              <w:pStyle w:val="ListParagraph"/>
              <w:tabs>
                <w:tab w:val="left" w:pos="7020"/>
              </w:tabs>
              <w:ind w:left="0" w:right="-360"/>
              <w:rPr>
                <w:rFonts w:ascii="Arial" w:hAnsi="Arial" w:cs="Arial"/>
                <w:b/>
                <w:i/>
                <w:sz w:val="24"/>
                <w:szCs w:val="24"/>
                <w:lang w:val="mk-MK"/>
              </w:rPr>
            </w:pPr>
            <w:r>
              <w:rPr>
                <w:rFonts w:ascii="Arial" w:hAnsi="Arial" w:cs="Arial"/>
                <w:b/>
                <w:i/>
                <w:sz w:val="24"/>
                <w:szCs w:val="24"/>
              </w:rPr>
              <w:t>2</w:t>
            </w:r>
            <w:r>
              <w:rPr>
                <w:rFonts w:ascii="Arial" w:hAnsi="Arial" w:cs="Arial"/>
                <w:b/>
                <w:i/>
                <w:sz w:val="24"/>
                <w:szCs w:val="24"/>
                <w:lang w:val="mk-MK"/>
              </w:rPr>
              <w:t>9</w:t>
            </w:r>
          </w:p>
        </w:tc>
        <w:tc>
          <w:tcPr>
            <w:tcW w:w="2880" w:type="dxa"/>
            <w:tcBorders>
              <w:bottom w:val="triple" w:sz="4" w:space="0" w:color="auto"/>
            </w:tcBorders>
          </w:tcPr>
          <w:p w:rsidR="00634A22" w:rsidRPr="008E2A88" w:rsidRDefault="00634A22" w:rsidP="00FC0154">
            <w:pPr>
              <w:tabs>
                <w:tab w:val="left" w:pos="7020"/>
              </w:tabs>
              <w:ind w:right="-360"/>
              <w:rPr>
                <w:rFonts w:ascii="Arial" w:hAnsi="Arial" w:cs="Arial"/>
                <w:sz w:val="24"/>
                <w:szCs w:val="24"/>
                <w:lang w:val="mk-MK"/>
              </w:rPr>
            </w:pPr>
            <w:r>
              <w:rPr>
                <w:rFonts w:ascii="Arial" w:hAnsi="Arial" w:cs="Arial"/>
                <w:sz w:val="24"/>
                <w:szCs w:val="24"/>
                <w:lang w:val="mk-MK"/>
              </w:rPr>
              <w:t>Кети Додева Трајчева</w:t>
            </w:r>
          </w:p>
        </w:tc>
        <w:tc>
          <w:tcPr>
            <w:tcW w:w="1931" w:type="dxa"/>
          </w:tcPr>
          <w:p w:rsidR="00634A22" w:rsidRPr="0062726A" w:rsidRDefault="00634A22" w:rsidP="00FC0154">
            <w:pPr>
              <w:pStyle w:val="ListParagraph"/>
              <w:tabs>
                <w:tab w:val="left" w:pos="7020"/>
              </w:tabs>
              <w:ind w:left="0" w:right="-360"/>
              <w:rPr>
                <w:rFonts w:ascii="Arial" w:hAnsi="Arial" w:cs="Arial"/>
                <w:sz w:val="24"/>
                <w:szCs w:val="24"/>
                <w:lang w:val="ru-RU"/>
              </w:rPr>
            </w:pPr>
            <w:r>
              <w:rPr>
                <w:rFonts w:ascii="Arial" w:hAnsi="Arial" w:cs="Arial"/>
                <w:sz w:val="24"/>
                <w:szCs w:val="24"/>
                <w:lang w:val="ru-RU"/>
              </w:rPr>
              <w:t>б</w:t>
            </w:r>
            <w:r w:rsidRPr="0062726A">
              <w:rPr>
                <w:rFonts w:ascii="Arial" w:hAnsi="Arial" w:cs="Arial"/>
                <w:sz w:val="24"/>
                <w:szCs w:val="24"/>
                <w:lang w:val="ru-RU"/>
              </w:rPr>
              <w:t>иологија</w:t>
            </w:r>
          </w:p>
        </w:tc>
        <w:tc>
          <w:tcPr>
            <w:tcW w:w="1129" w:type="dxa"/>
          </w:tcPr>
          <w:p w:rsidR="00634A22" w:rsidRPr="00A566A6" w:rsidRDefault="00A566A6" w:rsidP="00FC0154">
            <w:pPr>
              <w:pStyle w:val="ListParagraph"/>
              <w:tabs>
                <w:tab w:val="left" w:pos="7020"/>
              </w:tabs>
              <w:ind w:left="0" w:right="-360"/>
              <w:rPr>
                <w:rFonts w:ascii="Arial" w:hAnsi="Arial" w:cs="Arial"/>
                <w:i/>
                <w:sz w:val="24"/>
                <w:szCs w:val="24"/>
              </w:rPr>
            </w:pPr>
            <w:r>
              <w:rPr>
                <w:rFonts w:ascii="Arial" w:hAnsi="Arial" w:cs="Arial"/>
                <w:i/>
                <w:sz w:val="24"/>
                <w:szCs w:val="24"/>
              </w:rPr>
              <w:t>I-5</w:t>
            </w:r>
          </w:p>
        </w:tc>
        <w:tc>
          <w:tcPr>
            <w:tcW w:w="2520" w:type="dxa"/>
          </w:tcPr>
          <w:p w:rsidR="007A2B88" w:rsidRPr="007A2B88" w:rsidRDefault="007A2B88" w:rsidP="00FC0154">
            <w:pPr>
              <w:pStyle w:val="ListParagraph"/>
              <w:tabs>
                <w:tab w:val="left" w:pos="7020"/>
              </w:tabs>
              <w:ind w:left="0" w:right="-360"/>
              <w:rPr>
                <w:rFonts w:ascii="Arial" w:hAnsi="Arial" w:cs="Arial"/>
                <w:i/>
                <w:sz w:val="24"/>
                <w:szCs w:val="24"/>
              </w:rPr>
            </w:pPr>
            <w:r>
              <w:rPr>
                <w:rFonts w:ascii="Arial" w:hAnsi="Arial" w:cs="Arial"/>
                <w:i/>
                <w:sz w:val="24"/>
                <w:szCs w:val="24"/>
              </w:rPr>
              <w:t>I-</w:t>
            </w:r>
            <w:r w:rsidRPr="007A2B88">
              <w:rPr>
                <w:rFonts w:ascii="Arial" w:hAnsi="Arial" w:cs="Arial"/>
                <w:i/>
                <w:sz w:val="24"/>
                <w:szCs w:val="24"/>
              </w:rPr>
              <w:t xml:space="preserve">1,2,3,4,5,6,7  </w:t>
            </w:r>
          </w:p>
          <w:p w:rsidR="00634A22" w:rsidRPr="00334DAA" w:rsidRDefault="007A2B88" w:rsidP="00FC0154">
            <w:pPr>
              <w:pStyle w:val="ListParagraph"/>
              <w:tabs>
                <w:tab w:val="left" w:pos="7020"/>
              </w:tabs>
              <w:ind w:left="0" w:right="-360"/>
              <w:rPr>
                <w:rFonts w:ascii="Arial" w:hAnsi="Arial" w:cs="Arial"/>
                <w:b/>
                <w:i/>
                <w:sz w:val="24"/>
                <w:szCs w:val="24"/>
              </w:rPr>
            </w:pPr>
            <w:r w:rsidRPr="007A2B88">
              <w:rPr>
                <w:rFonts w:ascii="Arial" w:hAnsi="Arial" w:cs="Arial"/>
                <w:i/>
                <w:sz w:val="24"/>
                <w:szCs w:val="24"/>
              </w:rPr>
              <w:t>II</w:t>
            </w:r>
            <w:r>
              <w:rPr>
                <w:rFonts w:ascii="Arial" w:hAnsi="Arial" w:cs="Arial"/>
                <w:i/>
                <w:sz w:val="24"/>
                <w:szCs w:val="24"/>
              </w:rPr>
              <w:t>I-</w:t>
            </w:r>
            <w:r w:rsidRPr="007A2B88">
              <w:rPr>
                <w:rFonts w:ascii="Arial" w:hAnsi="Arial" w:cs="Arial"/>
                <w:i/>
                <w:sz w:val="24"/>
                <w:szCs w:val="24"/>
              </w:rPr>
              <w:t>4,5,6,7</w:t>
            </w:r>
          </w:p>
        </w:tc>
        <w:tc>
          <w:tcPr>
            <w:tcW w:w="1170" w:type="dxa"/>
          </w:tcPr>
          <w:p w:rsidR="00634A22" w:rsidRPr="00334DAA" w:rsidRDefault="00634A22" w:rsidP="00FC0154">
            <w:pPr>
              <w:pStyle w:val="ListParagraph"/>
              <w:tabs>
                <w:tab w:val="left" w:pos="7020"/>
              </w:tabs>
              <w:ind w:left="0" w:right="-360"/>
              <w:rPr>
                <w:rFonts w:ascii="Arial" w:hAnsi="Arial" w:cs="Arial"/>
                <w:sz w:val="24"/>
                <w:szCs w:val="24"/>
              </w:rPr>
            </w:pPr>
            <w:r>
              <w:rPr>
                <w:rFonts w:ascii="Arial" w:hAnsi="Arial" w:cs="Arial"/>
                <w:sz w:val="24"/>
                <w:szCs w:val="24"/>
              </w:rPr>
              <w:t>2</w:t>
            </w:r>
            <w:r w:rsidR="007A2B88">
              <w:rPr>
                <w:rFonts w:ascii="Arial" w:hAnsi="Arial" w:cs="Arial"/>
                <w:sz w:val="24"/>
                <w:szCs w:val="24"/>
              </w:rPr>
              <w:t>2</w:t>
            </w:r>
          </w:p>
        </w:tc>
      </w:tr>
      <w:tr w:rsidR="00634A22" w:rsidTr="007A2B88">
        <w:trPr>
          <w:trHeight w:val="382"/>
        </w:trPr>
        <w:tc>
          <w:tcPr>
            <w:tcW w:w="900" w:type="dxa"/>
            <w:tcBorders>
              <w:bottom w:val="triple" w:sz="4" w:space="0" w:color="auto"/>
            </w:tcBorders>
            <w:shd w:val="clear" w:color="auto" w:fill="FED36B" w:themeFill="accent2" w:themeFillTint="99"/>
          </w:tcPr>
          <w:p w:rsidR="00634A22" w:rsidRPr="00F5312A" w:rsidRDefault="00634A22" w:rsidP="00062E06">
            <w:pPr>
              <w:pStyle w:val="ListParagraph"/>
              <w:tabs>
                <w:tab w:val="left" w:pos="7020"/>
              </w:tabs>
              <w:ind w:left="0" w:right="-360"/>
              <w:rPr>
                <w:rFonts w:ascii="Arial" w:hAnsi="Arial" w:cs="Arial"/>
                <w:b/>
                <w:i/>
                <w:sz w:val="24"/>
                <w:szCs w:val="24"/>
                <w:lang w:val="mk-MK"/>
              </w:rPr>
            </w:pPr>
            <w:r>
              <w:rPr>
                <w:rFonts w:ascii="Arial" w:hAnsi="Arial" w:cs="Arial"/>
                <w:b/>
                <w:i/>
                <w:sz w:val="24"/>
                <w:szCs w:val="24"/>
                <w:lang w:val="mk-MK"/>
              </w:rPr>
              <w:t>30</w:t>
            </w:r>
          </w:p>
        </w:tc>
        <w:tc>
          <w:tcPr>
            <w:tcW w:w="2880" w:type="dxa"/>
            <w:tcBorders>
              <w:bottom w:val="triple" w:sz="4" w:space="0" w:color="auto"/>
            </w:tcBorders>
          </w:tcPr>
          <w:p w:rsidR="00634A22" w:rsidRPr="00381939" w:rsidRDefault="00634A22" w:rsidP="00FC0154">
            <w:pPr>
              <w:tabs>
                <w:tab w:val="left" w:pos="7020"/>
              </w:tabs>
              <w:ind w:right="-360"/>
              <w:rPr>
                <w:rFonts w:ascii="Arial" w:hAnsi="Arial" w:cs="Arial"/>
                <w:sz w:val="24"/>
                <w:szCs w:val="24"/>
                <w:lang w:val="ru-RU"/>
              </w:rPr>
            </w:pPr>
            <w:r>
              <w:rPr>
                <w:rFonts w:ascii="Arial" w:hAnsi="Arial" w:cs="Arial"/>
                <w:sz w:val="24"/>
                <w:szCs w:val="24"/>
                <w:lang w:val="ru-RU"/>
              </w:rPr>
              <w:t>Емица Пилешкова</w:t>
            </w:r>
          </w:p>
        </w:tc>
        <w:tc>
          <w:tcPr>
            <w:tcW w:w="1931" w:type="dxa"/>
            <w:tcBorders>
              <w:bottom w:val="triple" w:sz="4" w:space="0" w:color="auto"/>
            </w:tcBorders>
          </w:tcPr>
          <w:p w:rsidR="00634A22" w:rsidRPr="0062726A" w:rsidRDefault="00634A22" w:rsidP="00FC0154">
            <w:pPr>
              <w:pStyle w:val="ListParagraph"/>
              <w:tabs>
                <w:tab w:val="left" w:pos="7020"/>
              </w:tabs>
              <w:ind w:left="0" w:right="-360"/>
              <w:rPr>
                <w:rFonts w:ascii="Arial" w:hAnsi="Arial" w:cs="Arial"/>
                <w:sz w:val="24"/>
                <w:szCs w:val="24"/>
                <w:lang w:val="ru-RU"/>
              </w:rPr>
            </w:pPr>
            <w:r w:rsidRPr="0062726A">
              <w:rPr>
                <w:rFonts w:ascii="Arial" w:hAnsi="Arial" w:cs="Arial"/>
                <w:sz w:val="24"/>
                <w:szCs w:val="24"/>
                <w:lang w:val="ru-RU"/>
              </w:rPr>
              <w:t>биологија</w:t>
            </w:r>
          </w:p>
        </w:tc>
        <w:tc>
          <w:tcPr>
            <w:tcW w:w="1129" w:type="dxa"/>
            <w:tcBorders>
              <w:bottom w:val="triple" w:sz="4" w:space="0" w:color="auto"/>
            </w:tcBorders>
          </w:tcPr>
          <w:p w:rsidR="00634A22" w:rsidRPr="002B0EE2" w:rsidRDefault="00634A22" w:rsidP="00FC0154">
            <w:pPr>
              <w:pStyle w:val="ListParagraph"/>
              <w:tabs>
                <w:tab w:val="left" w:pos="7020"/>
              </w:tabs>
              <w:ind w:left="0" w:right="-360"/>
              <w:rPr>
                <w:rFonts w:ascii="Arial" w:hAnsi="Arial" w:cs="Arial"/>
                <w:i/>
                <w:sz w:val="24"/>
                <w:szCs w:val="24"/>
                <w:lang w:val="mk-MK"/>
              </w:rPr>
            </w:pPr>
          </w:p>
        </w:tc>
        <w:tc>
          <w:tcPr>
            <w:tcW w:w="2520" w:type="dxa"/>
            <w:tcBorders>
              <w:bottom w:val="triple" w:sz="4" w:space="0" w:color="auto"/>
            </w:tcBorders>
          </w:tcPr>
          <w:p w:rsidR="00634A22" w:rsidRPr="007A2B88" w:rsidRDefault="007A2B88" w:rsidP="00FC0154">
            <w:pPr>
              <w:pStyle w:val="ListParagraph"/>
              <w:tabs>
                <w:tab w:val="left" w:pos="7020"/>
              </w:tabs>
              <w:ind w:left="0" w:right="-360"/>
              <w:rPr>
                <w:rFonts w:ascii="Arial" w:hAnsi="Arial" w:cs="Arial"/>
                <w:i/>
                <w:sz w:val="24"/>
                <w:szCs w:val="24"/>
              </w:rPr>
            </w:pPr>
            <w:r w:rsidRPr="007A2B88">
              <w:rPr>
                <w:rFonts w:ascii="Arial" w:hAnsi="Arial" w:cs="Arial"/>
                <w:i/>
                <w:sz w:val="24"/>
                <w:szCs w:val="24"/>
              </w:rPr>
              <w:t>II-1,2,3,4,5,6,7 III-1,2,3</w:t>
            </w:r>
          </w:p>
        </w:tc>
        <w:tc>
          <w:tcPr>
            <w:tcW w:w="1170" w:type="dxa"/>
            <w:tcBorders>
              <w:bottom w:val="triple" w:sz="4" w:space="0" w:color="auto"/>
            </w:tcBorders>
          </w:tcPr>
          <w:p w:rsidR="00634A22" w:rsidRPr="000325A4" w:rsidRDefault="00634A22" w:rsidP="00FC0154">
            <w:pPr>
              <w:pStyle w:val="ListParagraph"/>
              <w:tabs>
                <w:tab w:val="left" w:pos="7020"/>
              </w:tabs>
              <w:ind w:left="0" w:right="-360"/>
              <w:rPr>
                <w:rFonts w:ascii="Arial" w:hAnsi="Arial" w:cs="Arial"/>
                <w:sz w:val="24"/>
                <w:szCs w:val="24"/>
              </w:rPr>
            </w:pPr>
            <w:r>
              <w:rPr>
                <w:rFonts w:ascii="Arial" w:hAnsi="Arial" w:cs="Arial"/>
                <w:sz w:val="24"/>
                <w:szCs w:val="24"/>
              </w:rPr>
              <w:t>2</w:t>
            </w:r>
            <w:r w:rsidR="007A2B88">
              <w:rPr>
                <w:rFonts w:ascii="Arial" w:hAnsi="Arial" w:cs="Arial"/>
                <w:sz w:val="24"/>
                <w:szCs w:val="24"/>
              </w:rPr>
              <w:t>0</w:t>
            </w:r>
          </w:p>
        </w:tc>
      </w:tr>
      <w:tr w:rsidR="00634A22" w:rsidTr="002B0EE2">
        <w:trPr>
          <w:trHeight w:val="553"/>
        </w:trPr>
        <w:tc>
          <w:tcPr>
            <w:tcW w:w="900" w:type="dxa"/>
            <w:tcBorders>
              <w:top w:val="triple" w:sz="4" w:space="0" w:color="auto"/>
            </w:tcBorders>
            <w:shd w:val="clear" w:color="auto" w:fill="FED36B" w:themeFill="accent2" w:themeFillTint="99"/>
          </w:tcPr>
          <w:p w:rsidR="00634A22" w:rsidRPr="00F5312A" w:rsidRDefault="00634A22" w:rsidP="00062E06">
            <w:pPr>
              <w:tabs>
                <w:tab w:val="left" w:pos="7020"/>
              </w:tabs>
              <w:ind w:right="-360"/>
              <w:rPr>
                <w:rFonts w:ascii="Arial" w:hAnsi="Arial" w:cs="Arial"/>
                <w:color w:val="C00000"/>
                <w:sz w:val="24"/>
                <w:szCs w:val="24"/>
                <w:lang w:val="ru-RU"/>
              </w:rPr>
            </w:pPr>
            <w:r>
              <w:rPr>
                <w:rFonts w:ascii="Arial" w:hAnsi="Arial" w:cs="Arial"/>
                <w:b/>
                <w:i/>
                <w:sz w:val="24"/>
                <w:szCs w:val="24"/>
              </w:rPr>
              <w:t>3</w:t>
            </w:r>
            <w:r>
              <w:rPr>
                <w:rFonts w:ascii="Arial" w:hAnsi="Arial" w:cs="Arial"/>
                <w:b/>
                <w:i/>
                <w:sz w:val="24"/>
                <w:szCs w:val="24"/>
                <w:lang w:val="mk-MK"/>
              </w:rPr>
              <w:t>1</w:t>
            </w:r>
          </w:p>
          <w:p w:rsidR="00634A22" w:rsidRPr="00F5312A" w:rsidRDefault="00634A22" w:rsidP="00062E06">
            <w:pPr>
              <w:pStyle w:val="ListParagraph"/>
              <w:tabs>
                <w:tab w:val="left" w:pos="7020"/>
              </w:tabs>
              <w:ind w:left="0" w:right="-360"/>
              <w:rPr>
                <w:rFonts w:ascii="Arial" w:hAnsi="Arial" w:cs="Arial"/>
                <w:b/>
                <w:i/>
                <w:sz w:val="24"/>
                <w:szCs w:val="24"/>
                <w:lang w:val="mk-MK"/>
              </w:rPr>
            </w:pPr>
          </w:p>
        </w:tc>
        <w:tc>
          <w:tcPr>
            <w:tcW w:w="2880" w:type="dxa"/>
            <w:tcBorders>
              <w:top w:val="triple" w:sz="4" w:space="0" w:color="auto"/>
            </w:tcBorders>
          </w:tcPr>
          <w:p w:rsidR="00634A22" w:rsidRDefault="00634A22" w:rsidP="00FC0154">
            <w:pPr>
              <w:tabs>
                <w:tab w:val="left" w:pos="7020"/>
              </w:tabs>
              <w:ind w:right="-360"/>
              <w:rPr>
                <w:rFonts w:ascii="Arial" w:hAnsi="Arial" w:cs="Arial"/>
                <w:sz w:val="24"/>
                <w:szCs w:val="24"/>
                <w:lang w:val="ru-RU"/>
              </w:rPr>
            </w:pPr>
            <w:r w:rsidRPr="00381939">
              <w:rPr>
                <w:rFonts w:ascii="Arial" w:hAnsi="Arial" w:cs="Arial"/>
                <w:sz w:val="24"/>
                <w:szCs w:val="24"/>
                <w:lang w:val="ru-RU"/>
              </w:rPr>
              <w:t>Јулија Андова</w:t>
            </w:r>
          </w:p>
          <w:p w:rsidR="00634A22" w:rsidRPr="00381939" w:rsidRDefault="00634A22" w:rsidP="00FC0154">
            <w:pPr>
              <w:tabs>
                <w:tab w:val="left" w:pos="7020"/>
              </w:tabs>
              <w:ind w:right="-360"/>
              <w:rPr>
                <w:rFonts w:ascii="Arial" w:hAnsi="Arial" w:cs="Arial"/>
                <w:sz w:val="24"/>
                <w:szCs w:val="24"/>
                <w:lang w:val="ru-RU"/>
              </w:rPr>
            </w:pPr>
          </w:p>
        </w:tc>
        <w:tc>
          <w:tcPr>
            <w:tcW w:w="1931" w:type="dxa"/>
            <w:tcBorders>
              <w:top w:val="triple" w:sz="4" w:space="0" w:color="auto"/>
            </w:tcBorders>
          </w:tcPr>
          <w:p w:rsidR="00634A22" w:rsidRDefault="00634A22" w:rsidP="00FC0154">
            <w:pPr>
              <w:pStyle w:val="ListParagraph"/>
              <w:tabs>
                <w:tab w:val="left" w:pos="7020"/>
              </w:tabs>
              <w:ind w:left="0" w:right="-360"/>
              <w:rPr>
                <w:rFonts w:ascii="Arial" w:hAnsi="Arial" w:cs="Arial"/>
                <w:sz w:val="24"/>
                <w:szCs w:val="24"/>
              </w:rPr>
            </w:pPr>
            <w:r>
              <w:rPr>
                <w:rFonts w:ascii="Arial" w:hAnsi="Arial" w:cs="Arial"/>
                <w:sz w:val="24"/>
                <w:szCs w:val="24"/>
                <w:lang w:val="ru-RU"/>
              </w:rPr>
              <w:t>и</w:t>
            </w:r>
            <w:r w:rsidRPr="0062726A">
              <w:rPr>
                <w:rFonts w:ascii="Arial" w:hAnsi="Arial" w:cs="Arial"/>
                <w:sz w:val="24"/>
                <w:szCs w:val="24"/>
                <w:lang w:val="ru-RU"/>
              </w:rPr>
              <w:t>нформатика</w:t>
            </w:r>
          </w:p>
          <w:p w:rsidR="00634A22" w:rsidRPr="007C7E71" w:rsidRDefault="00634A22" w:rsidP="00FC0154">
            <w:pPr>
              <w:pStyle w:val="ListParagraph"/>
              <w:tabs>
                <w:tab w:val="left" w:pos="7020"/>
              </w:tabs>
              <w:ind w:left="0" w:right="-360"/>
              <w:rPr>
                <w:rFonts w:ascii="Arial" w:hAnsi="Arial" w:cs="Arial"/>
                <w:sz w:val="24"/>
                <w:szCs w:val="24"/>
              </w:rPr>
            </w:pPr>
            <w:r w:rsidRPr="000A2F26">
              <w:rPr>
                <w:rFonts w:ascii="Arial" w:hAnsi="Arial" w:cs="Arial"/>
                <w:sz w:val="24"/>
                <w:szCs w:val="24"/>
                <w:lang w:val="mk-MK"/>
              </w:rPr>
              <w:t>програмски јаз</w:t>
            </w:r>
          </w:p>
        </w:tc>
        <w:tc>
          <w:tcPr>
            <w:tcW w:w="1129" w:type="dxa"/>
            <w:tcBorders>
              <w:top w:val="triple" w:sz="4" w:space="0" w:color="auto"/>
            </w:tcBorders>
          </w:tcPr>
          <w:p w:rsidR="00634A22" w:rsidRPr="00B61641" w:rsidRDefault="00634A22" w:rsidP="00FC0154">
            <w:pPr>
              <w:pStyle w:val="ListParagraph"/>
              <w:tabs>
                <w:tab w:val="left" w:pos="7020"/>
              </w:tabs>
              <w:ind w:left="0" w:right="-360"/>
              <w:rPr>
                <w:rFonts w:ascii="Arial" w:hAnsi="Arial" w:cs="Arial"/>
                <w:i/>
                <w:sz w:val="24"/>
                <w:szCs w:val="24"/>
                <w:lang w:val="ru-RU"/>
              </w:rPr>
            </w:pPr>
          </w:p>
        </w:tc>
        <w:tc>
          <w:tcPr>
            <w:tcW w:w="2520" w:type="dxa"/>
            <w:tcBorders>
              <w:top w:val="triple" w:sz="4" w:space="0" w:color="auto"/>
            </w:tcBorders>
          </w:tcPr>
          <w:p w:rsidR="00634A22" w:rsidRDefault="008E70C5" w:rsidP="00FC0154">
            <w:pPr>
              <w:pStyle w:val="ListParagraph"/>
              <w:tabs>
                <w:tab w:val="left" w:pos="7020"/>
              </w:tabs>
              <w:ind w:left="0" w:right="-360"/>
              <w:jc w:val="left"/>
              <w:rPr>
                <w:rFonts w:ascii="Arial" w:hAnsi="Arial" w:cs="Arial"/>
                <w:i/>
                <w:sz w:val="24"/>
                <w:szCs w:val="24"/>
              </w:rPr>
            </w:pPr>
            <w:r>
              <w:rPr>
                <w:rFonts w:ascii="Arial" w:hAnsi="Arial" w:cs="Arial"/>
                <w:i/>
                <w:sz w:val="24"/>
                <w:szCs w:val="24"/>
              </w:rPr>
              <w:t>I-1,2,3,4,5,6,7</w:t>
            </w:r>
          </w:p>
          <w:p w:rsidR="008E70C5" w:rsidRPr="006A5C6C" w:rsidRDefault="008E70C5" w:rsidP="00FC0154">
            <w:pPr>
              <w:pStyle w:val="ListParagraph"/>
              <w:tabs>
                <w:tab w:val="left" w:pos="7020"/>
              </w:tabs>
              <w:ind w:left="0" w:right="-360"/>
              <w:jc w:val="left"/>
              <w:rPr>
                <w:rFonts w:ascii="Arial" w:hAnsi="Arial" w:cs="Arial"/>
                <w:i/>
                <w:sz w:val="24"/>
                <w:szCs w:val="24"/>
              </w:rPr>
            </w:pPr>
            <w:r>
              <w:rPr>
                <w:rFonts w:ascii="Arial" w:hAnsi="Arial" w:cs="Arial"/>
                <w:i/>
                <w:sz w:val="24"/>
                <w:szCs w:val="24"/>
              </w:rPr>
              <w:t>IV-1,2</w:t>
            </w:r>
          </w:p>
        </w:tc>
        <w:tc>
          <w:tcPr>
            <w:tcW w:w="1170" w:type="dxa"/>
            <w:tcBorders>
              <w:top w:val="triple" w:sz="4" w:space="0" w:color="auto"/>
            </w:tcBorders>
          </w:tcPr>
          <w:p w:rsidR="00634A22" w:rsidRPr="007A2B88" w:rsidRDefault="00634A22" w:rsidP="00FC0154">
            <w:pPr>
              <w:pStyle w:val="ListParagraph"/>
              <w:tabs>
                <w:tab w:val="left" w:pos="7020"/>
              </w:tabs>
              <w:ind w:left="0" w:right="-360"/>
              <w:rPr>
                <w:rFonts w:ascii="Arial" w:hAnsi="Arial" w:cs="Arial"/>
                <w:sz w:val="24"/>
                <w:szCs w:val="24"/>
              </w:rPr>
            </w:pPr>
            <w:r>
              <w:rPr>
                <w:rFonts w:ascii="Arial" w:hAnsi="Arial" w:cs="Arial"/>
                <w:sz w:val="24"/>
                <w:szCs w:val="24"/>
                <w:lang w:val="ru-RU"/>
              </w:rPr>
              <w:t>2</w:t>
            </w:r>
            <w:r w:rsidR="007A2B88">
              <w:rPr>
                <w:rFonts w:ascii="Arial" w:hAnsi="Arial" w:cs="Arial"/>
                <w:sz w:val="24"/>
                <w:szCs w:val="24"/>
              </w:rPr>
              <w:t>0</w:t>
            </w:r>
          </w:p>
        </w:tc>
      </w:tr>
      <w:tr w:rsidR="00634A22" w:rsidTr="002B0EE2">
        <w:tc>
          <w:tcPr>
            <w:tcW w:w="900" w:type="dxa"/>
            <w:shd w:val="clear" w:color="auto" w:fill="FED36B" w:themeFill="accent2" w:themeFillTint="99"/>
          </w:tcPr>
          <w:p w:rsidR="00634A22" w:rsidRPr="00F5312A" w:rsidRDefault="00634A22" w:rsidP="00062E06">
            <w:pPr>
              <w:pStyle w:val="ListParagraph"/>
              <w:tabs>
                <w:tab w:val="left" w:pos="7020"/>
              </w:tabs>
              <w:ind w:left="0" w:right="-360"/>
              <w:rPr>
                <w:rFonts w:ascii="Arial" w:hAnsi="Arial" w:cs="Arial"/>
                <w:b/>
                <w:i/>
                <w:sz w:val="24"/>
                <w:szCs w:val="24"/>
                <w:lang w:val="mk-MK"/>
              </w:rPr>
            </w:pPr>
            <w:r>
              <w:rPr>
                <w:rFonts w:ascii="Arial" w:hAnsi="Arial" w:cs="Arial"/>
                <w:b/>
                <w:i/>
                <w:sz w:val="24"/>
                <w:szCs w:val="24"/>
              </w:rPr>
              <w:t>3</w:t>
            </w:r>
            <w:r>
              <w:rPr>
                <w:rFonts w:ascii="Arial" w:hAnsi="Arial" w:cs="Arial"/>
                <w:b/>
                <w:i/>
                <w:sz w:val="24"/>
                <w:szCs w:val="24"/>
                <w:lang w:val="mk-MK"/>
              </w:rPr>
              <w:t>2</w:t>
            </w:r>
          </w:p>
        </w:tc>
        <w:tc>
          <w:tcPr>
            <w:tcW w:w="2880" w:type="dxa"/>
          </w:tcPr>
          <w:p w:rsidR="00634A22" w:rsidRPr="000A2F26" w:rsidRDefault="00634A22" w:rsidP="00FC0154">
            <w:pPr>
              <w:tabs>
                <w:tab w:val="left" w:pos="7020"/>
              </w:tabs>
              <w:ind w:right="-360"/>
              <w:rPr>
                <w:rFonts w:ascii="Arial" w:hAnsi="Arial" w:cs="Arial"/>
                <w:sz w:val="24"/>
                <w:szCs w:val="24"/>
                <w:lang w:val="ru-RU"/>
              </w:rPr>
            </w:pPr>
            <w:r>
              <w:rPr>
                <w:rFonts w:ascii="Arial" w:hAnsi="Arial" w:cs="Arial"/>
                <w:sz w:val="24"/>
                <w:szCs w:val="24"/>
                <w:lang w:val="ru-RU"/>
              </w:rPr>
              <w:t>Лазар Цветановски</w:t>
            </w:r>
          </w:p>
        </w:tc>
        <w:tc>
          <w:tcPr>
            <w:tcW w:w="1931" w:type="dxa"/>
          </w:tcPr>
          <w:p w:rsidR="00634A22" w:rsidRDefault="00634A22" w:rsidP="00FC0154">
            <w:pPr>
              <w:pStyle w:val="ListParagraph"/>
              <w:tabs>
                <w:tab w:val="left" w:pos="7020"/>
              </w:tabs>
              <w:ind w:left="0" w:right="-360"/>
              <w:rPr>
                <w:rFonts w:ascii="Arial" w:hAnsi="Arial" w:cs="Arial"/>
                <w:sz w:val="24"/>
                <w:szCs w:val="24"/>
              </w:rPr>
            </w:pPr>
            <w:r>
              <w:rPr>
                <w:rFonts w:ascii="Arial" w:hAnsi="Arial" w:cs="Arial"/>
                <w:sz w:val="24"/>
                <w:szCs w:val="24"/>
                <w:lang w:val="mk-MK"/>
              </w:rPr>
              <w:t>инф.технолог.</w:t>
            </w:r>
          </w:p>
          <w:p w:rsidR="00634A22" w:rsidRPr="007C7E71" w:rsidRDefault="00634A22" w:rsidP="00FC0154">
            <w:pPr>
              <w:pStyle w:val="ListParagraph"/>
              <w:tabs>
                <w:tab w:val="left" w:pos="7020"/>
              </w:tabs>
              <w:ind w:left="0" w:right="-360"/>
              <w:rPr>
                <w:rFonts w:ascii="Arial" w:hAnsi="Arial" w:cs="Arial"/>
                <w:sz w:val="24"/>
                <w:szCs w:val="24"/>
              </w:rPr>
            </w:pPr>
            <w:r w:rsidRPr="000A2F26">
              <w:rPr>
                <w:rFonts w:ascii="Arial" w:hAnsi="Arial" w:cs="Arial"/>
                <w:sz w:val="24"/>
                <w:szCs w:val="24"/>
                <w:lang w:val="mk-MK"/>
              </w:rPr>
              <w:t>програмски јаз</w:t>
            </w:r>
          </w:p>
        </w:tc>
        <w:tc>
          <w:tcPr>
            <w:tcW w:w="1129" w:type="dxa"/>
          </w:tcPr>
          <w:p w:rsidR="00634A22" w:rsidRPr="00B61641" w:rsidRDefault="00634A22" w:rsidP="00FC0154">
            <w:pPr>
              <w:pStyle w:val="ListParagraph"/>
              <w:tabs>
                <w:tab w:val="left" w:pos="7020"/>
              </w:tabs>
              <w:ind w:left="0" w:right="-360"/>
              <w:rPr>
                <w:rFonts w:ascii="Arial" w:hAnsi="Arial" w:cs="Arial"/>
                <w:i/>
                <w:sz w:val="24"/>
                <w:szCs w:val="24"/>
              </w:rPr>
            </w:pPr>
          </w:p>
        </w:tc>
        <w:tc>
          <w:tcPr>
            <w:tcW w:w="2520" w:type="dxa"/>
          </w:tcPr>
          <w:p w:rsidR="00634A22" w:rsidRDefault="008E70C5" w:rsidP="006A5C6C">
            <w:pPr>
              <w:pStyle w:val="ListParagraph"/>
              <w:tabs>
                <w:tab w:val="left" w:pos="7020"/>
              </w:tabs>
              <w:ind w:left="0" w:right="-360"/>
              <w:rPr>
                <w:rFonts w:ascii="Arial" w:hAnsi="Arial" w:cs="Arial"/>
                <w:b/>
                <w:i/>
                <w:sz w:val="24"/>
                <w:szCs w:val="24"/>
                <w:lang w:val="mk-MK"/>
              </w:rPr>
            </w:pPr>
            <w:r w:rsidRPr="008E70C5">
              <w:rPr>
                <w:rFonts w:ascii="Arial" w:hAnsi="Arial" w:cs="Arial"/>
                <w:i/>
                <w:sz w:val="24"/>
                <w:szCs w:val="24"/>
              </w:rPr>
              <w:t>II-1,2,3,6,,7</w:t>
            </w:r>
            <w:r w:rsidR="007E0459">
              <w:rPr>
                <w:rFonts w:ascii="Arial" w:hAnsi="Arial" w:cs="Arial"/>
                <w:i/>
                <w:sz w:val="24"/>
                <w:szCs w:val="24"/>
                <w:lang w:val="mk-MK"/>
              </w:rPr>
              <w:t xml:space="preserve"> </w:t>
            </w:r>
            <w:r w:rsidRPr="008E70C5">
              <w:rPr>
                <w:rFonts w:ascii="Arial" w:hAnsi="Arial" w:cs="Arial"/>
                <w:i/>
                <w:sz w:val="24"/>
                <w:szCs w:val="24"/>
              </w:rPr>
              <w:t>III-1,2</w:t>
            </w:r>
            <w:r>
              <w:rPr>
                <w:rFonts w:ascii="Arial" w:hAnsi="Arial" w:cs="Arial"/>
                <w:b/>
                <w:i/>
                <w:sz w:val="24"/>
                <w:szCs w:val="24"/>
              </w:rPr>
              <w:t xml:space="preserve"> </w:t>
            </w:r>
          </w:p>
          <w:p w:rsidR="007E0459" w:rsidRPr="007E0459" w:rsidRDefault="007E0459" w:rsidP="006A5C6C">
            <w:pPr>
              <w:pStyle w:val="ListParagraph"/>
              <w:tabs>
                <w:tab w:val="left" w:pos="7020"/>
              </w:tabs>
              <w:ind w:left="0" w:right="-360"/>
              <w:rPr>
                <w:rFonts w:ascii="Arial" w:hAnsi="Arial" w:cs="Arial"/>
                <w:i/>
                <w:sz w:val="24"/>
                <w:szCs w:val="24"/>
                <w:lang w:val="mk-MK"/>
              </w:rPr>
            </w:pPr>
            <w:r w:rsidRPr="007E0459">
              <w:rPr>
                <w:rFonts w:ascii="Arial" w:hAnsi="Arial" w:cs="Arial"/>
                <w:i/>
                <w:sz w:val="24"/>
                <w:szCs w:val="24"/>
              </w:rPr>
              <w:t xml:space="preserve">IT </w:t>
            </w:r>
            <w:r w:rsidRPr="007E0459">
              <w:rPr>
                <w:rFonts w:ascii="Arial" w:hAnsi="Arial" w:cs="Arial"/>
                <w:i/>
                <w:sz w:val="24"/>
                <w:szCs w:val="24"/>
                <w:lang w:val="mk-MK"/>
              </w:rPr>
              <w:t xml:space="preserve">админ </w:t>
            </w:r>
            <w:r>
              <w:rPr>
                <w:rFonts w:ascii="Arial" w:hAnsi="Arial" w:cs="Arial"/>
                <w:i/>
                <w:sz w:val="24"/>
                <w:szCs w:val="24"/>
                <w:lang w:val="mk-MK"/>
              </w:rPr>
              <w:t>6 ч.</w:t>
            </w:r>
          </w:p>
        </w:tc>
        <w:tc>
          <w:tcPr>
            <w:tcW w:w="1170" w:type="dxa"/>
          </w:tcPr>
          <w:p w:rsidR="00634A22" w:rsidRPr="00DE2AA9" w:rsidRDefault="00634A22" w:rsidP="00FC0154">
            <w:pPr>
              <w:pStyle w:val="ListParagraph"/>
              <w:tabs>
                <w:tab w:val="left" w:pos="7020"/>
              </w:tabs>
              <w:ind w:left="0" w:right="-360"/>
              <w:rPr>
                <w:rFonts w:ascii="Arial" w:hAnsi="Arial" w:cs="Arial"/>
                <w:sz w:val="24"/>
                <w:szCs w:val="24"/>
              </w:rPr>
            </w:pPr>
            <w:r>
              <w:rPr>
                <w:rFonts w:ascii="Arial" w:hAnsi="Arial" w:cs="Arial"/>
                <w:sz w:val="24"/>
                <w:szCs w:val="24"/>
              </w:rPr>
              <w:t>20</w:t>
            </w:r>
          </w:p>
        </w:tc>
      </w:tr>
      <w:tr w:rsidR="00277C38" w:rsidTr="002B0EE2">
        <w:tc>
          <w:tcPr>
            <w:tcW w:w="900" w:type="dxa"/>
            <w:shd w:val="clear" w:color="auto" w:fill="FED36B" w:themeFill="accent2" w:themeFillTint="99"/>
          </w:tcPr>
          <w:p w:rsidR="00277C38" w:rsidRPr="00F5312A" w:rsidRDefault="00277C38" w:rsidP="00062E06">
            <w:pPr>
              <w:pStyle w:val="ListParagraph"/>
              <w:tabs>
                <w:tab w:val="left" w:pos="7020"/>
              </w:tabs>
              <w:ind w:left="0" w:right="-360"/>
              <w:rPr>
                <w:rFonts w:ascii="Arial" w:hAnsi="Arial" w:cs="Arial"/>
                <w:b/>
                <w:i/>
                <w:sz w:val="24"/>
                <w:szCs w:val="24"/>
                <w:lang w:val="mk-MK"/>
              </w:rPr>
            </w:pPr>
            <w:r>
              <w:rPr>
                <w:rFonts w:ascii="Arial" w:hAnsi="Arial" w:cs="Arial"/>
                <w:b/>
                <w:i/>
                <w:sz w:val="24"/>
                <w:szCs w:val="24"/>
                <w:lang w:val="ru-RU"/>
              </w:rPr>
              <w:t>3</w:t>
            </w:r>
            <w:r>
              <w:rPr>
                <w:rFonts w:ascii="Arial" w:hAnsi="Arial" w:cs="Arial"/>
                <w:b/>
                <w:i/>
                <w:sz w:val="24"/>
                <w:szCs w:val="24"/>
                <w:lang w:val="mk-MK"/>
              </w:rPr>
              <w:t>3</w:t>
            </w:r>
          </w:p>
        </w:tc>
        <w:tc>
          <w:tcPr>
            <w:tcW w:w="2880" w:type="dxa"/>
          </w:tcPr>
          <w:p w:rsidR="00277C38" w:rsidRPr="00C47455" w:rsidRDefault="00277C38" w:rsidP="00FC0154">
            <w:pPr>
              <w:tabs>
                <w:tab w:val="left" w:pos="7020"/>
              </w:tabs>
              <w:ind w:right="-360"/>
              <w:rPr>
                <w:rFonts w:ascii="Arial" w:hAnsi="Arial" w:cs="Arial"/>
                <w:sz w:val="24"/>
                <w:szCs w:val="24"/>
                <w:lang w:val="ru-RU"/>
              </w:rPr>
            </w:pPr>
            <w:r w:rsidRPr="00C47455">
              <w:rPr>
                <w:rFonts w:ascii="Arial" w:hAnsi="Arial" w:cs="Arial"/>
                <w:sz w:val="24"/>
                <w:szCs w:val="24"/>
                <w:lang w:val="ru-RU"/>
              </w:rPr>
              <w:t>Снешка Фенева</w:t>
            </w:r>
          </w:p>
        </w:tc>
        <w:tc>
          <w:tcPr>
            <w:tcW w:w="1931" w:type="dxa"/>
          </w:tcPr>
          <w:p w:rsidR="00277C38" w:rsidRPr="00C47455" w:rsidRDefault="00277C38" w:rsidP="00FC0154">
            <w:pPr>
              <w:pStyle w:val="ListParagraph"/>
              <w:tabs>
                <w:tab w:val="left" w:pos="7020"/>
              </w:tabs>
              <w:ind w:left="0" w:right="-360"/>
              <w:rPr>
                <w:rFonts w:ascii="Arial" w:hAnsi="Arial" w:cs="Arial"/>
                <w:sz w:val="24"/>
                <w:szCs w:val="24"/>
                <w:lang w:val="mk-MK"/>
              </w:rPr>
            </w:pPr>
            <w:r>
              <w:rPr>
                <w:rFonts w:ascii="Arial" w:hAnsi="Arial" w:cs="Arial"/>
                <w:sz w:val="24"/>
                <w:szCs w:val="24"/>
                <w:lang w:val="ru-RU"/>
              </w:rPr>
              <w:t>е</w:t>
            </w:r>
            <w:r w:rsidRPr="00C47455">
              <w:rPr>
                <w:rFonts w:ascii="Arial" w:hAnsi="Arial" w:cs="Arial"/>
                <w:sz w:val="24"/>
                <w:szCs w:val="24"/>
                <w:lang w:val="ru-RU"/>
              </w:rPr>
              <w:t>тика</w:t>
            </w:r>
            <w:r>
              <w:rPr>
                <w:rFonts w:ascii="Arial" w:hAnsi="Arial" w:cs="Arial"/>
                <w:sz w:val="24"/>
                <w:szCs w:val="24"/>
                <w:lang w:val="ru-RU"/>
              </w:rPr>
              <w:t>, логика</w:t>
            </w:r>
          </w:p>
        </w:tc>
        <w:tc>
          <w:tcPr>
            <w:tcW w:w="1129" w:type="dxa"/>
          </w:tcPr>
          <w:p w:rsidR="00277C38" w:rsidRPr="00A566A6" w:rsidRDefault="00A566A6" w:rsidP="00FC0154">
            <w:pPr>
              <w:pStyle w:val="ListParagraph"/>
              <w:tabs>
                <w:tab w:val="left" w:pos="7020"/>
              </w:tabs>
              <w:ind w:left="0" w:right="-360"/>
              <w:rPr>
                <w:rFonts w:ascii="Arial" w:hAnsi="Arial" w:cs="Arial"/>
                <w:i/>
                <w:sz w:val="24"/>
                <w:szCs w:val="24"/>
              </w:rPr>
            </w:pPr>
            <w:r>
              <w:rPr>
                <w:rFonts w:ascii="Arial" w:hAnsi="Arial" w:cs="Arial"/>
                <w:i/>
                <w:sz w:val="24"/>
                <w:szCs w:val="24"/>
              </w:rPr>
              <w:t>Iv-4</w:t>
            </w:r>
          </w:p>
        </w:tc>
        <w:tc>
          <w:tcPr>
            <w:tcW w:w="2520" w:type="dxa"/>
          </w:tcPr>
          <w:p w:rsidR="007A2B88" w:rsidRPr="007E0459" w:rsidRDefault="007A2B88" w:rsidP="004200BA">
            <w:pPr>
              <w:pStyle w:val="ListParagraph"/>
              <w:tabs>
                <w:tab w:val="left" w:pos="7020"/>
              </w:tabs>
              <w:ind w:left="0" w:right="-360"/>
              <w:jc w:val="left"/>
              <w:rPr>
                <w:rFonts w:ascii="Arial" w:hAnsi="Arial" w:cs="Arial"/>
                <w:i/>
                <w:sz w:val="24"/>
                <w:szCs w:val="24"/>
              </w:rPr>
            </w:pPr>
            <w:r>
              <w:rPr>
                <w:rFonts w:ascii="Arial" w:hAnsi="Arial" w:cs="Arial"/>
                <w:i/>
                <w:sz w:val="24"/>
                <w:szCs w:val="24"/>
              </w:rPr>
              <w:t xml:space="preserve">II-2,6 </w:t>
            </w:r>
            <w:r w:rsidR="007E0459">
              <w:rPr>
                <w:rFonts w:ascii="Arial" w:hAnsi="Arial" w:cs="Arial"/>
                <w:i/>
                <w:sz w:val="24"/>
                <w:szCs w:val="24"/>
                <w:lang w:val="mk-MK"/>
              </w:rPr>
              <w:t xml:space="preserve"> </w:t>
            </w:r>
            <w:r>
              <w:rPr>
                <w:rFonts w:ascii="Arial" w:hAnsi="Arial" w:cs="Arial"/>
                <w:i/>
                <w:sz w:val="24"/>
                <w:szCs w:val="24"/>
              </w:rPr>
              <w:t>IV-3,4,5,6,7</w:t>
            </w:r>
            <w:r w:rsidR="007E0459">
              <w:rPr>
                <w:rFonts w:ascii="Arial" w:hAnsi="Arial" w:cs="Arial"/>
                <w:i/>
                <w:sz w:val="24"/>
                <w:szCs w:val="24"/>
                <w:lang w:val="mk-MK"/>
              </w:rPr>
              <w:t xml:space="preserve"> проектни акт, 6 ч.</w:t>
            </w:r>
          </w:p>
        </w:tc>
        <w:tc>
          <w:tcPr>
            <w:tcW w:w="1170" w:type="dxa"/>
          </w:tcPr>
          <w:p w:rsidR="00277C38" w:rsidRPr="00DE2AA9" w:rsidRDefault="00277C38" w:rsidP="00FC0154">
            <w:pPr>
              <w:pStyle w:val="ListParagraph"/>
              <w:tabs>
                <w:tab w:val="left" w:pos="7020"/>
              </w:tabs>
              <w:ind w:left="0" w:right="-360"/>
              <w:rPr>
                <w:rFonts w:ascii="Arial" w:hAnsi="Arial" w:cs="Arial"/>
                <w:sz w:val="24"/>
                <w:szCs w:val="24"/>
              </w:rPr>
            </w:pPr>
            <w:r>
              <w:rPr>
                <w:rFonts w:ascii="Arial" w:hAnsi="Arial" w:cs="Arial"/>
                <w:sz w:val="24"/>
                <w:szCs w:val="24"/>
              </w:rPr>
              <w:t>20</w:t>
            </w:r>
          </w:p>
        </w:tc>
      </w:tr>
      <w:tr w:rsidR="00277C38" w:rsidTr="002B0EE2">
        <w:tc>
          <w:tcPr>
            <w:tcW w:w="900" w:type="dxa"/>
            <w:shd w:val="clear" w:color="auto" w:fill="FED36B" w:themeFill="accent2" w:themeFillTint="99"/>
          </w:tcPr>
          <w:p w:rsidR="00277C38" w:rsidRPr="00F5312A" w:rsidRDefault="00277C38" w:rsidP="00062E06">
            <w:pPr>
              <w:pStyle w:val="ListParagraph"/>
              <w:tabs>
                <w:tab w:val="left" w:pos="7020"/>
              </w:tabs>
              <w:ind w:left="0" w:right="-360"/>
              <w:rPr>
                <w:rFonts w:ascii="Arial" w:hAnsi="Arial" w:cs="Arial"/>
                <w:b/>
                <w:i/>
                <w:sz w:val="24"/>
                <w:szCs w:val="24"/>
                <w:lang w:val="mk-MK"/>
              </w:rPr>
            </w:pPr>
            <w:r>
              <w:rPr>
                <w:rFonts w:ascii="Arial" w:hAnsi="Arial" w:cs="Arial"/>
                <w:b/>
                <w:i/>
                <w:sz w:val="24"/>
                <w:szCs w:val="24"/>
                <w:lang w:val="ru-RU"/>
              </w:rPr>
              <w:t>3</w:t>
            </w:r>
            <w:r>
              <w:rPr>
                <w:rFonts w:ascii="Arial" w:hAnsi="Arial" w:cs="Arial"/>
                <w:b/>
                <w:i/>
                <w:sz w:val="24"/>
                <w:szCs w:val="24"/>
                <w:lang w:val="mk-MK"/>
              </w:rPr>
              <w:t>4</w:t>
            </w:r>
          </w:p>
        </w:tc>
        <w:tc>
          <w:tcPr>
            <w:tcW w:w="2880" w:type="dxa"/>
          </w:tcPr>
          <w:p w:rsidR="00277C38" w:rsidRPr="003E5EF7" w:rsidRDefault="00277C38" w:rsidP="00FC0154">
            <w:pPr>
              <w:tabs>
                <w:tab w:val="left" w:pos="7020"/>
              </w:tabs>
              <w:ind w:right="-360"/>
              <w:rPr>
                <w:rFonts w:ascii="Arial" w:hAnsi="Arial" w:cs="Arial"/>
                <w:sz w:val="24"/>
                <w:szCs w:val="24"/>
                <w:lang w:val="mk-MK"/>
              </w:rPr>
            </w:pPr>
            <w:r>
              <w:rPr>
                <w:rFonts w:ascii="Arial" w:hAnsi="Arial" w:cs="Arial"/>
                <w:sz w:val="24"/>
                <w:szCs w:val="24"/>
                <w:lang w:val="mk-MK"/>
              </w:rPr>
              <w:t>Весна Никовска</w:t>
            </w:r>
          </w:p>
        </w:tc>
        <w:tc>
          <w:tcPr>
            <w:tcW w:w="1931" w:type="dxa"/>
          </w:tcPr>
          <w:p w:rsidR="00277C38" w:rsidRPr="0062726A" w:rsidRDefault="00277C38" w:rsidP="00FC0154">
            <w:pPr>
              <w:pStyle w:val="ListParagraph"/>
              <w:tabs>
                <w:tab w:val="left" w:pos="7020"/>
              </w:tabs>
              <w:ind w:left="0" w:right="-360"/>
              <w:rPr>
                <w:rFonts w:ascii="Arial" w:hAnsi="Arial" w:cs="Arial"/>
                <w:sz w:val="24"/>
                <w:szCs w:val="24"/>
                <w:lang w:val="ru-RU"/>
              </w:rPr>
            </w:pPr>
            <w:r>
              <w:rPr>
                <w:rFonts w:ascii="Arial" w:hAnsi="Arial" w:cs="Arial"/>
                <w:sz w:val="24"/>
                <w:szCs w:val="24"/>
                <w:lang w:val="ru-RU"/>
              </w:rPr>
              <w:t>социологија</w:t>
            </w:r>
          </w:p>
        </w:tc>
        <w:tc>
          <w:tcPr>
            <w:tcW w:w="1129" w:type="dxa"/>
          </w:tcPr>
          <w:p w:rsidR="00277C38" w:rsidRPr="00B61641" w:rsidRDefault="00277C38" w:rsidP="00FC0154">
            <w:pPr>
              <w:pStyle w:val="ListParagraph"/>
              <w:tabs>
                <w:tab w:val="left" w:pos="7020"/>
              </w:tabs>
              <w:ind w:left="0" w:right="-360"/>
              <w:rPr>
                <w:rFonts w:ascii="Arial" w:hAnsi="Arial" w:cs="Arial"/>
                <w:i/>
                <w:sz w:val="24"/>
                <w:szCs w:val="24"/>
                <w:lang w:val="mk-MK"/>
              </w:rPr>
            </w:pPr>
          </w:p>
        </w:tc>
        <w:tc>
          <w:tcPr>
            <w:tcW w:w="2520" w:type="dxa"/>
          </w:tcPr>
          <w:p w:rsidR="00277C38" w:rsidRDefault="007A2B88" w:rsidP="004200BA">
            <w:pPr>
              <w:tabs>
                <w:tab w:val="left" w:pos="7020"/>
              </w:tabs>
              <w:ind w:right="-360"/>
              <w:rPr>
                <w:rFonts w:ascii="Arial" w:hAnsi="Arial" w:cs="Arial"/>
                <w:i/>
                <w:sz w:val="24"/>
                <w:szCs w:val="24"/>
              </w:rPr>
            </w:pPr>
            <w:r>
              <w:rPr>
                <w:rFonts w:ascii="Arial" w:hAnsi="Arial" w:cs="Arial"/>
                <w:i/>
                <w:sz w:val="24"/>
                <w:szCs w:val="24"/>
              </w:rPr>
              <w:t>II-1,4,5,6,7</w:t>
            </w:r>
          </w:p>
          <w:p w:rsidR="007E0459" w:rsidRPr="007E0459" w:rsidRDefault="007A2B88" w:rsidP="004200BA">
            <w:pPr>
              <w:tabs>
                <w:tab w:val="left" w:pos="7020"/>
              </w:tabs>
              <w:ind w:right="-360"/>
              <w:rPr>
                <w:rFonts w:ascii="Arial" w:hAnsi="Arial" w:cs="Arial"/>
                <w:i/>
                <w:sz w:val="24"/>
                <w:szCs w:val="24"/>
                <w:lang w:val="mk-MK"/>
              </w:rPr>
            </w:pPr>
            <w:r>
              <w:rPr>
                <w:rFonts w:ascii="Arial" w:hAnsi="Arial" w:cs="Arial"/>
                <w:i/>
                <w:sz w:val="24"/>
                <w:szCs w:val="24"/>
              </w:rPr>
              <w:t>III-3,4,5,6,7</w:t>
            </w:r>
          </w:p>
        </w:tc>
        <w:tc>
          <w:tcPr>
            <w:tcW w:w="1170" w:type="dxa"/>
          </w:tcPr>
          <w:p w:rsidR="00277C38" w:rsidRPr="007C7E71" w:rsidRDefault="00277C38" w:rsidP="00FC0154">
            <w:pPr>
              <w:pStyle w:val="ListParagraph"/>
              <w:tabs>
                <w:tab w:val="left" w:pos="7020"/>
              </w:tabs>
              <w:ind w:left="0" w:right="-360"/>
              <w:rPr>
                <w:rFonts w:ascii="Arial" w:hAnsi="Arial" w:cs="Arial"/>
                <w:sz w:val="24"/>
                <w:szCs w:val="24"/>
              </w:rPr>
            </w:pPr>
            <w:r>
              <w:rPr>
                <w:rFonts w:ascii="Arial" w:hAnsi="Arial" w:cs="Arial"/>
                <w:sz w:val="24"/>
                <w:szCs w:val="24"/>
              </w:rPr>
              <w:t>20</w:t>
            </w:r>
          </w:p>
        </w:tc>
      </w:tr>
      <w:tr w:rsidR="00277C38" w:rsidTr="002B0EE2">
        <w:tc>
          <w:tcPr>
            <w:tcW w:w="900" w:type="dxa"/>
            <w:shd w:val="clear" w:color="auto" w:fill="FED36B" w:themeFill="accent2" w:themeFillTint="99"/>
          </w:tcPr>
          <w:p w:rsidR="00277C38" w:rsidRPr="00F5312A" w:rsidRDefault="00277C38" w:rsidP="00062E06">
            <w:pPr>
              <w:pStyle w:val="ListParagraph"/>
              <w:tabs>
                <w:tab w:val="left" w:pos="7020"/>
              </w:tabs>
              <w:ind w:left="0" w:right="-360"/>
              <w:rPr>
                <w:rFonts w:ascii="Arial" w:hAnsi="Arial" w:cs="Arial"/>
                <w:b/>
                <w:i/>
                <w:sz w:val="24"/>
                <w:szCs w:val="24"/>
                <w:lang w:val="mk-MK"/>
              </w:rPr>
            </w:pPr>
            <w:r>
              <w:rPr>
                <w:rFonts w:ascii="Arial" w:hAnsi="Arial" w:cs="Arial"/>
                <w:b/>
                <w:i/>
                <w:sz w:val="24"/>
                <w:szCs w:val="24"/>
                <w:lang w:val="ru-RU"/>
              </w:rPr>
              <w:lastRenderedPageBreak/>
              <w:t>3</w:t>
            </w:r>
            <w:r>
              <w:rPr>
                <w:rFonts w:ascii="Arial" w:hAnsi="Arial" w:cs="Arial"/>
                <w:b/>
                <w:i/>
                <w:sz w:val="24"/>
                <w:szCs w:val="24"/>
                <w:lang w:val="mk-MK"/>
              </w:rPr>
              <w:t>5</w:t>
            </w:r>
          </w:p>
        </w:tc>
        <w:tc>
          <w:tcPr>
            <w:tcW w:w="2880" w:type="dxa"/>
          </w:tcPr>
          <w:p w:rsidR="00277C38" w:rsidRPr="006A5C6C" w:rsidRDefault="00277C38" w:rsidP="00FC0154">
            <w:pPr>
              <w:tabs>
                <w:tab w:val="left" w:pos="7020"/>
              </w:tabs>
              <w:ind w:right="-360"/>
              <w:rPr>
                <w:rFonts w:ascii="Arial" w:hAnsi="Arial" w:cs="Arial"/>
                <w:sz w:val="24"/>
                <w:szCs w:val="24"/>
                <w:lang w:val="mk-MK"/>
              </w:rPr>
            </w:pPr>
            <w:r>
              <w:rPr>
                <w:rFonts w:ascii="Arial" w:hAnsi="Arial" w:cs="Arial"/>
                <w:sz w:val="24"/>
                <w:szCs w:val="24"/>
                <w:lang w:val="mk-MK"/>
              </w:rPr>
              <w:t>Емилија Шуманска</w:t>
            </w:r>
          </w:p>
        </w:tc>
        <w:tc>
          <w:tcPr>
            <w:tcW w:w="1931" w:type="dxa"/>
          </w:tcPr>
          <w:p w:rsidR="00277C38" w:rsidRPr="00287051" w:rsidRDefault="00277C38" w:rsidP="00FC0154">
            <w:pPr>
              <w:pStyle w:val="ListParagraph"/>
              <w:tabs>
                <w:tab w:val="left" w:pos="7020"/>
              </w:tabs>
              <w:ind w:left="0" w:right="-360"/>
              <w:rPr>
                <w:rFonts w:ascii="Arial" w:hAnsi="Arial" w:cs="Arial"/>
                <w:sz w:val="24"/>
                <w:szCs w:val="24"/>
                <w:lang w:val="mk-MK"/>
              </w:rPr>
            </w:pPr>
            <w:r>
              <w:rPr>
                <w:rFonts w:ascii="Arial" w:hAnsi="Arial" w:cs="Arial"/>
                <w:sz w:val="24"/>
                <w:szCs w:val="24"/>
                <w:lang w:val="mk-MK"/>
              </w:rPr>
              <w:t>социологија</w:t>
            </w:r>
          </w:p>
        </w:tc>
        <w:tc>
          <w:tcPr>
            <w:tcW w:w="1129" w:type="dxa"/>
          </w:tcPr>
          <w:p w:rsidR="00277C38" w:rsidRPr="00B61641" w:rsidRDefault="00277C38" w:rsidP="00FC0154">
            <w:pPr>
              <w:pStyle w:val="ListParagraph"/>
              <w:tabs>
                <w:tab w:val="left" w:pos="7020"/>
              </w:tabs>
              <w:ind w:left="0" w:right="-360"/>
              <w:rPr>
                <w:rFonts w:ascii="Arial" w:hAnsi="Arial" w:cs="Arial"/>
                <w:i/>
                <w:sz w:val="24"/>
                <w:szCs w:val="24"/>
              </w:rPr>
            </w:pPr>
          </w:p>
        </w:tc>
        <w:tc>
          <w:tcPr>
            <w:tcW w:w="2520" w:type="dxa"/>
          </w:tcPr>
          <w:p w:rsidR="00277C38" w:rsidRDefault="007A2B88" w:rsidP="004200BA">
            <w:pPr>
              <w:pStyle w:val="ListParagraph"/>
              <w:tabs>
                <w:tab w:val="left" w:pos="7020"/>
              </w:tabs>
              <w:ind w:left="0" w:right="-360"/>
              <w:rPr>
                <w:rFonts w:ascii="Arial" w:hAnsi="Arial" w:cs="Arial"/>
                <w:i/>
                <w:sz w:val="24"/>
                <w:szCs w:val="24"/>
                <w:lang w:val="mk-MK"/>
              </w:rPr>
            </w:pPr>
            <w:r>
              <w:rPr>
                <w:rFonts w:ascii="Arial" w:hAnsi="Arial" w:cs="Arial"/>
                <w:i/>
                <w:sz w:val="24"/>
                <w:szCs w:val="24"/>
              </w:rPr>
              <w:t>II-2,3</w:t>
            </w:r>
            <w:r w:rsidR="007E0459">
              <w:rPr>
                <w:rFonts w:ascii="Arial" w:hAnsi="Arial" w:cs="Arial"/>
                <w:i/>
                <w:sz w:val="24"/>
                <w:szCs w:val="24"/>
                <w:lang w:val="mk-MK"/>
              </w:rPr>
              <w:t xml:space="preserve"> </w:t>
            </w:r>
          </w:p>
          <w:p w:rsidR="007E0459" w:rsidRPr="007E0459" w:rsidRDefault="007E0459" w:rsidP="004200BA">
            <w:pPr>
              <w:pStyle w:val="ListParagraph"/>
              <w:tabs>
                <w:tab w:val="left" w:pos="7020"/>
              </w:tabs>
              <w:ind w:left="0" w:right="-360"/>
              <w:rPr>
                <w:rFonts w:ascii="Arial" w:hAnsi="Arial" w:cs="Arial"/>
                <w:i/>
                <w:sz w:val="24"/>
                <w:szCs w:val="24"/>
                <w:lang w:val="mk-MK"/>
              </w:rPr>
            </w:pPr>
            <w:r>
              <w:rPr>
                <w:rFonts w:ascii="Arial" w:hAnsi="Arial" w:cs="Arial"/>
                <w:i/>
                <w:sz w:val="24"/>
                <w:szCs w:val="24"/>
                <w:lang w:val="mk-MK"/>
              </w:rPr>
              <w:t>Проектни акт. 2 ч.</w:t>
            </w:r>
          </w:p>
        </w:tc>
        <w:tc>
          <w:tcPr>
            <w:tcW w:w="1170" w:type="dxa"/>
          </w:tcPr>
          <w:p w:rsidR="00277C38" w:rsidRPr="007C7E71" w:rsidRDefault="00277C38" w:rsidP="00FC0154">
            <w:pPr>
              <w:pStyle w:val="ListParagraph"/>
              <w:tabs>
                <w:tab w:val="left" w:pos="7020"/>
              </w:tabs>
              <w:ind w:left="0" w:right="-360"/>
              <w:rPr>
                <w:rFonts w:ascii="Arial" w:hAnsi="Arial" w:cs="Arial"/>
                <w:sz w:val="24"/>
                <w:szCs w:val="24"/>
              </w:rPr>
            </w:pPr>
            <w:r>
              <w:rPr>
                <w:rFonts w:ascii="Arial" w:hAnsi="Arial" w:cs="Arial"/>
                <w:sz w:val="24"/>
                <w:szCs w:val="24"/>
              </w:rPr>
              <w:t>6</w:t>
            </w:r>
          </w:p>
        </w:tc>
      </w:tr>
      <w:tr w:rsidR="00277C38" w:rsidTr="002B0EE2">
        <w:tc>
          <w:tcPr>
            <w:tcW w:w="900" w:type="dxa"/>
            <w:shd w:val="clear" w:color="auto" w:fill="FED36B" w:themeFill="accent2" w:themeFillTint="99"/>
          </w:tcPr>
          <w:p w:rsidR="00277C38" w:rsidRPr="00F5312A" w:rsidRDefault="00277C38" w:rsidP="00062E06">
            <w:pPr>
              <w:pStyle w:val="ListParagraph"/>
              <w:tabs>
                <w:tab w:val="left" w:pos="7020"/>
              </w:tabs>
              <w:ind w:left="0" w:right="-360"/>
              <w:rPr>
                <w:rFonts w:ascii="Arial" w:hAnsi="Arial" w:cs="Arial"/>
                <w:b/>
                <w:i/>
                <w:sz w:val="24"/>
                <w:szCs w:val="24"/>
                <w:lang w:val="mk-MK"/>
              </w:rPr>
            </w:pPr>
            <w:r>
              <w:rPr>
                <w:rFonts w:ascii="Arial" w:hAnsi="Arial" w:cs="Arial"/>
                <w:b/>
                <w:i/>
                <w:sz w:val="24"/>
                <w:szCs w:val="24"/>
                <w:lang w:val="ru-RU"/>
              </w:rPr>
              <w:t>3</w:t>
            </w:r>
            <w:r>
              <w:rPr>
                <w:rFonts w:ascii="Arial" w:hAnsi="Arial" w:cs="Arial"/>
                <w:b/>
                <w:i/>
                <w:sz w:val="24"/>
                <w:szCs w:val="24"/>
                <w:lang w:val="mk-MK"/>
              </w:rPr>
              <w:t>6</w:t>
            </w:r>
          </w:p>
        </w:tc>
        <w:tc>
          <w:tcPr>
            <w:tcW w:w="2880" w:type="dxa"/>
          </w:tcPr>
          <w:p w:rsidR="00277C38" w:rsidRPr="00381939" w:rsidRDefault="00277C38" w:rsidP="00FC0154">
            <w:pPr>
              <w:tabs>
                <w:tab w:val="left" w:pos="7020"/>
              </w:tabs>
              <w:ind w:right="-360"/>
              <w:rPr>
                <w:rFonts w:ascii="Arial" w:hAnsi="Arial" w:cs="Arial"/>
                <w:sz w:val="24"/>
                <w:szCs w:val="24"/>
                <w:lang w:val="ru-RU"/>
              </w:rPr>
            </w:pPr>
            <w:r>
              <w:rPr>
                <w:rFonts w:ascii="Arial" w:hAnsi="Arial" w:cs="Arial"/>
                <w:sz w:val="24"/>
                <w:szCs w:val="24"/>
                <w:lang w:val="ru-RU"/>
              </w:rPr>
              <w:t>м-р Данка Јовева</w:t>
            </w:r>
          </w:p>
        </w:tc>
        <w:tc>
          <w:tcPr>
            <w:tcW w:w="1931" w:type="dxa"/>
          </w:tcPr>
          <w:p w:rsidR="00277C38" w:rsidRPr="00C47455" w:rsidRDefault="00277C38" w:rsidP="00FC0154">
            <w:pPr>
              <w:pStyle w:val="ListParagraph"/>
              <w:tabs>
                <w:tab w:val="left" w:pos="7020"/>
              </w:tabs>
              <w:ind w:left="0" w:right="-360"/>
              <w:rPr>
                <w:rFonts w:ascii="Arial" w:hAnsi="Arial" w:cs="Arial"/>
                <w:sz w:val="24"/>
                <w:szCs w:val="24"/>
                <w:lang w:val="mk-MK"/>
              </w:rPr>
            </w:pPr>
            <w:r>
              <w:rPr>
                <w:rFonts w:ascii="Arial" w:hAnsi="Arial" w:cs="Arial"/>
                <w:sz w:val="24"/>
                <w:szCs w:val="24"/>
                <w:lang w:val="mk-MK"/>
              </w:rPr>
              <w:t>филозофија</w:t>
            </w:r>
          </w:p>
        </w:tc>
        <w:tc>
          <w:tcPr>
            <w:tcW w:w="1129" w:type="dxa"/>
          </w:tcPr>
          <w:p w:rsidR="00277C38" w:rsidRPr="00A566A6" w:rsidRDefault="00A566A6" w:rsidP="00FC0154">
            <w:pPr>
              <w:pStyle w:val="ListParagraph"/>
              <w:tabs>
                <w:tab w:val="left" w:pos="7020"/>
              </w:tabs>
              <w:ind w:left="0" w:right="-360"/>
              <w:rPr>
                <w:rFonts w:ascii="Arial" w:hAnsi="Arial" w:cs="Arial"/>
                <w:i/>
                <w:sz w:val="24"/>
                <w:szCs w:val="24"/>
                <w:lang w:val="mk-MK"/>
              </w:rPr>
            </w:pPr>
            <w:r>
              <w:rPr>
                <w:rFonts w:ascii="Arial" w:hAnsi="Arial" w:cs="Arial"/>
                <w:i/>
                <w:sz w:val="24"/>
                <w:szCs w:val="24"/>
              </w:rPr>
              <w:t>IV-7</w:t>
            </w:r>
          </w:p>
        </w:tc>
        <w:tc>
          <w:tcPr>
            <w:tcW w:w="2520" w:type="dxa"/>
          </w:tcPr>
          <w:p w:rsidR="00277C38" w:rsidRPr="00393D5A" w:rsidRDefault="007A2B88" w:rsidP="004200BA">
            <w:pPr>
              <w:pStyle w:val="ListParagraph"/>
              <w:tabs>
                <w:tab w:val="left" w:pos="7020"/>
              </w:tabs>
              <w:ind w:left="0" w:right="-360"/>
              <w:rPr>
                <w:rFonts w:ascii="Arial" w:hAnsi="Arial" w:cs="Arial"/>
                <w:i/>
                <w:sz w:val="24"/>
                <w:szCs w:val="24"/>
              </w:rPr>
            </w:pPr>
            <w:r>
              <w:rPr>
                <w:rFonts w:ascii="Arial" w:hAnsi="Arial" w:cs="Arial"/>
                <w:i/>
                <w:sz w:val="24"/>
                <w:szCs w:val="24"/>
              </w:rPr>
              <w:t>IV-1,2,3,4,5,6,7</w:t>
            </w:r>
          </w:p>
        </w:tc>
        <w:tc>
          <w:tcPr>
            <w:tcW w:w="1170" w:type="dxa"/>
          </w:tcPr>
          <w:p w:rsidR="00277C38" w:rsidRPr="00340DF8" w:rsidRDefault="00277C38" w:rsidP="00FC0154">
            <w:pPr>
              <w:pStyle w:val="ListParagraph"/>
              <w:tabs>
                <w:tab w:val="left" w:pos="7020"/>
              </w:tabs>
              <w:ind w:left="0" w:right="-360"/>
              <w:rPr>
                <w:rFonts w:ascii="Arial" w:hAnsi="Arial" w:cs="Arial"/>
                <w:sz w:val="24"/>
                <w:szCs w:val="24"/>
              </w:rPr>
            </w:pPr>
            <w:r>
              <w:rPr>
                <w:rFonts w:ascii="Arial" w:hAnsi="Arial" w:cs="Arial"/>
                <w:sz w:val="24"/>
                <w:szCs w:val="24"/>
              </w:rPr>
              <w:t>21</w:t>
            </w:r>
          </w:p>
        </w:tc>
      </w:tr>
      <w:tr w:rsidR="00277C38" w:rsidTr="002B0EE2">
        <w:trPr>
          <w:trHeight w:val="655"/>
        </w:trPr>
        <w:tc>
          <w:tcPr>
            <w:tcW w:w="900" w:type="dxa"/>
            <w:tcBorders>
              <w:bottom w:val="triple" w:sz="4" w:space="0" w:color="auto"/>
            </w:tcBorders>
            <w:shd w:val="clear" w:color="auto" w:fill="FED36B" w:themeFill="accent2" w:themeFillTint="99"/>
          </w:tcPr>
          <w:p w:rsidR="00277C38" w:rsidRPr="00F5312A" w:rsidRDefault="00277C38" w:rsidP="00062E06">
            <w:pPr>
              <w:pStyle w:val="ListParagraph"/>
              <w:tabs>
                <w:tab w:val="left" w:pos="7020"/>
              </w:tabs>
              <w:ind w:left="0" w:right="-360"/>
              <w:rPr>
                <w:rFonts w:ascii="Arial" w:hAnsi="Arial" w:cs="Arial"/>
                <w:b/>
                <w:i/>
                <w:sz w:val="24"/>
                <w:szCs w:val="24"/>
                <w:lang w:val="mk-MK"/>
              </w:rPr>
            </w:pPr>
            <w:r>
              <w:rPr>
                <w:rFonts w:ascii="Arial" w:hAnsi="Arial" w:cs="Arial"/>
                <w:b/>
                <w:i/>
                <w:sz w:val="24"/>
                <w:szCs w:val="24"/>
                <w:lang w:val="ru-RU"/>
              </w:rPr>
              <w:t>3</w:t>
            </w:r>
            <w:r>
              <w:rPr>
                <w:rFonts w:ascii="Arial" w:hAnsi="Arial" w:cs="Arial"/>
                <w:b/>
                <w:i/>
                <w:sz w:val="24"/>
                <w:szCs w:val="24"/>
                <w:lang w:val="mk-MK"/>
              </w:rPr>
              <w:t>7</w:t>
            </w:r>
          </w:p>
        </w:tc>
        <w:tc>
          <w:tcPr>
            <w:tcW w:w="2880" w:type="dxa"/>
            <w:tcBorders>
              <w:bottom w:val="triple" w:sz="4" w:space="0" w:color="auto"/>
            </w:tcBorders>
          </w:tcPr>
          <w:p w:rsidR="00277C38" w:rsidRPr="00381939" w:rsidRDefault="00277C38" w:rsidP="00FC0154">
            <w:pPr>
              <w:tabs>
                <w:tab w:val="left" w:pos="7020"/>
              </w:tabs>
              <w:ind w:right="-360"/>
              <w:rPr>
                <w:rFonts w:ascii="Arial" w:hAnsi="Arial" w:cs="Arial"/>
                <w:sz w:val="24"/>
                <w:szCs w:val="24"/>
                <w:lang w:val="ru-RU"/>
              </w:rPr>
            </w:pPr>
            <w:r w:rsidRPr="00381939">
              <w:rPr>
                <w:rFonts w:ascii="Arial" w:hAnsi="Arial" w:cs="Arial"/>
                <w:sz w:val="24"/>
                <w:szCs w:val="24"/>
                <w:lang w:val="ru-RU"/>
              </w:rPr>
              <w:t>Лилјана Митева</w:t>
            </w:r>
          </w:p>
        </w:tc>
        <w:tc>
          <w:tcPr>
            <w:tcW w:w="1931" w:type="dxa"/>
            <w:tcBorders>
              <w:bottom w:val="triple" w:sz="4" w:space="0" w:color="auto"/>
            </w:tcBorders>
          </w:tcPr>
          <w:p w:rsidR="00277C38" w:rsidRPr="0062726A" w:rsidRDefault="00277C38" w:rsidP="00FC0154">
            <w:pPr>
              <w:pStyle w:val="ListParagraph"/>
              <w:tabs>
                <w:tab w:val="left" w:pos="7020"/>
              </w:tabs>
              <w:ind w:left="0" w:right="-360"/>
              <w:rPr>
                <w:rFonts w:ascii="Arial" w:hAnsi="Arial" w:cs="Arial"/>
                <w:sz w:val="24"/>
                <w:szCs w:val="24"/>
                <w:lang w:val="ru-RU"/>
              </w:rPr>
            </w:pPr>
            <w:r w:rsidRPr="0062726A">
              <w:rPr>
                <w:rFonts w:ascii="Arial" w:hAnsi="Arial" w:cs="Arial"/>
                <w:sz w:val="24"/>
                <w:szCs w:val="24"/>
                <w:lang w:val="ru-RU"/>
              </w:rPr>
              <w:t>бизнис, и менаџмент</w:t>
            </w:r>
          </w:p>
        </w:tc>
        <w:tc>
          <w:tcPr>
            <w:tcW w:w="1129" w:type="dxa"/>
            <w:tcBorders>
              <w:bottom w:val="triple" w:sz="4" w:space="0" w:color="auto"/>
            </w:tcBorders>
          </w:tcPr>
          <w:p w:rsidR="00277C38" w:rsidRPr="00B61641" w:rsidRDefault="00277C38" w:rsidP="00FC0154">
            <w:pPr>
              <w:pStyle w:val="ListParagraph"/>
              <w:tabs>
                <w:tab w:val="left" w:pos="7020"/>
              </w:tabs>
              <w:ind w:left="0" w:right="-360"/>
              <w:rPr>
                <w:rFonts w:ascii="Arial" w:hAnsi="Arial" w:cs="Arial"/>
                <w:i/>
                <w:sz w:val="24"/>
                <w:szCs w:val="24"/>
              </w:rPr>
            </w:pPr>
          </w:p>
        </w:tc>
        <w:tc>
          <w:tcPr>
            <w:tcW w:w="2520" w:type="dxa"/>
            <w:tcBorders>
              <w:bottom w:val="triple" w:sz="4" w:space="0" w:color="auto"/>
            </w:tcBorders>
          </w:tcPr>
          <w:p w:rsidR="00277C38" w:rsidRDefault="008E70C5" w:rsidP="004200BA">
            <w:pPr>
              <w:tabs>
                <w:tab w:val="left" w:pos="7020"/>
              </w:tabs>
              <w:ind w:right="-360"/>
              <w:jc w:val="left"/>
              <w:rPr>
                <w:rFonts w:ascii="Arial" w:hAnsi="Arial" w:cs="Arial"/>
                <w:i/>
                <w:sz w:val="24"/>
                <w:szCs w:val="24"/>
              </w:rPr>
            </w:pPr>
            <w:r>
              <w:rPr>
                <w:rFonts w:ascii="Arial" w:hAnsi="Arial" w:cs="Arial"/>
                <w:i/>
                <w:sz w:val="24"/>
                <w:szCs w:val="24"/>
              </w:rPr>
              <w:t>IV-3,4,5,6,7</w:t>
            </w:r>
          </w:p>
          <w:p w:rsidR="008E70C5" w:rsidRPr="008E70C5" w:rsidRDefault="008E70C5" w:rsidP="004200BA">
            <w:pPr>
              <w:tabs>
                <w:tab w:val="left" w:pos="7020"/>
              </w:tabs>
              <w:ind w:right="-360"/>
              <w:jc w:val="left"/>
              <w:rPr>
                <w:rFonts w:ascii="Arial" w:hAnsi="Arial" w:cs="Arial"/>
                <w:i/>
                <w:sz w:val="24"/>
                <w:szCs w:val="24"/>
              </w:rPr>
            </w:pPr>
            <w:r>
              <w:rPr>
                <w:rFonts w:ascii="Arial" w:hAnsi="Arial" w:cs="Arial"/>
                <w:i/>
                <w:sz w:val="24"/>
                <w:szCs w:val="24"/>
              </w:rPr>
              <w:t>IV-3,4,5,6,7</w:t>
            </w:r>
          </w:p>
        </w:tc>
        <w:tc>
          <w:tcPr>
            <w:tcW w:w="1170" w:type="dxa"/>
            <w:tcBorders>
              <w:bottom w:val="triple" w:sz="4" w:space="0" w:color="auto"/>
            </w:tcBorders>
          </w:tcPr>
          <w:p w:rsidR="00277C38" w:rsidRPr="00C47455" w:rsidRDefault="00277C38" w:rsidP="00FC0154">
            <w:pPr>
              <w:pStyle w:val="ListParagraph"/>
              <w:tabs>
                <w:tab w:val="left" w:pos="7020"/>
              </w:tabs>
              <w:ind w:left="0" w:right="-360"/>
              <w:rPr>
                <w:rFonts w:ascii="Arial" w:hAnsi="Arial" w:cs="Arial"/>
                <w:sz w:val="24"/>
                <w:szCs w:val="24"/>
              </w:rPr>
            </w:pPr>
            <w:r>
              <w:rPr>
                <w:rFonts w:ascii="Arial" w:hAnsi="Arial" w:cs="Arial"/>
                <w:sz w:val="24"/>
                <w:szCs w:val="24"/>
              </w:rPr>
              <w:t>20</w:t>
            </w:r>
          </w:p>
        </w:tc>
      </w:tr>
      <w:tr w:rsidR="00277C38" w:rsidTr="002B0EE2">
        <w:trPr>
          <w:trHeight w:val="596"/>
        </w:trPr>
        <w:tc>
          <w:tcPr>
            <w:tcW w:w="900" w:type="dxa"/>
            <w:tcBorders>
              <w:top w:val="triple" w:sz="4" w:space="0" w:color="auto"/>
            </w:tcBorders>
            <w:shd w:val="clear" w:color="auto" w:fill="FED36B" w:themeFill="accent2" w:themeFillTint="99"/>
          </w:tcPr>
          <w:p w:rsidR="00277C38" w:rsidRPr="00F5312A" w:rsidRDefault="00277C38" w:rsidP="00062E06">
            <w:pPr>
              <w:pStyle w:val="ListParagraph"/>
              <w:tabs>
                <w:tab w:val="left" w:pos="7020"/>
              </w:tabs>
              <w:ind w:left="0" w:right="-360"/>
              <w:rPr>
                <w:rFonts w:ascii="Arial" w:hAnsi="Arial" w:cs="Arial"/>
                <w:b/>
                <w:i/>
                <w:sz w:val="24"/>
                <w:szCs w:val="24"/>
                <w:lang w:val="mk-MK"/>
              </w:rPr>
            </w:pPr>
            <w:r>
              <w:rPr>
                <w:rFonts w:ascii="Arial" w:hAnsi="Arial" w:cs="Arial"/>
                <w:b/>
                <w:i/>
                <w:sz w:val="24"/>
                <w:szCs w:val="24"/>
              </w:rPr>
              <w:t>3</w:t>
            </w:r>
            <w:r>
              <w:rPr>
                <w:rFonts w:ascii="Arial" w:hAnsi="Arial" w:cs="Arial"/>
                <w:b/>
                <w:i/>
                <w:sz w:val="24"/>
                <w:szCs w:val="24"/>
                <w:lang w:val="mk-MK"/>
              </w:rPr>
              <w:t>8</w:t>
            </w:r>
          </w:p>
        </w:tc>
        <w:tc>
          <w:tcPr>
            <w:tcW w:w="2880" w:type="dxa"/>
            <w:tcBorders>
              <w:top w:val="triple" w:sz="4" w:space="0" w:color="auto"/>
            </w:tcBorders>
          </w:tcPr>
          <w:p w:rsidR="00277C38" w:rsidRDefault="00277C38" w:rsidP="00FC0154">
            <w:pPr>
              <w:tabs>
                <w:tab w:val="left" w:pos="7020"/>
              </w:tabs>
              <w:ind w:right="-360"/>
              <w:rPr>
                <w:rFonts w:ascii="Arial" w:hAnsi="Arial" w:cs="Arial"/>
                <w:sz w:val="24"/>
                <w:szCs w:val="24"/>
                <w:lang w:val="ru-RU"/>
              </w:rPr>
            </w:pPr>
            <w:r>
              <w:rPr>
                <w:rFonts w:ascii="Arial" w:hAnsi="Arial" w:cs="Arial"/>
                <w:sz w:val="24"/>
                <w:szCs w:val="24"/>
                <w:lang w:val="ru-RU"/>
              </w:rPr>
              <w:t xml:space="preserve">м-р </w:t>
            </w:r>
            <w:r w:rsidRPr="00381939">
              <w:rPr>
                <w:rFonts w:ascii="Arial" w:hAnsi="Arial" w:cs="Arial"/>
                <w:sz w:val="24"/>
                <w:szCs w:val="24"/>
                <w:lang w:val="ru-RU"/>
              </w:rPr>
              <w:t>Петре Петковски</w:t>
            </w:r>
          </w:p>
          <w:p w:rsidR="00277C38" w:rsidRPr="00381939" w:rsidRDefault="00277C38" w:rsidP="00FC0154">
            <w:pPr>
              <w:tabs>
                <w:tab w:val="left" w:pos="7020"/>
              </w:tabs>
              <w:ind w:right="-360"/>
              <w:rPr>
                <w:rFonts w:ascii="Arial" w:hAnsi="Arial" w:cs="Arial"/>
                <w:sz w:val="24"/>
                <w:szCs w:val="24"/>
                <w:lang w:val="ru-RU"/>
              </w:rPr>
            </w:pPr>
          </w:p>
        </w:tc>
        <w:tc>
          <w:tcPr>
            <w:tcW w:w="1931" w:type="dxa"/>
            <w:tcBorders>
              <w:top w:val="triple" w:sz="4" w:space="0" w:color="auto"/>
            </w:tcBorders>
          </w:tcPr>
          <w:p w:rsidR="00277C38" w:rsidRDefault="00277C38" w:rsidP="00FC0154">
            <w:pPr>
              <w:pStyle w:val="ListParagraph"/>
              <w:tabs>
                <w:tab w:val="left" w:pos="7020"/>
              </w:tabs>
              <w:ind w:left="0" w:right="-360"/>
              <w:rPr>
                <w:rFonts w:ascii="Arial" w:hAnsi="Arial" w:cs="Arial"/>
                <w:sz w:val="24"/>
                <w:szCs w:val="24"/>
                <w:lang w:val="ru-RU"/>
              </w:rPr>
            </w:pPr>
            <w:r>
              <w:rPr>
                <w:rFonts w:ascii="Arial" w:hAnsi="Arial" w:cs="Arial"/>
                <w:sz w:val="24"/>
                <w:szCs w:val="24"/>
                <w:lang w:val="ru-RU"/>
              </w:rPr>
              <w:t>е</w:t>
            </w:r>
            <w:r w:rsidRPr="0062726A">
              <w:rPr>
                <w:rFonts w:ascii="Arial" w:hAnsi="Arial" w:cs="Arial"/>
                <w:sz w:val="24"/>
                <w:szCs w:val="24"/>
                <w:lang w:val="ru-RU"/>
              </w:rPr>
              <w:t>кономија</w:t>
            </w:r>
            <w:r>
              <w:rPr>
                <w:rFonts w:ascii="Arial" w:hAnsi="Arial" w:cs="Arial"/>
                <w:sz w:val="24"/>
                <w:szCs w:val="24"/>
                <w:lang w:val="ru-RU"/>
              </w:rPr>
              <w:t>,</w:t>
            </w:r>
          </w:p>
          <w:p w:rsidR="00277C38" w:rsidRPr="00634A22" w:rsidRDefault="00277C38" w:rsidP="00FC0154">
            <w:pPr>
              <w:pStyle w:val="ListParagraph"/>
              <w:tabs>
                <w:tab w:val="left" w:pos="7020"/>
              </w:tabs>
              <w:ind w:left="0" w:right="-360"/>
              <w:rPr>
                <w:rFonts w:ascii="Arial" w:hAnsi="Arial" w:cs="Arial"/>
                <w:sz w:val="24"/>
                <w:szCs w:val="24"/>
              </w:rPr>
            </w:pPr>
            <w:r>
              <w:rPr>
                <w:rFonts w:ascii="Arial" w:hAnsi="Arial" w:cs="Arial"/>
                <w:sz w:val="24"/>
                <w:szCs w:val="24"/>
                <w:lang w:val="mk-MK"/>
              </w:rPr>
              <w:t>бизннис</w:t>
            </w:r>
          </w:p>
        </w:tc>
        <w:tc>
          <w:tcPr>
            <w:tcW w:w="1129" w:type="dxa"/>
            <w:tcBorders>
              <w:top w:val="triple" w:sz="4" w:space="0" w:color="auto"/>
            </w:tcBorders>
          </w:tcPr>
          <w:p w:rsidR="00277C38" w:rsidRPr="00A566A6" w:rsidRDefault="00A566A6" w:rsidP="00FC0154">
            <w:pPr>
              <w:pStyle w:val="ListParagraph"/>
              <w:tabs>
                <w:tab w:val="left" w:pos="7020"/>
              </w:tabs>
              <w:ind w:left="0" w:right="-360"/>
              <w:rPr>
                <w:rFonts w:ascii="Arial" w:hAnsi="Arial" w:cs="Arial"/>
                <w:i/>
                <w:sz w:val="24"/>
                <w:szCs w:val="24"/>
              </w:rPr>
            </w:pPr>
            <w:r>
              <w:rPr>
                <w:rFonts w:ascii="Arial" w:hAnsi="Arial" w:cs="Arial"/>
                <w:i/>
                <w:sz w:val="24"/>
                <w:szCs w:val="24"/>
              </w:rPr>
              <w:t>IV-5</w:t>
            </w:r>
          </w:p>
        </w:tc>
        <w:tc>
          <w:tcPr>
            <w:tcW w:w="2520" w:type="dxa"/>
            <w:tcBorders>
              <w:top w:val="triple" w:sz="4" w:space="0" w:color="auto"/>
            </w:tcBorders>
          </w:tcPr>
          <w:p w:rsidR="008E70C5" w:rsidRDefault="008E70C5" w:rsidP="004200BA">
            <w:pPr>
              <w:pStyle w:val="ListParagraph"/>
              <w:tabs>
                <w:tab w:val="left" w:pos="7020"/>
              </w:tabs>
              <w:ind w:left="0" w:right="-360"/>
              <w:rPr>
                <w:rFonts w:ascii="Arial" w:hAnsi="Arial" w:cs="Arial"/>
                <w:i/>
                <w:sz w:val="24"/>
                <w:szCs w:val="24"/>
              </w:rPr>
            </w:pPr>
            <w:r>
              <w:rPr>
                <w:rFonts w:ascii="Arial" w:hAnsi="Arial" w:cs="Arial"/>
                <w:i/>
                <w:sz w:val="24"/>
                <w:szCs w:val="24"/>
              </w:rPr>
              <w:t>IV-1,2</w:t>
            </w:r>
          </w:p>
          <w:p w:rsidR="00277C38" w:rsidRDefault="008E70C5" w:rsidP="004200BA">
            <w:pPr>
              <w:pStyle w:val="ListParagraph"/>
              <w:tabs>
                <w:tab w:val="left" w:pos="7020"/>
              </w:tabs>
              <w:ind w:left="0" w:right="-360"/>
              <w:rPr>
                <w:rFonts w:ascii="Arial" w:hAnsi="Arial" w:cs="Arial"/>
                <w:i/>
                <w:sz w:val="24"/>
                <w:szCs w:val="24"/>
                <w:lang w:val="mk-MK"/>
              </w:rPr>
            </w:pPr>
            <w:r>
              <w:rPr>
                <w:rFonts w:ascii="Arial" w:hAnsi="Arial" w:cs="Arial"/>
                <w:i/>
                <w:sz w:val="24"/>
                <w:szCs w:val="24"/>
              </w:rPr>
              <w:t>IV-3,4,5,6,7</w:t>
            </w:r>
          </w:p>
          <w:p w:rsidR="007E0459" w:rsidRPr="007E0459" w:rsidRDefault="007E0459" w:rsidP="004200BA">
            <w:pPr>
              <w:pStyle w:val="ListParagraph"/>
              <w:tabs>
                <w:tab w:val="left" w:pos="7020"/>
              </w:tabs>
              <w:ind w:left="0" w:right="-360"/>
              <w:rPr>
                <w:rFonts w:ascii="Arial" w:hAnsi="Arial" w:cs="Arial"/>
                <w:i/>
                <w:sz w:val="24"/>
                <w:szCs w:val="24"/>
                <w:lang w:val="mk-MK"/>
              </w:rPr>
            </w:pPr>
            <w:r>
              <w:rPr>
                <w:rFonts w:ascii="Arial" w:hAnsi="Arial" w:cs="Arial"/>
                <w:i/>
                <w:sz w:val="24"/>
                <w:szCs w:val="24"/>
                <w:lang w:val="mk-MK"/>
              </w:rPr>
              <w:t>Проектни акт. 1 ч.</w:t>
            </w:r>
          </w:p>
        </w:tc>
        <w:tc>
          <w:tcPr>
            <w:tcW w:w="1170" w:type="dxa"/>
            <w:tcBorders>
              <w:top w:val="triple" w:sz="4" w:space="0" w:color="auto"/>
            </w:tcBorders>
          </w:tcPr>
          <w:p w:rsidR="00277C38" w:rsidRPr="009C435C" w:rsidRDefault="00277C38" w:rsidP="00FC0154">
            <w:pPr>
              <w:pStyle w:val="ListParagraph"/>
              <w:tabs>
                <w:tab w:val="left" w:pos="7020"/>
              </w:tabs>
              <w:ind w:left="0" w:right="-360"/>
              <w:rPr>
                <w:rFonts w:ascii="Arial" w:hAnsi="Arial" w:cs="Arial"/>
                <w:sz w:val="24"/>
                <w:szCs w:val="24"/>
              </w:rPr>
            </w:pPr>
            <w:r>
              <w:rPr>
                <w:rFonts w:ascii="Arial" w:hAnsi="Arial" w:cs="Arial"/>
                <w:sz w:val="24"/>
                <w:szCs w:val="24"/>
              </w:rPr>
              <w:t>20</w:t>
            </w:r>
          </w:p>
        </w:tc>
      </w:tr>
      <w:tr w:rsidR="00277C38" w:rsidTr="002B0EE2">
        <w:tc>
          <w:tcPr>
            <w:tcW w:w="900" w:type="dxa"/>
            <w:shd w:val="clear" w:color="auto" w:fill="FED36B" w:themeFill="accent2" w:themeFillTint="99"/>
          </w:tcPr>
          <w:p w:rsidR="00277C38" w:rsidRDefault="00277C38" w:rsidP="00062E06">
            <w:pPr>
              <w:pStyle w:val="ListParagraph"/>
              <w:tabs>
                <w:tab w:val="left" w:pos="7020"/>
              </w:tabs>
              <w:ind w:left="0" w:right="-360"/>
              <w:rPr>
                <w:rFonts w:ascii="Arial" w:hAnsi="Arial" w:cs="Arial"/>
                <w:b/>
                <w:i/>
                <w:sz w:val="24"/>
                <w:szCs w:val="24"/>
                <w:lang w:val="ru-RU"/>
              </w:rPr>
            </w:pPr>
            <w:r>
              <w:rPr>
                <w:rFonts w:ascii="Arial" w:hAnsi="Arial" w:cs="Arial"/>
                <w:b/>
                <w:i/>
                <w:sz w:val="24"/>
                <w:szCs w:val="24"/>
                <w:lang w:val="ru-RU"/>
              </w:rPr>
              <w:t>39</w:t>
            </w:r>
          </w:p>
        </w:tc>
        <w:tc>
          <w:tcPr>
            <w:tcW w:w="2880" w:type="dxa"/>
          </w:tcPr>
          <w:p w:rsidR="00277C38" w:rsidRPr="0059729F" w:rsidRDefault="00277C38" w:rsidP="00FC0154">
            <w:pPr>
              <w:tabs>
                <w:tab w:val="left" w:pos="7020"/>
              </w:tabs>
              <w:ind w:right="-360"/>
              <w:rPr>
                <w:rFonts w:ascii="Arial" w:hAnsi="Arial" w:cs="Arial"/>
                <w:sz w:val="24"/>
                <w:szCs w:val="24"/>
                <w:lang w:val="mk-MK"/>
              </w:rPr>
            </w:pPr>
            <w:r>
              <w:rPr>
                <w:rFonts w:ascii="Arial" w:hAnsi="Arial" w:cs="Arial"/>
                <w:sz w:val="24"/>
                <w:szCs w:val="24"/>
                <w:lang w:val="mk-MK"/>
              </w:rPr>
              <w:t>м-р Емилија Наунова</w:t>
            </w:r>
          </w:p>
        </w:tc>
        <w:tc>
          <w:tcPr>
            <w:tcW w:w="1931" w:type="dxa"/>
          </w:tcPr>
          <w:p w:rsidR="00277C38" w:rsidRPr="0062726A" w:rsidRDefault="00277C38" w:rsidP="00FC0154">
            <w:pPr>
              <w:pStyle w:val="ListParagraph"/>
              <w:tabs>
                <w:tab w:val="left" w:pos="7020"/>
              </w:tabs>
              <w:ind w:left="0" w:right="-360"/>
              <w:rPr>
                <w:rFonts w:ascii="Arial" w:hAnsi="Arial" w:cs="Arial"/>
                <w:sz w:val="24"/>
                <w:szCs w:val="24"/>
                <w:lang w:val="ru-RU"/>
              </w:rPr>
            </w:pPr>
            <w:r w:rsidRPr="0062726A">
              <w:rPr>
                <w:rFonts w:ascii="Arial" w:hAnsi="Arial" w:cs="Arial"/>
                <w:sz w:val="24"/>
                <w:szCs w:val="24"/>
                <w:lang w:val="ru-RU"/>
              </w:rPr>
              <w:t>вовед во право</w:t>
            </w:r>
          </w:p>
        </w:tc>
        <w:tc>
          <w:tcPr>
            <w:tcW w:w="1129" w:type="dxa"/>
          </w:tcPr>
          <w:p w:rsidR="00277C38" w:rsidRPr="00A566A6" w:rsidRDefault="00A566A6" w:rsidP="00FC0154">
            <w:pPr>
              <w:pStyle w:val="ListParagraph"/>
              <w:tabs>
                <w:tab w:val="left" w:pos="7020"/>
              </w:tabs>
              <w:ind w:left="0" w:right="-360"/>
              <w:rPr>
                <w:rFonts w:ascii="Arial" w:hAnsi="Arial" w:cs="Arial"/>
                <w:i/>
                <w:sz w:val="24"/>
                <w:szCs w:val="24"/>
              </w:rPr>
            </w:pPr>
            <w:r>
              <w:rPr>
                <w:rFonts w:ascii="Arial" w:hAnsi="Arial" w:cs="Arial"/>
                <w:i/>
                <w:sz w:val="24"/>
                <w:szCs w:val="24"/>
              </w:rPr>
              <w:t>III-4</w:t>
            </w:r>
          </w:p>
        </w:tc>
        <w:tc>
          <w:tcPr>
            <w:tcW w:w="2520" w:type="dxa"/>
          </w:tcPr>
          <w:p w:rsidR="00277C38" w:rsidRDefault="008E70C5" w:rsidP="004200BA">
            <w:pPr>
              <w:pStyle w:val="ListParagraph"/>
              <w:tabs>
                <w:tab w:val="left" w:pos="7020"/>
              </w:tabs>
              <w:ind w:left="0" w:right="-360"/>
              <w:rPr>
                <w:rFonts w:ascii="Arial" w:hAnsi="Arial" w:cs="Arial"/>
                <w:i/>
                <w:sz w:val="24"/>
                <w:szCs w:val="24"/>
                <w:lang w:val="mk-MK"/>
              </w:rPr>
            </w:pPr>
            <w:r>
              <w:rPr>
                <w:rFonts w:ascii="Arial" w:hAnsi="Arial" w:cs="Arial"/>
                <w:i/>
                <w:sz w:val="24"/>
                <w:szCs w:val="24"/>
              </w:rPr>
              <w:t>III-3,4,5,6,7</w:t>
            </w:r>
          </w:p>
          <w:p w:rsidR="007E0459" w:rsidRPr="007E0459" w:rsidRDefault="007E0459" w:rsidP="004200BA">
            <w:pPr>
              <w:pStyle w:val="ListParagraph"/>
              <w:tabs>
                <w:tab w:val="left" w:pos="7020"/>
              </w:tabs>
              <w:ind w:left="0" w:right="-360"/>
              <w:rPr>
                <w:rFonts w:ascii="Arial" w:hAnsi="Arial" w:cs="Arial"/>
                <w:i/>
                <w:sz w:val="24"/>
                <w:szCs w:val="24"/>
                <w:lang w:val="mk-MK"/>
              </w:rPr>
            </w:pPr>
            <w:r>
              <w:rPr>
                <w:rFonts w:ascii="Arial" w:hAnsi="Arial" w:cs="Arial"/>
                <w:i/>
                <w:sz w:val="24"/>
                <w:szCs w:val="24"/>
                <w:lang w:val="mk-MK"/>
              </w:rPr>
              <w:t>Проектни акт. 10 ч</w:t>
            </w:r>
          </w:p>
        </w:tc>
        <w:tc>
          <w:tcPr>
            <w:tcW w:w="1170" w:type="dxa"/>
          </w:tcPr>
          <w:p w:rsidR="00277C38" w:rsidRPr="0059729F" w:rsidRDefault="00277C38" w:rsidP="00FC0154">
            <w:pPr>
              <w:pStyle w:val="ListParagraph"/>
              <w:tabs>
                <w:tab w:val="left" w:pos="7020"/>
              </w:tabs>
              <w:ind w:left="0" w:right="-360"/>
              <w:rPr>
                <w:rFonts w:ascii="Arial" w:hAnsi="Arial" w:cs="Arial"/>
                <w:sz w:val="24"/>
                <w:szCs w:val="24"/>
                <w:lang w:val="mk-MK"/>
              </w:rPr>
            </w:pPr>
            <w:r>
              <w:rPr>
                <w:rFonts w:ascii="Arial" w:hAnsi="Arial" w:cs="Arial"/>
                <w:sz w:val="24"/>
                <w:szCs w:val="24"/>
                <w:lang w:val="mk-MK"/>
              </w:rPr>
              <w:t>20</w:t>
            </w:r>
          </w:p>
        </w:tc>
      </w:tr>
      <w:tr w:rsidR="00634A22" w:rsidTr="002B0EE2">
        <w:tc>
          <w:tcPr>
            <w:tcW w:w="900" w:type="dxa"/>
            <w:shd w:val="clear" w:color="auto" w:fill="FED36B" w:themeFill="accent2" w:themeFillTint="99"/>
          </w:tcPr>
          <w:p w:rsidR="00634A22" w:rsidRPr="00114468" w:rsidRDefault="00634A22" w:rsidP="00062E06">
            <w:pPr>
              <w:pStyle w:val="ListParagraph"/>
              <w:tabs>
                <w:tab w:val="left" w:pos="7020"/>
              </w:tabs>
              <w:ind w:left="0" w:right="-360"/>
              <w:rPr>
                <w:rFonts w:ascii="Arial" w:hAnsi="Arial" w:cs="Arial"/>
                <w:b/>
                <w:i/>
                <w:sz w:val="24"/>
                <w:szCs w:val="24"/>
                <w:lang w:val="ru-RU"/>
              </w:rPr>
            </w:pPr>
            <w:r>
              <w:rPr>
                <w:rFonts w:ascii="Arial" w:hAnsi="Arial" w:cs="Arial"/>
                <w:b/>
                <w:i/>
                <w:sz w:val="24"/>
                <w:szCs w:val="24"/>
                <w:lang w:val="ru-RU"/>
              </w:rPr>
              <w:t>40</w:t>
            </w:r>
          </w:p>
        </w:tc>
        <w:tc>
          <w:tcPr>
            <w:tcW w:w="2880" w:type="dxa"/>
          </w:tcPr>
          <w:p w:rsidR="00634A22" w:rsidRPr="00381939" w:rsidRDefault="00412B72" w:rsidP="00FC0154">
            <w:pPr>
              <w:tabs>
                <w:tab w:val="left" w:pos="7020"/>
              </w:tabs>
              <w:ind w:right="-360"/>
              <w:rPr>
                <w:rFonts w:ascii="Arial" w:hAnsi="Arial" w:cs="Arial"/>
                <w:sz w:val="24"/>
                <w:szCs w:val="24"/>
                <w:lang w:val="ru-RU"/>
              </w:rPr>
            </w:pPr>
            <w:r>
              <w:rPr>
                <w:rFonts w:ascii="Arial" w:hAnsi="Arial" w:cs="Arial"/>
                <w:sz w:val="24"/>
                <w:szCs w:val="24"/>
                <w:lang w:val="ru-RU"/>
              </w:rPr>
              <w:t>Габриела Мијалкова</w:t>
            </w:r>
          </w:p>
        </w:tc>
        <w:tc>
          <w:tcPr>
            <w:tcW w:w="1931" w:type="dxa"/>
          </w:tcPr>
          <w:p w:rsidR="00634A22" w:rsidRPr="0062726A" w:rsidRDefault="00634A22" w:rsidP="00FC0154">
            <w:pPr>
              <w:pStyle w:val="ListParagraph"/>
              <w:tabs>
                <w:tab w:val="left" w:pos="7020"/>
              </w:tabs>
              <w:ind w:left="0" w:right="-360"/>
              <w:rPr>
                <w:rFonts w:ascii="Arial" w:hAnsi="Arial" w:cs="Arial"/>
                <w:sz w:val="24"/>
                <w:szCs w:val="24"/>
                <w:lang w:val="ru-RU"/>
              </w:rPr>
            </w:pPr>
            <w:r w:rsidRPr="0062726A">
              <w:rPr>
                <w:rFonts w:ascii="Arial" w:hAnsi="Arial" w:cs="Arial"/>
                <w:sz w:val="24"/>
                <w:szCs w:val="24"/>
                <w:lang w:val="ru-RU"/>
              </w:rPr>
              <w:t>латински ј</w:t>
            </w:r>
            <w:r>
              <w:rPr>
                <w:rFonts w:ascii="Arial" w:hAnsi="Arial" w:cs="Arial"/>
                <w:sz w:val="24"/>
                <w:szCs w:val="24"/>
                <w:lang w:val="ru-RU"/>
              </w:rPr>
              <w:t>азик</w:t>
            </w:r>
          </w:p>
        </w:tc>
        <w:tc>
          <w:tcPr>
            <w:tcW w:w="1129" w:type="dxa"/>
          </w:tcPr>
          <w:p w:rsidR="00634A22" w:rsidRPr="00A566A6" w:rsidRDefault="00A566A6" w:rsidP="00FC0154">
            <w:pPr>
              <w:pStyle w:val="ListParagraph"/>
              <w:tabs>
                <w:tab w:val="left" w:pos="7020"/>
              </w:tabs>
              <w:ind w:left="0" w:right="-360"/>
              <w:rPr>
                <w:rFonts w:ascii="Arial" w:hAnsi="Arial" w:cs="Arial"/>
                <w:i/>
                <w:sz w:val="24"/>
                <w:szCs w:val="24"/>
              </w:rPr>
            </w:pPr>
            <w:r>
              <w:rPr>
                <w:rFonts w:ascii="Arial" w:hAnsi="Arial" w:cs="Arial"/>
                <w:i/>
                <w:sz w:val="24"/>
                <w:szCs w:val="24"/>
              </w:rPr>
              <w:t>III-7</w:t>
            </w:r>
          </w:p>
        </w:tc>
        <w:tc>
          <w:tcPr>
            <w:tcW w:w="2520" w:type="dxa"/>
          </w:tcPr>
          <w:p w:rsidR="00412B72" w:rsidRDefault="007A2B88" w:rsidP="00FC0154">
            <w:pPr>
              <w:pStyle w:val="ListParagraph"/>
              <w:tabs>
                <w:tab w:val="left" w:pos="7020"/>
              </w:tabs>
              <w:ind w:left="0" w:right="-360"/>
              <w:jc w:val="left"/>
              <w:rPr>
                <w:rFonts w:ascii="Arial" w:hAnsi="Arial" w:cs="Arial"/>
                <w:i/>
                <w:sz w:val="24"/>
                <w:szCs w:val="24"/>
                <w:lang w:val="mk-MK"/>
              </w:rPr>
            </w:pPr>
            <w:r>
              <w:rPr>
                <w:rFonts w:ascii="Arial" w:hAnsi="Arial" w:cs="Arial"/>
                <w:i/>
                <w:sz w:val="24"/>
                <w:szCs w:val="24"/>
              </w:rPr>
              <w:t>III-3,4,5,6,7</w:t>
            </w:r>
          </w:p>
          <w:p w:rsidR="007E0459" w:rsidRPr="007E0459" w:rsidRDefault="007E0459" w:rsidP="00FC0154">
            <w:pPr>
              <w:pStyle w:val="ListParagraph"/>
              <w:tabs>
                <w:tab w:val="left" w:pos="7020"/>
              </w:tabs>
              <w:ind w:left="0" w:right="-360"/>
              <w:jc w:val="left"/>
              <w:rPr>
                <w:rFonts w:ascii="Arial" w:hAnsi="Arial" w:cs="Arial"/>
                <w:i/>
                <w:sz w:val="24"/>
                <w:szCs w:val="24"/>
                <w:lang w:val="mk-MK"/>
              </w:rPr>
            </w:pPr>
            <w:r>
              <w:rPr>
                <w:rFonts w:ascii="Arial" w:hAnsi="Arial" w:cs="Arial"/>
                <w:i/>
                <w:sz w:val="24"/>
                <w:szCs w:val="24"/>
                <w:lang w:val="mk-MK"/>
              </w:rPr>
              <w:t>Проектни акт. 10ч</w:t>
            </w:r>
          </w:p>
        </w:tc>
        <w:tc>
          <w:tcPr>
            <w:tcW w:w="1170" w:type="dxa"/>
          </w:tcPr>
          <w:p w:rsidR="00634A22" w:rsidRPr="00412B72" w:rsidRDefault="00412B72" w:rsidP="00FC0154">
            <w:pPr>
              <w:pStyle w:val="ListParagraph"/>
              <w:tabs>
                <w:tab w:val="left" w:pos="7020"/>
              </w:tabs>
              <w:ind w:left="0" w:right="-360"/>
              <w:rPr>
                <w:rFonts w:ascii="Arial" w:hAnsi="Arial" w:cs="Arial"/>
                <w:sz w:val="24"/>
                <w:szCs w:val="24"/>
                <w:lang w:val="mk-MK"/>
              </w:rPr>
            </w:pPr>
            <w:r>
              <w:rPr>
                <w:rFonts w:ascii="Arial" w:hAnsi="Arial" w:cs="Arial"/>
                <w:sz w:val="24"/>
                <w:szCs w:val="24"/>
                <w:lang w:val="mk-MK"/>
              </w:rPr>
              <w:t>20</w:t>
            </w:r>
          </w:p>
        </w:tc>
      </w:tr>
      <w:tr w:rsidR="00412B72" w:rsidTr="002B0EE2">
        <w:tc>
          <w:tcPr>
            <w:tcW w:w="900" w:type="dxa"/>
            <w:shd w:val="clear" w:color="auto" w:fill="FED36B" w:themeFill="accent2" w:themeFillTint="99"/>
          </w:tcPr>
          <w:p w:rsidR="00412B72" w:rsidRDefault="00412B72" w:rsidP="00062E06">
            <w:pPr>
              <w:pStyle w:val="ListParagraph"/>
              <w:tabs>
                <w:tab w:val="left" w:pos="7020"/>
              </w:tabs>
              <w:ind w:left="0" w:right="-360"/>
              <w:rPr>
                <w:rFonts w:ascii="Arial" w:hAnsi="Arial" w:cs="Arial"/>
                <w:b/>
                <w:i/>
                <w:sz w:val="24"/>
                <w:szCs w:val="24"/>
                <w:lang w:val="ru-RU"/>
              </w:rPr>
            </w:pPr>
            <w:r>
              <w:rPr>
                <w:rFonts w:ascii="Arial" w:hAnsi="Arial" w:cs="Arial"/>
                <w:b/>
                <w:i/>
                <w:sz w:val="24"/>
                <w:szCs w:val="24"/>
                <w:lang w:val="ru-RU"/>
              </w:rPr>
              <w:t>41</w:t>
            </w:r>
          </w:p>
        </w:tc>
        <w:tc>
          <w:tcPr>
            <w:tcW w:w="2880" w:type="dxa"/>
          </w:tcPr>
          <w:p w:rsidR="00412B72" w:rsidRPr="00381939" w:rsidRDefault="00277C38" w:rsidP="00D714DC">
            <w:pPr>
              <w:tabs>
                <w:tab w:val="left" w:pos="7020"/>
              </w:tabs>
              <w:ind w:right="-360"/>
              <w:rPr>
                <w:rFonts w:ascii="Arial" w:hAnsi="Arial" w:cs="Arial"/>
                <w:sz w:val="24"/>
                <w:szCs w:val="24"/>
                <w:lang w:val="ru-RU"/>
              </w:rPr>
            </w:pPr>
            <w:r>
              <w:rPr>
                <w:rFonts w:ascii="Arial" w:hAnsi="Arial" w:cs="Arial"/>
                <w:sz w:val="24"/>
                <w:szCs w:val="24"/>
                <w:lang w:val="ru-RU"/>
              </w:rPr>
              <w:t xml:space="preserve"> </w:t>
            </w:r>
            <w:r w:rsidR="0048156C">
              <w:rPr>
                <w:rFonts w:ascii="Arial" w:hAnsi="Arial" w:cs="Arial"/>
                <w:sz w:val="24"/>
                <w:szCs w:val="24"/>
                <w:lang w:val="ru-RU"/>
              </w:rPr>
              <w:t>Кирил Казанџиски</w:t>
            </w:r>
          </w:p>
        </w:tc>
        <w:tc>
          <w:tcPr>
            <w:tcW w:w="1931" w:type="dxa"/>
          </w:tcPr>
          <w:p w:rsidR="00412B72" w:rsidRPr="0062726A" w:rsidRDefault="00412B72" w:rsidP="00D714DC">
            <w:pPr>
              <w:pStyle w:val="ListParagraph"/>
              <w:tabs>
                <w:tab w:val="left" w:pos="7020"/>
              </w:tabs>
              <w:ind w:left="0" w:right="-360"/>
              <w:rPr>
                <w:rFonts w:ascii="Arial" w:hAnsi="Arial" w:cs="Arial"/>
                <w:sz w:val="24"/>
                <w:szCs w:val="24"/>
                <w:lang w:val="ru-RU"/>
              </w:rPr>
            </w:pPr>
            <w:r w:rsidRPr="0062726A">
              <w:rPr>
                <w:rFonts w:ascii="Arial" w:hAnsi="Arial" w:cs="Arial"/>
                <w:sz w:val="24"/>
                <w:szCs w:val="24"/>
                <w:lang w:val="ru-RU"/>
              </w:rPr>
              <w:t>ликовна ум.</w:t>
            </w:r>
          </w:p>
        </w:tc>
        <w:tc>
          <w:tcPr>
            <w:tcW w:w="1129" w:type="dxa"/>
          </w:tcPr>
          <w:p w:rsidR="00412B72" w:rsidRPr="002B0EE2" w:rsidRDefault="00412B72" w:rsidP="00D714DC">
            <w:pPr>
              <w:pStyle w:val="ListParagraph"/>
              <w:tabs>
                <w:tab w:val="left" w:pos="7020"/>
              </w:tabs>
              <w:ind w:left="0" w:right="-360"/>
              <w:rPr>
                <w:rFonts w:ascii="Arial" w:hAnsi="Arial" w:cs="Arial"/>
                <w:i/>
                <w:sz w:val="24"/>
                <w:szCs w:val="24"/>
                <w:lang w:val="mk-MK"/>
              </w:rPr>
            </w:pPr>
          </w:p>
        </w:tc>
        <w:tc>
          <w:tcPr>
            <w:tcW w:w="2520" w:type="dxa"/>
          </w:tcPr>
          <w:p w:rsidR="00412B72" w:rsidRPr="007A2B88" w:rsidRDefault="007A2B88" w:rsidP="00D714DC">
            <w:pPr>
              <w:pStyle w:val="ListParagraph"/>
              <w:tabs>
                <w:tab w:val="left" w:pos="7020"/>
              </w:tabs>
              <w:ind w:left="0" w:right="-360"/>
              <w:jc w:val="left"/>
              <w:rPr>
                <w:rFonts w:ascii="Arial" w:hAnsi="Arial" w:cs="Arial"/>
                <w:i/>
                <w:sz w:val="24"/>
                <w:szCs w:val="24"/>
              </w:rPr>
            </w:pPr>
            <w:r>
              <w:rPr>
                <w:rFonts w:ascii="Arial" w:hAnsi="Arial" w:cs="Arial"/>
                <w:b/>
                <w:i/>
                <w:sz w:val="24"/>
                <w:szCs w:val="24"/>
              </w:rPr>
              <w:t>I</w:t>
            </w:r>
            <w:r w:rsidRPr="007A2B88">
              <w:rPr>
                <w:rFonts w:ascii="Arial" w:hAnsi="Arial" w:cs="Arial"/>
                <w:i/>
                <w:sz w:val="24"/>
                <w:szCs w:val="24"/>
              </w:rPr>
              <w:t>-1,2,3,4,5,6,7</w:t>
            </w:r>
          </w:p>
          <w:p w:rsidR="007A2B88" w:rsidRPr="00C31503" w:rsidRDefault="007A2B88" w:rsidP="00D714DC">
            <w:pPr>
              <w:pStyle w:val="ListParagraph"/>
              <w:tabs>
                <w:tab w:val="left" w:pos="7020"/>
              </w:tabs>
              <w:ind w:left="0" w:right="-360"/>
              <w:jc w:val="left"/>
              <w:rPr>
                <w:rFonts w:ascii="Arial" w:hAnsi="Arial" w:cs="Arial"/>
                <w:b/>
                <w:i/>
                <w:sz w:val="24"/>
                <w:szCs w:val="24"/>
              </w:rPr>
            </w:pPr>
            <w:r w:rsidRPr="007A2B88">
              <w:rPr>
                <w:rFonts w:ascii="Arial" w:hAnsi="Arial" w:cs="Arial"/>
                <w:i/>
                <w:sz w:val="24"/>
                <w:szCs w:val="24"/>
              </w:rPr>
              <w:t>II-1,2,3,4,5,6,7</w:t>
            </w:r>
          </w:p>
        </w:tc>
        <w:tc>
          <w:tcPr>
            <w:tcW w:w="1170" w:type="dxa"/>
          </w:tcPr>
          <w:p w:rsidR="00412B72" w:rsidRPr="00C31503" w:rsidRDefault="00412B72" w:rsidP="00D714DC">
            <w:pPr>
              <w:pStyle w:val="ListParagraph"/>
              <w:tabs>
                <w:tab w:val="left" w:pos="7020"/>
              </w:tabs>
              <w:ind w:left="0" w:right="-360"/>
              <w:rPr>
                <w:rFonts w:ascii="Arial" w:hAnsi="Arial" w:cs="Arial"/>
                <w:sz w:val="24"/>
                <w:szCs w:val="24"/>
              </w:rPr>
            </w:pPr>
            <w:r>
              <w:rPr>
                <w:rFonts w:ascii="Arial" w:hAnsi="Arial" w:cs="Arial"/>
                <w:sz w:val="24"/>
                <w:szCs w:val="24"/>
              </w:rPr>
              <w:t>21</w:t>
            </w:r>
          </w:p>
        </w:tc>
      </w:tr>
      <w:tr w:rsidR="00412B72" w:rsidTr="002B0EE2">
        <w:trPr>
          <w:trHeight w:val="315"/>
        </w:trPr>
        <w:tc>
          <w:tcPr>
            <w:tcW w:w="900" w:type="dxa"/>
            <w:tcBorders>
              <w:bottom w:val="triple" w:sz="4" w:space="0" w:color="auto"/>
            </w:tcBorders>
            <w:shd w:val="clear" w:color="auto" w:fill="FED36B" w:themeFill="accent2" w:themeFillTint="99"/>
          </w:tcPr>
          <w:p w:rsidR="002B0EE2" w:rsidRDefault="00412B72" w:rsidP="00062E06">
            <w:pPr>
              <w:pStyle w:val="ListParagraph"/>
              <w:tabs>
                <w:tab w:val="left" w:pos="7020"/>
              </w:tabs>
              <w:ind w:left="0" w:right="-360"/>
              <w:rPr>
                <w:rFonts w:ascii="Arial" w:hAnsi="Arial" w:cs="Arial"/>
                <w:b/>
                <w:i/>
                <w:sz w:val="24"/>
                <w:szCs w:val="24"/>
                <w:lang w:val="ru-RU"/>
              </w:rPr>
            </w:pPr>
            <w:r>
              <w:rPr>
                <w:rFonts w:ascii="Arial" w:hAnsi="Arial" w:cs="Arial"/>
                <w:b/>
                <w:i/>
                <w:sz w:val="24"/>
                <w:szCs w:val="24"/>
                <w:lang w:val="ru-RU"/>
              </w:rPr>
              <w:t>42</w:t>
            </w:r>
          </w:p>
        </w:tc>
        <w:tc>
          <w:tcPr>
            <w:tcW w:w="2880" w:type="dxa"/>
            <w:tcBorders>
              <w:bottom w:val="triple" w:sz="4" w:space="0" w:color="auto"/>
            </w:tcBorders>
          </w:tcPr>
          <w:p w:rsidR="002B0EE2" w:rsidRPr="00381939" w:rsidRDefault="00412B72" w:rsidP="00D714DC">
            <w:pPr>
              <w:tabs>
                <w:tab w:val="left" w:pos="7020"/>
              </w:tabs>
              <w:ind w:right="-360"/>
              <w:rPr>
                <w:rFonts w:ascii="Arial" w:hAnsi="Arial" w:cs="Arial"/>
                <w:sz w:val="24"/>
                <w:szCs w:val="24"/>
                <w:lang w:val="ru-RU"/>
              </w:rPr>
            </w:pPr>
            <w:r>
              <w:rPr>
                <w:rFonts w:ascii="Arial" w:hAnsi="Arial" w:cs="Arial"/>
                <w:sz w:val="24"/>
                <w:szCs w:val="24"/>
                <w:lang w:val="ru-RU"/>
              </w:rPr>
              <w:t>Дејан Илијевски</w:t>
            </w:r>
          </w:p>
        </w:tc>
        <w:tc>
          <w:tcPr>
            <w:tcW w:w="1931" w:type="dxa"/>
            <w:tcBorders>
              <w:bottom w:val="triple" w:sz="4" w:space="0" w:color="auto"/>
            </w:tcBorders>
          </w:tcPr>
          <w:p w:rsidR="00412B72" w:rsidRPr="0062726A" w:rsidRDefault="00412B72" w:rsidP="00D714DC">
            <w:pPr>
              <w:pStyle w:val="ListParagraph"/>
              <w:tabs>
                <w:tab w:val="left" w:pos="7020"/>
              </w:tabs>
              <w:ind w:left="0" w:right="-360"/>
              <w:rPr>
                <w:rFonts w:ascii="Arial" w:hAnsi="Arial" w:cs="Arial"/>
                <w:sz w:val="24"/>
                <w:szCs w:val="24"/>
                <w:lang w:val="ru-RU"/>
              </w:rPr>
            </w:pPr>
            <w:r>
              <w:rPr>
                <w:rFonts w:ascii="Arial" w:hAnsi="Arial" w:cs="Arial"/>
                <w:sz w:val="24"/>
                <w:szCs w:val="24"/>
                <w:lang w:val="ru-RU"/>
              </w:rPr>
              <w:t>м</w:t>
            </w:r>
            <w:r w:rsidRPr="0062726A">
              <w:rPr>
                <w:rFonts w:ascii="Arial" w:hAnsi="Arial" w:cs="Arial"/>
                <w:sz w:val="24"/>
                <w:szCs w:val="24"/>
                <w:lang w:val="ru-RU"/>
              </w:rPr>
              <w:t>узичка ум.</w:t>
            </w:r>
          </w:p>
        </w:tc>
        <w:tc>
          <w:tcPr>
            <w:tcW w:w="1129" w:type="dxa"/>
            <w:tcBorders>
              <w:bottom w:val="triple" w:sz="4" w:space="0" w:color="auto"/>
            </w:tcBorders>
          </w:tcPr>
          <w:p w:rsidR="00412B72" w:rsidRPr="00B61641" w:rsidRDefault="00412B72" w:rsidP="00D714DC">
            <w:pPr>
              <w:pStyle w:val="ListParagraph"/>
              <w:tabs>
                <w:tab w:val="left" w:pos="7020"/>
              </w:tabs>
              <w:ind w:left="0" w:right="-360"/>
              <w:rPr>
                <w:rFonts w:ascii="Arial" w:hAnsi="Arial" w:cs="Arial"/>
                <w:i/>
                <w:sz w:val="24"/>
                <w:szCs w:val="24"/>
              </w:rPr>
            </w:pPr>
          </w:p>
        </w:tc>
        <w:tc>
          <w:tcPr>
            <w:tcW w:w="2520" w:type="dxa"/>
            <w:tcBorders>
              <w:bottom w:val="triple" w:sz="4" w:space="0" w:color="auto"/>
            </w:tcBorders>
          </w:tcPr>
          <w:p w:rsidR="007A2B88" w:rsidRPr="007A2B88" w:rsidRDefault="007A2B88" w:rsidP="007A2B88">
            <w:pPr>
              <w:pStyle w:val="ListParagraph"/>
              <w:tabs>
                <w:tab w:val="left" w:pos="7020"/>
              </w:tabs>
              <w:ind w:left="0" w:right="-360"/>
              <w:jc w:val="left"/>
              <w:rPr>
                <w:rFonts w:ascii="Arial" w:hAnsi="Arial" w:cs="Arial"/>
                <w:i/>
                <w:sz w:val="24"/>
                <w:szCs w:val="24"/>
              </w:rPr>
            </w:pPr>
            <w:r>
              <w:rPr>
                <w:rFonts w:ascii="Arial" w:hAnsi="Arial" w:cs="Arial"/>
                <w:b/>
                <w:i/>
                <w:sz w:val="24"/>
                <w:szCs w:val="24"/>
              </w:rPr>
              <w:t>I</w:t>
            </w:r>
            <w:r w:rsidRPr="007A2B88">
              <w:rPr>
                <w:rFonts w:ascii="Arial" w:hAnsi="Arial" w:cs="Arial"/>
                <w:i/>
                <w:sz w:val="24"/>
                <w:szCs w:val="24"/>
              </w:rPr>
              <w:t>-1,2,3,4,5,6,7</w:t>
            </w:r>
          </w:p>
          <w:p w:rsidR="00412B72" w:rsidRPr="004757C2" w:rsidRDefault="007A2B88" w:rsidP="007A2B88">
            <w:pPr>
              <w:pStyle w:val="ListParagraph"/>
              <w:tabs>
                <w:tab w:val="left" w:pos="7020"/>
              </w:tabs>
              <w:ind w:left="0" w:right="-360"/>
              <w:rPr>
                <w:rFonts w:ascii="Arial" w:hAnsi="Arial" w:cs="Arial"/>
                <w:b/>
                <w:i/>
                <w:sz w:val="24"/>
                <w:szCs w:val="24"/>
              </w:rPr>
            </w:pPr>
            <w:r w:rsidRPr="007A2B88">
              <w:rPr>
                <w:rFonts w:ascii="Arial" w:hAnsi="Arial" w:cs="Arial"/>
                <w:i/>
                <w:sz w:val="24"/>
                <w:szCs w:val="24"/>
              </w:rPr>
              <w:t>II-1,2,3,4,5,6,7</w:t>
            </w:r>
          </w:p>
        </w:tc>
        <w:tc>
          <w:tcPr>
            <w:tcW w:w="1170" w:type="dxa"/>
            <w:tcBorders>
              <w:bottom w:val="triple" w:sz="4" w:space="0" w:color="auto"/>
            </w:tcBorders>
          </w:tcPr>
          <w:p w:rsidR="00412B72" w:rsidRPr="00C31503" w:rsidRDefault="00412B72" w:rsidP="00D714DC">
            <w:pPr>
              <w:pStyle w:val="ListParagraph"/>
              <w:tabs>
                <w:tab w:val="left" w:pos="7020"/>
              </w:tabs>
              <w:ind w:left="0" w:right="-360"/>
              <w:rPr>
                <w:rFonts w:ascii="Arial" w:hAnsi="Arial" w:cs="Arial"/>
                <w:sz w:val="24"/>
                <w:szCs w:val="24"/>
              </w:rPr>
            </w:pPr>
            <w:r>
              <w:rPr>
                <w:rFonts w:ascii="Arial" w:hAnsi="Arial" w:cs="Arial"/>
                <w:sz w:val="24"/>
                <w:szCs w:val="24"/>
              </w:rPr>
              <w:t>21</w:t>
            </w:r>
          </w:p>
        </w:tc>
      </w:tr>
      <w:tr w:rsidR="00B40069" w:rsidTr="002B0EE2">
        <w:trPr>
          <w:trHeight w:val="375"/>
        </w:trPr>
        <w:tc>
          <w:tcPr>
            <w:tcW w:w="900" w:type="dxa"/>
            <w:tcBorders>
              <w:top w:val="triple" w:sz="4" w:space="0" w:color="auto"/>
            </w:tcBorders>
            <w:shd w:val="clear" w:color="auto" w:fill="FED36B" w:themeFill="accent2" w:themeFillTint="99"/>
          </w:tcPr>
          <w:p w:rsidR="00B40069" w:rsidRDefault="00B40069" w:rsidP="00062E06">
            <w:pPr>
              <w:pStyle w:val="ListParagraph"/>
              <w:tabs>
                <w:tab w:val="left" w:pos="7020"/>
              </w:tabs>
              <w:ind w:left="0" w:right="-360"/>
              <w:rPr>
                <w:rFonts w:ascii="Arial" w:hAnsi="Arial" w:cs="Arial"/>
                <w:b/>
                <w:i/>
                <w:sz w:val="24"/>
                <w:szCs w:val="24"/>
                <w:lang w:val="ru-RU"/>
              </w:rPr>
            </w:pPr>
            <w:r>
              <w:rPr>
                <w:rFonts w:ascii="Arial" w:hAnsi="Arial" w:cs="Arial"/>
                <w:b/>
                <w:i/>
                <w:sz w:val="24"/>
                <w:szCs w:val="24"/>
                <w:lang w:val="ru-RU"/>
              </w:rPr>
              <w:t>43</w:t>
            </w:r>
          </w:p>
        </w:tc>
        <w:tc>
          <w:tcPr>
            <w:tcW w:w="2880" w:type="dxa"/>
            <w:tcBorders>
              <w:top w:val="triple" w:sz="4" w:space="0" w:color="auto"/>
            </w:tcBorders>
          </w:tcPr>
          <w:p w:rsidR="00B40069" w:rsidRPr="00B30294" w:rsidRDefault="00B40069" w:rsidP="0071705C">
            <w:pPr>
              <w:tabs>
                <w:tab w:val="left" w:pos="7020"/>
              </w:tabs>
              <w:ind w:right="-360"/>
              <w:rPr>
                <w:rFonts w:ascii="Arial" w:hAnsi="Arial" w:cs="Arial"/>
                <w:sz w:val="24"/>
                <w:szCs w:val="24"/>
              </w:rPr>
            </w:pPr>
            <w:r w:rsidRPr="00381939">
              <w:rPr>
                <w:rFonts w:ascii="Arial" w:hAnsi="Arial" w:cs="Arial"/>
                <w:sz w:val="24"/>
                <w:szCs w:val="24"/>
                <w:lang w:val="ru-RU"/>
              </w:rPr>
              <w:t>Димче Постолов</w:t>
            </w:r>
          </w:p>
        </w:tc>
        <w:tc>
          <w:tcPr>
            <w:tcW w:w="1931" w:type="dxa"/>
            <w:tcBorders>
              <w:top w:val="triple" w:sz="4" w:space="0" w:color="auto"/>
            </w:tcBorders>
          </w:tcPr>
          <w:p w:rsidR="00B40069" w:rsidRDefault="00B40069" w:rsidP="0071705C">
            <w:pPr>
              <w:pStyle w:val="ListParagraph"/>
              <w:tabs>
                <w:tab w:val="left" w:pos="7020"/>
              </w:tabs>
              <w:ind w:left="0" w:right="-360"/>
              <w:rPr>
                <w:rFonts w:ascii="Arial" w:hAnsi="Arial" w:cs="Arial"/>
                <w:b/>
                <w:i/>
                <w:sz w:val="24"/>
                <w:szCs w:val="24"/>
                <w:lang w:val="ru-RU"/>
              </w:rPr>
            </w:pPr>
            <w:r>
              <w:rPr>
                <w:rFonts w:ascii="Arial" w:hAnsi="Arial" w:cs="Arial"/>
                <w:sz w:val="24"/>
                <w:szCs w:val="24"/>
                <w:lang w:val="ru-RU"/>
              </w:rPr>
              <w:t>с</w:t>
            </w:r>
            <w:r w:rsidRPr="0062726A">
              <w:rPr>
                <w:rFonts w:ascii="Arial" w:hAnsi="Arial" w:cs="Arial"/>
                <w:sz w:val="24"/>
                <w:szCs w:val="24"/>
                <w:lang w:val="ru-RU"/>
              </w:rPr>
              <w:t>порт</w:t>
            </w:r>
            <w:r>
              <w:rPr>
                <w:rFonts w:ascii="Arial" w:hAnsi="Arial" w:cs="Arial"/>
                <w:sz w:val="24"/>
                <w:szCs w:val="24"/>
                <w:lang w:val="ru-RU"/>
              </w:rPr>
              <w:t xml:space="preserve"> и сп.акт.</w:t>
            </w:r>
          </w:p>
        </w:tc>
        <w:tc>
          <w:tcPr>
            <w:tcW w:w="1129" w:type="dxa"/>
            <w:tcBorders>
              <w:top w:val="triple" w:sz="4" w:space="0" w:color="auto"/>
            </w:tcBorders>
          </w:tcPr>
          <w:p w:rsidR="00B40069" w:rsidRPr="00B61641" w:rsidRDefault="00B40069" w:rsidP="0071705C">
            <w:pPr>
              <w:pStyle w:val="ListParagraph"/>
              <w:tabs>
                <w:tab w:val="left" w:pos="7020"/>
              </w:tabs>
              <w:ind w:left="0" w:right="-360"/>
              <w:rPr>
                <w:rFonts w:ascii="Arial" w:hAnsi="Arial" w:cs="Arial"/>
                <w:i/>
                <w:sz w:val="24"/>
                <w:szCs w:val="24"/>
                <w:lang w:val="ru-RU"/>
              </w:rPr>
            </w:pPr>
          </w:p>
        </w:tc>
        <w:tc>
          <w:tcPr>
            <w:tcW w:w="2520" w:type="dxa"/>
            <w:tcBorders>
              <w:top w:val="triple" w:sz="4" w:space="0" w:color="auto"/>
            </w:tcBorders>
          </w:tcPr>
          <w:p w:rsidR="00B40069" w:rsidRPr="008E70C5" w:rsidRDefault="008E70C5" w:rsidP="0071705C">
            <w:pPr>
              <w:pStyle w:val="ListParagraph"/>
              <w:tabs>
                <w:tab w:val="left" w:pos="7020"/>
              </w:tabs>
              <w:ind w:left="0" w:right="-360"/>
              <w:rPr>
                <w:rFonts w:ascii="Arial" w:hAnsi="Arial" w:cs="Arial"/>
                <w:i/>
                <w:sz w:val="24"/>
                <w:szCs w:val="24"/>
              </w:rPr>
            </w:pPr>
            <w:r w:rsidRPr="008E70C5">
              <w:rPr>
                <w:rFonts w:ascii="Arial" w:hAnsi="Arial" w:cs="Arial"/>
                <w:i/>
                <w:sz w:val="24"/>
                <w:szCs w:val="24"/>
              </w:rPr>
              <w:t>I-1,2,3,4,5,6,7</w:t>
            </w:r>
          </w:p>
          <w:p w:rsidR="008E70C5" w:rsidRPr="006A2E0D" w:rsidRDefault="008E70C5" w:rsidP="0071705C">
            <w:pPr>
              <w:pStyle w:val="ListParagraph"/>
              <w:tabs>
                <w:tab w:val="left" w:pos="7020"/>
              </w:tabs>
              <w:ind w:left="0" w:right="-360"/>
              <w:rPr>
                <w:rFonts w:ascii="Arial" w:hAnsi="Arial" w:cs="Arial"/>
                <w:b/>
                <w:i/>
                <w:sz w:val="24"/>
                <w:szCs w:val="24"/>
              </w:rPr>
            </w:pPr>
            <w:r w:rsidRPr="008E70C5">
              <w:rPr>
                <w:rFonts w:ascii="Arial" w:hAnsi="Arial" w:cs="Arial"/>
                <w:i/>
                <w:sz w:val="24"/>
                <w:szCs w:val="24"/>
              </w:rPr>
              <w:t>II-1,2,3</w:t>
            </w:r>
          </w:p>
        </w:tc>
        <w:tc>
          <w:tcPr>
            <w:tcW w:w="1170" w:type="dxa"/>
            <w:tcBorders>
              <w:top w:val="triple" w:sz="4" w:space="0" w:color="auto"/>
            </w:tcBorders>
          </w:tcPr>
          <w:p w:rsidR="00B40069" w:rsidRPr="00EF561D" w:rsidRDefault="00B40069" w:rsidP="0071705C">
            <w:pPr>
              <w:pStyle w:val="ListParagraph"/>
              <w:tabs>
                <w:tab w:val="left" w:pos="7020"/>
              </w:tabs>
              <w:ind w:left="0" w:right="-360"/>
              <w:rPr>
                <w:rFonts w:ascii="Arial" w:hAnsi="Arial" w:cs="Arial"/>
                <w:sz w:val="24"/>
                <w:szCs w:val="24"/>
              </w:rPr>
            </w:pPr>
            <w:r>
              <w:rPr>
                <w:rFonts w:ascii="Arial" w:hAnsi="Arial" w:cs="Arial"/>
                <w:sz w:val="24"/>
                <w:szCs w:val="24"/>
              </w:rPr>
              <w:t>20</w:t>
            </w:r>
          </w:p>
        </w:tc>
      </w:tr>
      <w:tr w:rsidR="00B40069" w:rsidTr="002B0EE2">
        <w:tc>
          <w:tcPr>
            <w:tcW w:w="900" w:type="dxa"/>
            <w:shd w:val="clear" w:color="auto" w:fill="FED36B" w:themeFill="accent2" w:themeFillTint="99"/>
          </w:tcPr>
          <w:p w:rsidR="00B40069" w:rsidRDefault="00B40069" w:rsidP="00062E06">
            <w:pPr>
              <w:pStyle w:val="ListParagraph"/>
              <w:tabs>
                <w:tab w:val="left" w:pos="7020"/>
              </w:tabs>
              <w:ind w:left="0" w:right="-360"/>
              <w:rPr>
                <w:rFonts w:ascii="Arial" w:hAnsi="Arial" w:cs="Arial"/>
                <w:b/>
                <w:i/>
                <w:sz w:val="24"/>
                <w:szCs w:val="24"/>
                <w:lang w:val="ru-RU"/>
              </w:rPr>
            </w:pPr>
            <w:r>
              <w:rPr>
                <w:rFonts w:ascii="Arial" w:hAnsi="Arial" w:cs="Arial"/>
                <w:b/>
                <w:i/>
                <w:sz w:val="24"/>
                <w:szCs w:val="24"/>
                <w:lang w:val="ru-RU"/>
              </w:rPr>
              <w:t>44</w:t>
            </w:r>
          </w:p>
        </w:tc>
        <w:tc>
          <w:tcPr>
            <w:tcW w:w="2880" w:type="dxa"/>
          </w:tcPr>
          <w:p w:rsidR="00B40069" w:rsidRPr="00381939" w:rsidRDefault="00B40069" w:rsidP="0071705C">
            <w:pPr>
              <w:tabs>
                <w:tab w:val="left" w:pos="7020"/>
              </w:tabs>
              <w:ind w:right="-360"/>
              <w:rPr>
                <w:rFonts w:ascii="Arial" w:hAnsi="Arial" w:cs="Arial"/>
                <w:sz w:val="24"/>
                <w:szCs w:val="24"/>
                <w:lang w:val="ru-RU"/>
              </w:rPr>
            </w:pPr>
            <w:r w:rsidRPr="00381939">
              <w:rPr>
                <w:rFonts w:ascii="Arial" w:hAnsi="Arial" w:cs="Arial"/>
                <w:sz w:val="24"/>
                <w:szCs w:val="24"/>
                <w:lang w:val="ru-RU"/>
              </w:rPr>
              <w:t>Горан Иванов</w:t>
            </w:r>
          </w:p>
        </w:tc>
        <w:tc>
          <w:tcPr>
            <w:tcW w:w="1931" w:type="dxa"/>
          </w:tcPr>
          <w:p w:rsidR="00B40069" w:rsidRDefault="00B40069" w:rsidP="0071705C">
            <w:pPr>
              <w:pStyle w:val="ListParagraph"/>
              <w:tabs>
                <w:tab w:val="left" w:pos="7020"/>
              </w:tabs>
              <w:ind w:left="0" w:right="-360"/>
              <w:rPr>
                <w:rFonts w:ascii="Arial" w:hAnsi="Arial" w:cs="Arial"/>
                <w:b/>
                <w:i/>
                <w:sz w:val="24"/>
                <w:szCs w:val="24"/>
                <w:lang w:val="ru-RU"/>
              </w:rPr>
            </w:pPr>
            <w:r>
              <w:rPr>
                <w:rFonts w:ascii="Arial" w:hAnsi="Arial" w:cs="Arial"/>
                <w:sz w:val="24"/>
                <w:szCs w:val="24"/>
                <w:lang w:val="ru-RU"/>
              </w:rPr>
              <w:t>с</w:t>
            </w:r>
            <w:r w:rsidRPr="0062726A">
              <w:rPr>
                <w:rFonts w:ascii="Arial" w:hAnsi="Arial" w:cs="Arial"/>
                <w:sz w:val="24"/>
                <w:szCs w:val="24"/>
                <w:lang w:val="ru-RU"/>
              </w:rPr>
              <w:t>порт</w:t>
            </w:r>
            <w:r>
              <w:rPr>
                <w:rFonts w:ascii="Arial" w:hAnsi="Arial" w:cs="Arial"/>
                <w:sz w:val="24"/>
                <w:szCs w:val="24"/>
                <w:lang w:val="ru-RU"/>
              </w:rPr>
              <w:t xml:space="preserve"> и сп.акт.</w:t>
            </w:r>
          </w:p>
        </w:tc>
        <w:tc>
          <w:tcPr>
            <w:tcW w:w="1129" w:type="dxa"/>
          </w:tcPr>
          <w:p w:rsidR="00B40069" w:rsidRPr="00A566A6" w:rsidRDefault="00A566A6" w:rsidP="0071705C">
            <w:pPr>
              <w:pStyle w:val="ListParagraph"/>
              <w:tabs>
                <w:tab w:val="left" w:pos="7020"/>
              </w:tabs>
              <w:ind w:left="0" w:right="-360"/>
              <w:rPr>
                <w:rFonts w:ascii="Arial" w:hAnsi="Arial" w:cs="Arial"/>
                <w:i/>
                <w:sz w:val="24"/>
                <w:szCs w:val="24"/>
              </w:rPr>
            </w:pPr>
            <w:r>
              <w:rPr>
                <w:rFonts w:ascii="Arial" w:hAnsi="Arial" w:cs="Arial"/>
                <w:i/>
                <w:sz w:val="24"/>
                <w:szCs w:val="24"/>
              </w:rPr>
              <w:t>IV-6</w:t>
            </w:r>
          </w:p>
        </w:tc>
        <w:tc>
          <w:tcPr>
            <w:tcW w:w="2520" w:type="dxa"/>
          </w:tcPr>
          <w:p w:rsidR="00B40069" w:rsidRPr="00B955C5" w:rsidRDefault="008E70C5" w:rsidP="0071705C">
            <w:pPr>
              <w:pStyle w:val="ListParagraph"/>
              <w:tabs>
                <w:tab w:val="left" w:pos="7020"/>
              </w:tabs>
              <w:ind w:left="0" w:right="-360"/>
              <w:rPr>
                <w:rFonts w:ascii="Arial" w:hAnsi="Arial" w:cs="Arial"/>
                <w:i/>
                <w:sz w:val="24"/>
                <w:szCs w:val="24"/>
              </w:rPr>
            </w:pPr>
            <w:r>
              <w:rPr>
                <w:rFonts w:ascii="Arial" w:hAnsi="Arial" w:cs="Arial"/>
                <w:i/>
                <w:sz w:val="24"/>
                <w:szCs w:val="24"/>
              </w:rPr>
              <w:t>IV-1,2,3,4,5,6,7</w:t>
            </w:r>
          </w:p>
        </w:tc>
        <w:tc>
          <w:tcPr>
            <w:tcW w:w="1170" w:type="dxa"/>
          </w:tcPr>
          <w:p w:rsidR="00B40069" w:rsidRPr="00EF561D" w:rsidRDefault="00B40069" w:rsidP="0071705C">
            <w:pPr>
              <w:pStyle w:val="ListParagraph"/>
              <w:tabs>
                <w:tab w:val="left" w:pos="7020"/>
              </w:tabs>
              <w:ind w:left="0" w:right="-360"/>
              <w:rPr>
                <w:rFonts w:ascii="Arial" w:hAnsi="Arial" w:cs="Arial"/>
                <w:sz w:val="24"/>
                <w:szCs w:val="24"/>
              </w:rPr>
            </w:pPr>
            <w:r>
              <w:rPr>
                <w:rFonts w:ascii="Arial" w:hAnsi="Arial" w:cs="Arial"/>
                <w:sz w:val="24"/>
                <w:szCs w:val="24"/>
              </w:rPr>
              <w:t>21</w:t>
            </w:r>
          </w:p>
        </w:tc>
      </w:tr>
      <w:tr w:rsidR="00B40069" w:rsidTr="002B0EE2">
        <w:trPr>
          <w:trHeight w:val="209"/>
        </w:trPr>
        <w:tc>
          <w:tcPr>
            <w:tcW w:w="900" w:type="dxa"/>
            <w:tcBorders>
              <w:bottom w:val="triple" w:sz="4" w:space="0" w:color="auto"/>
            </w:tcBorders>
            <w:shd w:val="clear" w:color="auto" w:fill="FED36B" w:themeFill="accent2" w:themeFillTint="99"/>
          </w:tcPr>
          <w:p w:rsidR="00B40069" w:rsidRDefault="00B40069" w:rsidP="00062E06">
            <w:pPr>
              <w:pStyle w:val="ListParagraph"/>
              <w:tabs>
                <w:tab w:val="left" w:pos="7020"/>
              </w:tabs>
              <w:ind w:left="0" w:right="-360"/>
              <w:rPr>
                <w:rFonts w:ascii="Arial" w:hAnsi="Arial" w:cs="Arial"/>
                <w:b/>
                <w:i/>
                <w:sz w:val="24"/>
                <w:szCs w:val="24"/>
                <w:lang w:val="ru-RU"/>
              </w:rPr>
            </w:pPr>
            <w:r>
              <w:rPr>
                <w:rFonts w:ascii="Arial" w:hAnsi="Arial" w:cs="Arial"/>
                <w:b/>
                <w:i/>
                <w:sz w:val="24"/>
                <w:szCs w:val="24"/>
                <w:lang w:val="ru-RU"/>
              </w:rPr>
              <w:t>45</w:t>
            </w:r>
          </w:p>
        </w:tc>
        <w:tc>
          <w:tcPr>
            <w:tcW w:w="2880" w:type="dxa"/>
            <w:tcBorders>
              <w:bottom w:val="triple" w:sz="4" w:space="0" w:color="auto"/>
            </w:tcBorders>
          </w:tcPr>
          <w:p w:rsidR="00B40069" w:rsidRDefault="00B40069" w:rsidP="0071705C">
            <w:pPr>
              <w:tabs>
                <w:tab w:val="left" w:pos="7020"/>
              </w:tabs>
              <w:ind w:right="-360"/>
              <w:rPr>
                <w:rFonts w:ascii="Arial" w:hAnsi="Arial" w:cs="Arial"/>
                <w:sz w:val="24"/>
                <w:szCs w:val="24"/>
                <w:lang w:val="ru-RU"/>
              </w:rPr>
            </w:pPr>
            <w:r w:rsidRPr="00381939">
              <w:rPr>
                <w:rFonts w:ascii="Arial" w:hAnsi="Arial" w:cs="Arial"/>
                <w:sz w:val="24"/>
                <w:szCs w:val="24"/>
                <w:lang w:val="ru-RU"/>
              </w:rPr>
              <w:t>Сашко Богатинов</w:t>
            </w:r>
          </w:p>
        </w:tc>
        <w:tc>
          <w:tcPr>
            <w:tcW w:w="1931" w:type="dxa"/>
            <w:tcBorders>
              <w:bottom w:val="triple" w:sz="4" w:space="0" w:color="auto"/>
            </w:tcBorders>
          </w:tcPr>
          <w:p w:rsidR="00B40069" w:rsidRDefault="00B40069" w:rsidP="0071705C">
            <w:pPr>
              <w:pStyle w:val="ListParagraph"/>
              <w:tabs>
                <w:tab w:val="left" w:pos="7020"/>
              </w:tabs>
              <w:ind w:left="0" w:right="-360"/>
              <w:rPr>
                <w:rFonts w:ascii="Arial" w:hAnsi="Arial" w:cs="Arial"/>
                <w:sz w:val="24"/>
                <w:szCs w:val="24"/>
                <w:lang w:val="ru-RU"/>
              </w:rPr>
            </w:pPr>
            <w:r>
              <w:rPr>
                <w:rFonts w:ascii="Arial" w:hAnsi="Arial" w:cs="Arial"/>
                <w:sz w:val="24"/>
                <w:szCs w:val="24"/>
                <w:lang w:val="ru-RU"/>
              </w:rPr>
              <w:t>с</w:t>
            </w:r>
            <w:r w:rsidRPr="0062726A">
              <w:rPr>
                <w:rFonts w:ascii="Arial" w:hAnsi="Arial" w:cs="Arial"/>
                <w:sz w:val="24"/>
                <w:szCs w:val="24"/>
                <w:lang w:val="ru-RU"/>
              </w:rPr>
              <w:t>порт</w:t>
            </w:r>
            <w:r>
              <w:rPr>
                <w:rFonts w:ascii="Arial" w:hAnsi="Arial" w:cs="Arial"/>
                <w:sz w:val="24"/>
                <w:szCs w:val="24"/>
                <w:lang w:val="ru-RU"/>
              </w:rPr>
              <w:t xml:space="preserve"> и сп.акт.</w:t>
            </w:r>
          </w:p>
        </w:tc>
        <w:tc>
          <w:tcPr>
            <w:tcW w:w="1129" w:type="dxa"/>
            <w:tcBorders>
              <w:bottom w:val="triple" w:sz="4" w:space="0" w:color="auto"/>
            </w:tcBorders>
          </w:tcPr>
          <w:p w:rsidR="00B40069" w:rsidRPr="00A566A6" w:rsidRDefault="00A566A6" w:rsidP="0071705C">
            <w:pPr>
              <w:pStyle w:val="ListParagraph"/>
              <w:tabs>
                <w:tab w:val="left" w:pos="7020"/>
              </w:tabs>
              <w:ind w:left="0" w:right="-360"/>
              <w:rPr>
                <w:rFonts w:ascii="Arial" w:hAnsi="Arial" w:cs="Arial"/>
                <w:i/>
                <w:sz w:val="24"/>
                <w:szCs w:val="24"/>
              </w:rPr>
            </w:pPr>
            <w:r>
              <w:rPr>
                <w:rFonts w:ascii="Arial" w:hAnsi="Arial" w:cs="Arial"/>
                <w:i/>
                <w:sz w:val="24"/>
                <w:szCs w:val="24"/>
              </w:rPr>
              <w:t>III-2</w:t>
            </w:r>
          </w:p>
        </w:tc>
        <w:tc>
          <w:tcPr>
            <w:tcW w:w="2520" w:type="dxa"/>
            <w:tcBorders>
              <w:bottom w:val="triple" w:sz="4" w:space="0" w:color="auto"/>
            </w:tcBorders>
          </w:tcPr>
          <w:p w:rsidR="00B40069" w:rsidRPr="008E70C5" w:rsidRDefault="008E70C5" w:rsidP="0071705C">
            <w:pPr>
              <w:pStyle w:val="ListParagraph"/>
              <w:tabs>
                <w:tab w:val="left" w:pos="7020"/>
              </w:tabs>
              <w:ind w:left="0" w:right="-360"/>
              <w:rPr>
                <w:rFonts w:ascii="Arial" w:hAnsi="Arial" w:cs="Arial"/>
                <w:i/>
                <w:sz w:val="24"/>
                <w:szCs w:val="24"/>
              </w:rPr>
            </w:pPr>
            <w:r>
              <w:rPr>
                <w:rFonts w:ascii="Arial" w:hAnsi="Arial" w:cs="Arial"/>
                <w:i/>
                <w:sz w:val="24"/>
                <w:szCs w:val="24"/>
              </w:rPr>
              <w:t>III-1,2,3,4,5,6,7</w:t>
            </w:r>
          </w:p>
        </w:tc>
        <w:tc>
          <w:tcPr>
            <w:tcW w:w="1170" w:type="dxa"/>
            <w:tcBorders>
              <w:bottom w:val="triple" w:sz="4" w:space="0" w:color="auto"/>
            </w:tcBorders>
          </w:tcPr>
          <w:p w:rsidR="00B40069" w:rsidRDefault="00B40069" w:rsidP="0071705C">
            <w:pPr>
              <w:pStyle w:val="ListParagraph"/>
              <w:tabs>
                <w:tab w:val="left" w:pos="7020"/>
              </w:tabs>
              <w:ind w:left="0" w:right="-360"/>
              <w:rPr>
                <w:rFonts w:ascii="Arial" w:hAnsi="Arial" w:cs="Arial"/>
                <w:sz w:val="24"/>
                <w:szCs w:val="24"/>
                <w:lang w:val="mk-MK"/>
              </w:rPr>
            </w:pPr>
            <w:r>
              <w:rPr>
                <w:rFonts w:ascii="Arial" w:hAnsi="Arial" w:cs="Arial"/>
                <w:sz w:val="24"/>
                <w:szCs w:val="24"/>
              </w:rPr>
              <w:t>21</w:t>
            </w:r>
          </w:p>
        </w:tc>
      </w:tr>
      <w:tr w:rsidR="00B40069" w:rsidTr="002B0EE2">
        <w:trPr>
          <w:trHeight w:val="418"/>
        </w:trPr>
        <w:tc>
          <w:tcPr>
            <w:tcW w:w="900" w:type="dxa"/>
            <w:tcBorders>
              <w:top w:val="triple" w:sz="4" w:space="0" w:color="auto"/>
            </w:tcBorders>
            <w:shd w:val="clear" w:color="auto" w:fill="FED36B" w:themeFill="accent2" w:themeFillTint="99"/>
          </w:tcPr>
          <w:p w:rsidR="00B40069" w:rsidRDefault="00B40069" w:rsidP="00062E06">
            <w:pPr>
              <w:pStyle w:val="ListParagraph"/>
              <w:tabs>
                <w:tab w:val="left" w:pos="7020"/>
              </w:tabs>
              <w:ind w:left="0" w:right="-360"/>
              <w:rPr>
                <w:rFonts w:ascii="Arial" w:hAnsi="Arial" w:cs="Arial"/>
                <w:b/>
                <w:i/>
                <w:sz w:val="24"/>
                <w:szCs w:val="24"/>
                <w:lang w:val="ru-RU"/>
              </w:rPr>
            </w:pPr>
            <w:r>
              <w:rPr>
                <w:rFonts w:ascii="Arial" w:hAnsi="Arial" w:cs="Arial"/>
                <w:b/>
                <w:i/>
                <w:sz w:val="24"/>
                <w:szCs w:val="24"/>
                <w:lang w:val="ru-RU"/>
              </w:rPr>
              <w:t>46</w:t>
            </w:r>
          </w:p>
        </w:tc>
        <w:tc>
          <w:tcPr>
            <w:tcW w:w="2880" w:type="dxa"/>
            <w:tcBorders>
              <w:top w:val="triple" w:sz="4" w:space="0" w:color="auto"/>
            </w:tcBorders>
          </w:tcPr>
          <w:p w:rsidR="00B40069" w:rsidRPr="00412B72" w:rsidRDefault="00B40069" w:rsidP="0071705C">
            <w:pPr>
              <w:tabs>
                <w:tab w:val="left" w:pos="7020"/>
              </w:tabs>
              <w:ind w:right="-360"/>
              <w:rPr>
                <w:rFonts w:ascii="Arial" w:hAnsi="Arial" w:cs="Arial"/>
                <w:sz w:val="24"/>
                <w:szCs w:val="24"/>
                <w:lang w:val="mk-MK"/>
              </w:rPr>
            </w:pPr>
            <w:r>
              <w:rPr>
                <w:rFonts w:ascii="Arial" w:hAnsi="Arial" w:cs="Arial"/>
                <w:sz w:val="24"/>
                <w:szCs w:val="24"/>
                <w:lang w:val="mk-MK"/>
              </w:rPr>
              <w:t>Миодраг Ивановски</w:t>
            </w:r>
          </w:p>
        </w:tc>
        <w:tc>
          <w:tcPr>
            <w:tcW w:w="1931" w:type="dxa"/>
            <w:tcBorders>
              <w:top w:val="triple" w:sz="4" w:space="0" w:color="auto"/>
            </w:tcBorders>
          </w:tcPr>
          <w:p w:rsidR="00B40069" w:rsidRDefault="00B40069" w:rsidP="0071705C">
            <w:pPr>
              <w:pStyle w:val="ListParagraph"/>
              <w:tabs>
                <w:tab w:val="left" w:pos="7020"/>
              </w:tabs>
              <w:ind w:left="0" w:right="-360"/>
              <w:rPr>
                <w:rFonts w:ascii="Arial" w:hAnsi="Arial" w:cs="Arial"/>
                <w:sz w:val="24"/>
                <w:szCs w:val="24"/>
                <w:lang w:val="ru-RU"/>
              </w:rPr>
            </w:pPr>
            <w:r>
              <w:rPr>
                <w:rFonts w:ascii="Arial" w:hAnsi="Arial" w:cs="Arial"/>
                <w:sz w:val="24"/>
                <w:szCs w:val="24"/>
                <w:lang w:val="ru-RU"/>
              </w:rPr>
              <w:t>с</w:t>
            </w:r>
            <w:r w:rsidRPr="0062726A">
              <w:rPr>
                <w:rFonts w:ascii="Arial" w:hAnsi="Arial" w:cs="Arial"/>
                <w:sz w:val="24"/>
                <w:szCs w:val="24"/>
                <w:lang w:val="ru-RU"/>
              </w:rPr>
              <w:t>порт</w:t>
            </w:r>
            <w:r>
              <w:rPr>
                <w:rFonts w:ascii="Arial" w:hAnsi="Arial" w:cs="Arial"/>
                <w:sz w:val="24"/>
                <w:szCs w:val="24"/>
                <w:lang w:val="ru-RU"/>
              </w:rPr>
              <w:t xml:space="preserve"> и сп.акт.</w:t>
            </w:r>
          </w:p>
        </w:tc>
        <w:tc>
          <w:tcPr>
            <w:tcW w:w="1129" w:type="dxa"/>
            <w:tcBorders>
              <w:top w:val="triple" w:sz="4" w:space="0" w:color="auto"/>
            </w:tcBorders>
          </w:tcPr>
          <w:p w:rsidR="00B40069" w:rsidRPr="00B61641" w:rsidRDefault="00B40069" w:rsidP="0071705C">
            <w:pPr>
              <w:pStyle w:val="ListParagraph"/>
              <w:tabs>
                <w:tab w:val="left" w:pos="7020"/>
              </w:tabs>
              <w:ind w:left="0" w:right="-360"/>
              <w:rPr>
                <w:rFonts w:ascii="Arial" w:hAnsi="Arial" w:cs="Arial"/>
                <w:i/>
                <w:sz w:val="24"/>
                <w:szCs w:val="24"/>
                <w:lang w:val="ru-RU"/>
              </w:rPr>
            </w:pPr>
          </w:p>
        </w:tc>
        <w:tc>
          <w:tcPr>
            <w:tcW w:w="2520" w:type="dxa"/>
            <w:tcBorders>
              <w:top w:val="triple" w:sz="4" w:space="0" w:color="auto"/>
            </w:tcBorders>
          </w:tcPr>
          <w:p w:rsidR="00B40069" w:rsidRPr="008E70C5" w:rsidRDefault="008E70C5" w:rsidP="0071705C">
            <w:pPr>
              <w:pStyle w:val="ListParagraph"/>
              <w:tabs>
                <w:tab w:val="left" w:pos="7020"/>
              </w:tabs>
              <w:ind w:left="0" w:right="-360"/>
              <w:rPr>
                <w:rFonts w:ascii="Arial" w:hAnsi="Arial" w:cs="Arial"/>
                <w:i/>
                <w:sz w:val="24"/>
                <w:szCs w:val="24"/>
              </w:rPr>
            </w:pPr>
            <w:r>
              <w:rPr>
                <w:rFonts w:ascii="Arial" w:hAnsi="Arial" w:cs="Arial"/>
                <w:i/>
                <w:sz w:val="24"/>
                <w:szCs w:val="24"/>
              </w:rPr>
              <w:t>II-4,5,6,7</w:t>
            </w:r>
          </w:p>
        </w:tc>
        <w:tc>
          <w:tcPr>
            <w:tcW w:w="1170" w:type="dxa"/>
            <w:tcBorders>
              <w:top w:val="triple" w:sz="4" w:space="0" w:color="auto"/>
            </w:tcBorders>
          </w:tcPr>
          <w:p w:rsidR="00B40069" w:rsidRPr="004352E3" w:rsidRDefault="00B40069" w:rsidP="0071705C">
            <w:pPr>
              <w:pStyle w:val="ListParagraph"/>
              <w:tabs>
                <w:tab w:val="left" w:pos="7020"/>
              </w:tabs>
              <w:ind w:left="0" w:right="-360"/>
              <w:rPr>
                <w:rFonts w:ascii="Arial" w:hAnsi="Arial" w:cs="Arial"/>
                <w:sz w:val="24"/>
                <w:szCs w:val="24"/>
              </w:rPr>
            </w:pPr>
            <w:r>
              <w:rPr>
                <w:rFonts w:ascii="Arial" w:hAnsi="Arial" w:cs="Arial"/>
                <w:sz w:val="24"/>
                <w:szCs w:val="24"/>
              </w:rPr>
              <w:t>8</w:t>
            </w:r>
          </w:p>
        </w:tc>
      </w:tr>
    </w:tbl>
    <w:p w:rsidR="003A4993" w:rsidRDefault="003A4993" w:rsidP="003A4993">
      <w:pPr>
        <w:rPr>
          <w:rFonts w:ascii="Arial" w:hAnsi="Arial" w:cs="Arial"/>
          <w:color w:val="C48B01" w:themeColor="accent2" w:themeShade="BF"/>
          <w:sz w:val="24"/>
          <w:szCs w:val="24"/>
          <w:lang w:val="mk-MK"/>
        </w:rPr>
        <w:sectPr w:rsidR="003A4993" w:rsidSect="00916075">
          <w:pgSz w:w="11906" w:h="16838" w:code="9"/>
          <w:pgMar w:top="1440" w:right="2456" w:bottom="1440" w:left="1440" w:header="709" w:footer="709" w:gutter="0"/>
          <w:cols w:space="708"/>
          <w:docGrid w:linePitch="360"/>
        </w:sectPr>
      </w:pPr>
    </w:p>
    <w:p w:rsidR="004B7FEC" w:rsidRDefault="004B7FEC" w:rsidP="004B7FEC">
      <w:pPr>
        <w:tabs>
          <w:tab w:val="left" w:pos="7020"/>
        </w:tabs>
        <w:ind w:right="-360"/>
        <w:rPr>
          <w:rFonts w:ascii="Arial" w:hAnsi="Arial" w:cs="Arial"/>
          <w:b/>
          <w:i/>
          <w:sz w:val="24"/>
          <w:szCs w:val="24"/>
          <w:lang w:val="mk-MK"/>
        </w:rPr>
      </w:pPr>
    </w:p>
    <w:p w:rsidR="009B7DE5" w:rsidRPr="009B7DE5" w:rsidRDefault="009B7DE5" w:rsidP="009B7DE5">
      <w:pPr>
        <w:pStyle w:val="ListParagraph"/>
        <w:numPr>
          <w:ilvl w:val="0"/>
          <w:numId w:val="3"/>
        </w:numPr>
        <w:tabs>
          <w:tab w:val="left" w:pos="7020"/>
        </w:tabs>
        <w:ind w:right="-360"/>
        <w:rPr>
          <w:rFonts w:ascii="Arial" w:hAnsi="Arial" w:cs="Arial"/>
          <w:b/>
          <w:i/>
          <w:sz w:val="24"/>
          <w:szCs w:val="24"/>
          <w:lang w:val="mk-MK"/>
        </w:rPr>
      </w:pPr>
      <w:r w:rsidRPr="009B7DE5">
        <w:rPr>
          <w:rFonts w:ascii="Arial" w:hAnsi="Arial" w:cs="Arial"/>
          <w:b/>
          <w:i/>
          <w:sz w:val="24"/>
          <w:szCs w:val="24"/>
          <w:lang w:val="mk-MK"/>
        </w:rPr>
        <w:t xml:space="preserve">Распоред на часови </w:t>
      </w:r>
    </w:p>
    <w:p w:rsidR="009B7DE5" w:rsidRDefault="009B7DE5" w:rsidP="004B7FEC">
      <w:pPr>
        <w:tabs>
          <w:tab w:val="left" w:pos="7020"/>
        </w:tabs>
        <w:ind w:right="-360"/>
        <w:rPr>
          <w:rFonts w:ascii="Arial" w:hAnsi="Arial" w:cs="Arial"/>
          <w:sz w:val="24"/>
          <w:szCs w:val="24"/>
          <w:lang w:val="mk-MK"/>
        </w:rPr>
      </w:pPr>
      <w:r>
        <w:rPr>
          <w:rFonts w:ascii="Arial" w:hAnsi="Arial" w:cs="Arial"/>
          <w:sz w:val="24"/>
          <w:szCs w:val="24"/>
          <w:lang w:val="mk-MK"/>
        </w:rPr>
        <w:t xml:space="preserve">                </w:t>
      </w:r>
      <w:r w:rsidRPr="009B7DE5">
        <w:rPr>
          <w:rFonts w:ascii="Arial" w:hAnsi="Arial" w:cs="Arial"/>
          <w:sz w:val="24"/>
          <w:szCs w:val="24"/>
          <w:lang w:val="mk-MK"/>
        </w:rPr>
        <w:t>Ќе биде доставен со АНЕКС</w:t>
      </w:r>
    </w:p>
    <w:p w:rsidR="009B7DE5" w:rsidRPr="009B7DE5" w:rsidRDefault="009B7DE5" w:rsidP="004B7FEC">
      <w:pPr>
        <w:tabs>
          <w:tab w:val="left" w:pos="7020"/>
        </w:tabs>
        <w:ind w:right="-360"/>
        <w:rPr>
          <w:rFonts w:ascii="Arial" w:hAnsi="Arial" w:cs="Arial"/>
          <w:sz w:val="24"/>
          <w:szCs w:val="24"/>
          <w:lang w:val="mk-MK"/>
        </w:rPr>
      </w:pPr>
    </w:p>
    <w:p w:rsidR="009B7DE5" w:rsidRPr="00371D70" w:rsidRDefault="009B7DE5" w:rsidP="009B7DE5">
      <w:pPr>
        <w:pStyle w:val="ListParagraph"/>
        <w:numPr>
          <w:ilvl w:val="0"/>
          <w:numId w:val="8"/>
        </w:numPr>
        <w:tabs>
          <w:tab w:val="left" w:pos="7020"/>
        </w:tabs>
        <w:ind w:left="1267" w:right="-360"/>
        <w:rPr>
          <w:rFonts w:ascii="Arial" w:hAnsi="Arial" w:cs="Arial"/>
          <w:b/>
          <w:i/>
          <w:sz w:val="24"/>
          <w:szCs w:val="24"/>
          <w:lang w:val="ru-RU"/>
        </w:rPr>
      </w:pPr>
      <w:r w:rsidRPr="00371D70">
        <w:rPr>
          <w:rFonts w:ascii="Arial" w:hAnsi="Arial" w:cs="Arial"/>
          <w:b/>
          <w:i/>
          <w:sz w:val="24"/>
          <w:szCs w:val="24"/>
          <w:lang w:val="mk-MK"/>
        </w:rPr>
        <w:t>Распоред на часови за дополнителна и додатна настава</w:t>
      </w:r>
    </w:p>
    <w:p w:rsidR="009B7DE5" w:rsidRPr="00371D70" w:rsidRDefault="009B7DE5" w:rsidP="009B7DE5">
      <w:pPr>
        <w:pStyle w:val="ListParagraph"/>
        <w:tabs>
          <w:tab w:val="left" w:pos="7020"/>
        </w:tabs>
        <w:ind w:left="1260" w:right="-360"/>
        <w:rPr>
          <w:rFonts w:ascii="Arial" w:hAnsi="Arial" w:cs="Arial"/>
          <w:lang w:val="mk-MK"/>
        </w:rPr>
      </w:pPr>
    </w:p>
    <w:p w:rsidR="009B7DE5" w:rsidRPr="00371D70" w:rsidRDefault="009B7DE5" w:rsidP="009B7DE5">
      <w:pPr>
        <w:pStyle w:val="ListParagraph"/>
        <w:tabs>
          <w:tab w:val="left" w:pos="7020"/>
        </w:tabs>
        <w:ind w:left="1260" w:right="-360"/>
        <w:rPr>
          <w:rFonts w:ascii="Arial" w:hAnsi="Arial" w:cs="Arial"/>
          <w:sz w:val="24"/>
          <w:szCs w:val="24"/>
          <w:lang w:val="mk-MK"/>
        </w:rPr>
      </w:pPr>
      <w:r w:rsidRPr="00371D70">
        <w:rPr>
          <w:rFonts w:ascii="Arial" w:hAnsi="Arial" w:cs="Arial"/>
          <w:sz w:val="24"/>
          <w:szCs w:val="24"/>
          <w:lang w:val="mk-MK"/>
        </w:rPr>
        <w:t>Ќе биде доставен со  АНЕКС</w:t>
      </w:r>
    </w:p>
    <w:p w:rsidR="004B7FEC" w:rsidRDefault="004B7FEC" w:rsidP="003A4993">
      <w:pPr>
        <w:rPr>
          <w:rFonts w:ascii="Arial" w:hAnsi="Arial" w:cs="Arial"/>
          <w:color w:val="C48B01" w:themeColor="accent2" w:themeShade="BF"/>
          <w:sz w:val="24"/>
          <w:szCs w:val="24"/>
          <w:lang w:val="mk-MK"/>
        </w:rPr>
        <w:sectPr w:rsidR="004B7FEC" w:rsidSect="00916075">
          <w:pgSz w:w="11906" w:h="16838" w:code="9"/>
          <w:pgMar w:top="1440" w:right="2456" w:bottom="1440" w:left="1440" w:header="709" w:footer="709" w:gutter="0"/>
          <w:cols w:space="708"/>
          <w:docGrid w:linePitch="360"/>
        </w:sectPr>
      </w:pPr>
    </w:p>
    <w:p w:rsidR="00A86A6F" w:rsidRPr="00F5312A" w:rsidRDefault="003A4993" w:rsidP="00F5312A">
      <w:pPr>
        <w:tabs>
          <w:tab w:val="left" w:pos="7020"/>
        </w:tabs>
        <w:ind w:right="-360"/>
        <w:rPr>
          <w:rFonts w:ascii="Arial" w:hAnsi="Arial" w:cs="Arial"/>
          <w:sz w:val="24"/>
          <w:szCs w:val="24"/>
          <w:lang w:val="mk-MK"/>
        </w:rPr>
      </w:pPr>
      <w:r>
        <w:rPr>
          <w:rFonts w:ascii="Arial" w:hAnsi="Arial" w:cs="Arial"/>
          <w:sz w:val="24"/>
          <w:szCs w:val="24"/>
          <w:lang w:val="mk-MK"/>
        </w:rPr>
        <w:lastRenderedPageBreak/>
        <w:t xml:space="preserve">                                             *****</w:t>
      </w:r>
    </w:p>
    <w:p w:rsidR="00705518" w:rsidRPr="007D32D6" w:rsidRDefault="00705518" w:rsidP="00705518">
      <w:pPr>
        <w:tabs>
          <w:tab w:val="left" w:pos="7020"/>
        </w:tabs>
        <w:ind w:right="-360" w:firstLine="360"/>
        <w:rPr>
          <w:rFonts w:ascii="Arial" w:hAnsi="Arial" w:cs="Arial"/>
          <w:sz w:val="24"/>
          <w:szCs w:val="24"/>
          <w:lang w:val="ru-RU"/>
        </w:rPr>
      </w:pPr>
      <w:r w:rsidRPr="007D32D6">
        <w:rPr>
          <w:rFonts w:ascii="Arial" w:hAnsi="Arial" w:cs="Arial"/>
          <w:sz w:val="24"/>
          <w:szCs w:val="24"/>
          <w:lang w:val="ru-RU"/>
        </w:rPr>
        <w:t>За  навремено и поквалитетно  реализирање на наставата во текот на учебната година  акцент ќе биде ставено на:</w:t>
      </w:r>
    </w:p>
    <w:p w:rsidR="00705518" w:rsidRPr="007D32D6" w:rsidRDefault="00705518" w:rsidP="005D4CAF">
      <w:pPr>
        <w:numPr>
          <w:ilvl w:val="1"/>
          <w:numId w:val="6"/>
        </w:numPr>
        <w:tabs>
          <w:tab w:val="left" w:pos="7020"/>
        </w:tabs>
        <w:spacing w:after="0"/>
        <w:ind w:right="-360"/>
        <w:rPr>
          <w:rFonts w:ascii="Arial" w:hAnsi="Arial" w:cs="Arial"/>
          <w:sz w:val="24"/>
          <w:szCs w:val="24"/>
          <w:lang w:val="ru-RU"/>
        </w:rPr>
      </w:pPr>
      <w:r w:rsidRPr="007D32D6">
        <w:rPr>
          <w:rFonts w:ascii="Arial" w:hAnsi="Arial" w:cs="Arial"/>
          <w:sz w:val="24"/>
          <w:szCs w:val="24"/>
          <w:lang w:val="ru-RU"/>
        </w:rPr>
        <w:t>По сите наставни предмети и проектни активности ќе бидат изготвени годишни  глобални и тематски планирања како и краткорочни планови ( дневно, план за час);</w:t>
      </w:r>
    </w:p>
    <w:p w:rsidR="00705518" w:rsidRPr="007D32D6" w:rsidRDefault="00705518" w:rsidP="00705518">
      <w:pPr>
        <w:tabs>
          <w:tab w:val="left" w:pos="7020"/>
        </w:tabs>
        <w:ind w:left="780" w:right="-360"/>
        <w:contextualSpacing/>
        <w:rPr>
          <w:rFonts w:ascii="Arial" w:hAnsi="Arial" w:cs="Arial"/>
          <w:sz w:val="24"/>
          <w:szCs w:val="24"/>
          <w:lang w:val="ru-RU"/>
        </w:rPr>
      </w:pPr>
      <w:r w:rsidRPr="007D32D6">
        <w:rPr>
          <w:rFonts w:ascii="Arial" w:hAnsi="Arial" w:cs="Arial"/>
          <w:sz w:val="24"/>
          <w:szCs w:val="24"/>
          <w:lang w:val="ru-RU"/>
        </w:rPr>
        <w:t xml:space="preserve">                            </w:t>
      </w:r>
      <w:r>
        <w:rPr>
          <w:rFonts w:ascii="Arial" w:hAnsi="Arial" w:cs="Arial"/>
          <w:sz w:val="24"/>
          <w:szCs w:val="24"/>
          <w:lang w:val="ru-RU"/>
        </w:rPr>
        <w:t xml:space="preserve">       </w:t>
      </w:r>
      <w:r w:rsidRPr="007D32D6">
        <w:rPr>
          <w:rFonts w:ascii="Arial" w:hAnsi="Arial" w:cs="Arial"/>
          <w:sz w:val="24"/>
          <w:szCs w:val="24"/>
          <w:lang w:val="ru-RU"/>
        </w:rPr>
        <w:t xml:space="preserve"> Носители: Предметни наставници</w:t>
      </w:r>
    </w:p>
    <w:p w:rsidR="00705518" w:rsidRPr="007D32D6" w:rsidRDefault="00705518" w:rsidP="00705518">
      <w:pPr>
        <w:tabs>
          <w:tab w:val="left" w:pos="7020"/>
        </w:tabs>
        <w:ind w:left="780" w:right="-360"/>
        <w:contextualSpacing/>
        <w:rPr>
          <w:rFonts w:ascii="Arial" w:hAnsi="Arial" w:cs="Arial"/>
          <w:sz w:val="24"/>
          <w:szCs w:val="24"/>
          <w:lang w:val="ru-RU"/>
        </w:rPr>
      </w:pPr>
      <w:r w:rsidRPr="007D32D6">
        <w:rPr>
          <w:rFonts w:ascii="Arial" w:hAnsi="Arial" w:cs="Arial"/>
          <w:sz w:val="24"/>
          <w:szCs w:val="24"/>
          <w:lang w:val="ru-RU"/>
        </w:rPr>
        <w:t xml:space="preserve">                                              </w:t>
      </w:r>
      <w:r>
        <w:rPr>
          <w:rFonts w:ascii="Arial" w:hAnsi="Arial" w:cs="Arial"/>
          <w:sz w:val="24"/>
          <w:szCs w:val="24"/>
          <w:lang w:val="ru-RU"/>
        </w:rPr>
        <w:t xml:space="preserve">       Рок: </w:t>
      </w:r>
      <w:r w:rsidR="00587759">
        <w:rPr>
          <w:rFonts w:ascii="Arial" w:hAnsi="Arial" w:cs="Arial"/>
          <w:sz w:val="24"/>
          <w:szCs w:val="24"/>
          <w:lang w:val="ru-RU"/>
        </w:rPr>
        <w:t>6</w:t>
      </w:r>
      <w:r w:rsidR="00FE6731">
        <w:rPr>
          <w:rFonts w:ascii="Arial" w:hAnsi="Arial" w:cs="Arial"/>
          <w:sz w:val="24"/>
          <w:szCs w:val="24"/>
          <w:lang w:val="ru-RU"/>
        </w:rPr>
        <w:t xml:space="preserve"> септември 20</w:t>
      </w:r>
      <w:r w:rsidR="00903E9A">
        <w:rPr>
          <w:rFonts w:ascii="Arial" w:hAnsi="Arial" w:cs="Arial"/>
          <w:sz w:val="24"/>
          <w:szCs w:val="24"/>
        </w:rPr>
        <w:t>2</w:t>
      </w:r>
      <w:r w:rsidR="00903E9A">
        <w:rPr>
          <w:rFonts w:ascii="Arial" w:hAnsi="Arial" w:cs="Arial"/>
          <w:sz w:val="24"/>
          <w:szCs w:val="24"/>
          <w:lang w:val="mk-MK"/>
        </w:rPr>
        <w:t>2</w:t>
      </w:r>
      <w:r w:rsidR="003A168D">
        <w:rPr>
          <w:rFonts w:ascii="Arial" w:hAnsi="Arial" w:cs="Arial"/>
          <w:sz w:val="24"/>
          <w:szCs w:val="24"/>
          <w:lang w:val="ru-RU"/>
        </w:rPr>
        <w:t xml:space="preserve"> г.</w:t>
      </w:r>
    </w:p>
    <w:p w:rsidR="00705518" w:rsidRPr="007D32D6" w:rsidRDefault="00705518" w:rsidP="00705518">
      <w:pPr>
        <w:tabs>
          <w:tab w:val="left" w:pos="7020"/>
        </w:tabs>
        <w:ind w:left="780" w:right="-360"/>
        <w:contextualSpacing/>
        <w:rPr>
          <w:rFonts w:ascii="Arial" w:hAnsi="Arial" w:cs="Arial"/>
          <w:sz w:val="24"/>
          <w:szCs w:val="24"/>
          <w:lang w:val="ru-RU"/>
        </w:rPr>
      </w:pPr>
    </w:p>
    <w:p w:rsidR="00705518" w:rsidRPr="007D32D6" w:rsidRDefault="00705518" w:rsidP="005D4CAF">
      <w:pPr>
        <w:numPr>
          <w:ilvl w:val="1"/>
          <w:numId w:val="6"/>
        </w:numPr>
        <w:tabs>
          <w:tab w:val="left" w:pos="7020"/>
        </w:tabs>
        <w:spacing w:after="0"/>
        <w:ind w:right="-360"/>
        <w:contextualSpacing/>
        <w:rPr>
          <w:rFonts w:ascii="Arial" w:hAnsi="Arial" w:cs="Arial"/>
          <w:sz w:val="24"/>
          <w:szCs w:val="24"/>
          <w:lang w:val="ru-RU"/>
        </w:rPr>
      </w:pPr>
      <w:r w:rsidRPr="007D32D6">
        <w:rPr>
          <w:rFonts w:ascii="Arial" w:hAnsi="Arial" w:cs="Arial"/>
          <w:sz w:val="24"/>
          <w:szCs w:val="24"/>
          <w:lang w:val="ru-RU"/>
        </w:rPr>
        <w:t>Ќе бидат изготвени  годишнни и тематски планирања за реализирање на класните часови;</w:t>
      </w:r>
    </w:p>
    <w:p w:rsidR="00705518" w:rsidRPr="007D32D6" w:rsidRDefault="00705518" w:rsidP="00705518">
      <w:pPr>
        <w:tabs>
          <w:tab w:val="left" w:pos="7020"/>
        </w:tabs>
        <w:ind w:left="780" w:right="-360"/>
        <w:contextualSpacing/>
        <w:rPr>
          <w:rFonts w:ascii="Arial" w:hAnsi="Arial" w:cs="Arial"/>
          <w:sz w:val="24"/>
          <w:szCs w:val="24"/>
          <w:lang w:val="ru-RU"/>
        </w:rPr>
      </w:pPr>
    </w:p>
    <w:p w:rsidR="00705518" w:rsidRPr="005569F7" w:rsidRDefault="00705518" w:rsidP="00705518">
      <w:pPr>
        <w:tabs>
          <w:tab w:val="left" w:pos="7020"/>
        </w:tabs>
        <w:ind w:left="780" w:right="-360"/>
        <w:contextualSpacing/>
        <w:rPr>
          <w:rFonts w:ascii="Arial" w:hAnsi="Arial" w:cs="Arial"/>
          <w:sz w:val="24"/>
          <w:szCs w:val="24"/>
          <w:lang w:val="ru-RU"/>
        </w:rPr>
      </w:pPr>
      <w:r w:rsidRPr="007D32D6">
        <w:rPr>
          <w:rFonts w:ascii="Arial" w:hAnsi="Arial" w:cs="Arial"/>
          <w:sz w:val="24"/>
          <w:szCs w:val="24"/>
          <w:lang w:val="ru-RU"/>
        </w:rPr>
        <w:t xml:space="preserve">    </w:t>
      </w:r>
      <w:r>
        <w:rPr>
          <w:rFonts w:ascii="Arial" w:hAnsi="Arial" w:cs="Arial"/>
          <w:sz w:val="24"/>
          <w:szCs w:val="24"/>
          <w:lang w:val="ru-RU"/>
        </w:rPr>
        <w:t xml:space="preserve">                                  </w:t>
      </w:r>
      <w:r w:rsidRPr="007D32D6">
        <w:rPr>
          <w:rFonts w:ascii="Arial" w:hAnsi="Arial" w:cs="Arial"/>
          <w:sz w:val="24"/>
          <w:szCs w:val="24"/>
          <w:lang w:val="ru-RU"/>
        </w:rPr>
        <w:t xml:space="preserve"> Носители: Класни раководители</w:t>
      </w:r>
    </w:p>
    <w:p w:rsidR="00705518" w:rsidRPr="005569F7" w:rsidRDefault="00705518" w:rsidP="00705518">
      <w:pPr>
        <w:tabs>
          <w:tab w:val="left" w:pos="7020"/>
        </w:tabs>
        <w:ind w:left="780" w:right="-360"/>
        <w:contextualSpacing/>
        <w:rPr>
          <w:rFonts w:ascii="Arial" w:hAnsi="Arial" w:cs="Arial"/>
          <w:sz w:val="24"/>
          <w:szCs w:val="24"/>
          <w:lang w:val="ru-RU"/>
        </w:rPr>
      </w:pPr>
      <w:r w:rsidRPr="005569F7">
        <w:rPr>
          <w:rFonts w:ascii="Arial" w:hAnsi="Arial" w:cs="Arial"/>
          <w:sz w:val="24"/>
          <w:szCs w:val="24"/>
          <w:lang w:val="ru-RU"/>
        </w:rPr>
        <w:t xml:space="preserve">                                                  </w:t>
      </w:r>
      <w:r>
        <w:rPr>
          <w:rFonts w:ascii="Arial" w:hAnsi="Arial" w:cs="Arial"/>
          <w:sz w:val="24"/>
          <w:szCs w:val="24"/>
          <w:lang w:val="ru-RU"/>
        </w:rPr>
        <w:t xml:space="preserve">Рок: </w:t>
      </w:r>
      <w:r w:rsidR="00587759">
        <w:rPr>
          <w:rFonts w:ascii="Arial" w:hAnsi="Arial" w:cs="Arial"/>
          <w:sz w:val="24"/>
          <w:szCs w:val="24"/>
          <w:lang w:val="ru-RU"/>
        </w:rPr>
        <w:t>6</w:t>
      </w:r>
      <w:r w:rsidR="004B5AC7">
        <w:rPr>
          <w:rFonts w:ascii="Arial" w:hAnsi="Arial" w:cs="Arial"/>
          <w:sz w:val="24"/>
          <w:szCs w:val="24"/>
          <w:lang w:val="ru-RU"/>
        </w:rPr>
        <w:t xml:space="preserve"> септември 20</w:t>
      </w:r>
      <w:r w:rsidR="00903E9A">
        <w:rPr>
          <w:rFonts w:ascii="Arial" w:hAnsi="Arial" w:cs="Arial"/>
          <w:sz w:val="24"/>
          <w:szCs w:val="24"/>
        </w:rPr>
        <w:t>2</w:t>
      </w:r>
      <w:r w:rsidR="00903E9A">
        <w:rPr>
          <w:rFonts w:ascii="Arial" w:hAnsi="Arial" w:cs="Arial"/>
          <w:sz w:val="24"/>
          <w:szCs w:val="24"/>
          <w:lang w:val="mk-MK"/>
        </w:rPr>
        <w:t>2</w:t>
      </w:r>
      <w:r w:rsidR="003A168D">
        <w:rPr>
          <w:rFonts w:ascii="Arial" w:hAnsi="Arial" w:cs="Arial"/>
          <w:sz w:val="24"/>
          <w:szCs w:val="24"/>
          <w:lang w:val="ru-RU"/>
        </w:rPr>
        <w:t xml:space="preserve"> г.</w:t>
      </w:r>
    </w:p>
    <w:p w:rsidR="00705518" w:rsidRPr="00705518" w:rsidRDefault="00705518" w:rsidP="00705518">
      <w:pPr>
        <w:tabs>
          <w:tab w:val="left" w:pos="7020"/>
        </w:tabs>
        <w:ind w:left="780" w:right="-360"/>
        <w:contextualSpacing/>
        <w:rPr>
          <w:rFonts w:ascii="Arial" w:hAnsi="Arial" w:cs="Arial"/>
          <w:sz w:val="24"/>
          <w:szCs w:val="24"/>
          <w:lang w:val="mk-MK"/>
        </w:rPr>
      </w:pPr>
      <w:r w:rsidRPr="007D32D6">
        <w:rPr>
          <w:rFonts w:ascii="Arial" w:hAnsi="Arial" w:cs="Arial"/>
          <w:sz w:val="24"/>
          <w:szCs w:val="24"/>
          <w:lang w:val="ru-RU"/>
        </w:rPr>
        <w:t xml:space="preserve">                                              </w:t>
      </w:r>
      <w:r>
        <w:rPr>
          <w:rFonts w:ascii="Arial" w:hAnsi="Arial" w:cs="Arial"/>
          <w:sz w:val="24"/>
          <w:szCs w:val="24"/>
          <w:lang w:val="ru-RU"/>
        </w:rPr>
        <w:t xml:space="preserve">      </w:t>
      </w:r>
      <w:r w:rsidRPr="007D32D6">
        <w:rPr>
          <w:rFonts w:ascii="Arial" w:hAnsi="Arial" w:cs="Arial"/>
          <w:sz w:val="24"/>
          <w:szCs w:val="24"/>
          <w:lang w:val="ru-RU"/>
        </w:rPr>
        <w:t xml:space="preserve">.                                              </w:t>
      </w:r>
      <w:r>
        <w:rPr>
          <w:rFonts w:ascii="Arial" w:hAnsi="Arial" w:cs="Arial"/>
          <w:sz w:val="24"/>
          <w:szCs w:val="24"/>
          <w:lang w:val="ru-RU"/>
        </w:rPr>
        <w:t xml:space="preserve">       </w:t>
      </w:r>
      <w:r w:rsidRPr="00CC2DC1">
        <w:rPr>
          <w:rFonts w:ascii="Arial" w:hAnsi="Arial" w:cs="Arial"/>
          <w:sz w:val="24"/>
          <w:szCs w:val="24"/>
          <w:lang w:val="ru-RU"/>
        </w:rPr>
        <w:t xml:space="preserve">  </w:t>
      </w:r>
      <w:r>
        <w:rPr>
          <w:rFonts w:ascii="Arial" w:hAnsi="Arial" w:cs="Arial"/>
          <w:sz w:val="24"/>
          <w:szCs w:val="24"/>
        </w:rPr>
        <w:t xml:space="preserve">                 </w:t>
      </w:r>
    </w:p>
    <w:p w:rsidR="00705518" w:rsidRPr="007D32D6" w:rsidRDefault="00705518" w:rsidP="00705518">
      <w:pPr>
        <w:tabs>
          <w:tab w:val="left" w:pos="7020"/>
        </w:tabs>
        <w:ind w:left="780" w:right="-360"/>
        <w:contextualSpacing/>
        <w:rPr>
          <w:rFonts w:ascii="Arial" w:hAnsi="Arial" w:cs="Arial"/>
          <w:sz w:val="24"/>
          <w:szCs w:val="24"/>
          <w:lang w:val="ru-RU"/>
        </w:rPr>
      </w:pPr>
    </w:p>
    <w:p w:rsidR="00705518" w:rsidRPr="007D32D6" w:rsidRDefault="00705518" w:rsidP="005D4CAF">
      <w:pPr>
        <w:numPr>
          <w:ilvl w:val="1"/>
          <w:numId w:val="6"/>
        </w:numPr>
        <w:tabs>
          <w:tab w:val="left" w:pos="7020"/>
        </w:tabs>
        <w:spacing w:after="0"/>
        <w:ind w:right="-360"/>
        <w:contextualSpacing/>
        <w:rPr>
          <w:rFonts w:ascii="Arial" w:hAnsi="Arial" w:cs="Arial"/>
          <w:sz w:val="24"/>
          <w:szCs w:val="24"/>
          <w:lang w:val="ru-RU"/>
        </w:rPr>
      </w:pPr>
      <w:r w:rsidRPr="007D32D6">
        <w:rPr>
          <w:rFonts w:ascii="Arial" w:hAnsi="Arial" w:cs="Arial"/>
          <w:sz w:val="24"/>
          <w:szCs w:val="24"/>
          <w:lang w:val="ru-RU"/>
        </w:rPr>
        <w:t>Посебна помош ќе им се пружи на наставниците почетници и наставниците кои ќе ги реализираат проектните активности.</w:t>
      </w:r>
    </w:p>
    <w:p w:rsidR="00705518" w:rsidRPr="007D32D6" w:rsidRDefault="00705518" w:rsidP="00705518">
      <w:pPr>
        <w:tabs>
          <w:tab w:val="left" w:pos="7020"/>
        </w:tabs>
        <w:ind w:right="-360"/>
        <w:contextualSpacing/>
        <w:rPr>
          <w:rFonts w:ascii="Arial" w:hAnsi="Arial" w:cs="Arial"/>
          <w:sz w:val="24"/>
          <w:szCs w:val="24"/>
          <w:lang w:val="ru-RU"/>
        </w:rPr>
      </w:pPr>
    </w:p>
    <w:p w:rsidR="00705518" w:rsidRPr="007D32D6" w:rsidRDefault="00705518" w:rsidP="00705518">
      <w:pPr>
        <w:tabs>
          <w:tab w:val="left" w:pos="7020"/>
        </w:tabs>
        <w:ind w:right="-360"/>
        <w:contextualSpacing/>
        <w:rPr>
          <w:rFonts w:ascii="Arial" w:hAnsi="Arial" w:cs="Arial"/>
          <w:sz w:val="24"/>
          <w:szCs w:val="24"/>
          <w:lang w:val="ru-RU"/>
        </w:rPr>
      </w:pPr>
      <w:r w:rsidRPr="007D32D6">
        <w:rPr>
          <w:rFonts w:ascii="Arial" w:hAnsi="Arial" w:cs="Arial"/>
          <w:sz w:val="24"/>
          <w:szCs w:val="24"/>
          <w:lang w:val="ru-RU"/>
        </w:rPr>
        <w:t xml:space="preserve">                                                </w:t>
      </w:r>
      <w:r>
        <w:rPr>
          <w:rFonts w:ascii="Arial" w:hAnsi="Arial" w:cs="Arial"/>
          <w:sz w:val="24"/>
          <w:szCs w:val="24"/>
          <w:lang w:val="ru-RU"/>
        </w:rPr>
        <w:t xml:space="preserve">      </w:t>
      </w:r>
      <w:r w:rsidRPr="007D32D6">
        <w:rPr>
          <w:rFonts w:ascii="Arial" w:hAnsi="Arial" w:cs="Arial"/>
          <w:sz w:val="24"/>
          <w:szCs w:val="24"/>
          <w:lang w:val="ru-RU"/>
        </w:rPr>
        <w:t xml:space="preserve"> Носители: </w:t>
      </w:r>
      <w:r w:rsidR="00EB5520">
        <w:rPr>
          <w:rFonts w:ascii="Arial" w:hAnsi="Arial" w:cs="Arial"/>
          <w:sz w:val="24"/>
          <w:szCs w:val="24"/>
          <w:lang w:val="ru-RU"/>
        </w:rPr>
        <w:t>Психолог</w:t>
      </w:r>
    </w:p>
    <w:p w:rsidR="00705518" w:rsidRPr="007D32D6" w:rsidRDefault="00705518" w:rsidP="00705518">
      <w:pPr>
        <w:tabs>
          <w:tab w:val="left" w:pos="7020"/>
        </w:tabs>
        <w:ind w:right="-360"/>
        <w:contextualSpacing/>
        <w:rPr>
          <w:rFonts w:ascii="Arial" w:hAnsi="Arial" w:cs="Arial"/>
          <w:sz w:val="24"/>
          <w:szCs w:val="24"/>
          <w:lang w:val="ru-RU"/>
        </w:rPr>
      </w:pPr>
      <w:r w:rsidRPr="007D32D6">
        <w:rPr>
          <w:rFonts w:ascii="Arial" w:hAnsi="Arial" w:cs="Arial"/>
          <w:sz w:val="24"/>
          <w:szCs w:val="24"/>
          <w:lang w:val="ru-RU"/>
        </w:rPr>
        <w:t xml:space="preserve">                                                       </w:t>
      </w:r>
      <w:r>
        <w:rPr>
          <w:rFonts w:ascii="Arial" w:hAnsi="Arial" w:cs="Arial"/>
          <w:sz w:val="24"/>
          <w:szCs w:val="24"/>
          <w:lang w:val="ru-RU"/>
        </w:rPr>
        <w:t xml:space="preserve">      </w:t>
      </w:r>
      <w:r w:rsidRPr="007D32D6">
        <w:rPr>
          <w:rFonts w:ascii="Arial" w:hAnsi="Arial" w:cs="Arial"/>
          <w:sz w:val="24"/>
          <w:szCs w:val="24"/>
          <w:lang w:val="ru-RU"/>
        </w:rPr>
        <w:t xml:space="preserve">   Рок: преку целата година</w:t>
      </w:r>
    </w:p>
    <w:p w:rsidR="00705518" w:rsidRPr="007D32D6" w:rsidRDefault="00705518" w:rsidP="00705518">
      <w:pPr>
        <w:tabs>
          <w:tab w:val="left" w:pos="7020"/>
        </w:tabs>
        <w:ind w:right="-360"/>
        <w:contextualSpacing/>
        <w:rPr>
          <w:rFonts w:ascii="Arial" w:hAnsi="Arial" w:cs="Arial"/>
          <w:sz w:val="24"/>
          <w:szCs w:val="24"/>
          <w:lang w:val="ru-RU"/>
        </w:rPr>
      </w:pPr>
    </w:p>
    <w:p w:rsidR="00705518" w:rsidRPr="007D32D6" w:rsidRDefault="00705518" w:rsidP="005D4CAF">
      <w:pPr>
        <w:numPr>
          <w:ilvl w:val="1"/>
          <w:numId w:val="6"/>
        </w:numPr>
        <w:tabs>
          <w:tab w:val="left" w:pos="7020"/>
        </w:tabs>
        <w:spacing w:after="0"/>
        <w:ind w:right="-360"/>
        <w:contextualSpacing/>
        <w:rPr>
          <w:rFonts w:ascii="Arial" w:hAnsi="Arial" w:cs="Arial"/>
          <w:sz w:val="24"/>
          <w:szCs w:val="24"/>
          <w:lang w:val="ru-RU"/>
        </w:rPr>
      </w:pPr>
      <w:r w:rsidRPr="007D32D6">
        <w:rPr>
          <w:rFonts w:ascii="Arial" w:hAnsi="Arial" w:cs="Arial"/>
          <w:sz w:val="24"/>
          <w:szCs w:val="24"/>
          <w:lang w:val="ru-RU"/>
        </w:rPr>
        <w:t>Контрола и увид на наставни часови.</w:t>
      </w:r>
    </w:p>
    <w:p w:rsidR="00705518" w:rsidRPr="007D32D6" w:rsidRDefault="00705518" w:rsidP="00705518">
      <w:pPr>
        <w:tabs>
          <w:tab w:val="left" w:pos="7020"/>
        </w:tabs>
        <w:ind w:right="-360"/>
        <w:contextualSpacing/>
        <w:rPr>
          <w:rFonts w:ascii="Arial" w:hAnsi="Arial" w:cs="Arial"/>
          <w:sz w:val="24"/>
          <w:szCs w:val="24"/>
          <w:lang w:val="ru-RU"/>
        </w:rPr>
      </w:pPr>
    </w:p>
    <w:p w:rsidR="00705518" w:rsidRPr="00120E94" w:rsidRDefault="00705518" w:rsidP="00705518">
      <w:pPr>
        <w:tabs>
          <w:tab w:val="left" w:pos="7020"/>
        </w:tabs>
        <w:ind w:right="-360"/>
        <w:contextualSpacing/>
        <w:rPr>
          <w:rFonts w:ascii="Arial" w:hAnsi="Arial" w:cs="Arial"/>
          <w:sz w:val="24"/>
          <w:szCs w:val="24"/>
          <w:lang w:val="ru-RU"/>
        </w:rPr>
      </w:pPr>
      <w:r w:rsidRPr="007D32D6">
        <w:rPr>
          <w:rFonts w:ascii="Arial" w:hAnsi="Arial" w:cs="Arial"/>
          <w:sz w:val="24"/>
          <w:szCs w:val="24"/>
          <w:lang w:val="ru-RU"/>
        </w:rPr>
        <w:t xml:space="preserve">  </w:t>
      </w:r>
      <w:r w:rsidR="00595EC5">
        <w:rPr>
          <w:rFonts w:ascii="Arial" w:hAnsi="Arial" w:cs="Arial"/>
          <w:sz w:val="24"/>
          <w:szCs w:val="24"/>
          <w:lang w:val="ru-RU"/>
        </w:rPr>
        <w:t xml:space="preserve">                                  </w:t>
      </w:r>
      <w:r>
        <w:rPr>
          <w:rFonts w:ascii="Arial" w:hAnsi="Arial" w:cs="Arial"/>
          <w:sz w:val="24"/>
          <w:szCs w:val="24"/>
          <w:lang w:val="ru-RU"/>
        </w:rPr>
        <w:t xml:space="preserve">   Носители: </w:t>
      </w:r>
      <w:r w:rsidRPr="00120E94">
        <w:rPr>
          <w:rFonts w:ascii="Arial" w:hAnsi="Arial" w:cs="Arial"/>
          <w:sz w:val="24"/>
          <w:szCs w:val="24"/>
          <w:lang w:val="ru-RU"/>
        </w:rPr>
        <w:t>директор</w:t>
      </w:r>
      <w:r>
        <w:rPr>
          <w:rFonts w:ascii="Arial" w:hAnsi="Arial" w:cs="Arial"/>
          <w:sz w:val="24"/>
          <w:szCs w:val="24"/>
          <w:lang w:val="ru-RU"/>
        </w:rPr>
        <w:t>, педагог</w:t>
      </w:r>
      <w:r w:rsidR="00EB5520">
        <w:rPr>
          <w:rFonts w:ascii="Arial" w:hAnsi="Arial" w:cs="Arial"/>
          <w:sz w:val="24"/>
          <w:szCs w:val="24"/>
          <w:lang w:val="ru-RU"/>
        </w:rPr>
        <w:t>, психолог</w:t>
      </w:r>
      <w:r w:rsidRPr="00120E94">
        <w:rPr>
          <w:rFonts w:ascii="Arial" w:hAnsi="Arial" w:cs="Arial"/>
          <w:sz w:val="24"/>
          <w:szCs w:val="24"/>
          <w:lang w:val="ru-RU"/>
        </w:rPr>
        <w:t xml:space="preserve"> </w:t>
      </w:r>
    </w:p>
    <w:p w:rsidR="00705518" w:rsidRPr="00120E94" w:rsidRDefault="00705518" w:rsidP="00705518">
      <w:pPr>
        <w:tabs>
          <w:tab w:val="left" w:pos="7020"/>
        </w:tabs>
        <w:ind w:right="-360"/>
        <w:contextualSpacing/>
        <w:rPr>
          <w:rFonts w:ascii="Arial" w:hAnsi="Arial" w:cs="Arial"/>
          <w:sz w:val="24"/>
          <w:szCs w:val="24"/>
          <w:lang w:val="ru-RU"/>
        </w:rPr>
      </w:pPr>
      <w:r w:rsidRPr="00120E94">
        <w:rPr>
          <w:rFonts w:ascii="Arial" w:hAnsi="Arial" w:cs="Arial"/>
          <w:sz w:val="24"/>
          <w:szCs w:val="24"/>
          <w:lang w:val="ru-RU"/>
        </w:rPr>
        <w:t xml:space="preserve">                                                      </w:t>
      </w:r>
      <w:r>
        <w:rPr>
          <w:rFonts w:ascii="Arial" w:hAnsi="Arial" w:cs="Arial"/>
          <w:sz w:val="24"/>
          <w:szCs w:val="24"/>
          <w:lang w:val="ru-RU"/>
        </w:rPr>
        <w:t xml:space="preserve">   </w:t>
      </w:r>
      <w:r w:rsidRPr="00120E94">
        <w:rPr>
          <w:rFonts w:ascii="Arial" w:hAnsi="Arial" w:cs="Arial"/>
          <w:sz w:val="24"/>
          <w:szCs w:val="24"/>
          <w:lang w:val="ru-RU"/>
        </w:rPr>
        <w:t>Рок:  преку целата година</w:t>
      </w:r>
    </w:p>
    <w:p w:rsidR="00705518" w:rsidRPr="00120E94" w:rsidRDefault="00705518" w:rsidP="00705518">
      <w:pPr>
        <w:tabs>
          <w:tab w:val="left" w:pos="7020"/>
        </w:tabs>
        <w:ind w:right="-360"/>
        <w:contextualSpacing/>
        <w:rPr>
          <w:rFonts w:ascii="Arial" w:hAnsi="Arial" w:cs="Arial"/>
          <w:sz w:val="24"/>
          <w:szCs w:val="24"/>
          <w:lang w:val="ru-RU"/>
        </w:rPr>
      </w:pPr>
    </w:p>
    <w:p w:rsidR="00705518" w:rsidRPr="00120E94" w:rsidRDefault="00705518" w:rsidP="00705518">
      <w:pPr>
        <w:tabs>
          <w:tab w:val="left" w:pos="7020"/>
        </w:tabs>
        <w:ind w:right="-360"/>
        <w:contextualSpacing/>
        <w:rPr>
          <w:rFonts w:ascii="Arial" w:hAnsi="Arial" w:cs="Arial"/>
          <w:sz w:val="24"/>
          <w:szCs w:val="24"/>
          <w:lang w:val="ru-RU"/>
        </w:rPr>
      </w:pPr>
    </w:p>
    <w:p w:rsidR="00705518" w:rsidRPr="007D32D6" w:rsidRDefault="00705518" w:rsidP="005D4CAF">
      <w:pPr>
        <w:numPr>
          <w:ilvl w:val="1"/>
          <w:numId w:val="6"/>
        </w:numPr>
        <w:tabs>
          <w:tab w:val="left" w:pos="7020"/>
        </w:tabs>
        <w:spacing w:after="0"/>
        <w:ind w:right="-360"/>
        <w:contextualSpacing/>
        <w:rPr>
          <w:rFonts w:ascii="Arial" w:hAnsi="Arial" w:cs="Arial"/>
          <w:sz w:val="24"/>
          <w:szCs w:val="24"/>
          <w:lang w:val="ru-RU"/>
        </w:rPr>
      </w:pPr>
      <w:r w:rsidRPr="007D32D6">
        <w:rPr>
          <w:rFonts w:ascii="Arial" w:hAnsi="Arial" w:cs="Arial"/>
          <w:sz w:val="24"/>
          <w:szCs w:val="24"/>
          <w:lang w:val="ru-RU"/>
        </w:rPr>
        <w:t>Контрола и увид на педагошката  евиденција и документација.</w:t>
      </w:r>
    </w:p>
    <w:p w:rsidR="00705518" w:rsidRPr="007D32D6" w:rsidRDefault="00705518" w:rsidP="00705518">
      <w:pPr>
        <w:tabs>
          <w:tab w:val="left" w:pos="7020"/>
        </w:tabs>
        <w:ind w:right="-360"/>
        <w:contextualSpacing/>
        <w:rPr>
          <w:rFonts w:ascii="Arial" w:hAnsi="Arial" w:cs="Arial"/>
          <w:sz w:val="24"/>
          <w:szCs w:val="24"/>
          <w:lang w:val="ru-RU"/>
        </w:rPr>
      </w:pPr>
    </w:p>
    <w:p w:rsidR="00705518" w:rsidRPr="007D32D6" w:rsidRDefault="00595EC5" w:rsidP="00705518">
      <w:pPr>
        <w:tabs>
          <w:tab w:val="left" w:pos="7020"/>
        </w:tabs>
        <w:ind w:right="-360"/>
        <w:contextualSpacing/>
        <w:rPr>
          <w:rFonts w:ascii="Arial" w:hAnsi="Arial" w:cs="Arial"/>
          <w:sz w:val="24"/>
          <w:szCs w:val="24"/>
          <w:lang w:val="ru-RU"/>
        </w:rPr>
      </w:pPr>
      <w:r>
        <w:rPr>
          <w:rFonts w:ascii="Arial" w:hAnsi="Arial" w:cs="Arial"/>
          <w:sz w:val="24"/>
          <w:szCs w:val="24"/>
          <w:lang w:val="ru-RU"/>
        </w:rPr>
        <w:t xml:space="preserve">                                                       </w:t>
      </w:r>
      <w:r w:rsidR="00705518">
        <w:rPr>
          <w:rFonts w:ascii="Arial" w:hAnsi="Arial" w:cs="Arial"/>
          <w:sz w:val="24"/>
          <w:szCs w:val="24"/>
          <w:lang w:val="ru-RU"/>
        </w:rPr>
        <w:t xml:space="preserve">     Носители:</w:t>
      </w:r>
      <w:r w:rsidR="00EB5520">
        <w:rPr>
          <w:rFonts w:ascii="Arial" w:hAnsi="Arial" w:cs="Arial"/>
          <w:sz w:val="24"/>
          <w:szCs w:val="24"/>
          <w:lang w:val="ru-RU"/>
        </w:rPr>
        <w:t xml:space="preserve"> Психолог</w:t>
      </w:r>
      <w:r w:rsidR="00705518">
        <w:rPr>
          <w:rFonts w:ascii="Arial" w:hAnsi="Arial" w:cs="Arial"/>
          <w:sz w:val="24"/>
          <w:szCs w:val="24"/>
          <w:lang w:val="ru-RU"/>
        </w:rPr>
        <w:t xml:space="preserve"> и педагог</w:t>
      </w:r>
    </w:p>
    <w:p w:rsidR="00705518" w:rsidRPr="007D32D6" w:rsidRDefault="00705518" w:rsidP="00705518">
      <w:pPr>
        <w:tabs>
          <w:tab w:val="left" w:pos="7020"/>
        </w:tabs>
        <w:ind w:right="-360"/>
        <w:contextualSpacing/>
        <w:rPr>
          <w:rFonts w:ascii="Arial" w:hAnsi="Arial" w:cs="Arial"/>
          <w:sz w:val="24"/>
          <w:szCs w:val="24"/>
          <w:lang w:val="ru-RU"/>
        </w:rPr>
      </w:pPr>
      <w:r w:rsidRPr="007D32D6">
        <w:rPr>
          <w:rFonts w:ascii="Arial" w:hAnsi="Arial" w:cs="Arial"/>
          <w:sz w:val="24"/>
          <w:szCs w:val="24"/>
          <w:lang w:val="ru-RU"/>
        </w:rPr>
        <w:t xml:space="preserve">                                                        </w:t>
      </w:r>
      <w:r>
        <w:rPr>
          <w:rFonts w:ascii="Arial" w:hAnsi="Arial" w:cs="Arial"/>
          <w:sz w:val="24"/>
          <w:szCs w:val="24"/>
          <w:lang w:val="ru-RU"/>
        </w:rPr>
        <w:t xml:space="preserve">                       Рок,</w:t>
      </w:r>
      <w:r w:rsidRPr="007D32D6">
        <w:rPr>
          <w:rFonts w:ascii="Arial" w:hAnsi="Arial" w:cs="Arial"/>
          <w:sz w:val="24"/>
          <w:szCs w:val="24"/>
          <w:lang w:val="ru-RU"/>
        </w:rPr>
        <w:t xml:space="preserve"> преку целата година</w:t>
      </w:r>
    </w:p>
    <w:p w:rsidR="00705518" w:rsidRPr="007D32D6" w:rsidRDefault="00705518" w:rsidP="00705518">
      <w:pPr>
        <w:tabs>
          <w:tab w:val="left" w:pos="7020"/>
        </w:tabs>
        <w:ind w:right="-360"/>
        <w:contextualSpacing/>
        <w:rPr>
          <w:rFonts w:ascii="Arial" w:hAnsi="Arial" w:cs="Arial"/>
          <w:sz w:val="24"/>
          <w:szCs w:val="24"/>
          <w:lang w:val="ru-RU"/>
        </w:rPr>
      </w:pPr>
    </w:p>
    <w:p w:rsidR="00705518" w:rsidRPr="007D32D6" w:rsidRDefault="00705518" w:rsidP="005D4CAF">
      <w:pPr>
        <w:numPr>
          <w:ilvl w:val="1"/>
          <w:numId w:val="6"/>
        </w:numPr>
        <w:tabs>
          <w:tab w:val="left" w:pos="7020"/>
        </w:tabs>
        <w:spacing w:after="0"/>
        <w:ind w:right="-360"/>
        <w:contextualSpacing/>
        <w:rPr>
          <w:rFonts w:ascii="Arial" w:hAnsi="Arial" w:cs="Arial"/>
          <w:sz w:val="24"/>
          <w:szCs w:val="24"/>
          <w:lang w:val="ru-RU"/>
        </w:rPr>
      </w:pPr>
      <w:r w:rsidRPr="007D32D6">
        <w:rPr>
          <w:rFonts w:ascii="Arial" w:hAnsi="Arial" w:cs="Arial"/>
          <w:sz w:val="24"/>
          <w:szCs w:val="24"/>
          <w:lang w:val="ru-RU"/>
        </w:rPr>
        <w:t>Следење на  постигнувањата и поведението на учениците.</w:t>
      </w:r>
    </w:p>
    <w:p w:rsidR="00705518" w:rsidRPr="007D32D6" w:rsidRDefault="00705518" w:rsidP="00705518">
      <w:pPr>
        <w:tabs>
          <w:tab w:val="left" w:pos="7020"/>
        </w:tabs>
        <w:ind w:right="-360"/>
        <w:contextualSpacing/>
        <w:rPr>
          <w:rFonts w:ascii="Arial" w:hAnsi="Arial" w:cs="Arial"/>
          <w:sz w:val="24"/>
          <w:szCs w:val="24"/>
          <w:lang w:val="ru-RU"/>
        </w:rPr>
      </w:pPr>
    </w:p>
    <w:p w:rsidR="00705518" w:rsidRPr="007D32D6" w:rsidRDefault="00705518" w:rsidP="001A55D4">
      <w:pPr>
        <w:tabs>
          <w:tab w:val="left" w:pos="7020"/>
        </w:tabs>
        <w:ind w:right="-360"/>
        <w:contextualSpacing/>
        <w:rPr>
          <w:rFonts w:ascii="Arial" w:hAnsi="Arial" w:cs="Arial"/>
          <w:sz w:val="24"/>
          <w:szCs w:val="24"/>
          <w:lang w:val="ru-RU"/>
        </w:rPr>
      </w:pPr>
      <w:r w:rsidRPr="007D32D6">
        <w:rPr>
          <w:rFonts w:ascii="Arial" w:hAnsi="Arial" w:cs="Arial"/>
          <w:sz w:val="24"/>
          <w:szCs w:val="24"/>
          <w:lang w:val="ru-RU"/>
        </w:rPr>
        <w:t xml:space="preserve">                        </w:t>
      </w:r>
      <w:r w:rsidR="00A86A6F">
        <w:rPr>
          <w:rFonts w:ascii="Arial" w:hAnsi="Arial" w:cs="Arial"/>
          <w:sz w:val="24"/>
          <w:szCs w:val="24"/>
          <w:lang w:val="ru-RU"/>
        </w:rPr>
        <w:t xml:space="preserve">    </w:t>
      </w:r>
      <w:r w:rsidR="001A55D4">
        <w:rPr>
          <w:rFonts w:ascii="Arial" w:hAnsi="Arial" w:cs="Arial"/>
          <w:sz w:val="24"/>
          <w:szCs w:val="24"/>
          <w:lang w:val="ru-RU"/>
        </w:rPr>
        <w:t xml:space="preserve">  </w:t>
      </w:r>
      <w:r>
        <w:rPr>
          <w:rFonts w:ascii="Arial" w:hAnsi="Arial" w:cs="Arial"/>
          <w:sz w:val="24"/>
          <w:szCs w:val="24"/>
          <w:lang w:val="ru-RU"/>
        </w:rPr>
        <w:t xml:space="preserve"> Носители:Наставници.Директор</w:t>
      </w:r>
      <w:r w:rsidR="001A55D4">
        <w:rPr>
          <w:rFonts w:ascii="Arial" w:hAnsi="Arial" w:cs="Arial"/>
          <w:sz w:val="24"/>
          <w:szCs w:val="24"/>
          <w:lang w:val="ru-RU"/>
        </w:rPr>
        <w:t xml:space="preserve">, </w:t>
      </w:r>
      <w:r w:rsidR="00EB5520">
        <w:rPr>
          <w:rFonts w:ascii="Arial" w:hAnsi="Arial" w:cs="Arial"/>
          <w:sz w:val="24"/>
          <w:szCs w:val="24"/>
          <w:lang w:val="ru-RU"/>
        </w:rPr>
        <w:t>психолог</w:t>
      </w:r>
      <w:r>
        <w:rPr>
          <w:rFonts w:ascii="Arial" w:hAnsi="Arial" w:cs="Arial"/>
          <w:sz w:val="24"/>
          <w:szCs w:val="24"/>
          <w:lang w:val="ru-RU"/>
        </w:rPr>
        <w:t>, пегагог</w:t>
      </w:r>
      <w:r w:rsidRPr="007D32D6">
        <w:rPr>
          <w:rFonts w:ascii="Arial" w:hAnsi="Arial" w:cs="Arial"/>
          <w:sz w:val="24"/>
          <w:szCs w:val="24"/>
          <w:lang w:val="ru-RU"/>
        </w:rPr>
        <w:t xml:space="preserve"> </w:t>
      </w:r>
      <w:r>
        <w:rPr>
          <w:rFonts w:ascii="Arial" w:hAnsi="Arial" w:cs="Arial"/>
          <w:sz w:val="24"/>
          <w:szCs w:val="24"/>
          <w:lang w:val="ru-RU"/>
        </w:rPr>
        <w:t xml:space="preserve">                          </w:t>
      </w:r>
    </w:p>
    <w:p w:rsidR="00705518" w:rsidRPr="007D32D6" w:rsidRDefault="00705518" w:rsidP="00705518">
      <w:pPr>
        <w:tabs>
          <w:tab w:val="left" w:pos="7020"/>
        </w:tabs>
        <w:ind w:right="-360"/>
        <w:contextualSpacing/>
        <w:rPr>
          <w:rFonts w:ascii="Arial" w:hAnsi="Arial" w:cs="Arial"/>
          <w:sz w:val="24"/>
          <w:szCs w:val="24"/>
          <w:lang w:val="ru-RU"/>
        </w:rPr>
      </w:pPr>
      <w:r>
        <w:rPr>
          <w:rFonts w:ascii="Arial" w:hAnsi="Arial" w:cs="Arial"/>
          <w:sz w:val="24"/>
          <w:szCs w:val="24"/>
          <w:lang w:val="ru-RU"/>
        </w:rPr>
        <w:t xml:space="preserve">              </w:t>
      </w:r>
      <w:r w:rsidR="001A55D4">
        <w:rPr>
          <w:rFonts w:ascii="Arial" w:hAnsi="Arial" w:cs="Arial"/>
          <w:sz w:val="24"/>
          <w:szCs w:val="24"/>
          <w:lang w:val="ru-RU"/>
        </w:rPr>
        <w:t xml:space="preserve">                               </w:t>
      </w:r>
      <w:r>
        <w:rPr>
          <w:rFonts w:ascii="Arial" w:hAnsi="Arial" w:cs="Arial"/>
          <w:sz w:val="24"/>
          <w:szCs w:val="24"/>
          <w:lang w:val="ru-RU"/>
        </w:rPr>
        <w:t xml:space="preserve"> </w:t>
      </w:r>
      <w:r w:rsidRPr="007D32D6">
        <w:rPr>
          <w:rFonts w:ascii="Arial" w:hAnsi="Arial" w:cs="Arial"/>
          <w:sz w:val="24"/>
          <w:szCs w:val="24"/>
          <w:lang w:val="ru-RU"/>
        </w:rPr>
        <w:t>Рок: преку целата година</w:t>
      </w:r>
    </w:p>
    <w:p w:rsidR="00705518" w:rsidRPr="007D32D6" w:rsidRDefault="00705518" w:rsidP="00705518">
      <w:pPr>
        <w:tabs>
          <w:tab w:val="left" w:pos="7020"/>
        </w:tabs>
        <w:ind w:left="5040" w:right="-360" w:firstLine="720"/>
        <w:contextualSpacing/>
        <w:rPr>
          <w:rFonts w:ascii="Arial" w:hAnsi="Arial" w:cs="Arial"/>
          <w:sz w:val="24"/>
          <w:szCs w:val="24"/>
          <w:lang w:val="ru-RU"/>
        </w:rPr>
      </w:pPr>
    </w:p>
    <w:p w:rsidR="00705518" w:rsidRPr="007D32D6" w:rsidRDefault="00705518" w:rsidP="00705518">
      <w:pPr>
        <w:tabs>
          <w:tab w:val="left" w:pos="7020"/>
        </w:tabs>
        <w:ind w:left="180" w:right="-360"/>
        <w:contextualSpacing/>
        <w:rPr>
          <w:rFonts w:ascii="Arial" w:hAnsi="Arial" w:cs="Arial"/>
          <w:sz w:val="24"/>
          <w:szCs w:val="24"/>
          <w:lang w:val="ru-RU"/>
        </w:rPr>
      </w:pPr>
    </w:p>
    <w:p w:rsidR="00705518" w:rsidRPr="007D32D6" w:rsidRDefault="00705518" w:rsidP="005D4CAF">
      <w:pPr>
        <w:numPr>
          <w:ilvl w:val="1"/>
          <w:numId w:val="21"/>
        </w:numPr>
        <w:tabs>
          <w:tab w:val="left" w:pos="7020"/>
        </w:tabs>
        <w:spacing w:after="0"/>
        <w:ind w:right="-360"/>
        <w:contextualSpacing/>
        <w:rPr>
          <w:rFonts w:ascii="Arial" w:hAnsi="Arial" w:cs="Arial"/>
          <w:sz w:val="24"/>
          <w:szCs w:val="24"/>
          <w:lang w:val="ru-RU"/>
        </w:rPr>
      </w:pPr>
      <w:r w:rsidRPr="006343ED">
        <w:rPr>
          <w:rFonts w:ascii="Arial" w:hAnsi="Arial" w:cs="Arial"/>
          <w:b/>
          <w:i/>
          <w:color w:val="C48B01" w:themeColor="accent2" w:themeShade="BF"/>
          <w:sz w:val="24"/>
          <w:szCs w:val="24"/>
          <w:lang w:val="ru-RU"/>
        </w:rPr>
        <w:t>Дополнителната  настава</w:t>
      </w:r>
      <w:r w:rsidR="00ED3608">
        <w:rPr>
          <w:rFonts w:ascii="Arial" w:hAnsi="Arial" w:cs="Arial"/>
          <w:b/>
          <w:color w:val="C00000"/>
          <w:sz w:val="24"/>
          <w:szCs w:val="24"/>
          <w:lang w:val="ru-RU"/>
        </w:rPr>
        <w:t xml:space="preserve"> </w:t>
      </w:r>
      <w:r w:rsidR="00ED3608" w:rsidRPr="00ED3608">
        <w:rPr>
          <w:rFonts w:ascii="Arial" w:hAnsi="Arial" w:cs="Arial"/>
          <w:sz w:val="24"/>
          <w:szCs w:val="24"/>
          <w:lang w:val="ru-RU"/>
        </w:rPr>
        <w:t>има</w:t>
      </w:r>
      <w:r w:rsidR="00ED3608" w:rsidRPr="00ED3608">
        <w:rPr>
          <w:rFonts w:ascii="Arial" w:hAnsi="Arial" w:cs="Arial"/>
          <w:color w:val="C00000"/>
          <w:sz w:val="24"/>
          <w:szCs w:val="24"/>
          <w:lang w:val="ru-RU"/>
        </w:rPr>
        <w:t xml:space="preserve"> </w:t>
      </w:r>
      <w:r w:rsidR="00ED3608">
        <w:rPr>
          <w:rFonts w:ascii="Arial" w:hAnsi="Arial" w:cs="Arial"/>
          <w:sz w:val="24"/>
          <w:szCs w:val="24"/>
          <w:lang w:val="ru-RU"/>
        </w:rPr>
        <w:t xml:space="preserve">задолжителен карактер и </w:t>
      </w:r>
      <w:r w:rsidRPr="007D32D6">
        <w:rPr>
          <w:rFonts w:ascii="Arial" w:hAnsi="Arial" w:cs="Arial"/>
          <w:sz w:val="24"/>
          <w:szCs w:val="24"/>
          <w:lang w:val="ru-RU"/>
        </w:rPr>
        <w:t xml:space="preserve">ќе се одржува континуирано со учениците кои имаат потешкотии во совладувањето на </w:t>
      </w:r>
      <w:r w:rsidR="00ED3608">
        <w:rPr>
          <w:rFonts w:ascii="Arial" w:hAnsi="Arial" w:cs="Arial"/>
          <w:sz w:val="24"/>
          <w:szCs w:val="24"/>
          <w:lang w:val="ru-RU"/>
        </w:rPr>
        <w:t xml:space="preserve">содржините </w:t>
      </w:r>
      <w:r w:rsidRPr="007D32D6">
        <w:rPr>
          <w:rFonts w:ascii="Arial" w:hAnsi="Arial" w:cs="Arial"/>
          <w:sz w:val="24"/>
          <w:szCs w:val="24"/>
          <w:lang w:val="ru-RU"/>
        </w:rPr>
        <w:t xml:space="preserve">по </w:t>
      </w:r>
      <w:r w:rsidR="00ED3608">
        <w:rPr>
          <w:rFonts w:ascii="Arial" w:hAnsi="Arial" w:cs="Arial"/>
          <w:sz w:val="24"/>
          <w:szCs w:val="24"/>
          <w:lang w:val="ru-RU"/>
        </w:rPr>
        <w:t xml:space="preserve">еден или повеќе </w:t>
      </w:r>
      <w:r w:rsidRPr="007D32D6">
        <w:rPr>
          <w:rFonts w:ascii="Arial" w:hAnsi="Arial" w:cs="Arial"/>
          <w:sz w:val="24"/>
          <w:szCs w:val="24"/>
          <w:lang w:val="ru-RU"/>
        </w:rPr>
        <w:t xml:space="preserve">наставни </w:t>
      </w:r>
      <w:r w:rsidRPr="007D32D6">
        <w:rPr>
          <w:rFonts w:ascii="Arial" w:hAnsi="Arial" w:cs="Arial"/>
          <w:sz w:val="24"/>
          <w:szCs w:val="24"/>
          <w:lang w:val="ru-RU"/>
        </w:rPr>
        <w:lastRenderedPageBreak/>
        <w:t>предмети.</w:t>
      </w:r>
      <w:r w:rsidR="00ED3608">
        <w:rPr>
          <w:rFonts w:ascii="Arial" w:hAnsi="Arial" w:cs="Arial"/>
          <w:sz w:val="24"/>
          <w:szCs w:val="24"/>
          <w:lang w:val="ru-RU"/>
        </w:rPr>
        <w:t xml:space="preserve"> Застапеноста и термините за одржување на дополнителната настава</w:t>
      </w:r>
      <w:r w:rsidR="000C57EB">
        <w:rPr>
          <w:rFonts w:ascii="Arial" w:hAnsi="Arial" w:cs="Arial"/>
          <w:sz w:val="24"/>
          <w:szCs w:val="24"/>
          <w:lang w:val="ru-RU"/>
        </w:rPr>
        <w:t xml:space="preserve"> е планирана во распоредот на работното време на наставниците.</w:t>
      </w:r>
    </w:p>
    <w:p w:rsidR="00705518" w:rsidRPr="007D32D6" w:rsidRDefault="00705518" w:rsidP="00705518">
      <w:pPr>
        <w:tabs>
          <w:tab w:val="left" w:pos="7020"/>
        </w:tabs>
        <w:ind w:right="-360"/>
        <w:contextualSpacing/>
        <w:rPr>
          <w:rFonts w:ascii="Arial" w:hAnsi="Arial" w:cs="Arial"/>
          <w:sz w:val="24"/>
          <w:szCs w:val="24"/>
          <w:lang w:val="ru-RU"/>
        </w:rPr>
      </w:pPr>
    </w:p>
    <w:p w:rsidR="00705518" w:rsidRPr="007D32D6" w:rsidRDefault="00705518" w:rsidP="00705518">
      <w:pPr>
        <w:tabs>
          <w:tab w:val="left" w:pos="7020"/>
        </w:tabs>
        <w:ind w:right="-360"/>
        <w:contextualSpacing/>
        <w:rPr>
          <w:rFonts w:ascii="Arial" w:hAnsi="Arial" w:cs="Arial"/>
          <w:sz w:val="24"/>
          <w:szCs w:val="24"/>
          <w:lang w:val="ru-RU"/>
        </w:rPr>
      </w:pPr>
      <w:r w:rsidRPr="007D32D6">
        <w:rPr>
          <w:rFonts w:ascii="Arial" w:hAnsi="Arial" w:cs="Arial"/>
          <w:sz w:val="24"/>
          <w:szCs w:val="24"/>
          <w:lang w:val="ru-RU"/>
        </w:rPr>
        <w:t xml:space="preserve">                                                                            </w:t>
      </w:r>
    </w:p>
    <w:p w:rsidR="00705518" w:rsidRPr="007D32D6" w:rsidRDefault="00705518" w:rsidP="00705518">
      <w:pPr>
        <w:tabs>
          <w:tab w:val="left" w:pos="7020"/>
        </w:tabs>
        <w:ind w:right="-360"/>
        <w:contextualSpacing/>
        <w:rPr>
          <w:rFonts w:ascii="Arial" w:hAnsi="Arial" w:cs="Arial"/>
          <w:sz w:val="24"/>
          <w:szCs w:val="24"/>
          <w:lang w:val="ru-RU"/>
        </w:rPr>
      </w:pPr>
      <w:r w:rsidRPr="007D32D6">
        <w:rPr>
          <w:rFonts w:ascii="Arial" w:hAnsi="Arial" w:cs="Arial"/>
          <w:sz w:val="24"/>
          <w:szCs w:val="24"/>
          <w:lang w:val="ru-RU"/>
        </w:rPr>
        <w:t xml:space="preserve">   </w:t>
      </w:r>
      <w:r w:rsidR="00A86A6F">
        <w:rPr>
          <w:rFonts w:ascii="Arial" w:hAnsi="Arial" w:cs="Arial"/>
          <w:sz w:val="24"/>
          <w:szCs w:val="24"/>
          <w:lang w:val="ru-RU"/>
        </w:rPr>
        <w:t xml:space="preserve">                           </w:t>
      </w:r>
      <w:r>
        <w:rPr>
          <w:rFonts w:ascii="Arial" w:hAnsi="Arial" w:cs="Arial"/>
          <w:sz w:val="24"/>
          <w:szCs w:val="24"/>
          <w:lang w:val="ru-RU"/>
        </w:rPr>
        <w:t xml:space="preserve">    Носители:</w:t>
      </w:r>
      <w:r w:rsidR="000C57EB">
        <w:rPr>
          <w:rFonts w:ascii="Arial" w:hAnsi="Arial" w:cs="Arial"/>
          <w:sz w:val="24"/>
          <w:szCs w:val="24"/>
          <w:lang w:val="ru-RU"/>
        </w:rPr>
        <w:t>наставници</w:t>
      </w:r>
      <w:r>
        <w:rPr>
          <w:rFonts w:ascii="Arial" w:hAnsi="Arial" w:cs="Arial"/>
          <w:sz w:val="24"/>
          <w:szCs w:val="24"/>
          <w:lang w:val="ru-RU"/>
        </w:rPr>
        <w:t>, пом.д</w:t>
      </w:r>
      <w:r w:rsidRPr="007D32D6">
        <w:rPr>
          <w:rFonts w:ascii="Arial" w:hAnsi="Arial" w:cs="Arial"/>
          <w:sz w:val="24"/>
          <w:szCs w:val="24"/>
          <w:lang w:val="ru-RU"/>
        </w:rPr>
        <w:t>иректор</w:t>
      </w:r>
      <w:r w:rsidR="001A55D4">
        <w:rPr>
          <w:rFonts w:ascii="Arial" w:hAnsi="Arial" w:cs="Arial"/>
          <w:sz w:val="24"/>
          <w:szCs w:val="24"/>
          <w:lang w:val="ru-RU"/>
        </w:rPr>
        <w:t>-психолог</w:t>
      </w:r>
      <w:r>
        <w:rPr>
          <w:rFonts w:ascii="Arial" w:hAnsi="Arial" w:cs="Arial"/>
          <w:sz w:val="24"/>
          <w:szCs w:val="24"/>
          <w:lang w:val="ru-RU"/>
        </w:rPr>
        <w:t>,педагог</w:t>
      </w:r>
    </w:p>
    <w:p w:rsidR="00705518" w:rsidRDefault="00705518" w:rsidP="00705518">
      <w:pPr>
        <w:tabs>
          <w:tab w:val="left" w:pos="7020"/>
        </w:tabs>
        <w:ind w:right="-360"/>
        <w:contextualSpacing/>
        <w:rPr>
          <w:rFonts w:ascii="Arial" w:hAnsi="Arial" w:cs="Arial"/>
          <w:sz w:val="24"/>
          <w:szCs w:val="24"/>
          <w:lang w:val="ru-RU"/>
        </w:rPr>
      </w:pPr>
      <w:r w:rsidRPr="007D32D6">
        <w:rPr>
          <w:rFonts w:ascii="Arial" w:hAnsi="Arial" w:cs="Arial"/>
          <w:sz w:val="24"/>
          <w:szCs w:val="24"/>
          <w:lang w:val="ru-RU"/>
        </w:rPr>
        <w:t xml:space="preserve">                                                       </w:t>
      </w:r>
      <w:r>
        <w:rPr>
          <w:rFonts w:ascii="Arial" w:hAnsi="Arial" w:cs="Arial"/>
          <w:sz w:val="24"/>
          <w:szCs w:val="24"/>
          <w:lang w:val="ru-RU"/>
        </w:rPr>
        <w:t xml:space="preserve">                         </w:t>
      </w:r>
      <w:r w:rsidRPr="007D32D6">
        <w:rPr>
          <w:rFonts w:ascii="Arial" w:hAnsi="Arial" w:cs="Arial"/>
          <w:sz w:val="24"/>
          <w:szCs w:val="24"/>
          <w:lang w:val="ru-RU"/>
        </w:rPr>
        <w:t>Рок: преку целата година</w:t>
      </w:r>
    </w:p>
    <w:p w:rsidR="000C57EB" w:rsidRDefault="000C57EB" w:rsidP="00705518">
      <w:pPr>
        <w:tabs>
          <w:tab w:val="left" w:pos="7020"/>
        </w:tabs>
        <w:ind w:right="-360"/>
        <w:contextualSpacing/>
        <w:rPr>
          <w:rFonts w:ascii="Arial" w:hAnsi="Arial" w:cs="Arial"/>
          <w:sz w:val="24"/>
          <w:szCs w:val="24"/>
          <w:lang w:val="ru-RU"/>
        </w:rPr>
      </w:pPr>
    </w:p>
    <w:p w:rsidR="00705518" w:rsidRDefault="00C45E02" w:rsidP="009049B0">
      <w:pPr>
        <w:tabs>
          <w:tab w:val="left" w:pos="7020"/>
        </w:tabs>
        <w:ind w:right="-360"/>
        <w:contextualSpacing/>
        <w:rPr>
          <w:rFonts w:ascii="Arial" w:hAnsi="Arial" w:cs="Arial"/>
          <w:sz w:val="24"/>
          <w:szCs w:val="24"/>
          <w:lang w:val="ru-RU"/>
        </w:rPr>
      </w:pPr>
      <w:r>
        <w:rPr>
          <w:rFonts w:ascii="Arial" w:hAnsi="Arial" w:cs="Arial"/>
          <w:b/>
          <w:i/>
          <w:sz w:val="24"/>
          <w:szCs w:val="24"/>
          <w:lang w:val="ru-RU"/>
        </w:rPr>
        <w:t xml:space="preserve">   </w:t>
      </w:r>
    </w:p>
    <w:p w:rsidR="00F47DE2" w:rsidRPr="006343ED" w:rsidRDefault="00F47DE2" w:rsidP="006343ED">
      <w:pPr>
        <w:pStyle w:val="ListParagraph"/>
        <w:numPr>
          <w:ilvl w:val="1"/>
          <w:numId w:val="21"/>
        </w:numPr>
        <w:tabs>
          <w:tab w:val="left" w:pos="7020"/>
        </w:tabs>
        <w:spacing w:after="0"/>
        <w:ind w:right="-360"/>
        <w:rPr>
          <w:rFonts w:ascii="Arial" w:hAnsi="Arial" w:cs="Arial"/>
          <w:sz w:val="24"/>
          <w:szCs w:val="24"/>
          <w:lang w:val="ru-RU"/>
        </w:rPr>
      </w:pPr>
      <w:r w:rsidRPr="006343ED">
        <w:rPr>
          <w:rFonts w:ascii="Arial" w:hAnsi="Arial" w:cs="Arial"/>
          <w:b/>
          <w:i/>
          <w:color w:val="C48B01" w:themeColor="accent2" w:themeShade="BF"/>
          <w:sz w:val="24"/>
          <w:szCs w:val="24"/>
          <w:lang w:val="mk-MK"/>
        </w:rPr>
        <w:t>Подготвителна</w:t>
      </w:r>
      <w:r w:rsidRPr="006343ED">
        <w:rPr>
          <w:rFonts w:ascii="Arial" w:hAnsi="Arial" w:cs="Arial"/>
          <w:b/>
          <w:i/>
          <w:color w:val="C48B01" w:themeColor="accent2" w:themeShade="BF"/>
          <w:sz w:val="24"/>
          <w:szCs w:val="24"/>
          <w:lang w:val="ru-RU"/>
        </w:rPr>
        <w:t xml:space="preserve"> настава</w:t>
      </w:r>
      <w:r w:rsidRPr="006343ED">
        <w:rPr>
          <w:rFonts w:ascii="Arial" w:hAnsi="Arial" w:cs="Arial"/>
          <w:sz w:val="24"/>
          <w:szCs w:val="24"/>
          <w:lang w:val="ru-RU"/>
        </w:rPr>
        <w:t xml:space="preserve">  за учениците кои се упатени на поправен испит по одделни предмети; </w:t>
      </w:r>
    </w:p>
    <w:p w:rsidR="00F47DE2" w:rsidRPr="007D32D6" w:rsidRDefault="00F47DE2" w:rsidP="00F47DE2">
      <w:pPr>
        <w:tabs>
          <w:tab w:val="left" w:pos="7020"/>
        </w:tabs>
        <w:ind w:left="180" w:right="-360"/>
        <w:contextualSpacing/>
        <w:rPr>
          <w:rFonts w:ascii="Arial" w:hAnsi="Arial" w:cs="Arial"/>
          <w:b/>
          <w:sz w:val="24"/>
          <w:szCs w:val="24"/>
          <w:lang w:val="ru-RU"/>
        </w:rPr>
      </w:pPr>
    </w:p>
    <w:p w:rsidR="00F47DE2" w:rsidRPr="007D32D6" w:rsidRDefault="00F47DE2" w:rsidP="00F47DE2">
      <w:pPr>
        <w:tabs>
          <w:tab w:val="left" w:pos="7020"/>
        </w:tabs>
        <w:ind w:left="180" w:right="-360"/>
        <w:contextualSpacing/>
        <w:rPr>
          <w:rFonts w:ascii="Arial" w:hAnsi="Arial" w:cs="Arial"/>
          <w:b/>
          <w:sz w:val="24"/>
          <w:szCs w:val="24"/>
          <w:lang w:val="ru-RU"/>
        </w:rPr>
      </w:pPr>
    </w:p>
    <w:p w:rsidR="00F47DE2" w:rsidRPr="007D32D6" w:rsidRDefault="00F47DE2" w:rsidP="00F47DE2">
      <w:pPr>
        <w:tabs>
          <w:tab w:val="left" w:pos="7020"/>
        </w:tabs>
        <w:ind w:left="180" w:right="-360"/>
        <w:contextualSpacing/>
        <w:rPr>
          <w:rFonts w:ascii="Arial" w:hAnsi="Arial" w:cs="Arial"/>
          <w:sz w:val="24"/>
          <w:szCs w:val="24"/>
          <w:lang w:val="ru-RU"/>
        </w:rPr>
      </w:pPr>
      <w:r w:rsidRPr="007D32D6">
        <w:rPr>
          <w:rFonts w:ascii="Arial" w:hAnsi="Arial" w:cs="Arial"/>
          <w:b/>
          <w:sz w:val="24"/>
          <w:szCs w:val="24"/>
          <w:lang w:val="ru-RU"/>
        </w:rPr>
        <w:t xml:space="preserve">                      </w:t>
      </w:r>
      <w:r>
        <w:rPr>
          <w:rFonts w:ascii="Arial" w:hAnsi="Arial" w:cs="Arial"/>
          <w:b/>
          <w:sz w:val="24"/>
          <w:szCs w:val="24"/>
          <w:lang w:val="ru-RU"/>
        </w:rPr>
        <w:t xml:space="preserve">                    </w:t>
      </w:r>
      <w:r w:rsidRPr="007D32D6">
        <w:rPr>
          <w:rFonts w:ascii="Arial" w:hAnsi="Arial" w:cs="Arial"/>
          <w:b/>
          <w:sz w:val="24"/>
          <w:szCs w:val="24"/>
          <w:lang w:val="ru-RU"/>
        </w:rPr>
        <w:t xml:space="preserve">  </w:t>
      </w:r>
      <w:r w:rsidRPr="007D32D6">
        <w:rPr>
          <w:rFonts w:ascii="Arial" w:hAnsi="Arial" w:cs="Arial"/>
          <w:sz w:val="24"/>
          <w:szCs w:val="24"/>
          <w:lang w:val="ru-RU"/>
        </w:rPr>
        <w:t>Носители: предметни наставници, ученици</w:t>
      </w:r>
    </w:p>
    <w:p w:rsidR="00F47DE2" w:rsidRDefault="00F47DE2" w:rsidP="00F47DE2">
      <w:pPr>
        <w:tabs>
          <w:tab w:val="left" w:pos="7020"/>
        </w:tabs>
        <w:ind w:left="180" w:right="-360"/>
        <w:contextualSpacing/>
        <w:rPr>
          <w:rFonts w:ascii="Arial" w:hAnsi="Arial" w:cs="Arial"/>
          <w:sz w:val="24"/>
          <w:szCs w:val="24"/>
          <w:lang w:val="ru-RU"/>
        </w:rPr>
      </w:pPr>
      <w:r w:rsidRPr="007D32D6">
        <w:rPr>
          <w:rFonts w:ascii="Arial" w:hAnsi="Arial" w:cs="Arial"/>
          <w:sz w:val="24"/>
          <w:szCs w:val="24"/>
          <w:lang w:val="ru-RU"/>
        </w:rPr>
        <w:t xml:space="preserve">                                           </w:t>
      </w:r>
      <w:r>
        <w:rPr>
          <w:rFonts w:ascii="Arial" w:hAnsi="Arial" w:cs="Arial"/>
          <w:sz w:val="24"/>
          <w:szCs w:val="24"/>
          <w:lang w:val="ru-RU"/>
        </w:rPr>
        <w:t xml:space="preserve">               </w:t>
      </w:r>
      <w:r w:rsidR="00954A69">
        <w:rPr>
          <w:rFonts w:ascii="Arial" w:hAnsi="Arial" w:cs="Arial"/>
          <w:sz w:val="24"/>
          <w:szCs w:val="24"/>
          <w:lang w:val="ru-RU"/>
        </w:rPr>
        <w:t xml:space="preserve"> </w:t>
      </w:r>
      <w:r w:rsidR="00B039BB">
        <w:rPr>
          <w:rFonts w:ascii="Arial" w:hAnsi="Arial" w:cs="Arial"/>
          <w:sz w:val="24"/>
          <w:szCs w:val="24"/>
          <w:lang w:val="ru-RU"/>
        </w:rPr>
        <w:t xml:space="preserve">       Р</w:t>
      </w:r>
      <w:r w:rsidR="004B5AC7">
        <w:rPr>
          <w:rFonts w:ascii="Arial" w:hAnsi="Arial" w:cs="Arial"/>
          <w:sz w:val="24"/>
          <w:szCs w:val="24"/>
          <w:lang w:val="ru-RU"/>
        </w:rPr>
        <w:t>ок:  јуни и август 20</w:t>
      </w:r>
      <w:r w:rsidR="00903E9A">
        <w:rPr>
          <w:rFonts w:ascii="Arial" w:hAnsi="Arial" w:cs="Arial"/>
          <w:sz w:val="24"/>
          <w:szCs w:val="24"/>
        </w:rPr>
        <w:t>2</w:t>
      </w:r>
      <w:r w:rsidR="00903E9A">
        <w:rPr>
          <w:rFonts w:ascii="Arial" w:hAnsi="Arial" w:cs="Arial"/>
          <w:sz w:val="24"/>
          <w:szCs w:val="24"/>
          <w:lang w:val="mk-MK"/>
        </w:rPr>
        <w:t>2</w:t>
      </w:r>
      <w:r w:rsidR="004B5AC7">
        <w:rPr>
          <w:rFonts w:ascii="Arial" w:hAnsi="Arial" w:cs="Arial"/>
          <w:sz w:val="24"/>
          <w:szCs w:val="24"/>
        </w:rPr>
        <w:t xml:space="preserve"> </w:t>
      </w:r>
      <w:r w:rsidR="004B5AC7">
        <w:rPr>
          <w:rFonts w:ascii="Arial" w:hAnsi="Arial" w:cs="Arial"/>
          <w:sz w:val="24"/>
          <w:szCs w:val="24"/>
          <w:lang w:val="ru-RU"/>
        </w:rPr>
        <w:t>/ 2</w:t>
      </w:r>
      <w:r w:rsidR="00903E9A">
        <w:rPr>
          <w:rFonts w:ascii="Arial" w:hAnsi="Arial" w:cs="Arial"/>
          <w:sz w:val="24"/>
          <w:szCs w:val="24"/>
          <w:lang w:val="mk-MK"/>
        </w:rPr>
        <w:t>3</w:t>
      </w:r>
      <w:r>
        <w:rPr>
          <w:rFonts w:ascii="Arial" w:hAnsi="Arial" w:cs="Arial"/>
          <w:sz w:val="24"/>
          <w:szCs w:val="24"/>
          <w:lang w:val="ru-RU"/>
        </w:rPr>
        <w:t xml:space="preserve"> </w:t>
      </w:r>
      <w:r w:rsidRPr="007D32D6">
        <w:rPr>
          <w:rFonts w:ascii="Arial" w:hAnsi="Arial" w:cs="Arial"/>
          <w:sz w:val="24"/>
          <w:szCs w:val="24"/>
          <w:lang w:val="ru-RU"/>
        </w:rPr>
        <w:t>г</w:t>
      </w:r>
      <w:r>
        <w:rPr>
          <w:rFonts w:ascii="Arial" w:hAnsi="Arial" w:cs="Arial"/>
          <w:sz w:val="24"/>
          <w:szCs w:val="24"/>
          <w:lang w:val="ru-RU"/>
        </w:rPr>
        <w:t>.</w:t>
      </w:r>
    </w:p>
    <w:p w:rsidR="00F47DE2" w:rsidRPr="007D32D6" w:rsidRDefault="00F47DE2" w:rsidP="00705518">
      <w:pPr>
        <w:tabs>
          <w:tab w:val="left" w:pos="7020"/>
        </w:tabs>
        <w:ind w:right="-360"/>
        <w:contextualSpacing/>
        <w:rPr>
          <w:rFonts w:ascii="Arial" w:hAnsi="Arial" w:cs="Arial"/>
          <w:sz w:val="24"/>
          <w:szCs w:val="24"/>
          <w:lang w:val="ru-RU"/>
        </w:rPr>
      </w:pPr>
    </w:p>
    <w:p w:rsidR="00705518" w:rsidRPr="007D32D6" w:rsidRDefault="00705518" w:rsidP="005D4CAF">
      <w:pPr>
        <w:numPr>
          <w:ilvl w:val="1"/>
          <w:numId w:val="20"/>
        </w:numPr>
        <w:tabs>
          <w:tab w:val="left" w:pos="7020"/>
        </w:tabs>
        <w:spacing w:after="0"/>
        <w:ind w:right="-360"/>
        <w:contextualSpacing/>
        <w:rPr>
          <w:rFonts w:ascii="Arial" w:hAnsi="Arial" w:cs="Arial"/>
          <w:sz w:val="24"/>
          <w:szCs w:val="24"/>
          <w:lang w:val="ru-RU"/>
        </w:rPr>
      </w:pPr>
      <w:r w:rsidRPr="006343ED">
        <w:rPr>
          <w:rFonts w:ascii="Arial" w:hAnsi="Arial" w:cs="Arial"/>
          <w:b/>
          <w:i/>
          <w:color w:val="C48B01" w:themeColor="accent2" w:themeShade="BF"/>
          <w:sz w:val="24"/>
          <w:szCs w:val="24"/>
          <w:lang w:val="ru-RU"/>
        </w:rPr>
        <w:t>Додатна</w:t>
      </w:r>
      <w:r w:rsidR="00AF7B62" w:rsidRPr="006343ED">
        <w:rPr>
          <w:rFonts w:ascii="Arial" w:hAnsi="Arial" w:cs="Arial"/>
          <w:b/>
          <w:i/>
          <w:color w:val="C48B01" w:themeColor="accent2" w:themeShade="BF"/>
          <w:sz w:val="24"/>
          <w:szCs w:val="24"/>
          <w:lang w:val="ru-RU"/>
        </w:rPr>
        <w:t xml:space="preserve">та </w:t>
      </w:r>
      <w:r w:rsidRPr="006343ED">
        <w:rPr>
          <w:rFonts w:ascii="Arial" w:hAnsi="Arial" w:cs="Arial"/>
          <w:b/>
          <w:i/>
          <w:color w:val="C48B01" w:themeColor="accent2" w:themeShade="BF"/>
          <w:sz w:val="24"/>
          <w:szCs w:val="24"/>
          <w:lang w:val="ru-RU"/>
        </w:rPr>
        <w:t>настава</w:t>
      </w:r>
      <w:r w:rsidR="00AF7B62">
        <w:rPr>
          <w:rFonts w:ascii="Arial" w:hAnsi="Arial" w:cs="Arial"/>
          <w:sz w:val="24"/>
          <w:szCs w:val="24"/>
          <w:lang w:val="ru-RU"/>
        </w:rPr>
        <w:t xml:space="preserve">  се реализира со </w:t>
      </w:r>
      <w:r w:rsidRPr="007D32D6">
        <w:rPr>
          <w:rFonts w:ascii="Arial" w:hAnsi="Arial" w:cs="Arial"/>
          <w:sz w:val="24"/>
          <w:szCs w:val="24"/>
          <w:lang w:val="ru-RU"/>
        </w:rPr>
        <w:t xml:space="preserve">ученици </w:t>
      </w:r>
      <w:r w:rsidR="00AF7B62">
        <w:rPr>
          <w:rFonts w:ascii="Arial" w:hAnsi="Arial" w:cs="Arial"/>
          <w:sz w:val="24"/>
          <w:szCs w:val="24"/>
          <w:lang w:val="ru-RU"/>
        </w:rPr>
        <w:t xml:space="preserve"> кои во текот на задолжителната настава постигнуваат надпросечни резултати или пројавуваат и се потврдуваат со осебена надареност и талентираност во одделни наставни подрачја.  Содржината на додадтната настава се </w:t>
      </w:r>
      <w:r w:rsidR="00AF7B62" w:rsidRPr="007D32D6">
        <w:rPr>
          <w:rFonts w:ascii="Arial" w:hAnsi="Arial" w:cs="Arial"/>
          <w:sz w:val="24"/>
          <w:szCs w:val="24"/>
          <w:lang w:val="ru-RU"/>
        </w:rPr>
        <w:t xml:space="preserve"> планира и изведува</w:t>
      </w:r>
      <w:r w:rsidR="00AF7B62">
        <w:rPr>
          <w:rFonts w:ascii="Arial" w:hAnsi="Arial" w:cs="Arial"/>
          <w:sz w:val="24"/>
          <w:szCs w:val="24"/>
          <w:lang w:val="ru-RU"/>
        </w:rPr>
        <w:t xml:space="preserve"> со посебни програми,</w:t>
      </w:r>
      <w:r w:rsidR="00AF7B62" w:rsidRPr="007D32D6">
        <w:rPr>
          <w:rFonts w:ascii="Arial" w:hAnsi="Arial" w:cs="Arial"/>
          <w:sz w:val="24"/>
          <w:szCs w:val="24"/>
          <w:lang w:val="ru-RU"/>
        </w:rPr>
        <w:t xml:space="preserve"> според потребите на учениците</w:t>
      </w:r>
      <w:r w:rsidR="00AF7B62">
        <w:rPr>
          <w:rFonts w:ascii="Arial" w:hAnsi="Arial" w:cs="Arial"/>
          <w:sz w:val="24"/>
          <w:szCs w:val="24"/>
          <w:lang w:val="ru-RU"/>
        </w:rPr>
        <w:t xml:space="preserve"> од </w:t>
      </w:r>
      <w:r w:rsidR="00AF7B62">
        <w:rPr>
          <w:rFonts w:ascii="Arial" w:hAnsi="Arial" w:cs="Arial"/>
          <w:sz w:val="24"/>
          <w:szCs w:val="24"/>
        </w:rPr>
        <w:t xml:space="preserve">I – IV </w:t>
      </w:r>
      <w:r w:rsidR="00AF7B62">
        <w:rPr>
          <w:rFonts w:ascii="Arial" w:hAnsi="Arial" w:cs="Arial"/>
          <w:sz w:val="24"/>
          <w:szCs w:val="24"/>
          <w:lang w:val="mk-MK"/>
        </w:rPr>
        <w:t>година за:</w:t>
      </w:r>
    </w:p>
    <w:p w:rsidR="00705518" w:rsidRPr="007D32D6" w:rsidRDefault="00705518" w:rsidP="005D4CAF">
      <w:pPr>
        <w:numPr>
          <w:ilvl w:val="0"/>
          <w:numId w:val="6"/>
        </w:numPr>
        <w:tabs>
          <w:tab w:val="left" w:pos="7020"/>
        </w:tabs>
        <w:spacing w:after="0"/>
        <w:ind w:right="-360"/>
        <w:contextualSpacing/>
        <w:rPr>
          <w:rFonts w:ascii="Arial" w:hAnsi="Arial" w:cs="Arial"/>
          <w:sz w:val="24"/>
          <w:szCs w:val="24"/>
          <w:lang w:val="ru-RU"/>
        </w:rPr>
      </w:pPr>
      <w:r w:rsidRPr="007D32D6">
        <w:rPr>
          <w:rFonts w:ascii="Arial" w:hAnsi="Arial" w:cs="Arial"/>
          <w:sz w:val="24"/>
          <w:szCs w:val="24"/>
          <w:lang w:val="ru-RU"/>
        </w:rPr>
        <w:t>Подготовка за индивидуално и тимско учество на натпревари;</w:t>
      </w:r>
    </w:p>
    <w:p w:rsidR="00705518" w:rsidRPr="007D32D6" w:rsidRDefault="00705518" w:rsidP="005D4CAF">
      <w:pPr>
        <w:numPr>
          <w:ilvl w:val="0"/>
          <w:numId w:val="6"/>
        </w:numPr>
        <w:tabs>
          <w:tab w:val="left" w:pos="7020"/>
        </w:tabs>
        <w:spacing w:after="0"/>
        <w:ind w:right="-360"/>
        <w:contextualSpacing/>
        <w:rPr>
          <w:rFonts w:ascii="Arial" w:hAnsi="Arial" w:cs="Arial"/>
          <w:sz w:val="24"/>
          <w:szCs w:val="24"/>
          <w:lang w:val="ru-RU"/>
        </w:rPr>
      </w:pPr>
      <w:r w:rsidRPr="007D32D6">
        <w:rPr>
          <w:rFonts w:ascii="Arial" w:hAnsi="Arial" w:cs="Arial"/>
          <w:sz w:val="24"/>
          <w:szCs w:val="24"/>
          <w:lang w:val="ru-RU"/>
        </w:rPr>
        <w:t>Содржини за кои учениците ќе пројават особен интерес;</w:t>
      </w:r>
    </w:p>
    <w:p w:rsidR="00705518" w:rsidRPr="00D74D30" w:rsidRDefault="00705518" w:rsidP="005D4CAF">
      <w:pPr>
        <w:numPr>
          <w:ilvl w:val="0"/>
          <w:numId w:val="6"/>
        </w:numPr>
        <w:tabs>
          <w:tab w:val="left" w:pos="7020"/>
        </w:tabs>
        <w:spacing w:after="0"/>
        <w:ind w:right="-360"/>
        <w:contextualSpacing/>
        <w:rPr>
          <w:rFonts w:ascii="Arial" w:hAnsi="Arial" w:cs="Arial"/>
          <w:sz w:val="24"/>
          <w:szCs w:val="24"/>
        </w:rPr>
      </w:pPr>
      <w:r w:rsidRPr="00D74D30">
        <w:rPr>
          <w:rFonts w:ascii="Arial" w:hAnsi="Arial" w:cs="Arial"/>
          <w:sz w:val="24"/>
          <w:szCs w:val="24"/>
        </w:rPr>
        <w:t>Подготовка за државна матура.</w:t>
      </w:r>
    </w:p>
    <w:p w:rsidR="00705518" w:rsidRPr="00AF7B62" w:rsidRDefault="00AF7B62" w:rsidP="00705518">
      <w:pPr>
        <w:tabs>
          <w:tab w:val="left" w:pos="7020"/>
        </w:tabs>
        <w:ind w:right="-360"/>
        <w:contextualSpacing/>
        <w:rPr>
          <w:rFonts w:ascii="Arial" w:hAnsi="Arial" w:cs="Arial"/>
          <w:sz w:val="24"/>
          <w:szCs w:val="24"/>
          <w:lang w:val="mk-MK"/>
        </w:rPr>
      </w:pPr>
      <w:r>
        <w:rPr>
          <w:rFonts w:ascii="Arial" w:hAnsi="Arial" w:cs="Arial"/>
          <w:sz w:val="24"/>
          <w:szCs w:val="24"/>
          <w:lang w:val="mk-MK"/>
        </w:rPr>
        <w:t xml:space="preserve"> </w:t>
      </w:r>
    </w:p>
    <w:p w:rsidR="00705518" w:rsidRPr="007D32D6" w:rsidRDefault="00A86A6F" w:rsidP="00705518">
      <w:pPr>
        <w:tabs>
          <w:tab w:val="left" w:pos="7020"/>
        </w:tabs>
        <w:ind w:right="-360"/>
        <w:contextualSpacing/>
        <w:rPr>
          <w:rFonts w:ascii="Arial" w:hAnsi="Arial" w:cs="Arial"/>
          <w:sz w:val="24"/>
          <w:szCs w:val="24"/>
          <w:lang w:val="ru-RU"/>
        </w:rPr>
      </w:pPr>
      <w:r>
        <w:rPr>
          <w:rFonts w:ascii="Arial" w:hAnsi="Arial" w:cs="Arial"/>
          <w:sz w:val="24"/>
          <w:szCs w:val="24"/>
          <w:lang w:val="ru-RU"/>
        </w:rPr>
        <w:t xml:space="preserve">                     </w:t>
      </w:r>
      <w:r w:rsidR="001A55D4">
        <w:rPr>
          <w:rFonts w:ascii="Arial" w:hAnsi="Arial" w:cs="Arial"/>
          <w:sz w:val="24"/>
          <w:szCs w:val="24"/>
          <w:lang w:val="ru-RU"/>
        </w:rPr>
        <w:t xml:space="preserve">  </w:t>
      </w:r>
      <w:r w:rsidR="00705518">
        <w:rPr>
          <w:rFonts w:ascii="Arial" w:hAnsi="Arial" w:cs="Arial"/>
          <w:sz w:val="24"/>
          <w:szCs w:val="24"/>
          <w:lang w:val="ru-RU"/>
        </w:rPr>
        <w:t xml:space="preserve">  Носители: стручни активи, пом. директо</w:t>
      </w:r>
      <w:r w:rsidR="001A55D4">
        <w:rPr>
          <w:rFonts w:ascii="Arial" w:hAnsi="Arial" w:cs="Arial"/>
          <w:sz w:val="24"/>
          <w:szCs w:val="24"/>
          <w:lang w:val="ru-RU"/>
        </w:rPr>
        <w:t>р-психолог</w:t>
      </w:r>
      <w:r w:rsidR="00705518">
        <w:rPr>
          <w:rFonts w:ascii="Arial" w:hAnsi="Arial" w:cs="Arial"/>
          <w:sz w:val="24"/>
          <w:szCs w:val="24"/>
          <w:lang w:val="ru-RU"/>
        </w:rPr>
        <w:t>, педагог</w:t>
      </w:r>
    </w:p>
    <w:p w:rsidR="00705518" w:rsidRDefault="00705518" w:rsidP="00705518">
      <w:pPr>
        <w:tabs>
          <w:tab w:val="left" w:pos="7020"/>
        </w:tabs>
        <w:ind w:right="-360"/>
        <w:contextualSpacing/>
        <w:rPr>
          <w:rFonts w:ascii="Arial" w:hAnsi="Arial" w:cs="Arial"/>
          <w:sz w:val="24"/>
          <w:szCs w:val="24"/>
          <w:lang w:val="mk-MK"/>
        </w:rPr>
      </w:pPr>
      <w:r w:rsidRPr="007D32D6">
        <w:rPr>
          <w:rFonts w:ascii="Arial" w:hAnsi="Arial" w:cs="Arial"/>
          <w:sz w:val="24"/>
          <w:szCs w:val="24"/>
          <w:lang w:val="ru-RU"/>
        </w:rPr>
        <w:t xml:space="preserve">             </w:t>
      </w:r>
      <w:r w:rsidR="001A55D4">
        <w:rPr>
          <w:rFonts w:ascii="Arial" w:hAnsi="Arial" w:cs="Arial"/>
          <w:sz w:val="24"/>
          <w:szCs w:val="24"/>
          <w:lang w:val="ru-RU"/>
        </w:rPr>
        <w:t xml:space="preserve">                             </w:t>
      </w:r>
      <w:r>
        <w:rPr>
          <w:rFonts w:ascii="Arial" w:hAnsi="Arial" w:cs="Arial"/>
          <w:sz w:val="24"/>
          <w:szCs w:val="24"/>
          <w:lang w:val="ru-RU"/>
        </w:rPr>
        <w:t xml:space="preserve">   </w:t>
      </w:r>
      <w:r w:rsidR="00903E9A">
        <w:rPr>
          <w:rFonts w:ascii="Arial" w:hAnsi="Arial" w:cs="Arial"/>
          <w:sz w:val="24"/>
          <w:szCs w:val="24"/>
        </w:rPr>
        <w:t>Рок: октомври - април 202</w:t>
      </w:r>
      <w:r w:rsidR="00903E9A">
        <w:rPr>
          <w:rFonts w:ascii="Arial" w:hAnsi="Arial" w:cs="Arial"/>
          <w:sz w:val="24"/>
          <w:szCs w:val="24"/>
          <w:lang w:val="mk-MK"/>
        </w:rPr>
        <w:t>2</w:t>
      </w:r>
      <w:r w:rsidR="004B5AC7">
        <w:rPr>
          <w:rFonts w:ascii="Arial" w:hAnsi="Arial" w:cs="Arial"/>
          <w:sz w:val="24"/>
          <w:szCs w:val="24"/>
        </w:rPr>
        <w:t xml:space="preserve"> </w:t>
      </w:r>
      <w:r w:rsidR="004B5AC7">
        <w:rPr>
          <w:rFonts w:ascii="Arial" w:hAnsi="Arial" w:cs="Arial"/>
          <w:sz w:val="24"/>
          <w:szCs w:val="24"/>
          <w:lang w:val="mk-MK"/>
        </w:rPr>
        <w:t>/2</w:t>
      </w:r>
      <w:r w:rsidR="00903E9A">
        <w:rPr>
          <w:rFonts w:ascii="Arial" w:hAnsi="Arial" w:cs="Arial"/>
          <w:sz w:val="24"/>
          <w:szCs w:val="24"/>
          <w:lang w:val="mk-MK"/>
        </w:rPr>
        <w:t xml:space="preserve">3 </w:t>
      </w:r>
      <w:r w:rsidR="003A168D">
        <w:rPr>
          <w:rFonts w:ascii="Arial" w:hAnsi="Arial" w:cs="Arial"/>
          <w:sz w:val="24"/>
          <w:szCs w:val="24"/>
          <w:lang w:val="mk-MK"/>
        </w:rPr>
        <w:t xml:space="preserve"> г.</w:t>
      </w:r>
    </w:p>
    <w:p w:rsidR="00CC3B66" w:rsidRPr="00B83FD6" w:rsidRDefault="00CC3B66" w:rsidP="00705518">
      <w:pPr>
        <w:tabs>
          <w:tab w:val="left" w:pos="7020"/>
        </w:tabs>
        <w:ind w:right="-360"/>
        <w:contextualSpacing/>
        <w:rPr>
          <w:rFonts w:ascii="Arial" w:hAnsi="Arial" w:cs="Arial"/>
          <w:b/>
          <w:color w:val="C48B01" w:themeColor="accent2" w:themeShade="BF"/>
          <w:sz w:val="24"/>
          <w:szCs w:val="24"/>
          <w:lang w:val="ru-RU"/>
        </w:rPr>
      </w:pPr>
    </w:p>
    <w:p w:rsidR="00CC3B66" w:rsidRPr="00B83FD6" w:rsidRDefault="00CC3B66" w:rsidP="005D4CAF">
      <w:pPr>
        <w:pStyle w:val="Heading3"/>
        <w:numPr>
          <w:ilvl w:val="0"/>
          <w:numId w:val="19"/>
        </w:numPr>
        <w:rPr>
          <w:rFonts w:ascii="Arial" w:hAnsi="Arial" w:cs="Arial"/>
          <w:b/>
          <w:color w:val="C48B01" w:themeColor="accent2" w:themeShade="BF"/>
          <w:szCs w:val="24"/>
          <w:lang w:val="it-IT"/>
        </w:rPr>
      </w:pPr>
      <w:r w:rsidRPr="00B83FD6">
        <w:rPr>
          <w:rFonts w:ascii="Arial" w:hAnsi="Arial" w:cs="Arial"/>
          <w:b/>
          <w:color w:val="C48B01" w:themeColor="accent2" w:themeShade="BF"/>
          <w:szCs w:val="24"/>
          <w:lang w:val="mk-MK"/>
        </w:rPr>
        <w:t>Работа со надарените и талентираните ученици</w:t>
      </w:r>
    </w:p>
    <w:p w:rsidR="00CC3B66" w:rsidRDefault="00055069" w:rsidP="00055069">
      <w:pPr>
        <w:spacing w:before="200" w:line="260" w:lineRule="auto"/>
        <w:ind w:firstLine="360"/>
        <w:rPr>
          <w:rFonts w:ascii="Arial" w:hAnsi="Arial" w:cs="Arial"/>
          <w:sz w:val="24"/>
          <w:szCs w:val="24"/>
          <w:lang w:val="mk-MK"/>
        </w:rPr>
      </w:pPr>
      <w:r>
        <w:rPr>
          <w:rFonts w:ascii="Arial" w:hAnsi="Arial" w:cs="Arial"/>
          <w:sz w:val="24"/>
          <w:szCs w:val="24"/>
          <w:lang w:val="mk-MK"/>
        </w:rPr>
        <w:t>Работата со надарените и талентирани ученици претставува  важен сегмент во образовнит  систем, бидејќи токму тие ученици ќе бидат  главните  двигатели и носители  на научниот, иновативниот  процес</w:t>
      </w:r>
      <w:r w:rsidR="00077AB5">
        <w:rPr>
          <w:rFonts w:ascii="Arial" w:hAnsi="Arial" w:cs="Arial"/>
          <w:sz w:val="24"/>
          <w:szCs w:val="24"/>
          <w:lang w:val="mk-MK"/>
        </w:rPr>
        <w:t xml:space="preserve">, техничко-технолошкиот, економскиот и </w:t>
      </w:r>
      <w:r>
        <w:rPr>
          <w:rFonts w:ascii="Arial" w:hAnsi="Arial" w:cs="Arial"/>
          <w:sz w:val="24"/>
          <w:szCs w:val="24"/>
          <w:lang w:val="mk-MK"/>
        </w:rPr>
        <w:t xml:space="preserve">општествен развој на нашата држава.  </w:t>
      </w:r>
      <w:r w:rsidR="00CC3B66" w:rsidRPr="00D2722F">
        <w:rPr>
          <w:rFonts w:ascii="Arial" w:hAnsi="Arial" w:cs="Arial"/>
          <w:sz w:val="24"/>
          <w:szCs w:val="24"/>
          <w:lang w:val="mk-MK"/>
        </w:rPr>
        <w:t xml:space="preserve">Во текот на учебната година со талентираните ученици ќе се работи низ повеќе форми: додатна настава-зависно од интересите на учениците, различни слободни активности, учество во проекти, факултативна настава </w:t>
      </w:r>
      <w:r w:rsidR="00CC3B66">
        <w:rPr>
          <w:rFonts w:ascii="Arial" w:hAnsi="Arial" w:cs="Arial"/>
          <w:sz w:val="24"/>
          <w:szCs w:val="24"/>
          <w:lang w:val="mk-MK"/>
        </w:rPr>
        <w:t>едукативни семинари и сл.</w:t>
      </w:r>
      <w:r w:rsidR="00CC3B66" w:rsidRPr="00D2722F">
        <w:rPr>
          <w:rFonts w:ascii="Arial" w:hAnsi="Arial" w:cs="Arial"/>
          <w:sz w:val="24"/>
          <w:szCs w:val="24"/>
          <w:lang w:val="mk-MK"/>
        </w:rPr>
        <w:t xml:space="preserve"> </w:t>
      </w:r>
    </w:p>
    <w:p w:rsidR="00077AB5" w:rsidRDefault="00077AB5" w:rsidP="00055069">
      <w:pPr>
        <w:spacing w:before="200" w:line="260" w:lineRule="auto"/>
        <w:ind w:firstLine="360"/>
        <w:rPr>
          <w:rFonts w:ascii="Arial" w:hAnsi="Arial" w:cs="Arial"/>
          <w:sz w:val="24"/>
          <w:szCs w:val="24"/>
          <w:lang w:val="mk-MK"/>
        </w:rPr>
      </w:pPr>
      <w:r>
        <w:rPr>
          <w:rFonts w:ascii="Arial" w:hAnsi="Arial" w:cs="Arial"/>
          <w:sz w:val="24"/>
          <w:szCs w:val="24"/>
          <w:lang w:val="mk-MK"/>
        </w:rPr>
        <w:lastRenderedPageBreak/>
        <w:t xml:space="preserve">Акцентот во работата со надарените и талентирани ученици ќе се стави врз </w:t>
      </w:r>
      <w:r w:rsidR="00FA1EF7">
        <w:rPr>
          <w:rFonts w:ascii="Arial" w:hAnsi="Arial" w:cs="Arial"/>
          <w:sz w:val="24"/>
          <w:szCs w:val="24"/>
          <w:lang w:val="mk-MK"/>
        </w:rPr>
        <w:t>користењето на флексибилни современи форми и методи на работа кои ќе им овозможат на учениците:</w:t>
      </w:r>
    </w:p>
    <w:p w:rsidR="00CC3B66" w:rsidRPr="00077AB5" w:rsidRDefault="00077AB5" w:rsidP="005D4CAF">
      <w:pPr>
        <w:pStyle w:val="ListParagraph"/>
        <w:numPr>
          <w:ilvl w:val="0"/>
          <w:numId w:val="23"/>
        </w:numPr>
        <w:tabs>
          <w:tab w:val="left" w:pos="7020"/>
        </w:tabs>
        <w:spacing w:after="0"/>
        <w:ind w:right="-360"/>
        <w:rPr>
          <w:rFonts w:ascii="Arial" w:hAnsi="Arial" w:cs="Arial"/>
          <w:sz w:val="24"/>
          <w:szCs w:val="24"/>
          <w:lang w:val="ru-RU"/>
        </w:rPr>
      </w:pPr>
      <w:r w:rsidRPr="00077AB5">
        <w:rPr>
          <w:rFonts w:ascii="Arial" w:hAnsi="Arial" w:cs="Arial"/>
          <w:sz w:val="24"/>
          <w:szCs w:val="24"/>
          <w:lang w:val="ru-RU"/>
        </w:rPr>
        <w:t>Оспособување за самостојно учење и  доаѓање до  информации;</w:t>
      </w:r>
    </w:p>
    <w:p w:rsidR="001A55D4" w:rsidRPr="000E1DC7" w:rsidRDefault="00077AB5" w:rsidP="000E1DC7">
      <w:pPr>
        <w:pStyle w:val="ListParagraph"/>
        <w:numPr>
          <w:ilvl w:val="0"/>
          <w:numId w:val="23"/>
        </w:numPr>
        <w:tabs>
          <w:tab w:val="left" w:pos="7020"/>
        </w:tabs>
        <w:spacing w:after="0"/>
        <w:ind w:right="-360"/>
        <w:rPr>
          <w:rFonts w:ascii="Arial" w:hAnsi="Arial" w:cs="Arial"/>
          <w:sz w:val="24"/>
          <w:szCs w:val="24"/>
          <w:lang w:val="ru-RU"/>
        </w:rPr>
      </w:pPr>
      <w:r w:rsidRPr="00077AB5">
        <w:rPr>
          <w:rFonts w:ascii="Arial" w:hAnsi="Arial" w:cs="Arial"/>
          <w:sz w:val="24"/>
          <w:szCs w:val="24"/>
          <w:lang w:val="ru-RU"/>
        </w:rPr>
        <w:t>Развивање на способности за идентификација, дефинирање на проблемите, формирање методи, умеења и постапки за доаѓање до нови решенија и сознанија.</w:t>
      </w:r>
    </w:p>
    <w:p w:rsidR="00A84302" w:rsidRPr="00AF76E7" w:rsidRDefault="00A84302" w:rsidP="00AF76E7">
      <w:pPr>
        <w:tabs>
          <w:tab w:val="left" w:pos="7020"/>
        </w:tabs>
        <w:spacing w:after="0"/>
        <w:ind w:right="-360"/>
        <w:rPr>
          <w:rFonts w:ascii="Arial" w:hAnsi="Arial" w:cs="Arial"/>
          <w:sz w:val="24"/>
          <w:szCs w:val="24"/>
          <w:lang w:val="ru-RU"/>
        </w:rPr>
      </w:pPr>
    </w:p>
    <w:p w:rsidR="00CC3B66" w:rsidRPr="001A55D4" w:rsidRDefault="00CC3B66" w:rsidP="001A55D4">
      <w:pPr>
        <w:pStyle w:val="ListParagraph"/>
        <w:numPr>
          <w:ilvl w:val="0"/>
          <w:numId w:val="19"/>
        </w:numPr>
        <w:tabs>
          <w:tab w:val="left" w:pos="7020"/>
        </w:tabs>
        <w:spacing w:after="0"/>
        <w:ind w:right="-360"/>
        <w:rPr>
          <w:rFonts w:ascii="Arial" w:hAnsi="Arial" w:cs="Arial"/>
          <w:b/>
          <w:i/>
          <w:color w:val="C48B01" w:themeColor="accent2" w:themeShade="BF"/>
          <w:sz w:val="24"/>
          <w:szCs w:val="24"/>
          <w:lang w:val="ru-RU"/>
        </w:rPr>
      </w:pPr>
      <w:r w:rsidRPr="001A55D4">
        <w:rPr>
          <w:rFonts w:ascii="Arial" w:hAnsi="Arial" w:cs="Arial"/>
          <w:b/>
          <w:i/>
          <w:color w:val="C48B01" w:themeColor="accent2" w:themeShade="BF"/>
          <w:sz w:val="24"/>
          <w:szCs w:val="24"/>
          <w:lang w:val="ru-RU"/>
        </w:rPr>
        <w:t>Проектни активности</w:t>
      </w:r>
    </w:p>
    <w:p w:rsidR="008F18A0" w:rsidRDefault="00CC3B66" w:rsidP="008F18A0">
      <w:pPr>
        <w:ind w:right="-360" w:firstLine="360"/>
        <w:rPr>
          <w:rFonts w:ascii="Arial" w:hAnsi="Arial" w:cs="Arial"/>
          <w:sz w:val="24"/>
          <w:szCs w:val="24"/>
          <w:lang w:val="ru-RU"/>
        </w:rPr>
      </w:pPr>
      <w:r w:rsidRPr="006743C6">
        <w:rPr>
          <w:rFonts w:ascii="Arial" w:hAnsi="Arial" w:cs="Arial"/>
          <w:sz w:val="24"/>
          <w:szCs w:val="24"/>
          <w:lang w:val="ru-RU"/>
        </w:rPr>
        <w:t>Учењето преку проекти е важен елемент  во остварување на наставниот процес, бидејќи овозможува стекнување на различни знаења и  вештини  преку користење на  различни ресурси и  различни начини на собирање, класифицирање  и  презентирање на податоците. На овој начин се овозможува учениците самостојно да дојдат до повеќе сознанија за одредена област и  тие се централна личност во процесот на учење. Знаењата стекнати на овој начин подолго се помнат.</w:t>
      </w:r>
    </w:p>
    <w:p w:rsidR="00CC3B66" w:rsidRPr="00CC3B66" w:rsidRDefault="00CC3B66" w:rsidP="008F18A0">
      <w:pPr>
        <w:ind w:right="-360" w:firstLine="360"/>
        <w:rPr>
          <w:rFonts w:ascii="Arial" w:hAnsi="Arial" w:cs="Arial"/>
          <w:sz w:val="24"/>
          <w:szCs w:val="24"/>
          <w:lang w:val="ru-RU"/>
        </w:rPr>
      </w:pPr>
      <w:r w:rsidRPr="006743C6">
        <w:rPr>
          <w:rFonts w:ascii="Arial" w:hAnsi="Arial" w:cs="Arial"/>
          <w:sz w:val="24"/>
          <w:szCs w:val="24"/>
          <w:lang w:val="ru-RU"/>
        </w:rPr>
        <w:t xml:space="preserve">Проектните активности како посебен сегмент од Наставниот план </w:t>
      </w:r>
      <w:r>
        <w:rPr>
          <w:rFonts w:ascii="Arial" w:hAnsi="Arial" w:cs="Arial"/>
          <w:sz w:val="24"/>
          <w:szCs w:val="24"/>
          <w:lang w:val="ru-RU"/>
        </w:rPr>
        <w:t xml:space="preserve"> и програма</w:t>
      </w:r>
      <w:r w:rsidRPr="006743C6">
        <w:rPr>
          <w:rFonts w:ascii="Arial" w:hAnsi="Arial" w:cs="Arial"/>
          <w:sz w:val="24"/>
          <w:szCs w:val="24"/>
          <w:lang w:val="ru-RU"/>
        </w:rPr>
        <w:t xml:space="preserve"> се разликуваат од наставните предмети, имаат истражувачки карактер  а се разликуваат и по бројот на годишниот фонд на часови.. ( 70 часа за </w:t>
      </w:r>
      <w:r w:rsidRPr="006743C6">
        <w:rPr>
          <w:rFonts w:ascii="Arial" w:hAnsi="Arial" w:cs="Arial"/>
          <w:sz w:val="24"/>
          <w:szCs w:val="24"/>
        </w:rPr>
        <w:t>I</w:t>
      </w:r>
      <w:r w:rsidRPr="006743C6">
        <w:rPr>
          <w:rFonts w:ascii="Arial" w:hAnsi="Arial" w:cs="Arial"/>
          <w:sz w:val="24"/>
          <w:szCs w:val="24"/>
          <w:lang w:val="ru-RU"/>
        </w:rPr>
        <w:t xml:space="preserve">, </w:t>
      </w:r>
      <w:r w:rsidRPr="006743C6">
        <w:rPr>
          <w:rFonts w:ascii="Arial" w:hAnsi="Arial" w:cs="Arial"/>
          <w:sz w:val="24"/>
          <w:szCs w:val="24"/>
        </w:rPr>
        <w:t>II</w:t>
      </w:r>
      <w:r w:rsidRPr="006743C6">
        <w:rPr>
          <w:rFonts w:ascii="Arial" w:hAnsi="Arial" w:cs="Arial"/>
          <w:sz w:val="24"/>
          <w:szCs w:val="24"/>
          <w:lang w:val="ru-RU"/>
        </w:rPr>
        <w:t xml:space="preserve"> и  </w:t>
      </w:r>
      <w:r w:rsidRPr="006743C6">
        <w:rPr>
          <w:rFonts w:ascii="Arial" w:hAnsi="Arial" w:cs="Arial"/>
          <w:sz w:val="24"/>
          <w:szCs w:val="24"/>
        </w:rPr>
        <w:t>III</w:t>
      </w:r>
      <w:r w:rsidRPr="006743C6">
        <w:rPr>
          <w:rFonts w:ascii="Arial" w:hAnsi="Arial" w:cs="Arial"/>
          <w:sz w:val="24"/>
          <w:szCs w:val="24"/>
          <w:lang w:val="ru-RU"/>
        </w:rPr>
        <w:t xml:space="preserve"> година  односно 60 часа годишно за </w:t>
      </w:r>
      <w:r w:rsidRPr="006743C6">
        <w:rPr>
          <w:rFonts w:ascii="Arial" w:hAnsi="Arial" w:cs="Arial"/>
          <w:sz w:val="24"/>
          <w:szCs w:val="24"/>
        </w:rPr>
        <w:t>IV</w:t>
      </w:r>
      <w:r w:rsidRPr="006743C6">
        <w:rPr>
          <w:rFonts w:ascii="Arial" w:hAnsi="Arial" w:cs="Arial"/>
          <w:sz w:val="24"/>
          <w:szCs w:val="24"/>
          <w:lang w:val="ru-RU"/>
        </w:rPr>
        <w:t xml:space="preserve"> година), по слободен избор на ученикот во определбата за проектната активност. Проектните активности се изведуваат   вон наставните часови  во слободното време на учениците, по договор со наставникот   со кој ја реализираат проектната активност.  Со проектните активности,   учениците, на најдобар можен начин се подготвуваат  и запознаваат со чекорите за изработување на проектната задача, како дел од Државната матура. </w:t>
      </w:r>
    </w:p>
    <w:p w:rsidR="00613126" w:rsidRPr="00B61641" w:rsidRDefault="00587759" w:rsidP="00CC3B66">
      <w:pPr>
        <w:tabs>
          <w:tab w:val="left" w:pos="7020"/>
        </w:tabs>
        <w:ind w:right="-360" w:firstLine="360"/>
        <w:rPr>
          <w:rFonts w:ascii="Arial" w:hAnsi="Arial" w:cs="Arial"/>
          <w:sz w:val="24"/>
          <w:szCs w:val="24"/>
          <w:lang w:val="ru-RU"/>
        </w:rPr>
      </w:pPr>
      <w:r>
        <w:rPr>
          <w:rFonts w:ascii="Arial" w:hAnsi="Arial" w:cs="Arial"/>
          <w:sz w:val="24"/>
          <w:szCs w:val="24"/>
          <w:lang w:val="ru-RU"/>
        </w:rPr>
        <w:t>Во у</w:t>
      </w:r>
      <w:r w:rsidR="004B5AC7">
        <w:rPr>
          <w:rFonts w:ascii="Arial" w:hAnsi="Arial" w:cs="Arial"/>
          <w:sz w:val="24"/>
          <w:szCs w:val="24"/>
          <w:lang w:val="ru-RU"/>
        </w:rPr>
        <w:t>чебната 2021/2</w:t>
      </w:r>
      <w:r w:rsidR="004B5AC7">
        <w:rPr>
          <w:rFonts w:ascii="Arial" w:hAnsi="Arial" w:cs="Arial"/>
          <w:sz w:val="24"/>
          <w:szCs w:val="24"/>
        </w:rPr>
        <w:t>2</w:t>
      </w:r>
      <w:r w:rsidR="00CC3B66" w:rsidRPr="00B61641">
        <w:rPr>
          <w:rFonts w:ascii="Arial" w:hAnsi="Arial" w:cs="Arial"/>
          <w:sz w:val="24"/>
          <w:szCs w:val="24"/>
          <w:lang w:val="ru-RU"/>
        </w:rPr>
        <w:t xml:space="preserve"> година во училиштето ќе се реализираат следниве проектни активности:   </w:t>
      </w:r>
    </w:p>
    <w:p w:rsidR="0063435C" w:rsidRPr="006E07E9" w:rsidRDefault="006A7D4C" w:rsidP="00CC3B66">
      <w:pPr>
        <w:tabs>
          <w:tab w:val="left" w:pos="7020"/>
        </w:tabs>
        <w:ind w:right="-360" w:firstLine="360"/>
        <w:contextualSpacing/>
        <w:rPr>
          <w:rFonts w:ascii="Arial" w:hAnsi="Arial" w:cs="Arial"/>
          <w:b/>
          <w:i/>
          <w:sz w:val="24"/>
          <w:szCs w:val="24"/>
          <w:lang w:val="mk-MK"/>
        </w:rPr>
      </w:pPr>
      <w:r w:rsidRPr="006E07E9">
        <w:rPr>
          <w:rFonts w:ascii="Arial" w:hAnsi="Arial" w:cs="Arial"/>
          <w:b/>
          <w:i/>
          <w:sz w:val="24"/>
          <w:szCs w:val="24"/>
        </w:rPr>
        <w:t>I –</w:t>
      </w:r>
      <w:r w:rsidR="003A168D">
        <w:rPr>
          <w:rFonts w:ascii="Arial" w:hAnsi="Arial" w:cs="Arial"/>
          <w:b/>
          <w:i/>
          <w:sz w:val="24"/>
          <w:szCs w:val="24"/>
          <w:lang w:val="mk-MK"/>
        </w:rPr>
        <w:t xml:space="preserve"> година (вкупно 14</w:t>
      </w:r>
      <w:r w:rsidR="0063435C" w:rsidRPr="006E07E9">
        <w:rPr>
          <w:rFonts w:ascii="Arial" w:hAnsi="Arial" w:cs="Arial"/>
          <w:b/>
          <w:i/>
          <w:sz w:val="24"/>
          <w:szCs w:val="24"/>
          <w:lang w:val="mk-MK"/>
        </w:rPr>
        <w:t xml:space="preserve"> часа)</w:t>
      </w:r>
    </w:p>
    <w:p w:rsidR="006A7D4C" w:rsidRDefault="0063435C" w:rsidP="00806A58">
      <w:pPr>
        <w:pStyle w:val="ListParagraph"/>
        <w:numPr>
          <w:ilvl w:val="0"/>
          <w:numId w:val="68"/>
        </w:numPr>
        <w:tabs>
          <w:tab w:val="left" w:pos="7020"/>
        </w:tabs>
        <w:ind w:right="-360"/>
        <w:rPr>
          <w:rFonts w:ascii="Arial" w:hAnsi="Arial" w:cs="Arial"/>
          <w:sz w:val="24"/>
          <w:szCs w:val="24"/>
          <w:lang w:val="mk-MK"/>
        </w:rPr>
      </w:pPr>
      <w:r w:rsidRPr="0063435C">
        <w:rPr>
          <w:rFonts w:ascii="Arial" w:hAnsi="Arial" w:cs="Arial"/>
          <w:sz w:val="24"/>
          <w:szCs w:val="24"/>
          <w:lang w:val="mk-MK"/>
        </w:rPr>
        <w:t>Иновации и претприемништво</w:t>
      </w:r>
    </w:p>
    <w:p w:rsidR="006E07E9" w:rsidRDefault="006E07E9" w:rsidP="006E6DC0">
      <w:pPr>
        <w:pStyle w:val="ListParagraph"/>
        <w:numPr>
          <w:ilvl w:val="0"/>
          <w:numId w:val="68"/>
        </w:numPr>
        <w:tabs>
          <w:tab w:val="left" w:pos="7020"/>
        </w:tabs>
        <w:ind w:right="-360"/>
        <w:rPr>
          <w:rFonts w:ascii="Arial" w:hAnsi="Arial" w:cs="Arial"/>
          <w:sz w:val="24"/>
          <w:szCs w:val="24"/>
          <w:lang w:val="mk-MK"/>
        </w:rPr>
      </w:pPr>
      <w:r>
        <w:rPr>
          <w:rFonts w:ascii="Arial" w:hAnsi="Arial" w:cs="Arial"/>
          <w:sz w:val="24"/>
          <w:szCs w:val="24"/>
          <w:lang w:val="mk-MK"/>
        </w:rPr>
        <w:t>Литературни клубови и драмски секции</w:t>
      </w:r>
    </w:p>
    <w:p w:rsidR="006E6DC0" w:rsidRPr="00B61641" w:rsidRDefault="006E6DC0" w:rsidP="006E6DC0">
      <w:pPr>
        <w:pStyle w:val="ListParagraph"/>
        <w:numPr>
          <w:ilvl w:val="0"/>
          <w:numId w:val="68"/>
        </w:numPr>
        <w:tabs>
          <w:tab w:val="left" w:pos="7020"/>
        </w:tabs>
        <w:ind w:right="-360"/>
        <w:rPr>
          <w:rFonts w:ascii="Arial" w:hAnsi="Arial" w:cs="Arial"/>
          <w:sz w:val="24"/>
          <w:szCs w:val="24"/>
          <w:lang w:val="mk-MK"/>
        </w:rPr>
      </w:pPr>
      <w:r>
        <w:rPr>
          <w:rFonts w:ascii="Arial" w:hAnsi="Arial" w:cs="Arial"/>
          <w:sz w:val="24"/>
          <w:szCs w:val="24"/>
          <w:lang w:val="mk-MK"/>
        </w:rPr>
        <w:t>Урбана Култура</w:t>
      </w:r>
    </w:p>
    <w:p w:rsidR="00B61641" w:rsidRDefault="00B61641" w:rsidP="00B61641">
      <w:pPr>
        <w:pStyle w:val="ListParagraph"/>
        <w:numPr>
          <w:ilvl w:val="0"/>
          <w:numId w:val="68"/>
        </w:numPr>
        <w:tabs>
          <w:tab w:val="left" w:pos="7020"/>
        </w:tabs>
        <w:ind w:right="-360"/>
        <w:rPr>
          <w:rFonts w:ascii="Arial" w:hAnsi="Arial" w:cs="Arial"/>
          <w:sz w:val="24"/>
          <w:szCs w:val="24"/>
          <w:lang w:val="mk-MK"/>
        </w:rPr>
      </w:pPr>
      <w:r>
        <w:rPr>
          <w:rFonts w:ascii="Arial" w:hAnsi="Arial" w:cs="Arial"/>
          <w:sz w:val="24"/>
          <w:szCs w:val="24"/>
          <w:lang w:val="mk-MK"/>
        </w:rPr>
        <w:t>Информатика</w:t>
      </w:r>
    </w:p>
    <w:p w:rsidR="00587759" w:rsidRPr="00B61641" w:rsidRDefault="00587759" w:rsidP="00B61641">
      <w:pPr>
        <w:pStyle w:val="ListParagraph"/>
        <w:numPr>
          <w:ilvl w:val="0"/>
          <w:numId w:val="68"/>
        </w:numPr>
        <w:tabs>
          <w:tab w:val="left" w:pos="7020"/>
        </w:tabs>
        <w:ind w:right="-360"/>
        <w:rPr>
          <w:rFonts w:ascii="Arial" w:hAnsi="Arial" w:cs="Arial"/>
          <w:sz w:val="24"/>
          <w:szCs w:val="24"/>
          <w:lang w:val="mk-MK"/>
        </w:rPr>
      </w:pPr>
      <w:r>
        <w:rPr>
          <w:rFonts w:ascii="Arial" w:hAnsi="Arial" w:cs="Arial"/>
          <w:sz w:val="24"/>
          <w:szCs w:val="24"/>
          <w:lang w:val="mk-MK"/>
        </w:rPr>
        <w:t>Странски Јазици</w:t>
      </w:r>
    </w:p>
    <w:p w:rsidR="0063435C" w:rsidRPr="006E07E9" w:rsidRDefault="006A7D4C" w:rsidP="0063435C">
      <w:pPr>
        <w:tabs>
          <w:tab w:val="left" w:pos="7020"/>
        </w:tabs>
        <w:ind w:right="-360" w:firstLine="360"/>
        <w:contextualSpacing/>
        <w:rPr>
          <w:rFonts w:ascii="Arial" w:hAnsi="Arial" w:cs="Arial"/>
          <w:b/>
          <w:i/>
          <w:sz w:val="24"/>
          <w:szCs w:val="24"/>
          <w:lang w:val="mk-MK"/>
        </w:rPr>
      </w:pPr>
      <w:r w:rsidRPr="006E07E9">
        <w:rPr>
          <w:rFonts w:ascii="Arial" w:hAnsi="Arial" w:cs="Arial"/>
          <w:b/>
          <w:i/>
          <w:sz w:val="24"/>
          <w:szCs w:val="24"/>
        </w:rPr>
        <w:t>II</w:t>
      </w:r>
      <w:r w:rsidR="00B61641">
        <w:rPr>
          <w:rFonts w:ascii="Arial" w:hAnsi="Arial" w:cs="Arial"/>
          <w:b/>
          <w:i/>
          <w:sz w:val="24"/>
          <w:szCs w:val="24"/>
          <w:lang w:val="mk-MK"/>
        </w:rPr>
        <w:t xml:space="preserve"> – година (вкупно 1</w:t>
      </w:r>
      <w:r w:rsidR="00587759">
        <w:rPr>
          <w:rFonts w:ascii="Arial" w:hAnsi="Arial" w:cs="Arial"/>
          <w:b/>
          <w:i/>
          <w:sz w:val="24"/>
          <w:szCs w:val="24"/>
          <w:lang w:val="mk-MK"/>
        </w:rPr>
        <w:t>4</w:t>
      </w:r>
      <w:r w:rsidR="0063435C" w:rsidRPr="006E07E9">
        <w:rPr>
          <w:rFonts w:ascii="Arial" w:hAnsi="Arial" w:cs="Arial"/>
          <w:b/>
          <w:i/>
          <w:sz w:val="24"/>
          <w:szCs w:val="24"/>
          <w:lang w:val="mk-MK"/>
        </w:rPr>
        <w:t xml:space="preserve"> часа)</w:t>
      </w:r>
    </w:p>
    <w:p w:rsidR="0063435C" w:rsidRDefault="00B61641" w:rsidP="00806A58">
      <w:pPr>
        <w:pStyle w:val="ListParagraph"/>
        <w:numPr>
          <w:ilvl w:val="0"/>
          <w:numId w:val="68"/>
        </w:numPr>
        <w:tabs>
          <w:tab w:val="left" w:pos="7020"/>
        </w:tabs>
        <w:ind w:right="-360"/>
        <w:rPr>
          <w:rFonts w:ascii="Arial" w:hAnsi="Arial" w:cs="Arial"/>
          <w:sz w:val="24"/>
          <w:szCs w:val="24"/>
          <w:lang w:val="mk-MK"/>
        </w:rPr>
      </w:pPr>
      <w:r>
        <w:rPr>
          <w:rFonts w:ascii="Arial" w:hAnsi="Arial" w:cs="Arial"/>
          <w:sz w:val="24"/>
          <w:szCs w:val="24"/>
          <w:lang w:val="mk-MK"/>
        </w:rPr>
        <w:t>Урбана Култура</w:t>
      </w:r>
    </w:p>
    <w:p w:rsidR="006E07E9" w:rsidRPr="00371D70" w:rsidRDefault="006E07E9" w:rsidP="00806A58">
      <w:pPr>
        <w:pStyle w:val="ListParagraph"/>
        <w:numPr>
          <w:ilvl w:val="0"/>
          <w:numId w:val="68"/>
        </w:numPr>
        <w:tabs>
          <w:tab w:val="left" w:pos="7020"/>
        </w:tabs>
        <w:ind w:right="-360"/>
        <w:rPr>
          <w:rFonts w:ascii="Arial" w:hAnsi="Arial" w:cs="Arial"/>
          <w:sz w:val="24"/>
          <w:szCs w:val="24"/>
          <w:lang w:val="mk-MK"/>
        </w:rPr>
      </w:pPr>
      <w:r>
        <w:rPr>
          <w:rFonts w:ascii="Arial" w:hAnsi="Arial" w:cs="Arial"/>
          <w:sz w:val="24"/>
          <w:szCs w:val="24"/>
          <w:lang w:val="mk-MK"/>
        </w:rPr>
        <w:t>Литературни клубови и драмски секции</w:t>
      </w:r>
    </w:p>
    <w:p w:rsidR="00371D70" w:rsidRDefault="00371D70" w:rsidP="00806A58">
      <w:pPr>
        <w:pStyle w:val="ListParagraph"/>
        <w:numPr>
          <w:ilvl w:val="0"/>
          <w:numId w:val="68"/>
        </w:numPr>
        <w:tabs>
          <w:tab w:val="left" w:pos="7020"/>
        </w:tabs>
        <w:ind w:right="-360"/>
        <w:rPr>
          <w:rFonts w:ascii="Arial" w:hAnsi="Arial" w:cs="Arial"/>
          <w:sz w:val="24"/>
          <w:szCs w:val="24"/>
          <w:lang w:val="mk-MK"/>
        </w:rPr>
      </w:pPr>
      <w:r>
        <w:rPr>
          <w:rFonts w:ascii="Arial" w:hAnsi="Arial" w:cs="Arial"/>
          <w:sz w:val="24"/>
          <w:szCs w:val="24"/>
          <w:lang w:val="mk-MK"/>
        </w:rPr>
        <w:t>Информатика</w:t>
      </w:r>
    </w:p>
    <w:p w:rsidR="00587759" w:rsidRDefault="00B61641" w:rsidP="00587759">
      <w:pPr>
        <w:pStyle w:val="ListParagraph"/>
        <w:numPr>
          <w:ilvl w:val="0"/>
          <w:numId w:val="68"/>
        </w:numPr>
        <w:tabs>
          <w:tab w:val="left" w:pos="7020"/>
        </w:tabs>
        <w:ind w:right="-360"/>
        <w:rPr>
          <w:rFonts w:ascii="Arial" w:hAnsi="Arial" w:cs="Arial"/>
          <w:sz w:val="24"/>
          <w:szCs w:val="24"/>
          <w:lang w:val="mk-MK"/>
        </w:rPr>
      </w:pPr>
      <w:r>
        <w:rPr>
          <w:rFonts w:ascii="Arial" w:hAnsi="Arial" w:cs="Arial"/>
          <w:sz w:val="24"/>
          <w:szCs w:val="24"/>
          <w:lang w:val="mk-MK"/>
        </w:rPr>
        <w:lastRenderedPageBreak/>
        <w:t>Математика</w:t>
      </w:r>
    </w:p>
    <w:p w:rsidR="006E6DC0" w:rsidRPr="009B7DE5" w:rsidRDefault="00587759" w:rsidP="009B7DE5">
      <w:pPr>
        <w:pStyle w:val="ListParagraph"/>
        <w:numPr>
          <w:ilvl w:val="0"/>
          <w:numId w:val="68"/>
        </w:numPr>
        <w:tabs>
          <w:tab w:val="left" w:pos="7020"/>
        </w:tabs>
        <w:ind w:right="-360"/>
        <w:rPr>
          <w:rFonts w:ascii="Arial" w:hAnsi="Arial" w:cs="Arial"/>
          <w:sz w:val="24"/>
          <w:szCs w:val="24"/>
          <w:lang w:val="mk-MK"/>
        </w:rPr>
      </w:pPr>
      <w:r>
        <w:rPr>
          <w:rFonts w:ascii="Arial" w:hAnsi="Arial" w:cs="Arial"/>
          <w:sz w:val="24"/>
          <w:szCs w:val="24"/>
          <w:lang w:val="mk-MK"/>
        </w:rPr>
        <w:t>Странски јазици</w:t>
      </w:r>
    </w:p>
    <w:p w:rsidR="0063435C" w:rsidRPr="006E07E9" w:rsidRDefault="006A7D4C" w:rsidP="0063435C">
      <w:pPr>
        <w:tabs>
          <w:tab w:val="left" w:pos="7020"/>
        </w:tabs>
        <w:ind w:right="-360"/>
        <w:contextualSpacing/>
        <w:rPr>
          <w:rFonts w:ascii="Arial" w:hAnsi="Arial" w:cs="Arial"/>
          <w:b/>
          <w:i/>
          <w:sz w:val="24"/>
          <w:szCs w:val="24"/>
          <w:lang w:val="mk-MK"/>
        </w:rPr>
      </w:pPr>
      <w:r w:rsidRPr="006E07E9">
        <w:rPr>
          <w:rFonts w:ascii="Arial" w:hAnsi="Arial" w:cs="Arial"/>
          <w:b/>
          <w:i/>
          <w:sz w:val="24"/>
          <w:szCs w:val="24"/>
        </w:rPr>
        <w:t>III</w:t>
      </w:r>
      <w:r w:rsidR="0063435C" w:rsidRPr="006E07E9">
        <w:rPr>
          <w:rFonts w:ascii="Arial" w:hAnsi="Arial" w:cs="Arial"/>
          <w:b/>
          <w:i/>
          <w:sz w:val="24"/>
          <w:szCs w:val="24"/>
          <w:lang w:val="mk-MK"/>
        </w:rPr>
        <w:t xml:space="preserve"> – година (вкупно 14 часа)</w:t>
      </w:r>
    </w:p>
    <w:p w:rsidR="00A86A6F" w:rsidRPr="00086F8B" w:rsidRDefault="0063435C" w:rsidP="00806A58">
      <w:pPr>
        <w:pStyle w:val="ListParagraph"/>
        <w:numPr>
          <w:ilvl w:val="0"/>
          <w:numId w:val="68"/>
        </w:numPr>
        <w:tabs>
          <w:tab w:val="left" w:pos="7020"/>
        </w:tabs>
        <w:ind w:right="-360"/>
        <w:rPr>
          <w:rFonts w:ascii="Arial" w:hAnsi="Arial" w:cs="Arial"/>
          <w:sz w:val="24"/>
          <w:szCs w:val="24"/>
          <w:lang w:val="mk-MK"/>
        </w:rPr>
      </w:pPr>
      <w:r w:rsidRPr="0063435C">
        <w:rPr>
          <w:rFonts w:ascii="Arial" w:hAnsi="Arial" w:cs="Arial"/>
          <w:sz w:val="24"/>
          <w:szCs w:val="24"/>
          <w:lang w:val="mk-MK"/>
        </w:rPr>
        <w:t>Иновации и претприемништво</w:t>
      </w:r>
      <w:r w:rsidR="006E07E9">
        <w:rPr>
          <w:rFonts w:ascii="Arial" w:hAnsi="Arial" w:cs="Arial"/>
          <w:sz w:val="24"/>
          <w:szCs w:val="24"/>
          <w:lang w:val="mk-MK"/>
        </w:rPr>
        <w:t xml:space="preserve"> </w:t>
      </w:r>
    </w:p>
    <w:p w:rsidR="00A86A6F" w:rsidRDefault="00587759" w:rsidP="00806A58">
      <w:pPr>
        <w:pStyle w:val="ListParagraph"/>
        <w:numPr>
          <w:ilvl w:val="0"/>
          <w:numId w:val="68"/>
        </w:numPr>
        <w:tabs>
          <w:tab w:val="left" w:pos="7020"/>
        </w:tabs>
        <w:ind w:right="-360"/>
        <w:rPr>
          <w:rFonts w:ascii="Arial" w:hAnsi="Arial" w:cs="Arial"/>
          <w:sz w:val="24"/>
          <w:szCs w:val="24"/>
          <w:lang w:val="mk-MK"/>
        </w:rPr>
      </w:pPr>
      <w:r>
        <w:rPr>
          <w:rFonts w:ascii="Arial" w:hAnsi="Arial" w:cs="Arial"/>
          <w:sz w:val="24"/>
          <w:szCs w:val="24"/>
          <w:lang w:val="mk-MK"/>
        </w:rPr>
        <w:t>Странски јазици</w:t>
      </w:r>
    </w:p>
    <w:p w:rsidR="00954A69" w:rsidRDefault="00954A69" w:rsidP="00806A58">
      <w:pPr>
        <w:pStyle w:val="ListParagraph"/>
        <w:numPr>
          <w:ilvl w:val="0"/>
          <w:numId w:val="68"/>
        </w:numPr>
        <w:tabs>
          <w:tab w:val="left" w:pos="7020"/>
        </w:tabs>
        <w:ind w:right="-360"/>
        <w:rPr>
          <w:rFonts w:ascii="Arial" w:hAnsi="Arial" w:cs="Arial"/>
          <w:sz w:val="24"/>
          <w:szCs w:val="24"/>
          <w:lang w:val="mk-MK"/>
        </w:rPr>
      </w:pPr>
      <w:r>
        <w:rPr>
          <w:rFonts w:ascii="Arial" w:hAnsi="Arial" w:cs="Arial"/>
          <w:sz w:val="24"/>
          <w:szCs w:val="24"/>
          <w:lang w:val="mk-MK"/>
        </w:rPr>
        <w:t>Информатика</w:t>
      </w:r>
    </w:p>
    <w:p w:rsidR="006E6DC0" w:rsidRPr="00A86A6F" w:rsidRDefault="006E6DC0" w:rsidP="00806A58">
      <w:pPr>
        <w:pStyle w:val="ListParagraph"/>
        <w:numPr>
          <w:ilvl w:val="0"/>
          <w:numId w:val="68"/>
        </w:numPr>
        <w:tabs>
          <w:tab w:val="left" w:pos="7020"/>
        </w:tabs>
        <w:ind w:right="-360"/>
        <w:rPr>
          <w:rFonts w:ascii="Arial" w:hAnsi="Arial" w:cs="Arial"/>
          <w:sz w:val="24"/>
          <w:szCs w:val="24"/>
          <w:lang w:val="mk-MK"/>
        </w:rPr>
      </w:pPr>
      <w:r>
        <w:rPr>
          <w:rFonts w:ascii="Arial" w:hAnsi="Arial" w:cs="Arial"/>
          <w:sz w:val="24"/>
          <w:szCs w:val="24"/>
          <w:lang w:val="mk-MK"/>
        </w:rPr>
        <w:t>Граѓанска култура</w:t>
      </w:r>
    </w:p>
    <w:p w:rsidR="00086F8B" w:rsidRPr="00086F8B" w:rsidRDefault="0063435C" w:rsidP="0063435C">
      <w:pPr>
        <w:tabs>
          <w:tab w:val="left" w:pos="7020"/>
        </w:tabs>
        <w:ind w:right="-360"/>
        <w:contextualSpacing/>
        <w:rPr>
          <w:rFonts w:ascii="Arial" w:hAnsi="Arial" w:cs="Arial"/>
          <w:b/>
          <w:i/>
          <w:sz w:val="24"/>
          <w:szCs w:val="24"/>
        </w:rPr>
      </w:pPr>
      <w:r w:rsidRPr="006E07E9">
        <w:rPr>
          <w:rFonts w:ascii="Arial" w:hAnsi="Arial" w:cs="Arial"/>
          <w:b/>
          <w:i/>
          <w:sz w:val="24"/>
          <w:szCs w:val="24"/>
          <w:lang w:val="mk-MK"/>
        </w:rPr>
        <w:t xml:space="preserve">     </w:t>
      </w:r>
      <w:r w:rsidR="006A7D4C" w:rsidRPr="006E07E9">
        <w:rPr>
          <w:rFonts w:ascii="Arial" w:hAnsi="Arial" w:cs="Arial"/>
          <w:b/>
          <w:i/>
          <w:sz w:val="24"/>
          <w:szCs w:val="24"/>
        </w:rPr>
        <w:t>IV-</w:t>
      </w:r>
      <w:r w:rsidR="00587759">
        <w:rPr>
          <w:rFonts w:ascii="Arial" w:hAnsi="Arial" w:cs="Arial"/>
          <w:b/>
          <w:i/>
          <w:sz w:val="24"/>
          <w:szCs w:val="24"/>
          <w:lang w:val="mk-MK"/>
        </w:rPr>
        <w:t xml:space="preserve"> година  (вкупно 14</w:t>
      </w:r>
      <w:r w:rsidRPr="006E07E9">
        <w:rPr>
          <w:rFonts w:ascii="Arial" w:hAnsi="Arial" w:cs="Arial"/>
          <w:b/>
          <w:i/>
          <w:sz w:val="24"/>
          <w:szCs w:val="24"/>
          <w:lang w:val="mk-MK"/>
        </w:rPr>
        <w:t xml:space="preserve"> часа)</w:t>
      </w:r>
    </w:p>
    <w:p w:rsidR="006A7D4C" w:rsidRPr="00086F8B" w:rsidRDefault="00A86A6F" w:rsidP="00806A58">
      <w:pPr>
        <w:pStyle w:val="ListParagraph"/>
        <w:numPr>
          <w:ilvl w:val="0"/>
          <w:numId w:val="68"/>
        </w:numPr>
        <w:tabs>
          <w:tab w:val="left" w:pos="7020"/>
        </w:tabs>
        <w:ind w:right="-360"/>
        <w:rPr>
          <w:rFonts w:ascii="Arial" w:hAnsi="Arial" w:cs="Arial"/>
          <w:sz w:val="24"/>
          <w:szCs w:val="24"/>
          <w:lang w:val="mk-MK"/>
        </w:rPr>
      </w:pPr>
      <w:r>
        <w:rPr>
          <w:rFonts w:ascii="Arial" w:hAnsi="Arial" w:cs="Arial"/>
          <w:sz w:val="24"/>
          <w:szCs w:val="24"/>
          <w:lang w:val="mk-MK"/>
        </w:rPr>
        <w:t>Литературни клубови и драмски секции</w:t>
      </w:r>
    </w:p>
    <w:p w:rsidR="00954A69" w:rsidRDefault="00954A69" w:rsidP="00806A58">
      <w:pPr>
        <w:pStyle w:val="ListParagraph"/>
        <w:numPr>
          <w:ilvl w:val="0"/>
          <w:numId w:val="68"/>
        </w:numPr>
        <w:tabs>
          <w:tab w:val="left" w:pos="7020"/>
        </w:tabs>
        <w:ind w:right="-360"/>
        <w:rPr>
          <w:rFonts w:ascii="Arial" w:hAnsi="Arial" w:cs="Arial"/>
          <w:sz w:val="24"/>
          <w:szCs w:val="24"/>
          <w:lang w:val="mk-MK"/>
        </w:rPr>
      </w:pPr>
      <w:r>
        <w:rPr>
          <w:rFonts w:ascii="Arial" w:hAnsi="Arial" w:cs="Arial"/>
          <w:sz w:val="24"/>
          <w:szCs w:val="24"/>
          <w:lang w:val="mk-MK"/>
        </w:rPr>
        <w:t>Информатика</w:t>
      </w:r>
    </w:p>
    <w:p w:rsidR="006E6DC0" w:rsidRDefault="006E6DC0" w:rsidP="00806A58">
      <w:pPr>
        <w:pStyle w:val="ListParagraph"/>
        <w:numPr>
          <w:ilvl w:val="0"/>
          <w:numId w:val="68"/>
        </w:numPr>
        <w:tabs>
          <w:tab w:val="left" w:pos="7020"/>
        </w:tabs>
        <w:ind w:right="-360"/>
        <w:rPr>
          <w:rFonts w:ascii="Arial" w:hAnsi="Arial" w:cs="Arial"/>
          <w:sz w:val="24"/>
          <w:szCs w:val="24"/>
          <w:lang w:val="mk-MK"/>
        </w:rPr>
      </w:pPr>
      <w:r>
        <w:rPr>
          <w:rFonts w:ascii="Arial" w:hAnsi="Arial" w:cs="Arial"/>
          <w:sz w:val="24"/>
          <w:szCs w:val="24"/>
          <w:lang w:val="mk-MK"/>
        </w:rPr>
        <w:t>Урбана Култура</w:t>
      </w:r>
    </w:p>
    <w:p w:rsidR="00B61641" w:rsidRDefault="00B61641" w:rsidP="00B61641">
      <w:pPr>
        <w:pStyle w:val="ListParagraph"/>
        <w:numPr>
          <w:ilvl w:val="0"/>
          <w:numId w:val="68"/>
        </w:numPr>
        <w:tabs>
          <w:tab w:val="left" w:pos="7020"/>
        </w:tabs>
        <w:ind w:right="-360"/>
        <w:rPr>
          <w:rFonts w:ascii="Arial" w:hAnsi="Arial" w:cs="Arial"/>
          <w:sz w:val="24"/>
          <w:szCs w:val="24"/>
          <w:lang w:val="mk-MK"/>
        </w:rPr>
      </w:pPr>
      <w:r w:rsidRPr="0063435C">
        <w:rPr>
          <w:rFonts w:ascii="Arial" w:hAnsi="Arial" w:cs="Arial"/>
          <w:sz w:val="24"/>
          <w:szCs w:val="24"/>
          <w:lang w:val="mk-MK"/>
        </w:rPr>
        <w:t>Иновации и претприемништво</w:t>
      </w:r>
      <w:r>
        <w:rPr>
          <w:rFonts w:ascii="Arial" w:hAnsi="Arial" w:cs="Arial"/>
          <w:sz w:val="24"/>
          <w:szCs w:val="24"/>
          <w:lang w:val="mk-MK"/>
        </w:rPr>
        <w:t xml:space="preserve"> </w:t>
      </w:r>
    </w:p>
    <w:p w:rsidR="006E6DC0" w:rsidRPr="00B61641" w:rsidRDefault="00B61641" w:rsidP="00B61641">
      <w:pPr>
        <w:pStyle w:val="ListParagraph"/>
        <w:numPr>
          <w:ilvl w:val="0"/>
          <w:numId w:val="68"/>
        </w:numPr>
        <w:tabs>
          <w:tab w:val="left" w:pos="7020"/>
        </w:tabs>
        <w:ind w:right="-360"/>
        <w:rPr>
          <w:rFonts w:ascii="Arial" w:hAnsi="Arial" w:cs="Arial"/>
          <w:sz w:val="24"/>
          <w:szCs w:val="24"/>
          <w:lang w:val="mk-MK"/>
        </w:rPr>
      </w:pPr>
      <w:r>
        <w:rPr>
          <w:rFonts w:ascii="Arial" w:hAnsi="Arial" w:cs="Arial"/>
          <w:sz w:val="24"/>
          <w:szCs w:val="24"/>
          <w:lang w:val="mk-MK"/>
        </w:rPr>
        <w:t>Математика</w:t>
      </w:r>
    </w:p>
    <w:p w:rsidR="006B03A3" w:rsidRDefault="006B03A3" w:rsidP="006B03A3">
      <w:pPr>
        <w:pStyle w:val="ListParagraph"/>
        <w:tabs>
          <w:tab w:val="left" w:pos="7020"/>
        </w:tabs>
        <w:ind w:left="1260" w:right="-360"/>
        <w:rPr>
          <w:rFonts w:ascii="Arial" w:hAnsi="Arial" w:cs="Arial"/>
          <w:b/>
          <w:i/>
          <w:color w:val="C48B01" w:themeColor="accent2" w:themeShade="BF"/>
          <w:sz w:val="24"/>
          <w:szCs w:val="24"/>
          <w:lang w:val="ru-RU"/>
        </w:rPr>
      </w:pPr>
    </w:p>
    <w:p w:rsidR="006B03A3" w:rsidRPr="006B03A3" w:rsidRDefault="00705518" w:rsidP="00020FD1">
      <w:pPr>
        <w:pStyle w:val="ListParagraph"/>
        <w:numPr>
          <w:ilvl w:val="0"/>
          <w:numId w:val="8"/>
        </w:numPr>
        <w:tabs>
          <w:tab w:val="left" w:pos="7020"/>
        </w:tabs>
        <w:ind w:right="-360"/>
        <w:rPr>
          <w:rFonts w:ascii="Arial" w:hAnsi="Arial" w:cs="Arial"/>
          <w:b/>
          <w:i/>
          <w:color w:val="C48B01" w:themeColor="accent2" w:themeShade="BF"/>
          <w:sz w:val="24"/>
          <w:szCs w:val="24"/>
          <w:lang w:val="ru-RU"/>
        </w:rPr>
      </w:pPr>
      <w:r w:rsidRPr="00705518">
        <w:rPr>
          <w:rFonts w:ascii="Arial" w:hAnsi="Arial" w:cs="Arial"/>
          <w:b/>
          <w:i/>
          <w:color w:val="C48B01" w:themeColor="accent2" w:themeShade="BF"/>
          <w:sz w:val="24"/>
          <w:szCs w:val="24"/>
          <w:lang w:val="ru-RU"/>
        </w:rPr>
        <w:t>Изборна настава</w:t>
      </w:r>
    </w:p>
    <w:p w:rsidR="00705518" w:rsidRPr="007D32D6" w:rsidRDefault="006343ED" w:rsidP="00705518">
      <w:pPr>
        <w:tabs>
          <w:tab w:val="left" w:pos="7020"/>
        </w:tabs>
        <w:ind w:right="-360"/>
        <w:rPr>
          <w:rFonts w:ascii="Arial" w:hAnsi="Arial" w:cs="Arial"/>
          <w:sz w:val="24"/>
          <w:szCs w:val="24"/>
          <w:lang w:val="ru-RU"/>
        </w:rPr>
      </w:pPr>
      <w:r>
        <w:rPr>
          <w:rFonts w:ascii="Arial" w:hAnsi="Arial" w:cs="Arial"/>
          <w:sz w:val="24"/>
          <w:szCs w:val="24"/>
          <w:lang w:val="ru-RU"/>
        </w:rPr>
        <w:t xml:space="preserve">          </w:t>
      </w:r>
      <w:r w:rsidR="004B5AC7">
        <w:rPr>
          <w:rFonts w:ascii="Arial" w:hAnsi="Arial" w:cs="Arial"/>
          <w:sz w:val="24"/>
          <w:szCs w:val="24"/>
          <w:lang w:val="ru-RU"/>
        </w:rPr>
        <w:t>Во учебната 20</w:t>
      </w:r>
      <w:r w:rsidR="00903E9A">
        <w:rPr>
          <w:rFonts w:ascii="Arial" w:hAnsi="Arial" w:cs="Arial"/>
          <w:sz w:val="24"/>
          <w:szCs w:val="24"/>
        </w:rPr>
        <w:t>2</w:t>
      </w:r>
      <w:r w:rsidR="00903E9A">
        <w:rPr>
          <w:rFonts w:ascii="Arial" w:hAnsi="Arial" w:cs="Arial"/>
          <w:sz w:val="24"/>
          <w:szCs w:val="24"/>
          <w:lang w:val="mk-MK"/>
        </w:rPr>
        <w:t>2 /</w:t>
      </w:r>
      <w:r w:rsidR="00903E9A">
        <w:rPr>
          <w:rFonts w:ascii="Arial" w:hAnsi="Arial" w:cs="Arial"/>
          <w:sz w:val="24"/>
          <w:szCs w:val="24"/>
          <w:lang w:val="ru-RU"/>
        </w:rPr>
        <w:t xml:space="preserve"> </w:t>
      </w:r>
      <w:r w:rsidR="004B5AC7">
        <w:rPr>
          <w:rFonts w:ascii="Arial" w:hAnsi="Arial" w:cs="Arial"/>
          <w:sz w:val="24"/>
          <w:szCs w:val="24"/>
          <w:lang w:val="ru-RU"/>
        </w:rPr>
        <w:t>2</w:t>
      </w:r>
      <w:r w:rsidR="00903E9A">
        <w:rPr>
          <w:rFonts w:ascii="Arial" w:hAnsi="Arial" w:cs="Arial"/>
          <w:sz w:val="24"/>
          <w:szCs w:val="24"/>
          <w:lang w:val="mk-MK"/>
        </w:rPr>
        <w:t>3</w:t>
      </w:r>
      <w:r w:rsidR="00705518" w:rsidRPr="007D32D6">
        <w:rPr>
          <w:rFonts w:ascii="Arial" w:hAnsi="Arial" w:cs="Arial"/>
          <w:sz w:val="24"/>
          <w:szCs w:val="24"/>
          <w:lang w:val="ru-RU"/>
        </w:rPr>
        <w:t xml:space="preserve"> година според наставниот план на реформирано гимназиско образование изборната настава по години ќе биде вака организирана:</w:t>
      </w:r>
    </w:p>
    <w:p w:rsidR="00705518" w:rsidRPr="007D32D6" w:rsidRDefault="00705518" w:rsidP="005D4CAF">
      <w:pPr>
        <w:numPr>
          <w:ilvl w:val="0"/>
          <w:numId w:val="7"/>
        </w:numPr>
        <w:tabs>
          <w:tab w:val="left" w:pos="7020"/>
        </w:tabs>
        <w:spacing w:after="0"/>
        <w:ind w:right="-360"/>
        <w:rPr>
          <w:rFonts w:ascii="Arial" w:hAnsi="Arial" w:cs="Arial"/>
          <w:sz w:val="24"/>
          <w:szCs w:val="24"/>
          <w:lang w:val="ru-RU"/>
        </w:rPr>
      </w:pPr>
      <w:r w:rsidRPr="007D32D6">
        <w:rPr>
          <w:rFonts w:ascii="Arial" w:hAnsi="Arial" w:cs="Arial"/>
          <w:sz w:val="24"/>
          <w:szCs w:val="24"/>
          <w:lang w:val="ru-RU"/>
        </w:rPr>
        <w:t xml:space="preserve">Во </w:t>
      </w:r>
      <w:r w:rsidRPr="004923CD">
        <w:rPr>
          <w:rFonts w:ascii="Arial" w:hAnsi="Arial" w:cs="Arial"/>
          <w:sz w:val="24"/>
          <w:szCs w:val="24"/>
        </w:rPr>
        <w:t>I</w:t>
      </w:r>
      <w:r w:rsidRPr="007D32D6">
        <w:rPr>
          <w:rFonts w:ascii="Arial" w:hAnsi="Arial" w:cs="Arial"/>
          <w:sz w:val="24"/>
          <w:szCs w:val="24"/>
          <w:lang w:val="ru-RU"/>
        </w:rPr>
        <w:t xml:space="preserve">  година нема изборна настава</w:t>
      </w:r>
    </w:p>
    <w:p w:rsidR="00705518" w:rsidRDefault="00705518" w:rsidP="005D4CAF">
      <w:pPr>
        <w:numPr>
          <w:ilvl w:val="0"/>
          <w:numId w:val="7"/>
        </w:numPr>
        <w:tabs>
          <w:tab w:val="left" w:pos="7020"/>
        </w:tabs>
        <w:spacing w:after="0"/>
        <w:ind w:right="-360"/>
        <w:rPr>
          <w:rFonts w:ascii="Arial" w:hAnsi="Arial" w:cs="Arial"/>
          <w:sz w:val="24"/>
          <w:szCs w:val="24"/>
          <w:lang w:val="ru-RU"/>
        </w:rPr>
      </w:pPr>
      <w:r w:rsidRPr="002D4869">
        <w:rPr>
          <w:rFonts w:ascii="Arial" w:hAnsi="Arial" w:cs="Arial"/>
          <w:sz w:val="24"/>
          <w:szCs w:val="24"/>
          <w:lang w:val="ru-RU"/>
        </w:rPr>
        <w:t xml:space="preserve">Во </w:t>
      </w:r>
      <w:r w:rsidRPr="002D4869">
        <w:rPr>
          <w:rFonts w:ascii="Arial" w:hAnsi="Arial" w:cs="Arial"/>
          <w:sz w:val="24"/>
          <w:szCs w:val="24"/>
        </w:rPr>
        <w:t>II</w:t>
      </w:r>
      <w:r w:rsidRPr="002D4869">
        <w:rPr>
          <w:rFonts w:ascii="Arial" w:hAnsi="Arial" w:cs="Arial"/>
          <w:sz w:val="24"/>
          <w:szCs w:val="24"/>
          <w:lang w:val="ru-RU"/>
        </w:rPr>
        <w:t xml:space="preserve">  година кака изборен предмет</w:t>
      </w:r>
      <w:r>
        <w:rPr>
          <w:rFonts w:ascii="Arial" w:hAnsi="Arial" w:cs="Arial"/>
          <w:sz w:val="24"/>
          <w:szCs w:val="24"/>
          <w:lang w:val="ru-RU"/>
        </w:rPr>
        <w:t>,</w:t>
      </w:r>
      <w:r w:rsidRPr="002D4869">
        <w:rPr>
          <w:rFonts w:ascii="Arial" w:hAnsi="Arial" w:cs="Arial"/>
          <w:sz w:val="24"/>
          <w:szCs w:val="24"/>
          <w:lang w:val="ru-RU"/>
        </w:rPr>
        <w:t xml:space="preserve"> учениците ќе го изучуваат</w:t>
      </w:r>
    </w:p>
    <w:p w:rsidR="00705518" w:rsidRDefault="00705518" w:rsidP="00705518">
      <w:pPr>
        <w:tabs>
          <w:tab w:val="left" w:pos="7020"/>
        </w:tabs>
        <w:ind w:left="720" w:right="-360"/>
        <w:rPr>
          <w:rFonts w:ascii="Arial" w:hAnsi="Arial" w:cs="Arial"/>
          <w:sz w:val="24"/>
          <w:szCs w:val="24"/>
          <w:lang w:val="ru-RU"/>
        </w:rPr>
      </w:pPr>
      <w:r>
        <w:rPr>
          <w:rFonts w:ascii="Arial" w:hAnsi="Arial" w:cs="Arial"/>
          <w:sz w:val="24"/>
          <w:szCs w:val="24"/>
          <w:lang w:val="ru-RU"/>
        </w:rPr>
        <w:t xml:space="preserve"> ( инф</w:t>
      </w:r>
      <w:r w:rsidRPr="002D4869">
        <w:rPr>
          <w:rFonts w:ascii="Arial" w:hAnsi="Arial" w:cs="Arial"/>
          <w:sz w:val="24"/>
          <w:szCs w:val="24"/>
          <w:lang w:val="ru-RU"/>
        </w:rPr>
        <w:t>орматика технологија, етика и латински</w:t>
      </w:r>
      <w:r>
        <w:rPr>
          <w:rFonts w:ascii="Arial" w:hAnsi="Arial" w:cs="Arial"/>
          <w:sz w:val="24"/>
          <w:szCs w:val="24"/>
          <w:lang w:val="ru-RU"/>
        </w:rPr>
        <w:t xml:space="preserve"> јазик </w:t>
      </w:r>
      <w:r w:rsidRPr="002D4869">
        <w:rPr>
          <w:rFonts w:ascii="Arial" w:hAnsi="Arial" w:cs="Arial"/>
          <w:sz w:val="24"/>
          <w:szCs w:val="24"/>
          <w:lang w:val="ru-RU"/>
        </w:rPr>
        <w:t xml:space="preserve">) со по 2-часа неделно,  како изборен предмет  за кој учениците  се определија, од листата на </w:t>
      </w:r>
      <w:r>
        <w:rPr>
          <w:rFonts w:ascii="Arial" w:hAnsi="Arial" w:cs="Arial"/>
          <w:sz w:val="24"/>
          <w:szCs w:val="24"/>
          <w:lang w:val="ru-RU"/>
        </w:rPr>
        <w:t xml:space="preserve"> понудените </w:t>
      </w:r>
      <w:r w:rsidRPr="002D4869">
        <w:rPr>
          <w:rFonts w:ascii="Arial" w:hAnsi="Arial" w:cs="Arial"/>
          <w:sz w:val="24"/>
          <w:szCs w:val="24"/>
          <w:lang w:val="ru-RU"/>
        </w:rPr>
        <w:t xml:space="preserve">изборни предмети </w:t>
      </w:r>
    </w:p>
    <w:p w:rsidR="00705518" w:rsidRPr="002D4869" w:rsidRDefault="00705518" w:rsidP="005D4CAF">
      <w:pPr>
        <w:numPr>
          <w:ilvl w:val="0"/>
          <w:numId w:val="7"/>
        </w:numPr>
        <w:tabs>
          <w:tab w:val="left" w:pos="7020"/>
        </w:tabs>
        <w:spacing w:after="0"/>
        <w:ind w:right="-360"/>
        <w:rPr>
          <w:rFonts w:ascii="Arial" w:hAnsi="Arial" w:cs="Arial"/>
          <w:sz w:val="24"/>
          <w:szCs w:val="24"/>
          <w:lang w:val="ru-RU"/>
        </w:rPr>
      </w:pPr>
      <w:r w:rsidRPr="002D4869">
        <w:rPr>
          <w:rFonts w:ascii="Arial" w:hAnsi="Arial" w:cs="Arial"/>
          <w:sz w:val="24"/>
          <w:szCs w:val="24"/>
          <w:lang w:val="ru-RU"/>
        </w:rPr>
        <w:t xml:space="preserve">Во </w:t>
      </w:r>
      <w:r w:rsidRPr="002D4869">
        <w:rPr>
          <w:rFonts w:ascii="Arial" w:hAnsi="Arial" w:cs="Arial"/>
          <w:sz w:val="24"/>
          <w:szCs w:val="24"/>
        </w:rPr>
        <w:t>III</w:t>
      </w:r>
      <w:r w:rsidRPr="002D4869">
        <w:rPr>
          <w:rFonts w:ascii="Arial" w:hAnsi="Arial" w:cs="Arial"/>
          <w:sz w:val="24"/>
          <w:szCs w:val="24"/>
          <w:lang w:val="ru-RU"/>
        </w:rPr>
        <w:t xml:space="preserve"> година  учениците според избраните подрачја, се определија да ги изучуваат   следниве   изборни предмети:</w:t>
      </w:r>
    </w:p>
    <w:p w:rsidR="00705518" w:rsidRPr="00705518" w:rsidRDefault="00705518" w:rsidP="00705518">
      <w:pPr>
        <w:tabs>
          <w:tab w:val="left" w:pos="7020"/>
        </w:tabs>
        <w:ind w:left="420" w:right="-360"/>
        <w:rPr>
          <w:rFonts w:ascii="Arial" w:hAnsi="Arial" w:cs="Arial"/>
          <w:b/>
          <w:sz w:val="24"/>
          <w:szCs w:val="24"/>
          <w:lang w:val="ru-RU"/>
        </w:rPr>
      </w:pPr>
      <w:r w:rsidRPr="007105CF">
        <w:rPr>
          <w:rFonts w:ascii="Arial" w:hAnsi="Arial" w:cs="Arial"/>
          <w:b/>
          <w:sz w:val="24"/>
          <w:szCs w:val="24"/>
          <w:lang w:val="ru-RU"/>
        </w:rPr>
        <w:t>1</w:t>
      </w:r>
      <w:r w:rsidRPr="007D32D6">
        <w:rPr>
          <w:rFonts w:ascii="Arial" w:hAnsi="Arial" w:cs="Arial"/>
          <w:b/>
          <w:sz w:val="24"/>
          <w:szCs w:val="24"/>
          <w:lang w:val="ru-RU"/>
        </w:rPr>
        <w:t>.Општествено -  хуманистичко подрачје</w:t>
      </w:r>
      <w:r w:rsidRPr="007D32D6">
        <w:rPr>
          <w:rFonts w:ascii="Arial" w:hAnsi="Arial" w:cs="Arial"/>
          <w:sz w:val="24"/>
          <w:szCs w:val="24"/>
          <w:lang w:val="ru-RU"/>
        </w:rPr>
        <w:t xml:space="preserve"> - </w:t>
      </w:r>
      <w:r w:rsidRPr="007D32D6">
        <w:rPr>
          <w:rFonts w:ascii="Arial" w:hAnsi="Arial" w:cs="Arial"/>
          <w:b/>
          <w:sz w:val="24"/>
          <w:szCs w:val="24"/>
          <w:lang w:val="ru-RU"/>
        </w:rPr>
        <w:t>комбинација А</w:t>
      </w:r>
      <w:r w:rsidR="00A86A6F">
        <w:rPr>
          <w:rFonts w:ascii="Arial" w:hAnsi="Arial" w:cs="Arial"/>
          <w:b/>
          <w:sz w:val="24"/>
          <w:szCs w:val="24"/>
          <w:lang w:val="ru-RU"/>
        </w:rPr>
        <w:t xml:space="preserve">                </w:t>
      </w:r>
      <w:r w:rsidR="00587759">
        <w:rPr>
          <w:rFonts w:ascii="Arial" w:hAnsi="Arial" w:cs="Arial"/>
          <w:sz w:val="24"/>
          <w:szCs w:val="24"/>
          <w:lang w:val="ru-RU"/>
        </w:rPr>
        <w:t xml:space="preserve"> ( 5</w:t>
      </w:r>
      <w:r w:rsidR="00020FD1">
        <w:rPr>
          <w:rFonts w:ascii="Arial" w:hAnsi="Arial" w:cs="Arial"/>
          <w:sz w:val="24"/>
          <w:szCs w:val="24"/>
          <w:lang w:val="ru-RU"/>
        </w:rPr>
        <w:t xml:space="preserve">  паралелки</w:t>
      </w:r>
      <w:r w:rsidR="00B61641">
        <w:rPr>
          <w:rFonts w:ascii="Arial" w:hAnsi="Arial" w:cs="Arial"/>
          <w:sz w:val="24"/>
          <w:szCs w:val="24"/>
          <w:lang w:val="ru-RU"/>
        </w:rPr>
        <w:t xml:space="preserve"> </w:t>
      </w:r>
      <w:r w:rsidR="0088441D">
        <w:rPr>
          <w:rFonts w:ascii="Arial" w:hAnsi="Arial" w:cs="Arial"/>
          <w:sz w:val="24"/>
          <w:szCs w:val="24"/>
          <w:lang w:val="ru-RU"/>
        </w:rPr>
        <w:t xml:space="preserve"> </w:t>
      </w:r>
      <w:r w:rsidRPr="007D32D6">
        <w:rPr>
          <w:rFonts w:ascii="Arial" w:hAnsi="Arial" w:cs="Arial"/>
          <w:sz w:val="24"/>
          <w:szCs w:val="24"/>
          <w:lang w:val="ru-RU"/>
        </w:rPr>
        <w:t>)</w:t>
      </w:r>
    </w:p>
    <w:p w:rsidR="00705518" w:rsidRPr="00D74D30" w:rsidRDefault="00705518" w:rsidP="005D4CAF">
      <w:pPr>
        <w:numPr>
          <w:ilvl w:val="0"/>
          <w:numId w:val="7"/>
        </w:numPr>
        <w:tabs>
          <w:tab w:val="left" w:pos="7020"/>
        </w:tabs>
        <w:spacing w:after="0"/>
        <w:ind w:right="-360"/>
        <w:rPr>
          <w:rFonts w:ascii="Arial" w:hAnsi="Arial" w:cs="Arial"/>
          <w:sz w:val="24"/>
          <w:szCs w:val="24"/>
        </w:rPr>
      </w:pPr>
      <w:r w:rsidRPr="00D74D30">
        <w:rPr>
          <w:rFonts w:ascii="Arial" w:hAnsi="Arial" w:cs="Arial"/>
          <w:sz w:val="24"/>
          <w:szCs w:val="24"/>
        </w:rPr>
        <w:t>Вовед во право - 2 часа неделно</w:t>
      </w:r>
    </w:p>
    <w:p w:rsidR="00705518" w:rsidRPr="00D74D30" w:rsidRDefault="00705518" w:rsidP="005D4CAF">
      <w:pPr>
        <w:numPr>
          <w:ilvl w:val="0"/>
          <w:numId w:val="7"/>
        </w:numPr>
        <w:tabs>
          <w:tab w:val="left" w:pos="7020"/>
        </w:tabs>
        <w:spacing w:after="0"/>
        <w:ind w:right="-360"/>
        <w:rPr>
          <w:rFonts w:ascii="Arial" w:hAnsi="Arial" w:cs="Arial"/>
          <w:sz w:val="24"/>
          <w:szCs w:val="24"/>
        </w:rPr>
      </w:pPr>
      <w:r w:rsidRPr="00D74D30">
        <w:rPr>
          <w:rFonts w:ascii="Arial" w:hAnsi="Arial" w:cs="Arial"/>
          <w:sz w:val="24"/>
          <w:szCs w:val="24"/>
        </w:rPr>
        <w:t>Социологија- 2 часа неделно</w:t>
      </w:r>
    </w:p>
    <w:p w:rsidR="00705518" w:rsidRPr="00954A69" w:rsidRDefault="00705518" w:rsidP="005D4CAF">
      <w:pPr>
        <w:numPr>
          <w:ilvl w:val="0"/>
          <w:numId w:val="7"/>
        </w:numPr>
        <w:tabs>
          <w:tab w:val="left" w:pos="7020"/>
        </w:tabs>
        <w:spacing w:after="0"/>
        <w:ind w:right="-360"/>
        <w:rPr>
          <w:rFonts w:ascii="Arial" w:hAnsi="Arial" w:cs="Arial"/>
          <w:sz w:val="24"/>
          <w:szCs w:val="24"/>
        </w:rPr>
      </w:pPr>
      <w:r w:rsidRPr="00D74D30">
        <w:rPr>
          <w:rFonts w:ascii="Arial" w:hAnsi="Arial" w:cs="Arial"/>
          <w:sz w:val="24"/>
          <w:szCs w:val="24"/>
        </w:rPr>
        <w:t xml:space="preserve">Латински јазик- 2 часа неделно </w:t>
      </w:r>
    </w:p>
    <w:p w:rsidR="00954A69" w:rsidRPr="00705518" w:rsidRDefault="00954A69" w:rsidP="00954A69">
      <w:pPr>
        <w:tabs>
          <w:tab w:val="left" w:pos="7020"/>
        </w:tabs>
        <w:spacing w:after="0"/>
        <w:ind w:left="1080" w:right="-360"/>
        <w:rPr>
          <w:rFonts w:ascii="Arial" w:hAnsi="Arial" w:cs="Arial"/>
          <w:sz w:val="24"/>
          <w:szCs w:val="24"/>
        </w:rPr>
      </w:pPr>
    </w:p>
    <w:p w:rsidR="00705518" w:rsidRPr="007D32D6" w:rsidRDefault="00705518" w:rsidP="00B61641">
      <w:pPr>
        <w:tabs>
          <w:tab w:val="left" w:pos="7020"/>
        </w:tabs>
        <w:ind w:left="420" w:right="-360"/>
        <w:rPr>
          <w:rFonts w:ascii="Arial" w:hAnsi="Arial" w:cs="Arial"/>
          <w:b/>
          <w:sz w:val="24"/>
          <w:szCs w:val="24"/>
          <w:lang w:val="ru-RU"/>
        </w:rPr>
      </w:pPr>
      <w:r w:rsidRPr="007105CF">
        <w:rPr>
          <w:rFonts w:ascii="Arial" w:hAnsi="Arial" w:cs="Arial"/>
          <w:b/>
          <w:sz w:val="24"/>
          <w:szCs w:val="24"/>
          <w:lang w:val="ru-RU"/>
        </w:rPr>
        <w:t>2.</w:t>
      </w:r>
      <w:r w:rsidRPr="007D32D6">
        <w:rPr>
          <w:rFonts w:ascii="Arial" w:hAnsi="Arial" w:cs="Arial"/>
          <w:b/>
          <w:sz w:val="24"/>
          <w:szCs w:val="24"/>
          <w:lang w:val="ru-RU"/>
        </w:rPr>
        <w:t>Природно</w:t>
      </w:r>
      <w:r w:rsidR="00B61641">
        <w:rPr>
          <w:rFonts w:ascii="Arial" w:hAnsi="Arial" w:cs="Arial"/>
          <w:b/>
          <w:sz w:val="24"/>
          <w:szCs w:val="24"/>
          <w:lang w:val="ru-RU"/>
        </w:rPr>
        <w:t xml:space="preserve"> - </w:t>
      </w:r>
      <w:r w:rsidRPr="007D32D6">
        <w:rPr>
          <w:rFonts w:ascii="Arial" w:hAnsi="Arial" w:cs="Arial"/>
          <w:b/>
          <w:sz w:val="24"/>
          <w:szCs w:val="24"/>
          <w:lang w:val="ru-RU"/>
        </w:rPr>
        <w:t>математичко подрачје</w:t>
      </w:r>
      <w:r w:rsidRPr="007D32D6">
        <w:rPr>
          <w:rFonts w:ascii="Arial" w:hAnsi="Arial" w:cs="Arial"/>
          <w:sz w:val="24"/>
          <w:szCs w:val="24"/>
          <w:lang w:val="ru-RU"/>
        </w:rPr>
        <w:t xml:space="preserve"> </w:t>
      </w:r>
      <w:r w:rsidR="00B61641">
        <w:rPr>
          <w:rFonts w:ascii="Arial" w:hAnsi="Arial" w:cs="Arial"/>
          <w:sz w:val="24"/>
          <w:szCs w:val="24"/>
          <w:lang w:val="ru-RU"/>
        </w:rPr>
        <w:t>-</w:t>
      </w:r>
      <w:r w:rsidRPr="007D32D6">
        <w:rPr>
          <w:rFonts w:ascii="Arial" w:hAnsi="Arial" w:cs="Arial"/>
          <w:sz w:val="24"/>
          <w:szCs w:val="24"/>
          <w:lang w:val="ru-RU"/>
        </w:rPr>
        <w:t xml:space="preserve"> </w:t>
      </w:r>
      <w:r w:rsidRPr="007D32D6">
        <w:rPr>
          <w:rFonts w:ascii="Arial" w:hAnsi="Arial" w:cs="Arial"/>
          <w:b/>
          <w:sz w:val="24"/>
          <w:szCs w:val="24"/>
          <w:lang w:val="ru-RU"/>
        </w:rPr>
        <w:t>комбинација А</w:t>
      </w:r>
      <w:r w:rsidR="00A86A6F">
        <w:rPr>
          <w:rFonts w:ascii="Arial" w:hAnsi="Arial" w:cs="Arial"/>
          <w:b/>
          <w:sz w:val="24"/>
          <w:szCs w:val="24"/>
          <w:lang w:val="ru-RU"/>
        </w:rPr>
        <w:t xml:space="preserve">                     </w:t>
      </w:r>
      <w:r w:rsidR="00B61641">
        <w:rPr>
          <w:rFonts w:ascii="Arial" w:hAnsi="Arial" w:cs="Arial"/>
          <w:b/>
          <w:sz w:val="24"/>
          <w:szCs w:val="24"/>
          <w:lang w:val="ru-RU"/>
        </w:rPr>
        <w:t xml:space="preserve">  </w:t>
      </w:r>
      <w:r w:rsidR="00A86A6F">
        <w:rPr>
          <w:rFonts w:ascii="Arial" w:hAnsi="Arial" w:cs="Arial"/>
          <w:b/>
          <w:sz w:val="24"/>
          <w:szCs w:val="24"/>
          <w:lang w:val="ru-RU"/>
        </w:rPr>
        <w:t xml:space="preserve"> </w:t>
      </w:r>
      <w:r w:rsidRPr="007D32D6">
        <w:rPr>
          <w:rFonts w:ascii="Arial" w:hAnsi="Arial" w:cs="Arial"/>
          <w:b/>
          <w:sz w:val="24"/>
          <w:szCs w:val="24"/>
          <w:lang w:val="ru-RU"/>
        </w:rPr>
        <w:t xml:space="preserve">  </w:t>
      </w:r>
      <w:r w:rsidR="00B61641">
        <w:rPr>
          <w:rFonts w:ascii="Arial" w:hAnsi="Arial" w:cs="Arial"/>
          <w:sz w:val="24"/>
          <w:szCs w:val="24"/>
          <w:lang w:val="ru-RU"/>
        </w:rPr>
        <w:t>( 2</w:t>
      </w:r>
      <w:r w:rsidRPr="007D32D6">
        <w:rPr>
          <w:rFonts w:ascii="Arial" w:hAnsi="Arial" w:cs="Arial"/>
          <w:sz w:val="24"/>
          <w:szCs w:val="24"/>
          <w:lang w:val="ru-RU"/>
        </w:rPr>
        <w:t xml:space="preserve"> пара</w:t>
      </w:r>
      <w:r w:rsidR="00B61641">
        <w:rPr>
          <w:rFonts w:ascii="Arial" w:hAnsi="Arial" w:cs="Arial"/>
          <w:sz w:val="24"/>
          <w:szCs w:val="24"/>
          <w:lang w:val="ru-RU"/>
        </w:rPr>
        <w:t>лелки )</w:t>
      </w:r>
    </w:p>
    <w:p w:rsidR="00705518" w:rsidRPr="007D32D6" w:rsidRDefault="00705518" w:rsidP="005D4CAF">
      <w:pPr>
        <w:numPr>
          <w:ilvl w:val="0"/>
          <w:numId w:val="7"/>
        </w:numPr>
        <w:tabs>
          <w:tab w:val="left" w:pos="7020"/>
        </w:tabs>
        <w:spacing w:after="0"/>
        <w:ind w:right="-360"/>
        <w:rPr>
          <w:rFonts w:ascii="Arial" w:hAnsi="Arial" w:cs="Arial"/>
          <w:sz w:val="24"/>
          <w:szCs w:val="24"/>
          <w:lang w:val="ru-RU"/>
        </w:rPr>
      </w:pPr>
      <w:r w:rsidRPr="007D32D6">
        <w:rPr>
          <w:rFonts w:ascii="Arial" w:hAnsi="Arial" w:cs="Arial"/>
          <w:sz w:val="24"/>
          <w:szCs w:val="24"/>
          <w:lang w:val="ru-RU"/>
        </w:rPr>
        <w:t>Линеарна алгебра и аналитич</w:t>
      </w:r>
      <w:r w:rsidR="00954A69">
        <w:rPr>
          <w:rFonts w:ascii="Arial" w:hAnsi="Arial" w:cs="Arial"/>
          <w:sz w:val="24"/>
          <w:szCs w:val="24"/>
          <w:lang w:val="ru-RU"/>
        </w:rPr>
        <w:t>ка геометрија - 2</w:t>
      </w:r>
      <w:r w:rsidRPr="007D32D6">
        <w:rPr>
          <w:rFonts w:ascii="Arial" w:hAnsi="Arial" w:cs="Arial"/>
          <w:sz w:val="24"/>
          <w:szCs w:val="24"/>
          <w:lang w:val="ru-RU"/>
        </w:rPr>
        <w:t xml:space="preserve"> часа неделно</w:t>
      </w:r>
    </w:p>
    <w:p w:rsidR="00705518" w:rsidRPr="00F5312A" w:rsidRDefault="00954A69" w:rsidP="005D4CAF">
      <w:pPr>
        <w:numPr>
          <w:ilvl w:val="0"/>
          <w:numId w:val="7"/>
        </w:numPr>
        <w:tabs>
          <w:tab w:val="left" w:pos="7020"/>
        </w:tabs>
        <w:spacing w:after="0"/>
        <w:ind w:right="-360"/>
        <w:rPr>
          <w:rFonts w:ascii="Arial" w:hAnsi="Arial" w:cs="Arial"/>
          <w:sz w:val="24"/>
          <w:szCs w:val="24"/>
        </w:rPr>
      </w:pPr>
      <w:r>
        <w:rPr>
          <w:rFonts w:ascii="Arial" w:hAnsi="Arial" w:cs="Arial"/>
          <w:sz w:val="24"/>
          <w:szCs w:val="24"/>
        </w:rPr>
        <w:t xml:space="preserve">Алгебра-  </w:t>
      </w:r>
      <w:r>
        <w:rPr>
          <w:rFonts w:ascii="Arial" w:hAnsi="Arial" w:cs="Arial"/>
          <w:sz w:val="24"/>
          <w:szCs w:val="24"/>
          <w:lang w:val="mk-MK"/>
        </w:rPr>
        <w:t>2</w:t>
      </w:r>
      <w:r w:rsidR="00705518" w:rsidRPr="00D74D30">
        <w:rPr>
          <w:rFonts w:ascii="Arial" w:hAnsi="Arial" w:cs="Arial"/>
          <w:sz w:val="24"/>
          <w:szCs w:val="24"/>
        </w:rPr>
        <w:t xml:space="preserve"> часа неделно</w:t>
      </w:r>
    </w:p>
    <w:p w:rsidR="00954A69" w:rsidRPr="00020FD1" w:rsidRDefault="00F5312A" w:rsidP="00371D70">
      <w:pPr>
        <w:numPr>
          <w:ilvl w:val="0"/>
          <w:numId w:val="7"/>
        </w:numPr>
        <w:tabs>
          <w:tab w:val="left" w:pos="7020"/>
        </w:tabs>
        <w:spacing w:after="0"/>
        <w:ind w:right="-360"/>
        <w:rPr>
          <w:rFonts w:ascii="Arial" w:hAnsi="Arial" w:cs="Arial"/>
          <w:sz w:val="24"/>
          <w:szCs w:val="24"/>
        </w:rPr>
      </w:pPr>
      <w:r w:rsidRPr="00954A69">
        <w:rPr>
          <w:rFonts w:ascii="Arial" w:hAnsi="Arial" w:cs="Arial"/>
          <w:sz w:val="24"/>
          <w:szCs w:val="24"/>
          <w:lang w:val="mk-MK"/>
        </w:rPr>
        <w:t xml:space="preserve">Програмски јазици </w:t>
      </w:r>
      <w:r w:rsidR="00954A69">
        <w:rPr>
          <w:rFonts w:ascii="Arial" w:hAnsi="Arial" w:cs="Arial"/>
          <w:sz w:val="24"/>
          <w:szCs w:val="24"/>
          <w:lang w:val="mk-MK"/>
        </w:rPr>
        <w:t>- 2</w:t>
      </w:r>
      <w:r w:rsidR="00954A69" w:rsidRPr="00D74D30">
        <w:rPr>
          <w:rFonts w:ascii="Arial" w:hAnsi="Arial" w:cs="Arial"/>
          <w:sz w:val="24"/>
          <w:szCs w:val="24"/>
        </w:rPr>
        <w:t xml:space="preserve"> часа неделно</w:t>
      </w:r>
    </w:p>
    <w:p w:rsidR="00020FD1" w:rsidRPr="00371D70" w:rsidRDefault="00020FD1" w:rsidP="00020FD1">
      <w:pPr>
        <w:tabs>
          <w:tab w:val="left" w:pos="7020"/>
        </w:tabs>
        <w:spacing w:after="0"/>
        <w:ind w:left="1080" w:right="-360"/>
        <w:rPr>
          <w:rFonts w:ascii="Arial" w:hAnsi="Arial" w:cs="Arial"/>
          <w:sz w:val="24"/>
          <w:szCs w:val="24"/>
        </w:rPr>
      </w:pPr>
    </w:p>
    <w:p w:rsidR="00B61641" w:rsidRDefault="00B61641" w:rsidP="00954A69">
      <w:pPr>
        <w:tabs>
          <w:tab w:val="left" w:pos="7020"/>
        </w:tabs>
        <w:spacing w:after="0"/>
        <w:ind w:left="720" w:right="-360"/>
        <w:rPr>
          <w:rFonts w:ascii="Arial" w:hAnsi="Arial" w:cs="Arial"/>
          <w:sz w:val="24"/>
          <w:szCs w:val="24"/>
          <w:lang w:val="ru-RU"/>
        </w:rPr>
      </w:pPr>
    </w:p>
    <w:p w:rsidR="00B61641" w:rsidRDefault="00B61641" w:rsidP="00954A69">
      <w:pPr>
        <w:tabs>
          <w:tab w:val="left" w:pos="7020"/>
        </w:tabs>
        <w:spacing w:after="0"/>
        <w:ind w:left="720" w:right="-360"/>
        <w:rPr>
          <w:rFonts w:ascii="Arial" w:hAnsi="Arial" w:cs="Arial"/>
          <w:sz w:val="24"/>
          <w:szCs w:val="24"/>
          <w:lang w:val="ru-RU"/>
        </w:rPr>
      </w:pPr>
    </w:p>
    <w:p w:rsidR="00705518" w:rsidRDefault="00705518" w:rsidP="00954A69">
      <w:pPr>
        <w:tabs>
          <w:tab w:val="left" w:pos="7020"/>
        </w:tabs>
        <w:spacing w:after="0"/>
        <w:ind w:left="720" w:right="-360"/>
        <w:rPr>
          <w:rFonts w:ascii="Arial" w:hAnsi="Arial" w:cs="Arial"/>
          <w:sz w:val="24"/>
          <w:szCs w:val="24"/>
          <w:lang w:val="ru-RU"/>
        </w:rPr>
      </w:pPr>
      <w:r w:rsidRPr="007D32D6">
        <w:rPr>
          <w:rFonts w:ascii="Arial" w:hAnsi="Arial" w:cs="Arial"/>
          <w:sz w:val="24"/>
          <w:szCs w:val="24"/>
          <w:lang w:val="ru-RU"/>
        </w:rPr>
        <w:t xml:space="preserve">Во </w:t>
      </w:r>
      <w:r w:rsidRPr="004F052F">
        <w:rPr>
          <w:rFonts w:ascii="Arial" w:hAnsi="Arial" w:cs="Arial"/>
          <w:sz w:val="24"/>
          <w:szCs w:val="24"/>
        </w:rPr>
        <w:t>IV</w:t>
      </w:r>
      <w:r w:rsidRPr="007D32D6">
        <w:rPr>
          <w:rFonts w:ascii="Arial" w:hAnsi="Arial" w:cs="Arial"/>
          <w:sz w:val="24"/>
          <w:szCs w:val="24"/>
          <w:lang w:val="ru-RU"/>
        </w:rPr>
        <w:t xml:space="preserve"> година учениците  во делот на изборна настава ќе изучуваат:</w:t>
      </w:r>
    </w:p>
    <w:p w:rsidR="00B61641" w:rsidRPr="007D32D6" w:rsidRDefault="00B61641" w:rsidP="00954A69">
      <w:pPr>
        <w:tabs>
          <w:tab w:val="left" w:pos="7020"/>
        </w:tabs>
        <w:spacing w:after="0"/>
        <w:ind w:left="720" w:right="-360"/>
        <w:rPr>
          <w:rFonts w:ascii="Arial" w:hAnsi="Arial" w:cs="Arial"/>
          <w:sz w:val="24"/>
          <w:szCs w:val="24"/>
          <w:lang w:val="ru-RU"/>
        </w:rPr>
      </w:pPr>
    </w:p>
    <w:p w:rsidR="00705518" w:rsidRDefault="00705518" w:rsidP="005D4CAF">
      <w:pPr>
        <w:numPr>
          <w:ilvl w:val="0"/>
          <w:numId w:val="9"/>
        </w:numPr>
        <w:tabs>
          <w:tab w:val="left" w:pos="7020"/>
        </w:tabs>
        <w:spacing w:after="0"/>
        <w:ind w:right="-360"/>
        <w:rPr>
          <w:rFonts w:ascii="Arial" w:hAnsi="Arial" w:cs="Arial"/>
          <w:sz w:val="24"/>
          <w:szCs w:val="24"/>
          <w:lang w:val="ru-RU"/>
        </w:rPr>
      </w:pPr>
      <w:r w:rsidRPr="007D32D6">
        <w:rPr>
          <w:rFonts w:ascii="Arial" w:hAnsi="Arial" w:cs="Arial"/>
          <w:b/>
          <w:sz w:val="24"/>
          <w:szCs w:val="24"/>
          <w:lang w:val="ru-RU"/>
        </w:rPr>
        <w:t>Општествено хуманистичко - подрачје</w:t>
      </w:r>
      <w:r w:rsidRPr="007D32D6">
        <w:rPr>
          <w:rFonts w:ascii="Arial" w:hAnsi="Arial" w:cs="Arial"/>
          <w:sz w:val="24"/>
          <w:szCs w:val="24"/>
          <w:lang w:val="ru-RU"/>
        </w:rPr>
        <w:t xml:space="preserve"> -  </w:t>
      </w:r>
      <w:r w:rsidRPr="007D32D6">
        <w:rPr>
          <w:rFonts w:ascii="Arial" w:hAnsi="Arial" w:cs="Arial"/>
          <w:b/>
          <w:sz w:val="24"/>
          <w:szCs w:val="24"/>
          <w:lang w:val="ru-RU"/>
        </w:rPr>
        <w:t>комбинација А</w:t>
      </w:r>
      <w:r w:rsidRPr="007D32D6">
        <w:rPr>
          <w:rFonts w:ascii="Arial" w:hAnsi="Arial" w:cs="Arial"/>
          <w:sz w:val="24"/>
          <w:szCs w:val="24"/>
          <w:lang w:val="ru-RU"/>
        </w:rPr>
        <w:t xml:space="preserve"> </w:t>
      </w:r>
    </w:p>
    <w:p w:rsidR="00705518" w:rsidRDefault="00587759" w:rsidP="00705518">
      <w:pPr>
        <w:tabs>
          <w:tab w:val="left" w:pos="7020"/>
        </w:tabs>
        <w:spacing w:after="0"/>
        <w:ind w:left="60" w:right="-360"/>
        <w:rPr>
          <w:rFonts w:ascii="Arial" w:hAnsi="Arial" w:cs="Arial"/>
          <w:sz w:val="24"/>
          <w:szCs w:val="24"/>
          <w:lang w:val="ru-RU"/>
        </w:rPr>
      </w:pPr>
      <w:r>
        <w:rPr>
          <w:rFonts w:ascii="Arial" w:hAnsi="Arial" w:cs="Arial"/>
          <w:sz w:val="24"/>
          <w:szCs w:val="24"/>
          <w:lang w:val="ru-RU"/>
        </w:rPr>
        <w:t xml:space="preserve">    ( </w:t>
      </w:r>
      <w:r w:rsidR="00481FCE">
        <w:rPr>
          <w:rFonts w:ascii="Arial" w:hAnsi="Arial" w:cs="Arial"/>
          <w:sz w:val="24"/>
          <w:szCs w:val="24"/>
          <w:lang w:val="ru-RU"/>
        </w:rPr>
        <w:t>5</w:t>
      </w:r>
      <w:r w:rsidR="00705518" w:rsidRPr="007D32D6">
        <w:rPr>
          <w:rFonts w:ascii="Arial" w:hAnsi="Arial" w:cs="Arial"/>
          <w:sz w:val="24"/>
          <w:szCs w:val="24"/>
          <w:lang w:val="ru-RU"/>
        </w:rPr>
        <w:t xml:space="preserve"> паралелки</w:t>
      </w:r>
      <w:r w:rsidR="0088441D">
        <w:rPr>
          <w:rFonts w:ascii="Arial" w:hAnsi="Arial" w:cs="Arial"/>
          <w:sz w:val="24"/>
          <w:szCs w:val="24"/>
          <w:lang w:val="ru-RU"/>
        </w:rPr>
        <w:t xml:space="preserve"> </w:t>
      </w:r>
      <w:r w:rsidR="00705518" w:rsidRPr="007D32D6">
        <w:rPr>
          <w:rFonts w:ascii="Arial" w:hAnsi="Arial" w:cs="Arial"/>
          <w:sz w:val="24"/>
          <w:szCs w:val="24"/>
          <w:lang w:val="ru-RU"/>
        </w:rPr>
        <w:t xml:space="preserve"> ) </w:t>
      </w:r>
    </w:p>
    <w:p w:rsidR="00B61641" w:rsidRPr="007D32D6" w:rsidRDefault="00B61641" w:rsidP="00705518">
      <w:pPr>
        <w:tabs>
          <w:tab w:val="left" w:pos="7020"/>
        </w:tabs>
        <w:spacing w:after="0"/>
        <w:ind w:left="60" w:right="-360"/>
        <w:rPr>
          <w:rFonts w:ascii="Arial" w:hAnsi="Arial" w:cs="Arial"/>
          <w:sz w:val="24"/>
          <w:szCs w:val="24"/>
          <w:lang w:val="ru-RU"/>
        </w:rPr>
      </w:pPr>
    </w:p>
    <w:p w:rsidR="00705518" w:rsidRPr="00D74D30" w:rsidRDefault="00705518" w:rsidP="005D4CAF">
      <w:pPr>
        <w:numPr>
          <w:ilvl w:val="0"/>
          <w:numId w:val="7"/>
        </w:numPr>
        <w:tabs>
          <w:tab w:val="left" w:pos="7020"/>
        </w:tabs>
        <w:spacing w:after="0"/>
        <w:ind w:right="-360"/>
        <w:rPr>
          <w:rFonts w:ascii="Arial" w:hAnsi="Arial" w:cs="Arial"/>
          <w:sz w:val="24"/>
          <w:szCs w:val="24"/>
        </w:rPr>
      </w:pPr>
      <w:r w:rsidRPr="00D74D30">
        <w:rPr>
          <w:rFonts w:ascii="Arial" w:hAnsi="Arial" w:cs="Arial"/>
          <w:sz w:val="24"/>
          <w:szCs w:val="24"/>
        </w:rPr>
        <w:t>Економија - 3 часа неделно</w:t>
      </w:r>
    </w:p>
    <w:p w:rsidR="00705518" w:rsidRPr="00D74D30" w:rsidRDefault="00705518" w:rsidP="005D4CAF">
      <w:pPr>
        <w:numPr>
          <w:ilvl w:val="0"/>
          <w:numId w:val="7"/>
        </w:numPr>
        <w:tabs>
          <w:tab w:val="left" w:pos="7020"/>
        </w:tabs>
        <w:spacing w:after="0"/>
        <w:ind w:right="-360"/>
        <w:rPr>
          <w:rFonts w:ascii="Arial" w:hAnsi="Arial" w:cs="Arial"/>
          <w:sz w:val="24"/>
          <w:szCs w:val="24"/>
        </w:rPr>
      </w:pPr>
      <w:r w:rsidRPr="00D74D30">
        <w:rPr>
          <w:rFonts w:ascii="Arial" w:hAnsi="Arial" w:cs="Arial"/>
          <w:sz w:val="24"/>
          <w:szCs w:val="24"/>
        </w:rPr>
        <w:t>Менаџмент -  2 часа неделно</w:t>
      </w:r>
    </w:p>
    <w:p w:rsidR="00705518" w:rsidRPr="00D74D30" w:rsidRDefault="00705518" w:rsidP="005D4CAF">
      <w:pPr>
        <w:numPr>
          <w:ilvl w:val="0"/>
          <w:numId w:val="7"/>
        </w:numPr>
        <w:tabs>
          <w:tab w:val="left" w:pos="7020"/>
        </w:tabs>
        <w:spacing w:after="0"/>
        <w:ind w:right="-360"/>
        <w:rPr>
          <w:rFonts w:ascii="Arial" w:hAnsi="Arial" w:cs="Arial"/>
          <w:sz w:val="24"/>
          <w:szCs w:val="24"/>
        </w:rPr>
      </w:pPr>
      <w:r w:rsidRPr="00D74D30">
        <w:rPr>
          <w:rFonts w:ascii="Arial" w:hAnsi="Arial" w:cs="Arial"/>
          <w:sz w:val="24"/>
          <w:szCs w:val="24"/>
        </w:rPr>
        <w:t>Логика -  2 часа неделно</w:t>
      </w:r>
    </w:p>
    <w:p w:rsidR="00705518" w:rsidRPr="00D74D30" w:rsidRDefault="00705518" w:rsidP="005D4CAF">
      <w:pPr>
        <w:numPr>
          <w:ilvl w:val="0"/>
          <w:numId w:val="7"/>
        </w:numPr>
        <w:tabs>
          <w:tab w:val="left" w:pos="7020"/>
        </w:tabs>
        <w:spacing w:after="0"/>
        <w:ind w:right="-360"/>
        <w:rPr>
          <w:rFonts w:ascii="Arial" w:hAnsi="Arial" w:cs="Arial"/>
          <w:sz w:val="24"/>
          <w:szCs w:val="24"/>
        </w:rPr>
      </w:pPr>
      <w:r w:rsidRPr="00D74D30">
        <w:rPr>
          <w:rFonts w:ascii="Arial" w:hAnsi="Arial" w:cs="Arial"/>
          <w:sz w:val="24"/>
          <w:szCs w:val="24"/>
        </w:rPr>
        <w:t xml:space="preserve">Историја -  2 часа неделно </w:t>
      </w:r>
    </w:p>
    <w:p w:rsidR="00020FD1" w:rsidRDefault="00705518" w:rsidP="005D4CAF">
      <w:pPr>
        <w:numPr>
          <w:ilvl w:val="0"/>
          <w:numId w:val="9"/>
        </w:numPr>
        <w:tabs>
          <w:tab w:val="left" w:pos="7020"/>
        </w:tabs>
        <w:spacing w:after="0"/>
        <w:ind w:right="-360"/>
        <w:rPr>
          <w:rFonts w:ascii="Arial" w:hAnsi="Arial" w:cs="Arial"/>
          <w:sz w:val="24"/>
          <w:szCs w:val="24"/>
          <w:lang w:val="ru-RU"/>
        </w:rPr>
      </w:pPr>
      <w:r w:rsidRPr="007D32D6">
        <w:rPr>
          <w:rFonts w:ascii="Arial" w:hAnsi="Arial" w:cs="Arial"/>
          <w:b/>
          <w:sz w:val="24"/>
          <w:szCs w:val="24"/>
          <w:lang w:val="ru-RU"/>
        </w:rPr>
        <w:t>Природно-математичко подрачје</w:t>
      </w:r>
      <w:r w:rsidRPr="007D32D6">
        <w:rPr>
          <w:rFonts w:ascii="Arial" w:hAnsi="Arial" w:cs="Arial"/>
          <w:sz w:val="24"/>
          <w:szCs w:val="24"/>
          <w:lang w:val="ru-RU"/>
        </w:rPr>
        <w:t xml:space="preserve">  </w:t>
      </w:r>
      <w:r w:rsidRPr="007D32D6">
        <w:rPr>
          <w:rFonts w:ascii="Arial" w:hAnsi="Arial" w:cs="Arial"/>
          <w:b/>
          <w:sz w:val="24"/>
          <w:szCs w:val="24"/>
          <w:lang w:val="ru-RU"/>
        </w:rPr>
        <w:t>комбинација - А</w:t>
      </w:r>
      <w:r w:rsidRPr="007D32D6">
        <w:rPr>
          <w:rFonts w:ascii="Arial" w:hAnsi="Arial" w:cs="Arial"/>
          <w:sz w:val="24"/>
          <w:szCs w:val="24"/>
          <w:lang w:val="ru-RU"/>
        </w:rPr>
        <w:t xml:space="preserve"> </w:t>
      </w:r>
    </w:p>
    <w:p w:rsidR="00B61641" w:rsidRPr="007D32D6" w:rsidRDefault="0088441D" w:rsidP="009B7DE5">
      <w:pPr>
        <w:tabs>
          <w:tab w:val="left" w:pos="7020"/>
        </w:tabs>
        <w:spacing w:after="0"/>
        <w:ind w:left="60" w:right="-360"/>
        <w:rPr>
          <w:rFonts w:ascii="Arial" w:hAnsi="Arial" w:cs="Arial"/>
          <w:sz w:val="24"/>
          <w:szCs w:val="24"/>
          <w:lang w:val="ru-RU"/>
        </w:rPr>
      </w:pPr>
      <w:r>
        <w:rPr>
          <w:rFonts w:ascii="Arial" w:hAnsi="Arial" w:cs="Arial"/>
          <w:sz w:val="24"/>
          <w:szCs w:val="24"/>
          <w:lang w:val="ru-RU"/>
        </w:rPr>
        <w:t xml:space="preserve">  </w:t>
      </w:r>
      <w:r w:rsidR="00481FCE">
        <w:rPr>
          <w:rFonts w:ascii="Arial" w:hAnsi="Arial" w:cs="Arial"/>
          <w:sz w:val="24"/>
          <w:szCs w:val="24"/>
          <w:lang w:val="ru-RU"/>
        </w:rPr>
        <w:t>( 2 паралелки</w:t>
      </w:r>
      <w:r>
        <w:rPr>
          <w:rFonts w:ascii="Arial" w:hAnsi="Arial" w:cs="Arial"/>
          <w:sz w:val="24"/>
          <w:szCs w:val="24"/>
          <w:lang w:val="ru-RU"/>
        </w:rPr>
        <w:t xml:space="preserve"> </w:t>
      </w:r>
      <w:r w:rsidR="00705518" w:rsidRPr="007D32D6">
        <w:rPr>
          <w:rFonts w:ascii="Arial" w:hAnsi="Arial" w:cs="Arial"/>
          <w:sz w:val="24"/>
          <w:szCs w:val="24"/>
          <w:lang w:val="ru-RU"/>
        </w:rPr>
        <w:t>)</w:t>
      </w:r>
    </w:p>
    <w:p w:rsidR="00705518" w:rsidRPr="00D74D30" w:rsidRDefault="00020FD1" w:rsidP="005D4CAF">
      <w:pPr>
        <w:numPr>
          <w:ilvl w:val="0"/>
          <w:numId w:val="7"/>
        </w:numPr>
        <w:tabs>
          <w:tab w:val="left" w:pos="7020"/>
        </w:tabs>
        <w:spacing w:after="0"/>
        <w:ind w:right="-360"/>
        <w:rPr>
          <w:rFonts w:ascii="Arial" w:hAnsi="Arial" w:cs="Arial"/>
          <w:sz w:val="24"/>
          <w:szCs w:val="24"/>
        </w:rPr>
      </w:pPr>
      <w:r>
        <w:rPr>
          <w:rFonts w:ascii="Arial" w:hAnsi="Arial" w:cs="Arial"/>
          <w:sz w:val="24"/>
          <w:szCs w:val="24"/>
        </w:rPr>
        <w:t xml:space="preserve">Програмски јазици -  </w:t>
      </w:r>
      <w:r>
        <w:rPr>
          <w:rFonts w:ascii="Arial" w:hAnsi="Arial" w:cs="Arial"/>
          <w:sz w:val="24"/>
          <w:szCs w:val="24"/>
          <w:lang w:val="mk-MK"/>
        </w:rPr>
        <w:t>3</w:t>
      </w:r>
      <w:r w:rsidR="00705518" w:rsidRPr="00D74D30">
        <w:rPr>
          <w:rFonts w:ascii="Arial" w:hAnsi="Arial" w:cs="Arial"/>
          <w:sz w:val="24"/>
          <w:szCs w:val="24"/>
        </w:rPr>
        <w:t xml:space="preserve"> часа неделно</w:t>
      </w:r>
    </w:p>
    <w:p w:rsidR="00705518" w:rsidRPr="00D74D30" w:rsidRDefault="00020FD1" w:rsidP="005D4CAF">
      <w:pPr>
        <w:numPr>
          <w:ilvl w:val="0"/>
          <w:numId w:val="7"/>
        </w:numPr>
        <w:tabs>
          <w:tab w:val="left" w:pos="7020"/>
        </w:tabs>
        <w:spacing w:after="0"/>
        <w:ind w:right="-360"/>
        <w:rPr>
          <w:rFonts w:ascii="Arial" w:hAnsi="Arial" w:cs="Arial"/>
          <w:sz w:val="24"/>
          <w:szCs w:val="24"/>
        </w:rPr>
      </w:pPr>
      <w:r>
        <w:rPr>
          <w:rFonts w:ascii="Arial" w:hAnsi="Arial" w:cs="Arial"/>
          <w:sz w:val="24"/>
          <w:szCs w:val="24"/>
        </w:rPr>
        <w:t xml:space="preserve">Математичка анализа -  </w:t>
      </w:r>
      <w:r>
        <w:rPr>
          <w:rFonts w:ascii="Arial" w:hAnsi="Arial" w:cs="Arial"/>
          <w:sz w:val="24"/>
          <w:szCs w:val="24"/>
          <w:lang w:val="mk-MK"/>
        </w:rPr>
        <w:t>3</w:t>
      </w:r>
      <w:r w:rsidR="00705518" w:rsidRPr="00D74D30">
        <w:rPr>
          <w:rFonts w:ascii="Arial" w:hAnsi="Arial" w:cs="Arial"/>
          <w:sz w:val="24"/>
          <w:szCs w:val="24"/>
        </w:rPr>
        <w:t xml:space="preserve"> часа неделно</w:t>
      </w:r>
    </w:p>
    <w:p w:rsidR="00705518" w:rsidRPr="00705518" w:rsidRDefault="00705518" w:rsidP="005D4CAF">
      <w:pPr>
        <w:numPr>
          <w:ilvl w:val="0"/>
          <w:numId w:val="7"/>
        </w:numPr>
        <w:tabs>
          <w:tab w:val="left" w:pos="7020"/>
        </w:tabs>
        <w:spacing w:after="0"/>
        <w:ind w:right="-360"/>
        <w:rPr>
          <w:rFonts w:ascii="Arial" w:hAnsi="Arial" w:cs="Arial"/>
          <w:sz w:val="24"/>
          <w:szCs w:val="24"/>
        </w:rPr>
      </w:pPr>
      <w:r w:rsidRPr="00D74D30">
        <w:rPr>
          <w:rFonts w:ascii="Arial" w:hAnsi="Arial" w:cs="Arial"/>
          <w:sz w:val="24"/>
          <w:szCs w:val="24"/>
        </w:rPr>
        <w:t xml:space="preserve">Физика </w:t>
      </w:r>
      <w:r w:rsidR="00020FD1">
        <w:rPr>
          <w:rFonts w:ascii="Arial" w:hAnsi="Arial" w:cs="Arial"/>
          <w:sz w:val="24"/>
          <w:szCs w:val="24"/>
        </w:rPr>
        <w:t xml:space="preserve"> - </w:t>
      </w:r>
      <w:r w:rsidR="00020FD1">
        <w:rPr>
          <w:rFonts w:ascii="Arial" w:hAnsi="Arial" w:cs="Arial"/>
          <w:sz w:val="24"/>
          <w:szCs w:val="24"/>
          <w:lang w:val="mk-MK"/>
        </w:rPr>
        <w:t>3</w:t>
      </w:r>
      <w:r w:rsidRPr="00D74D30">
        <w:rPr>
          <w:rFonts w:ascii="Arial" w:hAnsi="Arial" w:cs="Arial"/>
          <w:sz w:val="24"/>
          <w:szCs w:val="24"/>
        </w:rPr>
        <w:t xml:space="preserve"> часа неделно</w:t>
      </w:r>
    </w:p>
    <w:p w:rsidR="00705518" w:rsidRDefault="00705518" w:rsidP="007E63CF">
      <w:pPr>
        <w:tabs>
          <w:tab w:val="left" w:pos="7020"/>
        </w:tabs>
        <w:ind w:right="-360"/>
        <w:rPr>
          <w:rFonts w:ascii="Arial" w:hAnsi="Arial" w:cs="Arial"/>
          <w:sz w:val="24"/>
          <w:szCs w:val="24"/>
          <w:lang w:val="ru-RU"/>
        </w:rPr>
      </w:pPr>
      <w:r w:rsidRPr="007D32D6">
        <w:rPr>
          <w:rFonts w:ascii="Arial" w:hAnsi="Arial" w:cs="Arial"/>
          <w:sz w:val="24"/>
          <w:szCs w:val="24"/>
          <w:lang w:val="ru-RU"/>
        </w:rPr>
        <w:t>Изборната настава ќе се изведува според редовниот број на часови.</w:t>
      </w:r>
    </w:p>
    <w:p w:rsidR="007E63CF" w:rsidRPr="007E63CF" w:rsidRDefault="007E63CF" w:rsidP="007E63CF">
      <w:pPr>
        <w:tabs>
          <w:tab w:val="left" w:pos="7020"/>
        </w:tabs>
        <w:ind w:right="-360"/>
        <w:rPr>
          <w:rFonts w:ascii="Arial" w:hAnsi="Arial" w:cs="Arial"/>
          <w:sz w:val="24"/>
          <w:szCs w:val="24"/>
          <w:lang w:val="ru-RU"/>
        </w:rPr>
      </w:pPr>
    </w:p>
    <w:p w:rsidR="00D440BD" w:rsidRPr="00FC7716" w:rsidRDefault="00573573" w:rsidP="005D4CAF">
      <w:pPr>
        <w:pStyle w:val="ListParagraph"/>
        <w:numPr>
          <w:ilvl w:val="0"/>
          <w:numId w:val="5"/>
        </w:numPr>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rPr>
          <w:rFonts w:ascii="Arial" w:hAnsi="Arial" w:cs="Arial"/>
          <w:b/>
          <w:i/>
          <w:sz w:val="24"/>
          <w:szCs w:val="24"/>
          <w:lang w:val="ru-RU"/>
        </w:rPr>
      </w:pPr>
      <w:r w:rsidRPr="00FC7716">
        <w:rPr>
          <w:rFonts w:ascii="Arial" w:hAnsi="Arial" w:cs="Arial"/>
          <w:b/>
          <w:i/>
          <w:sz w:val="24"/>
          <w:szCs w:val="24"/>
          <w:lang w:val="ru-RU"/>
        </w:rPr>
        <w:t>Оценување</w:t>
      </w:r>
    </w:p>
    <w:p w:rsidR="00CC3B66" w:rsidRDefault="00CC3B66" w:rsidP="00CC3B66">
      <w:pPr>
        <w:pStyle w:val="ListParagraph"/>
        <w:suppressAutoHyphens/>
        <w:ind w:left="450"/>
        <w:contextualSpacing w:val="0"/>
        <w:rPr>
          <w:rFonts w:ascii="Arial" w:hAnsi="Arial" w:cs="Arial"/>
          <w:b/>
          <w:i/>
          <w:lang w:val="mk-MK"/>
        </w:rPr>
      </w:pPr>
    </w:p>
    <w:p w:rsidR="00853FE3" w:rsidRPr="00F7108E" w:rsidRDefault="0025180B" w:rsidP="005D4CAF">
      <w:pPr>
        <w:pStyle w:val="ListParagraph"/>
        <w:numPr>
          <w:ilvl w:val="0"/>
          <w:numId w:val="8"/>
        </w:numPr>
        <w:suppressAutoHyphens/>
        <w:rPr>
          <w:rFonts w:ascii="Arial" w:hAnsi="Arial" w:cs="Arial"/>
          <w:b/>
          <w:i/>
          <w:color w:val="C48B01" w:themeColor="accent2" w:themeShade="BF"/>
          <w:sz w:val="24"/>
          <w:szCs w:val="24"/>
          <w:lang w:val="mk-MK"/>
        </w:rPr>
      </w:pPr>
      <w:r w:rsidRPr="00CC3B66">
        <w:rPr>
          <w:rFonts w:ascii="Arial" w:hAnsi="Arial" w:cs="Arial"/>
          <w:b/>
          <w:i/>
          <w:color w:val="C48B01" w:themeColor="accent2" w:themeShade="BF"/>
          <w:sz w:val="24"/>
          <w:szCs w:val="24"/>
          <w:lang w:val="mk-MK"/>
        </w:rPr>
        <w:t>Видови оценување и календар на оценување</w:t>
      </w:r>
    </w:p>
    <w:p w:rsidR="00853FE3" w:rsidRPr="00A41177" w:rsidRDefault="00853FE3" w:rsidP="00853FE3">
      <w:pPr>
        <w:ind w:firstLine="360"/>
        <w:rPr>
          <w:rFonts w:ascii="Arial" w:hAnsi="Arial" w:cs="Arial"/>
          <w:sz w:val="24"/>
          <w:szCs w:val="24"/>
          <w:lang w:val="ru-RU"/>
        </w:rPr>
      </w:pPr>
      <w:r w:rsidRPr="00A41177">
        <w:rPr>
          <w:rFonts w:ascii="Arial" w:hAnsi="Arial" w:cs="Arial"/>
          <w:sz w:val="24"/>
          <w:szCs w:val="24"/>
          <w:lang w:val="ru-RU"/>
        </w:rPr>
        <w:t>Следењето на напредокот, проверувањето,  вреднувањето на резултатите и оценувањето на постигањата на учениците, ќе се  врши континуирано во т</w:t>
      </w:r>
      <w:r>
        <w:rPr>
          <w:rFonts w:ascii="Arial" w:hAnsi="Arial" w:cs="Arial"/>
          <w:sz w:val="24"/>
          <w:szCs w:val="24"/>
          <w:lang w:val="ru-RU"/>
        </w:rPr>
        <w:t>е</w:t>
      </w:r>
      <w:r w:rsidRPr="00A41177">
        <w:rPr>
          <w:rFonts w:ascii="Arial" w:hAnsi="Arial" w:cs="Arial"/>
          <w:sz w:val="24"/>
          <w:szCs w:val="24"/>
          <w:lang w:val="ru-RU"/>
        </w:rPr>
        <w:t>кот на целата учебна година, со применување на повеќе постапки и техники, во зависност од природата на наставниот предмет и дидактичките насоки дадени во наставните програми</w:t>
      </w:r>
    </w:p>
    <w:p w:rsidR="00853FE3" w:rsidRPr="00A41177" w:rsidRDefault="00853FE3" w:rsidP="00853FE3">
      <w:pPr>
        <w:spacing w:line="260" w:lineRule="auto"/>
        <w:ind w:firstLine="720"/>
        <w:rPr>
          <w:rFonts w:ascii="Arial" w:hAnsi="Arial" w:cs="Arial"/>
          <w:sz w:val="24"/>
          <w:szCs w:val="24"/>
          <w:lang w:val="mk-MK"/>
        </w:rPr>
      </w:pPr>
      <w:r w:rsidRPr="00A41177">
        <w:rPr>
          <w:rFonts w:ascii="Arial" w:hAnsi="Arial" w:cs="Arial"/>
          <w:sz w:val="24"/>
          <w:szCs w:val="24"/>
          <w:lang w:val="mk-MK"/>
        </w:rPr>
        <w:t>Овој процес е поделен на  неколку периоди и тоа: прв наставен (популарно наречено прво тримесечје), прво полугодие, трет наставен период (треето тримесечје) и крај на наставната, односно учебната година.</w:t>
      </w:r>
    </w:p>
    <w:p w:rsidR="00853FE3" w:rsidRDefault="00853FE3" w:rsidP="00853FE3">
      <w:pPr>
        <w:ind w:firstLine="360"/>
        <w:rPr>
          <w:rFonts w:ascii="Arial" w:hAnsi="Arial" w:cs="Arial"/>
          <w:sz w:val="24"/>
          <w:szCs w:val="24"/>
          <w:lang w:val="ru-RU"/>
        </w:rPr>
      </w:pPr>
      <w:r w:rsidRPr="00A41177">
        <w:rPr>
          <w:rFonts w:ascii="Arial" w:hAnsi="Arial" w:cs="Arial"/>
          <w:sz w:val="24"/>
          <w:szCs w:val="24"/>
          <w:lang w:val="ru-RU"/>
        </w:rPr>
        <w:t>Секој наставник согледува доволно показатели за постигнувањата на учениците, придржувајќи се на стандардите и критериумите за оценување, преку усно одговарање, пројавена активност на часовите, учество во дискусии и дебати, писмена проверка преку објективни и валидни тестови на знаења, есеи, писмени работи,  проектни задачи и при тоа, водејќи грижа за мотивираноста на  секој ученик.</w:t>
      </w:r>
    </w:p>
    <w:p w:rsidR="009B43D6" w:rsidRPr="00A41177" w:rsidRDefault="009B43D6" w:rsidP="00853FE3">
      <w:pPr>
        <w:ind w:firstLine="360"/>
        <w:rPr>
          <w:rFonts w:ascii="Arial" w:hAnsi="Arial" w:cs="Arial"/>
          <w:sz w:val="24"/>
          <w:szCs w:val="24"/>
          <w:lang w:val="ru-RU"/>
        </w:rPr>
      </w:pPr>
      <w:r w:rsidRPr="005360F1">
        <w:rPr>
          <w:rFonts w:ascii="Arial" w:hAnsi="Arial" w:cs="Arial"/>
          <w:sz w:val="24"/>
          <w:szCs w:val="24"/>
        </w:rPr>
        <w:t>Секој наставникот на почетокот на учебната</w:t>
      </w:r>
      <w:r w:rsidR="002B4ACC">
        <w:rPr>
          <w:rFonts w:ascii="Arial" w:hAnsi="Arial" w:cs="Arial"/>
          <w:sz w:val="24"/>
          <w:szCs w:val="24"/>
        </w:rPr>
        <w:t xml:space="preserve"> година го планира оценувањето</w:t>
      </w:r>
      <w:r w:rsidR="002B4ACC">
        <w:rPr>
          <w:rFonts w:ascii="Arial" w:hAnsi="Arial" w:cs="Arial"/>
          <w:sz w:val="24"/>
          <w:szCs w:val="24"/>
          <w:lang w:val="mk-MK"/>
        </w:rPr>
        <w:t>,</w:t>
      </w:r>
      <w:r w:rsidRPr="005360F1">
        <w:rPr>
          <w:rFonts w:ascii="Arial" w:hAnsi="Arial" w:cs="Arial"/>
          <w:sz w:val="24"/>
          <w:szCs w:val="24"/>
        </w:rPr>
        <w:t xml:space="preserve"> односно утврдува кои постапки техники, инструменти ќе ги користи за формативно и сумативно оценување. Понатаму </w:t>
      </w:r>
      <w:r w:rsidRPr="005360F1">
        <w:rPr>
          <w:rFonts w:ascii="Arial" w:hAnsi="Arial" w:cs="Arial"/>
          <w:sz w:val="24"/>
          <w:szCs w:val="24"/>
        </w:rPr>
        <w:lastRenderedPageBreak/>
        <w:t>наставникот за секоја наставна тема прави и план за формативно и сумативно оценување во кој јасно е нагласено кои постапки и инструменти ќе се применуваат за формативн</w:t>
      </w:r>
      <w:r w:rsidRPr="005360F1">
        <w:rPr>
          <w:rFonts w:ascii="Arial" w:hAnsi="Arial" w:cs="Arial"/>
          <w:sz w:val="24"/>
          <w:szCs w:val="24"/>
          <w:lang w:val="mk-MK"/>
        </w:rPr>
        <w:t>и цели</w:t>
      </w:r>
      <w:r w:rsidRPr="005360F1">
        <w:rPr>
          <w:rFonts w:ascii="Arial" w:hAnsi="Arial" w:cs="Arial"/>
          <w:sz w:val="24"/>
          <w:szCs w:val="24"/>
        </w:rPr>
        <w:t>, а кои за сумативно оценување.</w:t>
      </w:r>
      <w:r w:rsidRPr="005360F1">
        <w:rPr>
          <w:rFonts w:ascii="Arial" w:hAnsi="Arial" w:cs="Arial"/>
          <w:sz w:val="24"/>
          <w:szCs w:val="24"/>
          <w:lang w:val="mk-MK"/>
        </w:rPr>
        <w:t xml:space="preserve"> Имајќи во предвид дека формативното оценување е составен дел од наставниот процес ,се спроведува секој ден и континуирано, наставникот во своите дневни подготовки ги наведува постапките и инструментите кои ги применува. За успешно планирање и имплементирање на формативното оценување наставникот користи ефективни техники на поставување прашања, користи различни стратегии на бодирање, изготвува чек листи, обезбедува квалитетни повратни информации (во писмена и усна форма), ги поттикнува учениците да водат портфолио, ги вклучува учениците во оценувањето (преку самооценување или оценување на соучениците). За да се постигне пголема објективност и транспарентност во оценувањето на постигањата на ученикот (или сумативно оценување) наставникот мора добро да добро да го испланира овој сегмент од наставниот процес, при што треба да се има во предвид дека оценувањето опфаќа активности на следење и вреднување на работата на учениците во текот на целата учебна година. Наставникот изведува сумативна оценка за одредена наставна тема или одреден класификационен период врз основа на доволен број докази кои ги добива од претходно испланирани активности и техники и изготвени  инструменти за оценување на постигањата. За целите на сумативното оценување наставникот изготвува  тестови на знаења (објективни, есејски или комбинација од двете),  реализира проектни активности со учениците,реализира  писмени </w:t>
      </w:r>
      <w:r w:rsidRPr="005360F1">
        <w:rPr>
          <w:rFonts w:ascii="Arial" w:hAnsi="Arial" w:cs="Arial"/>
          <w:sz w:val="24"/>
          <w:szCs w:val="24"/>
        </w:rPr>
        <w:t xml:space="preserve"> </w:t>
      </w:r>
      <w:r w:rsidRPr="005360F1">
        <w:rPr>
          <w:rFonts w:ascii="Arial" w:hAnsi="Arial" w:cs="Arial"/>
          <w:sz w:val="24"/>
          <w:szCs w:val="24"/>
          <w:lang w:val="mk-MK"/>
        </w:rPr>
        <w:t>вежби, писмени извештаи и писмени работи. За оценување на сите овие постапки и активности наставникот изработува листи за бодирање (чек листи, аналитички и холистички листи за бодирање) како и скала за претворање на бодовите во оценки</w:t>
      </w:r>
      <w:r w:rsidR="002B4ACC">
        <w:rPr>
          <w:rFonts w:ascii="Arial" w:hAnsi="Arial" w:cs="Arial"/>
          <w:sz w:val="24"/>
          <w:szCs w:val="24"/>
          <w:lang w:val="mk-MK"/>
        </w:rPr>
        <w:t>.</w:t>
      </w:r>
    </w:p>
    <w:p w:rsidR="00853FE3" w:rsidRPr="00A41177" w:rsidRDefault="00B521DD" w:rsidP="00853FE3">
      <w:pPr>
        <w:spacing w:line="260" w:lineRule="auto"/>
        <w:ind w:firstLine="360"/>
        <w:rPr>
          <w:rFonts w:ascii="Arial" w:hAnsi="Arial" w:cs="Arial"/>
          <w:sz w:val="24"/>
          <w:szCs w:val="24"/>
          <w:lang w:val="mk-MK"/>
        </w:rPr>
      </w:pPr>
      <w:r>
        <w:rPr>
          <w:rFonts w:ascii="Arial" w:hAnsi="Arial" w:cs="Arial"/>
          <w:sz w:val="24"/>
          <w:szCs w:val="24"/>
          <w:lang w:val="mk-MK"/>
        </w:rPr>
        <w:t>Во проверувањето и  врднувањето на знаењата на учениците, о</w:t>
      </w:r>
      <w:r w:rsidR="00853FE3">
        <w:rPr>
          <w:rFonts w:ascii="Arial" w:hAnsi="Arial" w:cs="Arial"/>
          <w:sz w:val="24"/>
          <w:szCs w:val="24"/>
          <w:lang w:val="mk-MK"/>
        </w:rPr>
        <w:t xml:space="preserve">д учебната 2012 /13 </w:t>
      </w:r>
      <w:r>
        <w:rPr>
          <w:rFonts w:ascii="Arial" w:hAnsi="Arial" w:cs="Arial"/>
          <w:sz w:val="24"/>
          <w:szCs w:val="24"/>
          <w:lang w:val="mk-MK"/>
        </w:rPr>
        <w:t xml:space="preserve">до јуни 2016 / 17 година беше реализирано и </w:t>
      </w:r>
      <w:r w:rsidR="00853FE3">
        <w:rPr>
          <w:rFonts w:ascii="Arial" w:hAnsi="Arial" w:cs="Arial"/>
          <w:sz w:val="24"/>
          <w:szCs w:val="24"/>
          <w:lang w:val="mk-MK"/>
        </w:rPr>
        <w:t xml:space="preserve"> екс</w:t>
      </w:r>
      <w:r w:rsidR="00853FE3" w:rsidRPr="00A41177">
        <w:rPr>
          <w:rFonts w:ascii="Arial" w:hAnsi="Arial" w:cs="Arial"/>
          <w:sz w:val="24"/>
          <w:szCs w:val="24"/>
          <w:lang w:val="mk-MK"/>
        </w:rPr>
        <w:t xml:space="preserve">терното тестирање </w:t>
      </w:r>
      <w:r>
        <w:rPr>
          <w:rFonts w:ascii="Arial" w:hAnsi="Arial" w:cs="Arial"/>
          <w:sz w:val="24"/>
          <w:szCs w:val="24"/>
          <w:lang w:val="mk-MK"/>
        </w:rPr>
        <w:t>и</w:t>
      </w:r>
      <w:r w:rsidR="00853FE3">
        <w:rPr>
          <w:rFonts w:ascii="Arial" w:hAnsi="Arial" w:cs="Arial"/>
          <w:sz w:val="24"/>
          <w:szCs w:val="24"/>
          <w:lang w:val="mk-MK"/>
        </w:rPr>
        <w:t xml:space="preserve"> </w:t>
      </w:r>
      <w:r w:rsidR="00481FCE">
        <w:rPr>
          <w:rFonts w:ascii="Arial" w:hAnsi="Arial" w:cs="Arial"/>
          <w:sz w:val="24"/>
          <w:szCs w:val="24"/>
          <w:lang w:val="mk-MK"/>
        </w:rPr>
        <w:t>се им</w:t>
      </w:r>
      <w:r w:rsidR="00853FE3" w:rsidRPr="00A41177">
        <w:rPr>
          <w:rFonts w:ascii="Arial" w:hAnsi="Arial" w:cs="Arial"/>
          <w:sz w:val="24"/>
          <w:szCs w:val="24"/>
          <w:lang w:val="mk-MK"/>
        </w:rPr>
        <w:t>плементира</w:t>
      </w:r>
      <w:r>
        <w:rPr>
          <w:rFonts w:ascii="Arial" w:hAnsi="Arial" w:cs="Arial"/>
          <w:sz w:val="24"/>
          <w:szCs w:val="24"/>
          <w:lang w:val="mk-MK"/>
        </w:rPr>
        <w:t>ше</w:t>
      </w:r>
      <w:r w:rsidR="00853FE3">
        <w:rPr>
          <w:rFonts w:ascii="Arial" w:hAnsi="Arial" w:cs="Arial"/>
          <w:sz w:val="24"/>
          <w:szCs w:val="24"/>
          <w:lang w:val="mk-MK"/>
        </w:rPr>
        <w:t xml:space="preserve"> како составен дел на целокупното оценвање ( вреднување на постигањат</w:t>
      </w:r>
      <w:r>
        <w:rPr>
          <w:rFonts w:ascii="Arial" w:hAnsi="Arial" w:cs="Arial"/>
          <w:sz w:val="24"/>
          <w:szCs w:val="24"/>
          <w:lang w:val="mk-MK"/>
        </w:rPr>
        <w:t>а на учениците и наставниците).</w:t>
      </w:r>
    </w:p>
    <w:p w:rsidR="00853FE3" w:rsidRPr="00A41177" w:rsidRDefault="00853FE3" w:rsidP="00853FE3">
      <w:pPr>
        <w:spacing w:line="260" w:lineRule="auto"/>
        <w:ind w:firstLine="720"/>
        <w:rPr>
          <w:rFonts w:ascii="Arial" w:hAnsi="Arial" w:cs="Arial"/>
          <w:sz w:val="24"/>
          <w:szCs w:val="24"/>
          <w:lang w:val="mk-MK"/>
        </w:rPr>
      </w:pPr>
      <w:r w:rsidRPr="00A41177">
        <w:rPr>
          <w:rFonts w:ascii="Arial" w:hAnsi="Arial" w:cs="Arial"/>
          <w:sz w:val="24"/>
          <w:szCs w:val="24"/>
          <w:lang w:val="mk-MK"/>
        </w:rPr>
        <w:t>Оценувањето како завршен чин на следењето и проверувањето на учениците, по предлог на наставникот го утврдува Наставничкиот совет на паралелката на крајот на секој наставен период и заклучно на крајот на наставната, односно учебната година.</w:t>
      </w:r>
    </w:p>
    <w:p w:rsidR="00853FE3" w:rsidRPr="00A41177" w:rsidRDefault="00853FE3" w:rsidP="00853FE3">
      <w:pPr>
        <w:pStyle w:val="BodyText"/>
        <w:spacing w:line="260" w:lineRule="auto"/>
        <w:ind w:firstLine="720"/>
        <w:jc w:val="both"/>
        <w:rPr>
          <w:rFonts w:ascii="Arial" w:hAnsi="Arial" w:cs="Arial"/>
          <w:szCs w:val="24"/>
          <w:lang w:val="mk-MK"/>
        </w:rPr>
      </w:pPr>
      <w:r w:rsidRPr="00A41177">
        <w:rPr>
          <w:rFonts w:ascii="Arial" w:hAnsi="Arial" w:cs="Arial"/>
          <w:szCs w:val="24"/>
          <w:lang w:val="mk-MK"/>
        </w:rPr>
        <w:t>Оценувањето вршено индивидуално од страна на наставникот или Наставничкиот совет на паралелката е јавно.</w:t>
      </w:r>
    </w:p>
    <w:p w:rsidR="00853FE3" w:rsidRPr="00A41177" w:rsidRDefault="00853FE3" w:rsidP="00853FE3">
      <w:pPr>
        <w:spacing w:line="260" w:lineRule="auto"/>
        <w:ind w:firstLine="720"/>
        <w:rPr>
          <w:rFonts w:ascii="Arial" w:hAnsi="Arial" w:cs="Arial"/>
          <w:sz w:val="24"/>
          <w:szCs w:val="24"/>
          <w:lang w:val="mk-MK"/>
        </w:rPr>
      </w:pPr>
      <w:r w:rsidRPr="00A41177">
        <w:rPr>
          <w:rFonts w:ascii="Arial" w:hAnsi="Arial" w:cs="Arial"/>
          <w:sz w:val="24"/>
          <w:szCs w:val="24"/>
          <w:lang w:val="mk-MK"/>
        </w:rPr>
        <w:lastRenderedPageBreak/>
        <w:t>Во рамките на овој осетлив сегмент  од наставната работа со учениците, ќе продолжиме со систематизирано следење на проверувањето, вареднувањето и оценувањето на  образовните резултати и успехот што го постигнуваат учениците по сите предмети.</w:t>
      </w:r>
    </w:p>
    <w:p w:rsidR="00853FE3" w:rsidRPr="00A41177" w:rsidRDefault="00853FE3" w:rsidP="00853FE3">
      <w:pPr>
        <w:spacing w:line="260" w:lineRule="auto"/>
        <w:ind w:firstLine="720"/>
        <w:rPr>
          <w:rFonts w:ascii="Arial" w:hAnsi="Arial" w:cs="Arial"/>
          <w:sz w:val="24"/>
          <w:szCs w:val="24"/>
          <w:lang w:val="mk-MK"/>
        </w:rPr>
      </w:pPr>
      <w:r w:rsidRPr="00A41177">
        <w:rPr>
          <w:rFonts w:ascii="Arial" w:hAnsi="Arial" w:cs="Arial"/>
          <w:sz w:val="24"/>
          <w:szCs w:val="24"/>
          <w:lang w:val="mk-MK"/>
        </w:rPr>
        <w:t>При тоа, преку разни показатели, статистички извештаи, стручни анализи, посети на часови ќе се следи истото, а низ разговори, консултации, укажувања, предавања пред Наставничкиот совет и Стручните активи ќе се трудиме што повеќе да го усовршуваме овој сегмент во наставниот процес.</w:t>
      </w:r>
    </w:p>
    <w:p w:rsidR="00853FE3" w:rsidRPr="007A2D87" w:rsidRDefault="00853FE3" w:rsidP="005D4CAF">
      <w:pPr>
        <w:numPr>
          <w:ilvl w:val="0"/>
          <w:numId w:val="16"/>
        </w:numPr>
        <w:tabs>
          <w:tab w:val="clear" w:pos="1080"/>
          <w:tab w:val="num" w:pos="284"/>
        </w:tabs>
        <w:spacing w:after="0" w:line="260" w:lineRule="auto"/>
        <w:ind w:left="0" w:firstLine="0"/>
        <w:rPr>
          <w:rFonts w:ascii="Arial" w:hAnsi="Arial" w:cs="Arial"/>
          <w:sz w:val="24"/>
          <w:szCs w:val="24"/>
          <w:lang w:val="mk-MK"/>
        </w:rPr>
      </w:pPr>
      <w:r w:rsidRPr="00A41177">
        <w:rPr>
          <w:rFonts w:ascii="Arial" w:hAnsi="Arial" w:cs="Arial"/>
          <w:sz w:val="24"/>
          <w:szCs w:val="24"/>
          <w:lang w:val="mk-MK"/>
        </w:rPr>
        <w:t xml:space="preserve">Преку усовршување на методите и инструментите за  објективно вреднување и оценување  настојуваме не само  да го зголемиме мотивирачкото и стимулативно  влијание на оценката врз ученикот, туку и да ја поттикнеме и интринзичката мотивација за учење, односно секој ученик да учи за да научи. </w:t>
      </w:r>
    </w:p>
    <w:p w:rsidR="00853FE3" w:rsidRPr="00A41177" w:rsidRDefault="00853FE3" w:rsidP="005D4CAF">
      <w:pPr>
        <w:numPr>
          <w:ilvl w:val="0"/>
          <w:numId w:val="16"/>
        </w:numPr>
        <w:tabs>
          <w:tab w:val="clear" w:pos="1080"/>
          <w:tab w:val="num" w:pos="284"/>
        </w:tabs>
        <w:spacing w:after="0" w:line="260" w:lineRule="auto"/>
        <w:ind w:left="0" w:firstLine="0"/>
        <w:jc w:val="left"/>
        <w:rPr>
          <w:rFonts w:ascii="Arial" w:hAnsi="Arial" w:cs="Arial"/>
          <w:sz w:val="24"/>
          <w:szCs w:val="24"/>
          <w:lang w:val="mk-MK"/>
        </w:rPr>
      </w:pPr>
      <w:r w:rsidRPr="00A41177">
        <w:rPr>
          <w:rFonts w:ascii="Arial" w:hAnsi="Arial" w:cs="Arial"/>
          <w:sz w:val="24"/>
          <w:szCs w:val="24"/>
          <w:lang w:val="mk-MK"/>
        </w:rPr>
        <w:t xml:space="preserve">Особено нашата активност ќе ја насочиме   кон следењето на континуираноста и објективноста во оценувањето  во текот на целата година. </w:t>
      </w:r>
    </w:p>
    <w:p w:rsidR="00853FE3" w:rsidRPr="00A41177" w:rsidRDefault="00853FE3" w:rsidP="005D4CAF">
      <w:pPr>
        <w:numPr>
          <w:ilvl w:val="0"/>
          <w:numId w:val="16"/>
        </w:numPr>
        <w:tabs>
          <w:tab w:val="clear" w:pos="1080"/>
          <w:tab w:val="num" w:pos="284"/>
        </w:tabs>
        <w:spacing w:after="0" w:line="260" w:lineRule="auto"/>
        <w:ind w:left="0" w:firstLine="0"/>
        <w:rPr>
          <w:rFonts w:ascii="Arial" w:hAnsi="Arial" w:cs="Arial"/>
          <w:sz w:val="24"/>
          <w:szCs w:val="24"/>
          <w:lang w:val="mk-MK"/>
        </w:rPr>
      </w:pPr>
      <w:r w:rsidRPr="00A41177">
        <w:rPr>
          <w:rFonts w:ascii="Arial" w:hAnsi="Arial" w:cs="Arial"/>
          <w:sz w:val="24"/>
          <w:szCs w:val="24"/>
          <w:lang w:val="mk-MK"/>
        </w:rPr>
        <w:t>Понатамошно усовршување и изедначување на критериумите за оценување на ниво на актив  и предмети.</w:t>
      </w:r>
    </w:p>
    <w:p w:rsidR="00853FE3" w:rsidRPr="00A41177" w:rsidRDefault="00853FE3" w:rsidP="005D4CAF">
      <w:pPr>
        <w:numPr>
          <w:ilvl w:val="0"/>
          <w:numId w:val="16"/>
        </w:numPr>
        <w:tabs>
          <w:tab w:val="clear" w:pos="1080"/>
          <w:tab w:val="num" w:pos="284"/>
        </w:tabs>
        <w:spacing w:after="0" w:line="260" w:lineRule="auto"/>
        <w:ind w:left="0" w:firstLine="0"/>
        <w:rPr>
          <w:rFonts w:ascii="Arial" w:hAnsi="Arial" w:cs="Arial"/>
          <w:sz w:val="24"/>
          <w:szCs w:val="24"/>
          <w:lang w:val="mk-MK"/>
        </w:rPr>
      </w:pPr>
      <w:r w:rsidRPr="00A41177">
        <w:rPr>
          <w:rFonts w:ascii="Arial" w:hAnsi="Arial" w:cs="Arial"/>
          <w:sz w:val="24"/>
          <w:szCs w:val="24"/>
          <w:lang w:val="mk-MK"/>
        </w:rPr>
        <w:t>Поголемо ангажирање околу изедначување на критериумите за вреднување на ученичките знаења на ниво на основно и средно училиште.</w:t>
      </w:r>
    </w:p>
    <w:p w:rsidR="00853FE3" w:rsidRPr="00EF6A1B" w:rsidRDefault="00853FE3" w:rsidP="00EF6A1B">
      <w:pPr>
        <w:suppressAutoHyphens/>
        <w:rPr>
          <w:rFonts w:ascii="Arial" w:hAnsi="Arial" w:cs="Arial"/>
          <w:sz w:val="24"/>
          <w:szCs w:val="24"/>
          <w:lang w:val="mk-MK"/>
        </w:rPr>
      </w:pPr>
      <w:r w:rsidRPr="00EF6A1B">
        <w:rPr>
          <w:rFonts w:ascii="Arial" w:hAnsi="Arial" w:cs="Arial"/>
          <w:sz w:val="24"/>
          <w:szCs w:val="24"/>
          <w:lang w:val="mk-MK"/>
        </w:rPr>
        <w:t xml:space="preserve">Носители на задачата се сите предметни  наставници, стручни </w:t>
      </w:r>
      <w:r w:rsidR="00EF6A1B" w:rsidRPr="00EF6A1B">
        <w:rPr>
          <w:rFonts w:ascii="Arial" w:hAnsi="Arial" w:cs="Arial"/>
          <w:sz w:val="24"/>
          <w:szCs w:val="24"/>
          <w:lang w:val="mk-MK"/>
        </w:rPr>
        <w:t>-</w:t>
      </w:r>
      <w:r w:rsidRPr="00EF6A1B">
        <w:rPr>
          <w:rFonts w:ascii="Arial" w:hAnsi="Arial" w:cs="Arial"/>
          <w:sz w:val="24"/>
          <w:szCs w:val="24"/>
          <w:lang w:val="mk-MK"/>
        </w:rPr>
        <w:t>активи, педагошко-психолошката служба,  и директорот на училиштето</w:t>
      </w:r>
    </w:p>
    <w:p w:rsidR="00853FE3" w:rsidRPr="0025180B" w:rsidRDefault="00853FE3" w:rsidP="00853FE3">
      <w:pPr>
        <w:pStyle w:val="ListParagraph"/>
        <w:suppressAutoHyphens/>
        <w:ind w:left="1260"/>
        <w:rPr>
          <w:rFonts w:ascii="Arial" w:hAnsi="Arial" w:cs="Arial"/>
          <w:b/>
          <w:i/>
          <w:color w:val="C48B01" w:themeColor="accent2" w:themeShade="BF"/>
          <w:sz w:val="24"/>
          <w:szCs w:val="24"/>
          <w:lang w:val="mk-MK"/>
        </w:rPr>
      </w:pPr>
    </w:p>
    <w:p w:rsidR="00D440BD" w:rsidRPr="00102415" w:rsidRDefault="00573573" w:rsidP="005D4CAF">
      <w:pPr>
        <w:pStyle w:val="ListParagraph"/>
        <w:numPr>
          <w:ilvl w:val="0"/>
          <w:numId w:val="5"/>
        </w:numPr>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rPr>
          <w:rFonts w:ascii="Arial" w:hAnsi="Arial" w:cs="Arial"/>
          <w:b/>
          <w:i/>
          <w:sz w:val="24"/>
          <w:szCs w:val="24"/>
          <w:lang w:val="ru-RU"/>
        </w:rPr>
      </w:pPr>
      <w:r w:rsidRPr="00102415">
        <w:rPr>
          <w:rFonts w:ascii="Arial" w:hAnsi="Arial" w:cs="Arial"/>
          <w:b/>
          <w:i/>
          <w:sz w:val="24"/>
          <w:szCs w:val="24"/>
          <w:lang w:val="ru-RU"/>
        </w:rPr>
        <w:t>Вон – наставни активности</w:t>
      </w:r>
    </w:p>
    <w:p w:rsidR="0025180B" w:rsidRPr="0025180B" w:rsidRDefault="0025180B" w:rsidP="009F3428">
      <w:pPr>
        <w:spacing w:line="260" w:lineRule="auto"/>
        <w:ind w:left="90" w:firstLine="360"/>
        <w:rPr>
          <w:rFonts w:ascii="Arial" w:hAnsi="Arial" w:cs="Arial"/>
          <w:sz w:val="24"/>
          <w:szCs w:val="24"/>
          <w:lang w:val="mk-MK"/>
        </w:rPr>
      </w:pPr>
      <w:r w:rsidRPr="0025180B">
        <w:rPr>
          <w:rFonts w:ascii="Arial" w:hAnsi="Arial" w:cs="Arial"/>
          <w:sz w:val="24"/>
          <w:szCs w:val="24"/>
          <w:lang w:val="mk-MK"/>
        </w:rPr>
        <w:t>За изборот на вон наставните и  слободни ученички активности, во определувањето на учениците за содржините на активностите, особено ќе дојде до израз нивната слободна волја  во изборот и изразувањто. Всушност,  слободните ученички активности и најмногу ги изразуваат интересите, афинитетите и творечките способности, а уште повеќе помагаат во нивното развивање.</w:t>
      </w:r>
    </w:p>
    <w:p w:rsidR="0025180B" w:rsidRDefault="00F67925" w:rsidP="0025180B">
      <w:pPr>
        <w:tabs>
          <w:tab w:val="left" w:pos="-270"/>
        </w:tabs>
        <w:spacing w:line="260" w:lineRule="auto"/>
        <w:ind w:left="90" w:right="-334"/>
        <w:rPr>
          <w:rFonts w:ascii="Arial" w:hAnsi="Arial" w:cs="Arial"/>
          <w:sz w:val="24"/>
          <w:szCs w:val="24"/>
          <w:lang w:val="mk-MK"/>
        </w:rPr>
      </w:pPr>
      <w:r>
        <w:rPr>
          <w:rFonts w:ascii="Arial" w:hAnsi="Arial" w:cs="Arial"/>
          <w:sz w:val="24"/>
          <w:szCs w:val="24"/>
          <w:lang w:val="mk-MK"/>
        </w:rPr>
        <w:tab/>
      </w:r>
      <w:r w:rsidR="00EF6A1B">
        <w:rPr>
          <w:rFonts w:ascii="Arial" w:hAnsi="Arial" w:cs="Arial"/>
          <w:sz w:val="24"/>
          <w:szCs w:val="24"/>
          <w:lang w:val="mk-MK"/>
        </w:rPr>
        <w:t>Вон-</w:t>
      </w:r>
      <w:r w:rsidR="0025180B" w:rsidRPr="0025180B">
        <w:rPr>
          <w:rFonts w:ascii="Arial" w:hAnsi="Arial" w:cs="Arial"/>
          <w:sz w:val="24"/>
          <w:szCs w:val="24"/>
          <w:lang w:val="mk-MK"/>
        </w:rPr>
        <w:t>наставните и слободни ученички активности ќе се реализираат во рам</w:t>
      </w:r>
      <w:r w:rsidR="00EF6A1B">
        <w:rPr>
          <w:rFonts w:ascii="Arial" w:hAnsi="Arial" w:cs="Arial"/>
          <w:sz w:val="24"/>
          <w:szCs w:val="24"/>
          <w:lang w:val="mk-MK"/>
        </w:rPr>
        <w:t>ките на повеќе секции и проекти.</w:t>
      </w:r>
    </w:p>
    <w:p w:rsidR="00F30215" w:rsidRDefault="003C7D6C" w:rsidP="004345CD">
      <w:pPr>
        <w:tabs>
          <w:tab w:val="left" w:pos="-270"/>
        </w:tabs>
        <w:ind w:left="90" w:right="-334"/>
        <w:rPr>
          <w:rFonts w:ascii="Arial" w:hAnsi="Arial" w:cs="Arial"/>
          <w:sz w:val="24"/>
          <w:szCs w:val="24"/>
          <w:lang w:val="mk-MK"/>
        </w:rPr>
      </w:pPr>
      <w:r w:rsidRPr="0025180B">
        <w:rPr>
          <w:rFonts w:ascii="Arial" w:hAnsi="Arial" w:cs="Arial"/>
          <w:sz w:val="24"/>
          <w:szCs w:val="24"/>
          <w:lang w:val="mk-MK"/>
        </w:rPr>
        <w:t xml:space="preserve">- </w:t>
      </w:r>
      <w:r w:rsidR="00F67925">
        <w:rPr>
          <w:rFonts w:ascii="Arial" w:hAnsi="Arial" w:cs="Arial"/>
          <w:b/>
          <w:sz w:val="24"/>
          <w:szCs w:val="24"/>
          <w:lang w:val="mk-MK"/>
        </w:rPr>
        <w:t xml:space="preserve"> </w:t>
      </w:r>
      <w:r w:rsidR="00F63BC2">
        <w:rPr>
          <w:rFonts w:ascii="Arial" w:hAnsi="Arial" w:cs="Arial"/>
          <w:b/>
          <w:sz w:val="24"/>
          <w:szCs w:val="24"/>
          <w:lang w:val="mk-MK"/>
        </w:rPr>
        <w:t xml:space="preserve">Училишен спорт </w:t>
      </w:r>
      <w:r w:rsidRPr="0025180B">
        <w:rPr>
          <w:rFonts w:ascii="Arial" w:hAnsi="Arial" w:cs="Arial"/>
          <w:sz w:val="24"/>
          <w:szCs w:val="24"/>
          <w:lang w:val="mk-MK"/>
        </w:rPr>
        <w:t xml:space="preserve"> (пинг-понг, ракомет, одбојка, кошарка</w:t>
      </w:r>
      <w:r w:rsidR="00366498">
        <w:rPr>
          <w:rFonts w:ascii="Arial" w:hAnsi="Arial" w:cs="Arial"/>
          <w:sz w:val="24"/>
          <w:szCs w:val="24"/>
          <w:lang w:val="mk-MK"/>
        </w:rPr>
        <w:t>,</w:t>
      </w:r>
      <w:r w:rsidR="00EF6A1B">
        <w:rPr>
          <w:rFonts w:ascii="Arial" w:hAnsi="Arial" w:cs="Arial"/>
          <w:sz w:val="24"/>
          <w:szCs w:val="24"/>
          <w:lang w:val="mk-MK"/>
        </w:rPr>
        <w:t>фудбал,</w:t>
      </w:r>
      <w:r w:rsidR="00366498">
        <w:rPr>
          <w:rFonts w:ascii="Arial" w:hAnsi="Arial" w:cs="Arial"/>
          <w:sz w:val="24"/>
          <w:szCs w:val="24"/>
          <w:lang w:val="mk-MK"/>
        </w:rPr>
        <w:t xml:space="preserve"> корективна гимнастика</w:t>
      </w:r>
      <w:r w:rsidRPr="0025180B">
        <w:rPr>
          <w:rFonts w:ascii="Arial" w:hAnsi="Arial" w:cs="Arial"/>
          <w:sz w:val="24"/>
          <w:szCs w:val="24"/>
          <w:lang w:val="mk-MK"/>
        </w:rPr>
        <w:t>)</w:t>
      </w:r>
      <w:r w:rsidR="00F67925">
        <w:rPr>
          <w:rFonts w:ascii="Arial" w:hAnsi="Arial" w:cs="Arial"/>
          <w:sz w:val="24"/>
          <w:szCs w:val="24"/>
          <w:lang w:val="mk-MK"/>
        </w:rPr>
        <w:t xml:space="preserve">. </w:t>
      </w:r>
      <w:r w:rsidR="00F63BC2">
        <w:rPr>
          <w:rFonts w:ascii="Arial" w:hAnsi="Arial" w:cs="Arial"/>
          <w:sz w:val="24"/>
          <w:szCs w:val="24"/>
          <w:lang w:val="mk-MK"/>
        </w:rPr>
        <w:t xml:space="preserve"> Преку оваа вон</w:t>
      </w:r>
      <w:r w:rsidR="00366498">
        <w:rPr>
          <w:rFonts w:ascii="Arial" w:hAnsi="Arial" w:cs="Arial"/>
          <w:sz w:val="24"/>
          <w:szCs w:val="24"/>
          <w:lang w:val="mk-MK"/>
        </w:rPr>
        <w:t>настав</w:t>
      </w:r>
      <w:r w:rsidR="00F63BC2">
        <w:rPr>
          <w:rFonts w:ascii="Arial" w:hAnsi="Arial" w:cs="Arial"/>
          <w:sz w:val="24"/>
          <w:szCs w:val="24"/>
          <w:lang w:val="mk-MK"/>
        </w:rPr>
        <w:t>на активност настав</w:t>
      </w:r>
      <w:r w:rsidR="00366498">
        <w:rPr>
          <w:rFonts w:ascii="Arial" w:hAnsi="Arial" w:cs="Arial"/>
          <w:sz w:val="24"/>
          <w:szCs w:val="24"/>
          <w:lang w:val="mk-MK"/>
        </w:rPr>
        <w:t xml:space="preserve">ниците од стручниот актив по спорт и спортски активности, им нудат на учениците можности да тренираат и спортуваат и во тимски и  во индивидуални спортови, во зависност од кондицијата, афинитетите и физичката конституција на учениците. Од оваа секција се селектираат ученици за училишните репрезентации кои се натпреваруваат во </w:t>
      </w:r>
      <w:r w:rsidR="00366498">
        <w:rPr>
          <w:rFonts w:ascii="Arial" w:hAnsi="Arial" w:cs="Arial"/>
          <w:sz w:val="24"/>
          <w:szCs w:val="24"/>
          <w:lang w:val="mk-MK"/>
        </w:rPr>
        <w:lastRenderedPageBreak/>
        <w:t xml:space="preserve">различни спортови </w:t>
      </w:r>
      <w:r w:rsidR="00F63BC2">
        <w:rPr>
          <w:rFonts w:ascii="Arial" w:hAnsi="Arial" w:cs="Arial"/>
          <w:sz w:val="24"/>
          <w:szCs w:val="24"/>
          <w:lang w:val="mk-MK"/>
        </w:rPr>
        <w:t>во рамки на  Училишниот спорт организиран од страна на</w:t>
      </w:r>
      <w:r w:rsidR="009A10D3">
        <w:rPr>
          <w:rFonts w:ascii="Arial" w:hAnsi="Arial" w:cs="Arial"/>
          <w:sz w:val="24"/>
          <w:szCs w:val="24"/>
          <w:lang w:val="mk-MK"/>
        </w:rPr>
        <w:t xml:space="preserve"> Локалната самоуправа но и натпревари организирани од спортските клубови. </w:t>
      </w:r>
      <w:r w:rsidR="00F30215">
        <w:rPr>
          <w:rFonts w:ascii="Arial" w:hAnsi="Arial" w:cs="Arial"/>
          <w:sz w:val="24"/>
          <w:szCs w:val="24"/>
          <w:lang w:val="mk-MK"/>
        </w:rPr>
        <w:t xml:space="preserve">Во училиштето се формираше и спортски клуб, кој ќе биде задолжен за организирање на сите активности околу спортските збиднувања. </w:t>
      </w:r>
    </w:p>
    <w:p w:rsidR="0025180B" w:rsidRPr="004345CD" w:rsidRDefault="004345CD" w:rsidP="004345CD">
      <w:pPr>
        <w:tabs>
          <w:tab w:val="left" w:pos="-270"/>
        </w:tabs>
        <w:ind w:left="90" w:right="-334"/>
        <w:rPr>
          <w:rFonts w:ascii="Arial" w:hAnsi="Arial" w:cs="Arial"/>
          <w:sz w:val="24"/>
          <w:szCs w:val="24"/>
          <w:lang w:val="mk-MK"/>
        </w:rPr>
      </w:pPr>
      <w:r>
        <w:rPr>
          <w:rFonts w:ascii="Arial" w:hAnsi="Arial" w:cs="Arial"/>
          <w:sz w:val="24"/>
          <w:szCs w:val="24"/>
          <w:lang w:val="mk-MK"/>
        </w:rPr>
        <w:t>-</w:t>
      </w:r>
      <w:r w:rsidR="0025180B" w:rsidRPr="004345CD">
        <w:rPr>
          <w:rFonts w:ascii="Arial" w:hAnsi="Arial" w:cs="Arial"/>
          <w:b/>
        </w:rPr>
        <w:t xml:space="preserve"> </w:t>
      </w:r>
      <w:r w:rsidR="0025180B" w:rsidRPr="004345CD">
        <w:rPr>
          <w:rFonts w:ascii="Arial" w:hAnsi="Arial" w:cs="Arial"/>
          <w:b/>
          <w:sz w:val="24"/>
          <w:szCs w:val="24"/>
        </w:rPr>
        <w:t xml:space="preserve"> „Подготовка за вработување и работа“-</w:t>
      </w:r>
      <w:r>
        <w:rPr>
          <w:rFonts w:ascii="Arial" w:hAnsi="Arial" w:cs="Arial"/>
          <w:color w:val="FF0000"/>
          <w:sz w:val="24"/>
          <w:szCs w:val="24"/>
          <w:lang w:val="mk-MK"/>
        </w:rPr>
        <w:t xml:space="preserve"> </w:t>
      </w:r>
      <w:r w:rsidRPr="004345CD">
        <w:rPr>
          <w:rFonts w:ascii="Arial" w:eastAsia="Gill Sans MT" w:hAnsi="Arial" w:cs="Arial"/>
          <w:sz w:val="24"/>
          <w:szCs w:val="24"/>
        </w:rPr>
        <w:t xml:space="preserve">во кој со учениците </w:t>
      </w:r>
      <w:r w:rsidRPr="004345CD">
        <w:rPr>
          <w:rFonts w:ascii="Arial" w:hAnsi="Arial" w:cs="Arial"/>
          <w:sz w:val="24"/>
          <w:szCs w:val="24"/>
          <w:lang w:val="mk-MK"/>
        </w:rPr>
        <w:t xml:space="preserve">заедно со  обучениот тим од наставници и психологот, ќе </w:t>
      </w:r>
      <w:r w:rsidRPr="004345CD">
        <w:rPr>
          <w:rFonts w:ascii="Arial" w:eastAsia="Gill Sans MT" w:hAnsi="Arial" w:cs="Arial"/>
          <w:sz w:val="24"/>
          <w:szCs w:val="24"/>
        </w:rPr>
        <w:t>реализираа</w:t>
      </w:r>
      <w:r w:rsidRPr="004345CD">
        <w:rPr>
          <w:rFonts w:ascii="Arial" w:hAnsi="Arial" w:cs="Arial"/>
          <w:sz w:val="24"/>
          <w:szCs w:val="24"/>
          <w:lang w:val="mk-MK"/>
        </w:rPr>
        <w:t>т</w:t>
      </w:r>
      <w:r w:rsidRPr="004345CD">
        <w:rPr>
          <w:rFonts w:ascii="Arial" w:eastAsia="Gill Sans MT" w:hAnsi="Arial" w:cs="Arial"/>
          <w:sz w:val="24"/>
          <w:szCs w:val="24"/>
        </w:rPr>
        <w:t xml:space="preserve"> активности  за  нивна професионална орјентација и „Подготовка за вработување и работа“ како што се  самоспознавање, </w:t>
      </w:r>
      <w:r w:rsidRPr="004345CD">
        <w:rPr>
          <w:rFonts w:ascii="Arial" w:hAnsi="Arial" w:cs="Arial"/>
          <w:sz w:val="24"/>
          <w:szCs w:val="24"/>
          <w:lang w:val="mk-MK"/>
        </w:rPr>
        <w:t xml:space="preserve">способност за донесување на одлуки, </w:t>
      </w:r>
      <w:r w:rsidRPr="004345CD">
        <w:rPr>
          <w:rFonts w:ascii="Arial" w:eastAsia="Gill Sans MT" w:hAnsi="Arial" w:cs="Arial"/>
          <w:sz w:val="24"/>
          <w:szCs w:val="24"/>
        </w:rPr>
        <w:t>обука за стекнување на вештини за барање на работа: пишување на CV, мотивационо писмо, интервју за работа, јавно говорење,  презентирање и претприемништво;</w:t>
      </w:r>
    </w:p>
    <w:p w:rsidR="0025180B" w:rsidRPr="00DF478C" w:rsidRDefault="004345CD" w:rsidP="00DF478C">
      <w:pPr>
        <w:rPr>
          <w:rFonts w:ascii="Arial" w:hAnsi="Arial" w:cs="Arial"/>
          <w:sz w:val="24"/>
          <w:szCs w:val="24"/>
        </w:rPr>
      </w:pPr>
      <w:r>
        <w:rPr>
          <w:rFonts w:ascii="Arial" w:hAnsi="Arial" w:cs="Arial"/>
          <w:sz w:val="24"/>
          <w:szCs w:val="24"/>
          <w:lang w:val="mk-MK"/>
        </w:rPr>
        <w:t xml:space="preserve">- </w:t>
      </w:r>
      <w:r w:rsidR="0025180B" w:rsidRPr="004345CD">
        <w:rPr>
          <w:rFonts w:ascii="Arial" w:hAnsi="Arial" w:cs="Arial"/>
          <w:sz w:val="24"/>
          <w:szCs w:val="24"/>
          <w:lang w:val="mk-MK"/>
        </w:rPr>
        <w:t xml:space="preserve"> </w:t>
      </w:r>
      <w:r w:rsidR="00EF6A1B">
        <w:rPr>
          <w:rFonts w:ascii="Arial" w:hAnsi="Arial" w:cs="Arial"/>
          <w:b/>
          <w:sz w:val="24"/>
          <w:szCs w:val="24"/>
          <w:lang w:val="mk-MK"/>
        </w:rPr>
        <w:t>М</w:t>
      </w:r>
      <w:r w:rsidR="0025180B" w:rsidRPr="004345CD">
        <w:rPr>
          <w:rFonts w:ascii="Arial" w:hAnsi="Arial" w:cs="Arial"/>
          <w:b/>
          <w:sz w:val="24"/>
          <w:szCs w:val="24"/>
          <w:lang w:val="mk-MK"/>
        </w:rPr>
        <w:t xml:space="preserve">еѓуетничка интеграција </w:t>
      </w:r>
      <w:r w:rsidR="00DF478C">
        <w:rPr>
          <w:rFonts w:ascii="Arial" w:hAnsi="Arial" w:cs="Arial"/>
          <w:b/>
          <w:sz w:val="24"/>
          <w:szCs w:val="24"/>
          <w:lang w:val="mk-MK"/>
        </w:rPr>
        <w:t xml:space="preserve">на младите </w:t>
      </w:r>
      <w:r w:rsidR="0025180B" w:rsidRPr="004345CD">
        <w:rPr>
          <w:rFonts w:ascii="Arial" w:hAnsi="Arial" w:cs="Arial"/>
          <w:b/>
          <w:sz w:val="24"/>
          <w:szCs w:val="24"/>
          <w:lang w:val="mk-MK"/>
        </w:rPr>
        <w:t>во образованието</w:t>
      </w:r>
      <w:r w:rsidR="00DF478C">
        <w:rPr>
          <w:rFonts w:ascii="Arial" w:hAnsi="Arial" w:cs="Arial"/>
          <w:b/>
          <w:sz w:val="24"/>
          <w:szCs w:val="24"/>
          <w:lang w:val="mk-MK"/>
        </w:rPr>
        <w:t>-</w:t>
      </w:r>
      <w:r w:rsidR="0025180B" w:rsidRPr="004345CD">
        <w:rPr>
          <w:rFonts w:ascii="Arial" w:hAnsi="Arial" w:cs="Arial"/>
          <w:sz w:val="24"/>
          <w:szCs w:val="24"/>
          <w:lang w:val="mk-MK"/>
        </w:rPr>
        <w:t xml:space="preserve"> </w:t>
      </w:r>
      <w:r w:rsidR="00DF478C" w:rsidRPr="00DF478C">
        <w:rPr>
          <w:rFonts w:ascii="Arial" w:hAnsi="Arial" w:cs="Arial"/>
          <w:b/>
          <w:sz w:val="24"/>
          <w:szCs w:val="24"/>
          <w:lang w:val="mk-MK"/>
        </w:rPr>
        <w:t>МИМО</w:t>
      </w:r>
      <w:r w:rsidR="00F67925">
        <w:rPr>
          <w:rFonts w:ascii="Arial" w:hAnsi="Arial" w:cs="Arial"/>
          <w:sz w:val="24"/>
          <w:szCs w:val="24"/>
          <w:lang w:val="mk-MK"/>
        </w:rPr>
        <w:t>–</w:t>
      </w:r>
      <w:r w:rsidR="00DF478C">
        <w:rPr>
          <w:rFonts w:ascii="Arial" w:hAnsi="Arial" w:cs="Arial"/>
          <w:sz w:val="24"/>
          <w:szCs w:val="24"/>
          <w:lang w:val="mk-MK"/>
        </w:rPr>
        <w:t>(</w:t>
      </w:r>
      <w:r w:rsidR="00F67925">
        <w:rPr>
          <w:rFonts w:ascii="Arial" w:hAnsi="Arial" w:cs="Arial"/>
          <w:sz w:val="24"/>
          <w:szCs w:val="24"/>
          <w:lang w:val="mk-MK"/>
        </w:rPr>
        <w:t>учениците со нивните ментори</w:t>
      </w:r>
      <w:r w:rsidR="00DF478C">
        <w:rPr>
          <w:rFonts w:ascii="Arial" w:hAnsi="Arial" w:cs="Arial"/>
          <w:sz w:val="24"/>
          <w:szCs w:val="24"/>
          <w:lang w:val="mk-MK"/>
        </w:rPr>
        <w:t>)</w:t>
      </w:r>
      <w:r w:rsidR="00F67925">
        <w:rPr>
          <w:rFonts w:ascii="Arial" w:hAnsi="Arial" w:cs="Arial"/>
          <w:sz w:val="24"/>
          <w:szCs w:val="24"/>
          <w:lang w:val="mk-MK"/>
        </w:rPr>
        <w:t xml:space="preserve">, </w:t>
      </w:r>
      <w:r w:rsidR="00DF478C">
        <w:rPr>
          <w:rFonts w:ascii="Arial" w:hAnsi="Arial" w:cs="Arial"/>
          <w:sz w:val="24"/>
          <w:szCs w:val="24"/>
          <w:lang w:val="mk-MK"/>
        </w:rPr>
        <w:t xml:space="preserve">преку оваа вон </w:t>
      </w:r>
      <w:r w:rsidR="00DF478C" w:rsidRPr="00F67925">
        <w:rPr>
          <w:rFonts w:ascii="Arial" w:hAnsi="Arial" w:cs="Arial"/>
          <w:sz w:val="24"/>
          <w:szCs w:val="24"/>
          <w:lang w:val="mk-MK"/>
        </w:rPr>
        <w:t xml:space="preserve">училишна активност, </w:t>
      </w:r>
      <w:r w:rsidR="00DF478C">
        <w:rPr>
          <w:rFonts w:ascii="Arial" w:hAnsi="Arial" w:cs="Arial"/>
          <w:lang w:val="mk-MK"/>
        </w:rPr>
        <w:t xml:space="preserve">ќе </w:t>
      </w:r>
      <w:r w:rsidR="00DF478C">
        <w:rPr>
          <w:rFonts w:ascii="Arial" w:hAnsi="Arial" w:cs="Arial"/>
        </w:rPr>
        <w:t xml:space="preserve"> се </w:t>
      </w:r>
      <w:r w:rsidR="00DF478C" w:rsidRPr="00DF478C">
        <w:rPr>
          <w:rFonts w:ascii="Arial" w:hAnsi="Arial" w:cs="Arial"/>
          <w:sz w:val="24"/>
          <w:szCs w:val="24"/>
        </w:rPr>
        <w:t xml:space="preserve">подобри  и зајакне меѓуетничката кохезија на младите во Македонија преку создавање на  усллови за  позитивна  интеракција и градење на демократски и граѓански вредности. </w:t>
      </w:r>
      <w:r w:rsidR="00DF478C">
        <w:rPr>
          <w:rFonts w:ascii="Arial" w:eastAsia="Gill Sans MT" w:hAnsi="Arial" w:cs="Arial"/>
          <w:sz w:val="24"/>
          <w:szCs w:val="24"/>
          <w:lang w:val="mk-MK"/>
        </w:rPr>
        <w:t>Н</w:t>
      </w:r>
      <w:r w:rsidR="00F67925" w:rsidRPr="00F67925">
        <w:rPr>
          <w:rFonts w:ascii="Arial" w:eastAsia="Gill Sans MT" w:hAnsi="Arial" w:cs="Arial"/>
          <w:sz w:val="24"/>
          <w:szCs w:val="24"/>
        </w:rPr>
        <w:t xml:space="preserve">из </w:t>
      </w:r>
      <w:r w:rsidR="00020FD1">
        <w:rPr>
          <w:rFonts w:ascii="Arial" w:eastAsia="Gill Sans MT" w:hAnsi="Arial" w:cs="Arial"/>
          <w:sz w:val="24"/>
          <w:szCs w:val="24"/>
          <w:lang w:val="mk-MK"/>
        </w:rPr>
        <w:t xml:space="preserve">изработка на видео анимации и </w:t>
      </w:r>
      <w:r w:rsidR="00F67925" w:rsidRPr="00F67925">
        <w:rPr>
          <w:rFonts w:ascii="Arial" w:eastAsia="Gill Sans MT" w:hAnsi="Arial" w:cs="Arial"/>
          <w:sz w:val="24"/>
          <w:szCs w:val="24"/>
        </w:rPr>
        <w:t xml:space="preserve">креативни работилници, преку моќниот дух на уметностите  </w:t>
      </w:r>
      <w:r w:rsidR="00F67925">
        <w:rPr>
          <w:rFonts w:ascii="Arial" w:hAnsi="Arial" w:cs="Arial"/>
          <w:sz w:val="24"/>
          <w:szCs w:val="24"/>
          <w:lang w:val="mk-MK"/>
        </w:rPr>
        <w:t xml:space="preserve">ќе </w:t>
      </w:r>
      <w:r w:rsidR="00F67925" w:rsidRPr="00F67925">
        <w:rPr>
          <w:rFonts w:ascii="Arial" w:eastAsia="Gill Sans MT" w:hAnsi="Arial" w:cs="Arial"/>
          <w:sz w:val="24"/>
          <w:szCs w:val="24"/>
        </w:rPr>
        <w:t>се стекнуваа</w:t>
      </w:r>
      <w:r w:rsidR="00F67925">
        <w:rPr>
          <w:rFonts w:ascii="Arial" w:hAnsi="Arial" w:cs="Arial"/>
          <w:sz w:val="24"/>
          <w:szCs w:val="24"/>
          <w:lang w:val="mk-MK"/>
        </w:rPr>
        <w:t>т</w:t>
      </w:r>
      <w:r w:rsidR="00F67925" w:rsidRPr="00F67925">
        <w:rPr>
          <w:rFonts w:ascii="Arial" w:eastAsia="Gill Sans MT" w:hAnsi="Arial" w:cs="Arial"/>
          <w:sz w:val="24"/>
          <w:szCs w:val="24"/>
        </w:rPr>
        <w:t xml:space="preserve"> со знаења и вештини за почитување на различните </w:t>
      </w:r>
      <w:r w:rsidR="00F67925">
        <w:rPr>
          <w:rFonts w:ascii="Arial" w:hAnsi="Arial" w:cs="Arial"/>
          <w:sz w:val="24"/>
          <w:szCs w:val="24"/>
          <w:lang w:val="mk-MK"/>
        </w:rPr>
        <w:t xml:space="preserve"> етникуми, </w:t>
      </w:r>
      <w:r w:rsidR="00F67925" w:rsidRPr="00F67925">
        <w:rPr>
          <w:rFonts w:ascii="Arial" w:eastAsia="Gill Sans MT" w:hAnsi="Arial" w:cs="Arial"/>
          <w:sz w:val="24"/>
          <w:szCs w:val="24"/>
        </w:rPr>
        <w:t xml:space="preserve">култури, припадници на заедници и малцинства кои живеат во нашата држава. </w:t>
      </w:r>
    </w:p>
    <w:p w:rsidR="00F67925" w:rsidRDefault="0025180B" w:rsidP="00F67925">
      <w:pPr>
        <w:tabs>
          <w:tab w:val="left" w:pos="-270"/>
        </w:tabs>
        <w:spacing w:line="260" w:lineRule="auto"/>
        <w:ind w:left="90" w:right="-334"/>
        <w:rPr>
          <w:rFonts w:ascii="Arial" w:hAnsi="Arial" w:cs="Arial"/>
          <w:sz w:val="24"/>
          <w:szCs w:val="24"/>
          <w:lang w:val="mk-MK"/>
        </w:rPr>
      </w:pPr>
      <w:r w:rsidRPr="004345CD">
        <w:rPr>
          <w:rFonts w:ascii="Arial" w:hAnsi="Arial" w:cs="Arial"/>
          <w:sz w:val="24"/>
          <w:szCs w:val="24"/>
          <w:lang w:val="mk-MK"/>
        </w:rPr>
        <w:t xml:space="preserve">- </w:t>
      </w:r>
      <w:r w:rsidR="00EF6A1B">
        <w:rPr>
          <w:rFonts w:ascii="Arial" w:hAnsi="Arial" w:cs="Arial"/>
          <w:b/>
          <w:sz w:val="24"/>
          <w:szCs w:val="24"/>
          <w:lang w:val="mk-MK"/>
        </w:rPr>
        <w:t>Л</w:t>
      </w:r>
      <w:r w:rsidRPr="004345CD">
        <w:rPr>
          <w:rFonts w:ascii="Arial" w:hAnsi="Arial" w:cs="Arial"/>
          <w:b/>
          <w:sz w:val="24"/>
          <w:szCs w:val="24"/>
          <w:lang w:val="mk-MK"/>
        </w:rPr>
        <w:t>итературн</w:t>
      </w:r>
      <w:r w:rsidR="00EF6A1B">
        <w:rPr>
          <w:rFonts w:ascii="Arial" w:hAnsi="Arial" w:cs="Arial"/>
          <w:b/>
          <w:sz w:val="24"/>
          <w:szCs w:val="24"/>
          <w:lang w:val="mk-MK"/>
        </w:rPr>
        <w:t xml:space="preserve">о катче </w:t>
      </w:r>
      <w:r w:rsidRPr="004345CD">
        <w:rPr>
          <w:rFonts w:ascii="Arial" w:hAnsi="Arial" w:cs="Arial"/>
          <w:sz w:val="24"/>
          <w:szCs w:val="24"/>
          <w:lang w:val="mk-MK"/>
        </w:rPr>
        <w:t>во ко</w:t>
      </w:r>
      <w:r w:rsidR="00EF6A1B">
        <w:rPr>
          <w:rFonts w:ascii="Arial" w:hAnsi="Arial" w:cs="Arial"/>
          <w:sz w:val="24"/>
          <w:szCs w:val="24"/>
          <w:lang w:val="mk-MK"/>
        </w:rPr>
        <w:t>е</w:t>
      </w:r>
      <w:r w:rsidRPr="004345CD">
        <w:rPr>
          <w:rFonts w:ascii="Arial" w:hAnsi="Arial" w:cs="Arial"/>
          <w:sz w:val="24"/>
          <w:szCs w:val="24"/>
          <w:lang w:val="mk-MK"/>
        </w:rPr>
        <w:t xml:space="preserve">  љубителите на пишаниот збор, низ поезија и проза ја изразуваат својта креативност и инспирација. Учествуваат на разновидни литературни конкурси,  постигнуваат забележителни успеси  и добиваат награди и дипломи. </w:t>
      </w:r>
    </w:p>
    <w:p w:rsidR="00F67925" w:rsidRPr="00F67925" w:rsidRDefault="00F67925" w:rsidP="00F67925">
      <w:pPr>
        <w:tabs>
          <w:tab w:val="left" w:pos="-270"/>
        </w:tabs>
        <w:spacing w:line="260" w:lineRule="auto"/>
        <w:ind w:left="90" w:right="-334"/>
        <w:rPr>
          <w:rFonts w:ascii="Arial" w:hAnsi="Arial" w:cs="Arial"/>
          <w:sz w:val="24"/>
          <w:szCs w:val="24"/>
          <w:lang w:val="mk-MK"/>
        </w:rPr>
      </w:pPr>
      <w:r>
        <w:rPr>
          <w:rFonts w:ascii="Arial" w:hAnsi="Arial" w:cs="Arial"/>
          <w:sz w:val="24"/>
          <w:szCs w:val="24"/>
          <w:lang w:val="mk-MK"/>
        </w:rPr>
        <w:t xml:space="preserve">- </w:t>
      </w:r>
      <w:r w:rsidR="00EF6A1B">
        <w:rPr>
          <w:rFonts w:ascii="Arial" w:hAnsi="Arial" w:cs="Arial"/>
          <w:b/>
          <w:sz w:val="24"/>
          <w:szCs w:val="24"/>
          <w:lang w:val="mk-MK"/>
        </w:rPr>
        <w:t>Н</w:t>
      </w:r>
      <w:r w:rsidRPr="00F67925">
        <w:rPr>
          <w:rFonts w:ascii="Arial" w:hAnsi="Arial" w:cs="Arial"/>
          <w:b/>
          <w:sz w:val="24"/>
          <w:szCs w:val="24"/>
        </w:rPr>
        <w:t>овинарска секција</w:t>
      </w:r>
      <w:r w:rsidRPr="00F67925">
        <w:rPr>
          <w:rFonts w:ascii="Arial" w:hAnsi="Arial" w:cs="Arial"/>
          <w:b/>
          <w:sz w:val="24"/>
          <w:szCs w:val="24"/>
          <w:lang w:val="mk-MK"/>
        </w:rPr>
        <w:t xml:space="preserve"> </w:t>
      </w:r>
      <w:r w:rsidRPr="00F67925">
        <w:rPr>
          <w:rFonts w:ascii="Arial" w:hAnsi="Arial" w:cs="Arial"/>
          <w:sz w:val="24"/>
          <w:szCs w:val="24"/>
        </w:rPr>
        <w:t xml:space="preserve">  Во  училишниот весник АВАКС ( кој едуцира, информира и забавува) во пишана форма  и низ фотографии</w:t>
      </w:r>
      <w:r>
        <w:rPr>
          <w:rFonts w:ascii="Arial" w:hAnsi="Arial" w:cs="Arial"/>
          <w:sz w:val="24"/>
          <w:szCs w:val="24"/>
          <w:lang w:val="mk-MK"/>
        </w:rPr>
        <w:t xml:space="preserve"> ќе</w:t>
      </w:r>
      <w:r w:rsidRPr="00F67925">
        <w:rPr>
          <w:rFonts w:ascii="Arial" w:hAnsi="Arial" w:cs="Arial"/>
          <w:sz w:val="24"/>
          <w:szCs w:val="24"/>
        </w:rPr>
        <w:t xml:space="preserve"> се прикажуваат дел од активностите  на училиштето, но и животот на младите во градот.</w:t>
      </w:r>
    </w:p>
    <w:p w:rsidR="0025180B" w:rsidRPr="0025180B" w:rsidRDefault="0025180B" w:rsidP="0025180B">
      <w:pPr>
        <w:tabs>
          <w:tab w:val="left" w:pos="-270"/>
        </w:tabs>
        <w:spacing w:line="260" w:lineRule="auto"/>
        <w:ind w:left="90" w:right="-334"/>
        <w:rPr>
          <w:rFonts w:ascii="Arial" w:hAnsi="Arial" w:cs="Arial"/>
          <w:sz w:val="24"/>
          <w:szCs w:val="24"/>
          <w:lang w:val="mk-MK"/>
        </w:rPr>
      </w:pPr>
      <w:r w:rsidRPr="004345CD">
        <w:rPr>
          <w:rFonts w:ascii="Arial" w:hAnsi="Arial" w:cs="Arial"/>
          <w:sz w:val="24"/>
          <w:szCs w:val="24"/>
          <w:lang w:val="mk-MK"/>
        </w:rPr>
        <w:t xml:space="preserve">- </w:t>
      </w:r>
      <w:r w:rsidR="00EF6A1B">
        <w:rPr>
          <w:rFonts w:ascii="Arial" w:hAnsi="Arial" w:cs="Arial"/>
          <w:b/>
          <w:sz w:val="24"/>
          <w:szCs w:val="24"/>
          <w:lang w:val="mk-MK"/>
        </w:rPr>
        <w:t>Е</w:t>
      </w:r>
      <w:r w:rsidRPr="004345CD">
        <w:rPr>
          <w:rFonts w:ascii="Arial" w:hAnsi="Arial" w:cs="Arial"/>
          <w:b/>
          <w:sz w:val="24"/>
          <w:szCs w:val="24"/>
          <w:lang w:val="mk-MK"/>
        </w:rPr>
        <w:t>колошката секција</w:t>
      </w:r>
      <w:r w:rsidRPr="004345CD">
        <w:rPr>
          <w:rFonts w:ascii="Arial" w:hAnsi="Arial" w:cs="Arial"/>
          <w:sz w:val="24"/>
          <w:szCs w:val="24"/>
          <w:lang w:val="mk-MK"/>
        </w:rPr>
        <w:t xml:space="preserve"> </w:t>
      </w:r>
      <w:r w:rsidR="00020FD1">
        <w:rPr>
          <w:rFonts w:ascii="Arial" w:hAnsi="Arial" w:cs="Arial"/>
          <w:sz w:val="24"/>
          <w:szCs w:val="24"/>
          <w:lang w:val="mk-MK"/>
        </w:rPr>
        <w:t>ќе</w:t>
      </w:r>
      <w:r w:rsidRPr="004345CD">
        <w:rPr>
          <w:rFonts w:ascii="Arial" w:hAnsi="Arial" w:cs="Arial"/>
          <w:sz w:val="24"/>
          <w:szCs w:val="24"/>
          <w:lang w:val="mk-MK"/>
        </w:rPr>
        <w:t xml:space="preserve"> се грижи за докажаната хигиена во училиштето, на која навистина сме горди и </w:t>
      </w:r>
      <w:r w:rsidR="00F67925">
        <w:rPr>
          <w:rFonts w:ascii="Arial" w:hAnsi="Arial" w:cs="Arial"/>
          <w:sz w:val="24"/>
          <w:szCs w:val="24"/>
          <w:lang w:val="mk-MK"/>
        </w:rPr>
        <w:t xml:space="preserve"> ќе </w:t>
      </w:r>
      <w:r w:rsidRPr="004345CD">
        <w:rPr>
          <w:rFonts w:ascii="Arial" w:hAnsi="Arial" w:cs="Arial"/>
          <w:sz w:val="24"/>
          <w:szCs w:val="24"/>
          <w:lang w:val="mk-MK"/>
        </w:rPr>
        <w:t>промовир</w:t>
      </w:r>
      <w:r w:rsidR="00F67925">
        <w:rPr>
          <w:rFonts w:ascii="Arial" w:hAnsi="Arial" w:cs="Arial"/>
          <w:sz w:val="24"/>
          <w:szCs w:val="24"/>
          <w:lang w:val="mk-MK"/>
        </w:rPr>
        <w:t xml:space="preserve">а  </w:t>
      </w:r>
      <w:r w:rsidRPr="004345CD">
        <w:rPr>
          <w:rFonts w:ascii="Arial" w:hAnsi="Arial" w:cs="Arial"/>
          <w:sz w:val="24"/>
          <w:szCs w:val="24"/>
          <w:lang w:val="mk-MK"/>
        </w:rPr>
        <w:t xml:space="preserve"> здрав </w:t>
      </w:r>
      <w:r w:rsidR="00F67925">
        <w:rPr>
          <w:rFonts w:ascii="Arial" w:hAnsi="Arial" w:cs="Arial"/>
          <w:sz w:val="24"/>
          <w:szCs w:val="24"/>
          <w:lang w:val="mk-MK"/>
        </w:rPr>
        <w:t xml:space="preserve"> </w:t>
      </w:r>
      <w:r w:rsidRPr="004345CD">
        <w:rPr>
          <w:rFonts w:ascii="Arial" w:hAnsi="Arial" w:cs="Arial"/>
          <w:sz w:val="24"/>
          <w:szCs w:val="24"/>
          <w:lang w:val="mk-MK"/>
        </w:rPr>
        <w:t xml:space="preserve">начин на живеење во чиста </w:t>
      </w:r>
      <w:r w:rsidRPr="0025180B">
        <w:rPr>
          <w:rFonts w:ascii="Arial" w:hAnsi="Arial" w:cs="Arial"/>
          <w:sz w:val="24"/>
          <w:szCs w:val="24"/>
          <w:lang w:val="mk-MK"/>
        </w:rPr>
        <w:t>средина.</w:t>
      </w:r>
      <w:r w:rsidR="004345CD">
        <w:rPr>
          <w:rFonts w:ascii="Arial" w:hAnsi="Arial" w:cs="Arial"/>
          <w:sz w:val="24"/>
          <w:szCs w:val="24"/>
          <w:lang w:val="mk-MK"/>
        </w:rPr>
        <w:t xml:space="preserve"> Заедно со</w:t>
      </w:r>
      <w:r w:rsidR="00F67925">
        <w:rPr>
          <w:rFonts w:ascii="Arial" w:hAnsi="Arial" w:cs="Arial"/>
          <w:sz w:val="24"/>
          <w:szCs w:val="24"/>
          <w:lang w:val="mk-MK"/>
        </w:rPr>
        <w:t xml:space="preserve"> </w:t>
      </w:r>
      <w:r w:rsidR="004345CD">
        <w:rPr>
          <w:rFonts w:ascii="Arial" w:hAnsi="Arial" w:cs="Arial"/>
          <w:sz w:val="24"/>
          <w:szCs w:val="24"/>
          <w:lang w:val="mk-MK"/>
        </w:rPr>
        <w:t xml:space="preserve"> еко-патролите и одговорните наставници, постојано</w:t>
      </w:r>
      <w:r w:rsidR="00F67925">
        <w:rPr>
          <w:rFonts w:ascii="Arial" w:hAnsi="Arial" w:cs="Arial"/>
          <w:sz w:val="24"/>
          <w:szCs w:val="24"/>
          <w:lang w:val="mk-MK"/>
        </w:rPr>
        <w:t xml:space="preserve"> ќе </w:t>
      </w:r>
      <w:r w:rsidR="004345CD">
        <w:rPr>
          <w:rFonts w:ascii="Arial" w:hAnsi="Arial" w:cs="Arial"/>
          <w:sz w:val="24"/>
          <w:szCs w:val="24"/>
          <w:lang w:val="mk-MK"/>
        </w:rPr>
        <w:t xml:space="preserve"> вршат анализа на</w:t>
      </w:r>
      <w:r w:rsidR="00F67925">
        <w:rPr>
          <w:rFonts w:ascii="Arial" w:hAnsi="Arial" w:cs="Arial"/>
          <w:sz w:val="24"/>
          <w:szCs w:val="24"/>
          <w:lang w:val="mk-MK"/>
        </w:rPr>
        <w:t xml:space="preserve"> состојбите на животната средина  </w:t>
      </w:r>
      <w:r w:rsidR="004345CD">
        <w:rPr>
          <w:rFonts w:ascii="Arial" w:hAnsi="Arial" w:cs="Arial"/>
          <w:sz w:val="24"/>
          <w:szCs w:val="24"/>
          <w:lang w:val="mk-MK"/>
        </w:rPr>
        <w:t>и реализирањето на</w:t>
      </w:r>
      <w:r w:rsidR="00233E0B">
        <w:rPr>
          <w:rFonts w:ascii="Arial" w:hAnsi="Arial" w:cs="Arial"/>
          <w:sz w:val="24"/>
          <w:szCs w:val="24"/>
          <w:lang w:val="mk-MK"/>
        </w:rPr>
        <w:t xml:space="preserve"> </w:t>
      </w:r>
      <w:r w:rsidR="00F67925">
        <w:rPr>
          <w:rFonts w:ascii="Arial" w:hAnsi="Arial" w:cs="Arial"/>
          <w:sz w:val="24"/>
          <w:szCs w:val="24"/>
          <w:lang w:val="mk-MK"/>
        </w:rPr>
        <w:t xml:space="preserve">планот </w:t>
      </w:r>
      <w:r w:rsidR="00233E0B">
        <w:rPr>
          <w:rFonts w:ascii="Arial" w:hAnsi="Arial" w:cs="Arial"/>
          <w:sz w:val="24"/>
          <w:szCs w:val="24"/>
          <w:lang w:val="mk-MK"/>
        </w:rPr>
        <w:t xml:space="preserve"> еколош</w:t>
      </w:r>
      <w:r w:rsidR="00F67925">
        <w:rPr>
          <w:rFonts w:ascii="Arial" w:hAnsi="Arial" w:cs="Arial"/>
          <w:sz w:val="24"/>
          <w:szCs w:val="24"/>
          <w:lang w:val="mk-MK"/>
        </w:rPr>
        <w:t>ките активности и точките на акција од воспоставените еко-стандарди</w:t>
      </w:r>
      <w:r w:rsidR="00233E0B">
        <w:rPr>
          <w:rFonts w:ascii="Arial" w:hAnsi="Arial" w:cs="Arial"/>
          <w:sz w:val="24"/>
          <w:szCs w:val="24"/>
          <w:lang w:val="mk-MK"/>
        </w:rPr>
        <w:t xml:space="preserve"> и </w:t>
      </w:r>
      <w:r w:rsidR="00F67925">
        <w:rPr>
          <w:rFonts w:ascii="Arial" w:hAnsi="Arial" w:cs="Arial"/>
          <w:sz w:val="24"/>
          <w:szCs w:val="24"/>
          <w:lang w:val="mk-MK"/>
        </w:rPr>
        <w:t xml:space="preserve"> </w:t>
      </w:r>
      <w:r w:rsidR="004345CD">
        <w:rPr>
          <w:rFonts w:ascii="Arial" w:hAnsi="Arial" w:cs="Arial"/>
          <w:sz w:val="24"/>
          <w:szCs w:val="24"/>
          <w:lang w:val="mk-MK"/>
        </w:rPr>
        <w:t>7-те чекори од еко-менаџментот. Во текот на учебната година, оваа секција ќе биде задолжена  за организирање на разновидни активности за достојно одбележување на значајните датуми поврзани со еколошкиот календар;</w:t>
      </w:r>
    </w:p>
    <w:p w:rsidR="00D440BD" w:rsidRDefault="0025180B" w:rsidP="0025180B">
      <w:pPr>
        <w:spacing w:line="260" w:lineRule="auto"/>
        <w:ind w:left="90"/>
        <w:rPr>
          <w:rFonts w:ascii="Arial" w:hAnsi="Arial" w:cs="Arial"/>
          <w:sz w:val="24"/>
          <w:szCs w:val="24"/>
          <w:lang w:val="mk-MK"/>
        </w:rPr>
      </w:pPr>
      <w:r w:rsidRPr="0025180B">
        <w:rPr>
          <w:rFonts w:ascii="Arial" w:hAnsi="Arial" w:cs="Arial"/>
          <w:sz w:val="24"/>
          <w:szCs w:val="24"/>
          <w:lang w:val="mk-MK"/>
        </w:rPr>
        <w:t xml:space="preserve">- </w:t>
      </w:r>
      <w:r w:rsidR="00020FD1">
        <w:rPr>
          <w:rFonts w:ascii="Arial" w:hAnsi="Arial" w:cs="Arial"/>
          <w:b/>
          <w:sz w:val="24"/>
          <w:szCs w:val="24"/>
          <w:lang w:val="mk-MK"/>
        </w:rPr>
        <w:t>Д</w:t>
      </w:r>
      <w:r w:rsidRPr="00F67925">
        <w:rPr>
          <w:rFonts w:ascii="Arial" w:hAnsi="Arial" w:cs="Arial"/>
          <w:b/>
          <w:sz w:val="24"/>
          <w:szCs w:val="24"/>
          <w:lang w:val="mk-MK"/>
        </w:rPr>
        <w:t>ебатен клуб,</w:t>
      </w:r>
      <w:r w:rsidRPr="0025180B">
        <w:rPr>
          <w:rFonts w:ascii="Arial" w:hAnsi="Arial" w:cs="Arial"/>
          <w:sz w:val="24"/>
          <w:szCs w:val="24"/>
          <w:lang w:val="mk-MK"/>
        </w:rPr>
        <w:t xml:space="preserve"> во кој  учениците со аргументи за и против дебатираат на  различни теми и ја изразуваат слободата на мислите и говорот</w:t>
      </w:r>
    </w:p>
    <w:p w:rsidR="00020FD1" w:rsidRDefault="00020FD1" w:rsidP="00B61641">
      <w:pPr>
        <w:spacing w:line="260" w:lineRule="auto"/>
        <w:ind w:left="90"/>
        <w:rPr>
          <w:rFonts w:ascii="Arial" w:hAnsi="Arial" w:cs="Arial"/>
          <w:sz w:val="24"/>
          <w:szCs w:val="24"/>
          <w:lang w:val="mk-MK"/>
        </w:rPr>
      </w:pPr>
      <w:r>
        <w:rPr>
          <w:rFonts w:ascii="Arial" w:hAnsi="Arial" w:cs="Arial"/>
          <w:sz w:val="24"/>
          <w:szCs w:val="24"/>
          <w:lang w:val="mk-MK"/>
        </w:rPr>
        <w:lastRenderedPageBreak/>
        <w:t xml:space="preserve">- </w:t>
      </w:r>
      <w:r w:rsidRPr="00020FD1">
        <w:rPr>
          <w:rFonts w:ascii="Arial" w:hAnsi="Arial" w:cs="Arial"/>
          <w:b/>
          <w:sz w:val="24"/>
          <w:szCs w:val="24"/>
          <w:lang w:val="mk-MK"/>
        </w:rPr>
        <w:t>Училишен хор,</w:t>
      </w:r>
      <w:r>
        <w:rPr>
          <w:rFonts w:ascii="Arial" w:hAnsi="Arial" w:cs="Arial"/>
          <w:sz w:val="24"/>
          <w:szCs w:val="24"/>
          <w:lang w:val="mk-MK"/>
        </w:rPr>
        <w:t xml:space="preserve"> </w:t>
      </w:r>
      <w:r w:rsidR="003D0383">
        <w:rPr>
          <w:rFonts w:ascii="Arial" w:hAnsi="Arial" w:cs="Arial"/>
          <w:sz w:val="24"/>
          <w:szCs w:val="24"/>
          <w:lang w:val="mk-MK"/>
        </w:rPr>
        <w:t xml:space="preserve">учениците кои се музички надарени ( пеење и свирење на инструменти) ќе се вклучат во хорот на училиштето, кои ќе имаат повеќе настапи во и надвор од учлиштето во одбележувањето на значајни празници и датуми за нашиот град. Исто така ќе земаат учество на повеќе натпревари, кои ќе ги организира Општина Штип и пошироката заедница. </w:t>
      </w:r>
    </w:p>
    <w:p w:rsidR="00967B9C" w:rsidRPr="00967B9C" w:rsidRDefault="008D1DB3" w:rsidP="00A86A6F">
      <w:pPr>
        <w:autoSpaceDE w:val="0"/>
        <w:autoSpaceDN w:val="0"/>
        <w:adjustRightInd w:val="0"/>
        <w:spacing w:after="0" w:line="240" w:lineRule="auto"/>
        <w:rPr>
          <w:rFonts w:ascii="Arial" w:hAnsi="Arial" w:cs="Arial"/>
          <w:sz w:val="24"/>
          <w:szCs w:val="24"/>
          <w:lang w:val="mk-MK"/>
        </w:rPr>
      </w:pPr>
      <w:r>
        <w:rPr>
          <w:rFonts w:ascii="Arial" w:hAnsi="Arial" w:cs="Arial"/>
          <w:sz w:val="24"/>
          <w:szCs w:val="24"/>
          <w:lang w:val="mk-MK"/>
        </w:rPr>
        <w:tab/>
      </w:r>
    </w:p>
    <w:p w:rsidR="00D440BD" w:rsidRPr="003A2DC0" w:rsidRDefault="00573573" w:rsidP="005D4CAF">
      <w:pPr>
        <w:pStyle w:val="ListParagraph"/>
        <w:numPr>
          <w:ilvl w:val="0"/>
          <w:numId w:val="5"/>
        </w:numPr>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rPr>
          <w:rFonts w:ascii="Arial" w:hAnsi="Arial" w:cs="Arial"/>
          <w:b/>
          <w:i/>
          <w:sz w:val="24"/>
          <w:szCs w:val="24"/>
          <w:lang w:val="ru-RU"/>
        </w:rPr>
      </w:pPr>
      <w:r w:rsidRPr="003A2DC0">
        <w:rPr>
          <w:rFonts w:ascii="Arial" w:hAnsi="Arial" w:cs="Arial"/>
          <w:b/>
          <w:i/>
          <w:sz w:val="24"/>
          <w:szCs w:val="24"/>
          <w:lang w:val="ru-RU"/>
        </w:rPr>
        <w:t>Поддршка на ученици</w:t>
      </w:r>
    </w:p>
    <w:p w:rsidR="00502B88" w:rsidRDefault="00502B88" w:rsidP="00197A0F">
      <w:pPr>
        <w:pStyle w:val="ListParagraph"/>
        <w:spacing w:line="240" w:lineRule="auto"/>
        <w:ind w:left="1267"/>
        <w:rPr>
          <w:rFonts w:ascii="Arial" w:eastAsia="Arial Unicode MS" w:hAnsi="Arial" w:cs="Arial"/>
          <w:b/>
          <w:color w:val="C48B01" w:themeColor="accent2" w:themeShade="BF"/>
          <w:sz w:val="24"/>
          <w:szCs w:val="24"/>
          <w:lang w:val="mk-MK"/>
        </w:rPr>
      </w:pPr>
    </w:p>
    <w:p w:rsidR="007C1E99" w:rsidRPr="007C1E99" w:rsidRDefault="007C1E99" w:rsidP="005D4CAF">
      <w:pPr>
        <w:pStyle w:val="ListParagraph"/>
        <w:numPr>
          <w:ilvl w:val="0"/>
          <w:numId w:val="8"/>
        </w:numPr>
        <w:spacing w:line="240" w:lineRule="auto"/>
        <w:rPr>
          <w:rFonts w:ascii="Arial" w:eastAsia="Arial Unicode MS" w:hAnsi="Arial" w:cs="Arial"/>
          <w:b/>
          <w:i/>
          <w:color w:val="C48B01" w:themeColor="accent2" w:themeShade="BF"/>
          <w:sz w:val="24"/>
          <w:szCs w:val="24"/>
          <w:lang w:val="mk-MK"/>
        </w:rPr>
      </w:pPr>
      <w:r w:rsidRPr="007C1E99">
        <w:rPr>
          <w:rFonts w:ascii="Arial" w:eastAsia="Arial Unicode MS" w:hAnsi="Arial" w:cs="Arial"/>
          <w:b/>
          <w:i/>
          <w:color w:val="C48B01" w:themeColor="accent2" w:themeShade="BF"/>
          <w:sz w:val="24"/>
          <w:szCs w:val="24"/>
          <w:lang w:val="mk-MK"/>
        </w:rPr>
        <w:t>Постигнување на учениците</w:t>
      </w:r>
    </w:p>
    <w:p w:rsidR="007C1E99" w:rsidRDefault="007C1E99" w:rsidP="007C1E99">
      <w:pPr>
        <w:pStyle w:val="ListParagraph"/>
        <w:spacing w:line="240" w:lineRule="auto"/>
        <w:ind w:left="1260"/>
        <w:rPr>
          <w:rFonts w:ascii="Arial" w:eastAsia="Arial Unicode MS" w:hAnsi="Arial" w:cs="Arial"/>
          <w:b/>
          <w:color w:val="C48B01" w:themeColor="accent2" w:themeShade="BF"/>
          <w:sz w:val="24"/>
          <w:szCs w:val="24"/>
        </w:rPr>
      </w:pPr>
    </w:p>
    <w:p w:rsidR="004328AE" w:rsidRPr="0009038E" w:rsidRDefault="004328AE" w:rsidP="0009038E">
      <w:pPr>
        <w:ind w:firstLine="720"/>
        <w:rPr>
          <w:rFonts w:ascii="Arial" w:hAnsi="Arial" w:cs="Arial"/>
          <w:b/>
          <w:i/>
        </w:rPr>
      </w:pPr>
      <w:r w:rsidRPr="004328AE">
        <w:rPr>
          <w:rFonts w:ascii="Arial" w:hAnsi="Arial" w:cs="Arial"/>
          <w:b/>
          <w:i/>
          <w:sz w:val="24"/>
          <w:szCs w:val="24"/>
        </w:rPr>
        <w:t xml:space="preserve"> </w:t>
      </w:r>
      <w:r w:rsidRPr="004328AE">
        <w:rPr>
          <w:rFonts w:ascii="Arial" w:hAnsi="Arial" w:cs="Arial"/>
          <w:sz w:val="24"/>
          <w:szCs w:val="24"/>
          <w:lang w:val="ru-RU"/>
        </w:rPr>
        <w:t xml:space="preserve">Основната определба на Гимназијата “Славчо Стојменски” е подигање на нивото на училишниот успех, дисциплината и редовноста на учениците. </w:t>
      </w:r>
    </w:p>
    <w:p w:rsidR="000F1446" w:rsidRDefault="004328AE" w:rsidP="004328AE">
      <w:pPr>
        <w:rPr>
          <w:rFonts w:ascii="Arial" w:hAnsi="Arial" w:cs="Arial"/>
          <w:sz w:val="24"/>
          <w:szCs w:val="24"/>
        </w:rPr>
      </w:pPr>
      <w:r w:rsidRPr="004328AE">
        <w:rPr>
          <w:rFonts w:ascii="Arial" w:hAnsi="Arial" w:cs="Arial"/>
          <w:sz w:val="24"/>
          <w:szCs w:val="24"/>
          <w:lang w:val="ru-RU"/>
        </w:rPr>
        <w:t>Воспоставениот демократски однос во училиштето, непосредноста   како и повеќенасочната конструктивна   комуникација на сите нивоа, создава пријатна клима за работа  и  учење што  резултира со позитивни  ефекти   во однос на  постигнатиот успех кај  нашите ученици.</w:t>
      </w:r>
      <w:r>
        <w:rPr>
          <w:rFonts w:ascii="Arial" w:hAnsi="Arial" w:cs="Arial"/>
          <w:sz w:val="24"/>
          <w:szCs w:val="24"/>
        </w:rPr>
        <w:t xml:space="preserve">                                            </w:t>
      </w:r>
    </w:p>
    <w:p w:rsidR="004328AE" w:rsidRDefault="004328AE" w:rsidP="000F1446">
      <w:pPr>
        <w:ind w:firstLine="720"/>
        <w:rPr>
          <w:rFonts w:ascii="Arial" w:hAnsi="Arial" w:cs="Arial"/>
          <w:sz w:val="24"/>
          <w:szCs w:val="24"/>
        </w:rPr>
      </w:pPr>
      <w:r>
        <w:rPr>
          <w:rFonts w:ascii="Arial" w:hAnsi="Arial" w:cs="Arial"/>
          <w:sz w:val="24"/>
          <w:szCs w:val="24"/>
        </w:rPr>
        <w:t xml:space="preserve"> </w:t>
      </w:r>
      <w:r w:rsidRPr="004328AE">
        <w:rPr>
          <w:rFonts w:ascii="Arial" w:hAnsi="Arial" w:cs="Arial"/>
          <w:sz w:val="24"/>
          <w:szCs w:val="24"/>
          <w:lang w:val="ru-RU"/>
        </w:rPr>
        <w:t xml:space="preserve">Ова може да се види од  табеларно прикажаната состојба на среден успех  по наставни години. Општиот успех од </w:t>
      </w:r>
      <w:r w:rsidRPr="00371D70">
        <w:rPr>
          <w:rFonts w:ascii="Arial" w:hAnsi="Arial" w:cs="Arial"/>
          <w:sz w:val="24"/>
          <w:szCs w:val="24"/>
          <w:lang w:val="ru-RU"/>
        </w:rPr>
        <w:t>Мн.</w:t>
      </w:r>
      <w:r w:rsidRPr="00B740E0">
        <w:rPr>
          <w:rFonts w:ascii="Arial" w:hAnsi="Arial" w:cs="Arial"/>
          <w:sz w:val="24"/>
          <w:szCs w:val="24"/>
          <w:lang w:val="ru-RU"/>
        </w:rPr>
        <w:t>добар (</w:t>
      </w:r>
      <w:r w:rsidR="00B740E0" w:rsidRPr="00B740E0">
        <w:rPr>
          <w:rFonts w:ascii="Arial" w:hAnsi="Arial" w:cs="Arial"/>
          <w:sz w:val="24"/>
          <w:szCs w:val="24"/>
        </w:rPr>
        <w:t>4,</w:t>
      </w:r>
      <w:r w:rsidR="000C3179">
        <w:rPr>
          <w:rFonts w:ascii="Arial" w:hAnsi="Arial" w:cs="Arial"/>
          <w:sz w:val="24"/>
          <w:szCs w:val="24"/>
          <w:lang w:val="mk-MK"/>
        </w:rPr>
        <w:t>1</w:t>
      </w:r>
      <w:r w:rsidR="0023263C">
        <w:rPr>
          <w:rFonts w:ascii="Arial" w:hAnsi="Arial" w:cs="Arial"/>
          <w:sz w:val="24"/>
          <w:szCs w:val="24"/>
          <w:lang w:val="mk-MK"/>
        </w:rPr>
        <w:t>4</w:t>
      </w:r>
      <w:r w:rsidRPr="00B740E0">
        <w:rPr>
          <w:rFonts w:ascii="Arial" w:hAnsi="Arial" w:cs="Arial"/>
          <w:sz w:val="24"/>
          <w:szCs w:val="24"/>
          <w:lang w:val="ru-RU"/>
        </w:rPr>
        <w:t>)</w:t>
      </w:r>
      <w:r w:rsidRPr="004328AE">
        <w:rPr>
          <w:rFonts w:ascii="Arial" w:hAnsi="Arial" w:cs="Arial"/>
          <w:sz w:val="24"/>
          <w:szCs w:val="24"/>
          <w:lang w:val="ru-RU"/>
        </w:rPr>
        <w:t xml:space="preserve"> претставува висок просек  на успехот кај  учениците од </w:t>
      </w:r>
      <w:r w:rsidRPr="004328AE">
        <w:rPr>
          <w:rFonts w:ascii="Arial" w:hAnsi="Arial" w:cs="Arial"/>
          <w:sz w:val="24"/>
          <w:szCs w:val="24"/>
        </w:rPr>
        <w:t>I</w:t>
      </w:r>
      <w:r w:rsidRPr="004328AE">
        <w:rPr>
          <w:rFonts w:ascii="Arial" w:hAnsi="Arial" w:cs="Arial"/>
          <w:sz w:val="24"/>
          <w:szCs w:val="24"/>
          <w:lang w:val="ru-RU"/>
        </w:rPr>
        <w:t xml:space="preserve"> до </w:t>
      </w:r>
      <w:r w:rsidRPr="004328AE">
        <w:rPr>
          <w:rFonts w:ascii="Arial" w:hAnsi="Arial" w:cs="Arial"/>
          <w:sz w:val="24"/>
          <w:szCs w:val="24"/>
        </w:rPr>
        <w:t>IV</w:t>
      </w:r>
      <w:r w:rsidRPr="004328AE">
        <w:rPr>
          <w:rFonts w:ascii="Arial" w:hAnsi="Arial" w:cs="Arial"/>
          <w:sz w:val="24"/>
          <w:szCs w:val="24"/>
          <w:lang w:val="ru-RU"/>
        </w:rPr>
        <w:t xml:space="preserve"> година, но  исто така прикажува и стабилност на одличните  и многу добрите ученици  во однос на малиот број добри, доволни и учениците со недоволни оценки. Ова   е потврда  дека во Гимназијата се образуваат амбициозни ученици  кои  имаат  потреба од  квалитетна  наобразба и   сакаат да ги продлабочат  своите знаења за успешно продолжување на едукативната кариера на високо- образовни институти  во држвата и надвор од неа.  </w:t>
      </w:r>
    </w:p>
    <w:p w:rsidR="004328AE" w:rsidRPr="007016EC" w:rsidRDefault="000F1E4C" w:rsidP="002618CA">
      <w:pPr>
        <w:ind w:firstLine="720"/>
        <w:rPr>
          <w:rFonts w:ascii="Arial" w:hAnsi="Arial" w:cs="Arial"/>
          <w:sz w:val="24"/>
          <w:szCs w:val="24"/>
          <w:lang w:val="ru-RU"/>
        </w:rPr>
      </w:pPr>
      <w:r w:rsidRPr="007016EC">
        <w:rPr>
          <w:rFonts w:ascii="Arial" w:hAnsi="Arial" w:cs="Arial"/>
          <w:sz w:val="24"/>
          <w:szCs w:val="24"/>
          <w:lang w:val="ru-RU"/>
        </w:rPr>
        <w:t xml:space="preserve">Во контекст на ова,  во </w:t>
      </w:r>
      <w:r w:rsidR="002618CA" w:rsidRPr="007016EC">
        <w:rPr>
          <w:rFonts w:ascii="Arial" w:hAnsi="Arial" w:cs="Arial"/>
          <w:sz w:val="24"/>
          <w:szCs w:val="24"/>
          <w:lang w:val="ru-RU"/>
        </w:rPr>
        <w:t>поставувањето на целите</w:t>
      </w:r>
      <w:r w:rsidRPr="007016EC">
        <w:rPr>
          <w:rFonts w:ascii="Arial" w:hAnsi="Arial" w:cs="Arial"/>
          <w:sz w:val="24"/>
          <w:szCs w:val="24"/>
          <w:lang w:val="ru-RU"/>
        </w:rPr>
        <w:t xml:space="preserve"> во овој сегмент,  </w:t>
      </w:r>
      <w:r w:rsidR="002618CA" w:rsidRPr="007016EC">
        <w:rPr>
          <w:rFonts w:ascii="Arial" w:hAnsi="Arial" w:cs="Arial"/>
          <w:sz w:val="24"/>
          <w:szCs w:val="24"/>
          <w:lang w:val="ru-RU"/>
        </w:rPr>
        <w:t xml:space="preserve">ќе продолжиме со </w:t>
      </w:r>
      <w:r w:rsidR="004328AE" w:rsidRPr="007016EC">
        <w:rPr>
          <w:rFonts w:ascii="Arial" w:hAnsi="Arial" w:cs="Arial"/>
          <w:sz w:val="24"/>
          <w:szCs w:val="24"/>
          <w:lang w:val="ru-RU"/>
        </w:rPr>
        <w:t>ангажирање</w:t>
      </w:r>
      <w:r w:rsidR="002618CA" w:rsidRPr="007016EC">
        <w:rPr>
          <w:rFonts w:ascii="Arial" w:hAnsi="Arial" w:cs="Arial"/>
          <w:sz w:val="24"/>
          <w:szCs w:val="24"/>
          <w:lang w:val="ru-RU"/>
        </w:rPr>
        <w:t xml:space="preserve">то  и посветеноста </w:t>
      </w:r>
      <w:r w:rsidR="004328AE" w:rsidRPr="007016EC">
        <w:rPr>
          <w:rFonts w:ascii="Arial" w:hAnsi="Arial" w:cs="Arial"/>
          <w:sz w:val="24"/>
          <w:szCs w:val="24"/>
          <w:lang w:val="ru-RU"/>
        </w:rPr>
        <w:t xml:space="preserve"> на </w:t>
      </w:r>
      <w:r w:rsidR="00155AA6" w:rsidRPr="007016EC">
        <w:rPr>
          <w:rFonts w:ascii="Arial" w:hAnsi="Arial" w:cs="Arial"/>
          <w:sz w:val="24"/>
          <w:szCs w:val="24"/>
          <w:lang w:val="ru-RU"/>
        </w:rPr>
        <w:t>предметните наставници</w:t>
      </w:r>
      <w:r w:rsidR="004328AE" w:rsidRPr="007016EC">
        <w:rPr>
          <w:rFonts w:ascii="Arial" w:hAnsi="Arial" w:cs="Arial"/>
          <w:sz w:val="24"/>
          <w:szCs w:val="24"/>
          <w:lang w:val="ru-RU"/>
        </w:rPr>
        <w:t xml:space="preserve"> и педагошко - психолошката служба  во  следењето, контролата </w:t>
      </w:r>
      <w:r w:rsidR="00155AA6" w:rsidRPr="007016EC">
        <w:rPr>
          <w:rFonts w:ascii="Arial" w:hAnsi="Arial" w:cs="Arial"/>
          <w:sz w:val="24"/>
          <w:szCs w:val="24"/>
          <w:lang w:val="ru-RU"/>
        </w:rPr>
        <w:t xml:space="preserve"> на квалитетот и постигнувањата  на </w:t>
      </w:r>
      <w:r w:rsidR="004328AE" w:rsidRPr="007016EC">
        <w:rPr>
          <w:rFonts w:ascii="Arial" w:hAnsi="Arial" w:cs="Arial"/>
          <w:sz w:val="24"/>
          <w:szCs w:val="24"/>
          <w:lang w:val="ru-RU"/>
        </w:rPr>
        <w:t xml:space="preserve"> учениците.</w:t>
      </w:r>
    </w:p>
    <w:p w:rsidR="00DF478C" w:rsidRDefault="004328AE" w:rsidP="00F21048">
      <w:pPr>
        <w:rPr>
          <w:rFonts w:ascii="Arial" w:hAnsi="Arial" w:cs="Arial"/>
          <w:b/>
          <w:i/>
          <w:sz w:val="24"/>
          <w:szCs w:val="24"/>
          <w:lang w:val="mk-MK"/>
        </w:rPr>
      </w:pPr>
      <w:r w:rsidRPr="004A1198">
        <w:rPr>
          <w:rFonts w:ascii="Arial" w:hAnsi="Arial" w:cs="Arial"/>
          <w:b/>
          <w:i/>
          <w:sz w:val="24"/>
          <w:szCs w:val="24"/>
        </w:rPr>
        <w:t xml:space="preserve">                </w:t>
      </w:r>
    </w:p>
    <w:p w:rsidR="00DF478C" w:rsidRDefault="00DF478C" w:rsidP="00F21048">
      <w:pPr>
        <w:rPr>
          <w:rFonts w:ascii="Arial" w:hAnsi="Arial" w:cs="Arial"/>
          <w:b/>
          <w:i/>
          <w:sz w:val="24"/>
          <w:szCs w:val="24"/>
          <w:lang w:val="mk-MK"/>
        </w:rPr>
      </w:pPr>
    </w:p>
    <w:p w:rsidR="00DF478C" w:rsidRDefault="00DF478C" w:rsidP="00F21048">
      <w:pPr>
        <w:rPr>
          <w:rFonts w:ascii="Arial" w:hAnsi="Arial" w:cs="Arial"/>
          <w:b/>
          <w:i/>
          <w:sz w:val="24"/>
          <w:szCs w:val="24"/>
          <w:lang w:val="mk-MK"/>
        </w:rPr>
      </w:pPr>
    </w:p>
    <w:p w:rsidR="00DF478C" w:rsidRDefault="00DF478C" w:rsidP="00F21048">
      <w:pPr>
        <w:rPr>
          <w:rFonts w:ascii="Arial" w:hAnsi="Arial" w:cs="Arial"/>
          <w:b/>
          <w:i/>
          <w:sz w:val="24"/>
          <w:szCs w:val="24"/>
          <w:lang w:val="mk-MK"/>
        </w:rPr>
      </w:pPr>
    </w:p>
    <w:p w:rsidR="00F21048" w:rsidRPr="00A934E2" w:rsidRDefault="00DF478C" w:rsidP="00F21048">
      <w:pPr>
        <w:rPr>
          <w:rFonts w:ascii="Arial" w:eastAsia="Gill Sans MT" w:hAnsi="Arial" w:cs="Arial"/>
          <w:b/>
          <w:i/>
          <w:sz w:val="24"/>
          <w:szCs w:val="24"/>
        </w:rPr>
      </w:pPr>
      <w:r>
        <w:rPr>
          <w:rFonts w:ascii="Arial" w:hAnsi="Arial" w:cs="Arial"/>
          <w:b/>
          <w:i/>
          <w:sz w:val="24"/>
          <w:szCs w:val="24"/>
          <w:lang w:val="mk-MK"/>
        </w:rPr>
        <w:lastRenderedPageBreak/>
        <w:t xml:space="preserve">                </w:t>
      </w:r>
      <w:r w:rsidR="004328AE" w:rsidRPr="004A1198">
        <w:rPr>
          <w:rFonts w:ascii="Arial" w:hAnsi="Arial" w:cs="Arial"/>
          <w:b/>
          <w:i/>
          <w:sz w:val="24"/>
          <w:szCs w:val="24"/>
        </w:rPr>
        <w:t xml:space="preserve"> </w:t>
      </w:r>
      <w:r w:rsidR="00F21048" w:rsidRPr="00A934E2">
        <w:rPr>
          <w:rFonts w:ascii="Arial" w:eastAsia="Gill Sans MT" w:hAnsi="Arial" w:cs="Arial"/>
          <w:b/>
          <w:i/>
          <w:sz w:val="24"/>
          <w:szCs w:val="24"/>
          <w:lang w:val="ru-RU"/>
        </w:rPr>
        <w:t xml:space="preserve">Општ успех на учениците  по  години </w:t>
      </w:r>
    </w:p>
    <w:tbl>
      <w:tblPr>
        <w:tblW w:w="8701" w:type="dxa"/>
        <w:tblInd w:w="73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tblPr>
      <w:tblGrid>
        <w:gridCol w:w="1792"/>
        <w:gridCol w:w="1363"/>
        <w:gridCol w:w="1431"/>
        <w:gridCol w:w="1431"/>
        <w:gridCol w:w="1399"/>
        <w:gridCol w:w="1285"/>
      </w:tblGrid>
      <w:tr w:rsidR="00F21048" w:rsidTr="006B7F57">
        <w:trPr>
          <w:trHeight w:val="560"/>
        </w:trPr>
        <w:tc>
          <w:tcPr>
            <w:tcW w:w="1792" w:type="dxa"/>
            <w:shd w:val="clear" w:color="auto" w:fill="FED36B"/>
          </w:tcPr>
          <w:p w:rsidR="00F21048" w:rsidRPr="00F21048" w:rsidRDefault="00F21048" w:rsidP="004328AE">
            <w:pPr>
              <w:rPr>
                <w:rFonts w:ascii="Arial" w:eastAsia="Gill Sans MT" w:hAnsi="Arial" w:cs="Arial"/>
                <w:b/>
                <w:i/>
                <w:sz w:val="24"/>
                <w:szCs w:val="24"/>
                <w:lang w:val="ru-RU"/>
              </w:rPr>
            </w:pPr>
            <w:r w:rsidRPr="00F21048">
              <w:rPr>
                <w:rFonts w:ascii="Arial" w:eastAsia="Gill Sans MT" w:hAnsi="Arial" w:cs="Arial"/>
                <w:b/>
                <w:i/>
                <w:sz w:val="24"/>
                <w:szCs w:val="24"/>
                <w:lang w:val="ru-RU"/>
              </w:rPr>
              <w:t>Учебна година</w:t>
            </w:r>
          </w:p>
        </w:tc>
        <w:tc>
          <w:tcPr>
            <w:tcW w:w="1363" w:type="dxa"/>
            <w:shd w:val="clear" w:color="auto" w:fill="FED36B"/>
          </w:tcPr>
          <w:p w:rsidR="00F21048" w:rsidRPr="00F21048" w:rsidRDefault="00F21048" w:rsidP="004328AE">
            <w:pPr>
              <w:jc w:val="center"/>
              <w:rPr>
                <w:rFonts w:ascii="Arial" w:eastAsia="Gill Sans MT" w:hAnsi="Arial" w:cs="Arial"/>
                <w:b/>
                <w:i/>
                <w:sz w:val="24"/>
                <w:szCs w:val="24"/>
                <w:lang w:val="ru-RU"/>
              </w:rPr>
            </w:pPr>
            <w:r w:rsidRPr="00F21048">
              <w:rPr>
                <w:rFonts w:ascii="Arial" w:eastAsia="Gill Sans MT" w:hAnsi="Arial" w:cs="Arial"/>
                <w:b/>
                <w:i/>
                <w:sz w:val="24"/>
                <w:szCs w:val="24"/>
              </w:rPr>
              <w:t>I</w:t>
            </w:r>
          </w:p>
        </w:tc>
        <w:tc>
          <w:tcPr>
            <w:tcW w:w="1431" w:type="dxa"/>
            <w:shd w:val="clear" w:color="auto" w:fill="FED36B"/>
          </w:tcPr>
          <w:p w:rsidR="00F21048" w:rsidRPr="00F21048" w:rsidRDefault="00F21048" w:rsidP="004328AE">
            <w:pPr>
              <w:jc w:val="center"/>
              <w:rPr>
                <w:rFonts w:ascii="Arial" w:eastAsia="Gill Sans MT" w:hAnsi="Arial" w:cs="Arial"/>
                <w:b/>
                <w:i/>
                <w:sz w:val="24"/>
                <w:szCs w:val="24"/>
                <w:lang w:val="ru-RU"/>
              </w:rPr>
            </w:pPr>
            <w:r w:rsidRPr="00F21048">
              <w:rPr>
                <w:rFonts w:ascii="Arial" w:eastAsia="Gill Sans MT" w:hAnsi="Arial" w:cs="Arial"/>
                <w:b/>
                <w:i/>
                <w:sz w:val="24"/>
                <w:szCs w:val="24"/>
              </w:rPr>
              <w:t>II</w:t>
            </w:r>
          </w:p>
        </w:tc>
        <w:tc>
          <w:tcPr>
            <w:tcW w:w="1431" w:type="dxa"/>
            <w:shd w:val="clear" w:color="auto" w:fill="FED36B"/>
          </w:tcPr>
          <w:p w:rsidR="00F21048" w:rsidRPr="00F21048" w:rsidRDefault="00F21048" w:rsidP="004328AE">
            <w:pPr>
              <w:jc w:val="center"/>
              <w:rPr>
                <w:rFonts w:ascii="Arial" w:eastAsia="Gill Sans MT" w:hAnsi="Arial" w:cs="Arial"/>
                <w:b/>
                <w:i/>
                <w:sz w:val="24"/>
                <w:szCs w:val="24"/>
                <w:lang w:val="ru-RU"/>
              </w:rPr>
            </w:pPr>
            <w:r w:rsidRPr="00F21048">
              <w:rPr>
                <w:rFonts w:ascii="Arial" w:eastAsia="Gill Sans MT" w:hAnsi="Arial" w:cs="Arial"/>
                <w:b/>
                <w:i/>
                <w:sz w:val="24"/>
                <w:szCs w:val="24"/>
              </w:rPr>
              <w:t>III</w:t>
            </w:r>
          </w:p>
        </w:tc>
        <w:tc>
          <w:tcPr>
            <w:tcW w:w="1399" w:type="dxa"/>
            <w:shd w:val="clear" w:color="auto" w:fill="FED36B"/>
          </w:tcPr>
          <w:p w:rsidR="00F21048" w:rsidRPr="00F21048" w:rsidRDefault="00F21048" w:rsidP="004328AE">
            <w:pPr>
              <w:jc w:val="center"/>
              <w:rPr>
                <w:rFonts w:ascii="Arial" w:eastAsia="Gill Sans MT" w:hAnsi="Arial" w:cs="Arial"/>
                <w:b/>
                <w:i/>
                <w:sz w:val="24"/>
                <w:szCs w:val="24"/>
                <w:lang w:val="ru-RU"/>
              </w:rPr>
            </w:pPr>
            <w:r w:rsidRPr="00F21048">
              <w:rPr>
                <w:rFonts w:ascii="Arial" w:eastAsia="Gill Sans MT" w:hAnsi="Arial" w:cs="Arial"/>
                <w:b/>
                <w:i/>
                <w:sz w:val="24"/>
                <w:szCs w:val="24"/>
              </w:rPr>
              <w:t>IV</w:t>
            </w:r>
          </w:p>
        </w:tc>
        <w:tc>
          <w:tcPr>
            <w:tcW w:w="1285" w:type="dxa"/>
            <w:shd w:val="clear" w:color="auto" w:fill="FED36B"/>
          </w:tcPr>
          <w:p w:rsidR="00F21048" w:rsidRPr="00F21048" w:rsidRDefault="00F21048" w:rsidP="004328AE">
            <w:pPr>
              <w:jc w:val="center"/>
              <w:rPr>
                <w:rFonts w:ascii="Arial" w:eastAsia="Gill Sans MT" w:hAnsi="Arial" w:cs="Arial"/>
                <w:b/>
                <w:i/>
                <w:sz w:val="24"/>
                <w:szCs w:val="24"/>
                <w:lang w:val="ru-RU"/>
              </w:rPr>
            </w:pPr>
            <w:r w:rsidRPr="00F21048">
              <w:rPr>
                <w:rFonts w:ascii="Arial" w:eastAsia="Gill Sans MT" w:hAnsi="Arial" w:cs="Arial"/>
                <w:b/>
                <w:i/>
                <w:sz w:val="24"/>
                <w:szCs w:val="24"/>
                <w:lang w:val="ru-RU"/>
              </w:rPr>
              <w:t>Општ успех</w:t>
            </w:r>
          </w:p>
        </w:tc>
      </w:tr>
      <w:tr w:rsidR="000C3179" w:rsidTr="006B7F57">
        <w:trPr>
          <w:trHeight w:val="354"/>
        </w:trPr>
        <w:tc>
          <w:tcPr>
            <w:tcW w:w="1792" w:type="dxa"/>
            <w:shd w:val="clear" w:color="auto" w:fill="FED36B"/>
          </w:tcPr>
          <w:p w:rsidR="000C3179" w:rsidRPr="004B5AC7" w:rsidRDefault="000C3179" w:rsidP="004200BA">
            <w:pPr>
              <w:spacing w:line="360" w:lineRule="auto"/>
              <w:rPr>
                <w:rFonts w:ascii="Arial" w:eastAsia="Gill Sans MT" w:hAnsi="Arial" w:cs="Arial"/>
                <w:b/>
                <w:i/>
                <w:sz w:val="24"/>
                <w:szCs w:val="24"/>
              </w:rPr>
            </w:pPr>
            <w:r>
              <w:rPr>
                <w:rFonts w:ascii="Arial" w:eastAsia="Gill Sans MT" w:hAnsi="Arial" w:cs="Arial"/>
                <w:b/>
                <w:i/>
                <w:sz w:val="24"/>
                <w:szCs w:val="24"/>
              </w:rPr>
              <w:t>2019 / 20</w:t>
            </w:r>
          </w:p>
        </w:tc>
        <w:tc>
          <w:tcPr>
            <w:tcW w:w="1363" w:type="dxa"/>
          </w:tcPr>
          <w:p w:rsidR="000C3179" w:rsidRPr="00D2478E" w:rsidRDefault="000C3179" w:rsidP="004200BA">
            <w:pPr>
              <w:jc w:val="center"/>
              <w:rPr>
                <w:rFonts w:ascii="Arial" w:hAnsi="Arial" w:cs="Arial"/>
                <w:sz w:val="24"/>
                <w:szCs w:val="24"/>
                <w:lang w:val="mk-MK"/>
              </w:rPr>
            </w:pPr>
            <w:r>
              <w:rPr>
                <w:rFonts w:ascii="Arial" w:hAnsi="Arial" w:cs="Arial"/>
                <w:sz w:val="24"/>
                <w:szCs w:val="24"/>
                <w:lang w:val="mk-MK"/>
              </w:rPr>
              <w:t>4.25</w:t>
            </w:r>
          </w:p>
        </w:tc>
        <w:tc>
          <w:tcPr>
            <w:tcW w:w="1431" w:type="dxa"/>
          </w:tcPr>
          <w:p w:rsidR="000C3179" w:rsidRPr="00BF4241" w:rsidRDefault="000C3179" w:rsidP="004200BA">
            <w:pPr>
              <w:jc w:val="center"/>
              <w:rPr>
                <w:rFonts w:ascii="Arial" w:hAnsi="Arial" w:cs="Arial"/>
                <w:sz w:val="24"/>
                <w:szCs w:val="24"/>
                <w:lang w:val="mk-MK"/>
              </w:rPr>
            </w:pPr>
            <w:r>
              <w:rPr>
                <w:rFonts w:ascii="Arial" w:hAnsi="Arial" w:cs="Arial"/>
                <w:sz w:val="24"/>
                <w:szCs w:val="24"/>
                <w:lang w:val="mk-MK"/>
              </w:rPr>
              <w:t>4.27</w:t>
            </w:r>
          </w:p>
        </w:tc>
        <w:tc>
          <w:tcPr>
            <w:tcW w:w="1431" w:type="dxa"/>
          </w:tcPr>
          <w:p w:rsidR="000C3179" w:rsidRPr="00D2478E" w:rsidRDefault="000C3179" w:rsidP="004200BA">
            <w:pPr>
              <w:jc w:val="center"/>
              <w:rPr>
                <w:rFonts w:ascii="Arial" w:hAnsi="Arial" w:cs="Arial"/>
                <w:sz w:val="24"/>
                <w:szCs w:val="24"/>
                <w:lang w:val="mk-MK"/>
              </w:rPr>
            </w:pPr>
            <w:r>
              <w:rPr>
                <w:rFonts w:ascii="Arial" w:hAnsi="Arial" w:cs="Arial"/>
                <w:sz w:val="24"/>
                <w:szCs w:val="24"/>
                <w:lang w:val="mk-MK"/>
              </w:rPr>
              <w:t>4.28</w:t>
            </w:r>
          </w:p>
        </w:tc>
        <w:tc>
          <w:tcPr>
            <w:tcW w:w="1399" w:type="dxa"/>
          </w:tcPr>
          <w:p w:rsidR="000C3179" w:rsidRPr="00D2478E" w:rsidRDefault="000C3179" w:rsidP="004200BA">
            <w:pPr>
              <w:jc w:val="center"/>
              <w:rPr>
                <w:rFonts w:ascii="Arial" w:hAnsi="Arial" w:cs="Arial"/>
                <w:sz w:val="24"/>
                <w:szCs w:val="24"/>
                <w:lang w:val="mk-MK"/>
              </w:rPr>
            </w:pPr>
            <w:r>
              <w:rPr>
                <w:rFonts w:ascii="Arial" w:hAnsi="Arial" w:cs="Arial"/>
                <w:sz w:val="24"/>
                <w:szCs w:val="24"/>
                <w:lang w:val="mk-MK"/>
              </w:rPr>
              <w:t>4.24</w:t>
            </w:r>
          </w:p>
        </w:tc>
        <w:tc>
          <w:tcPr>
            <w:tcW w:w="1285" w:type="dxa"/>
          </w:tcPr>
          <w:p w:rsidR="000C3179" w:rsidRPr="00D2478E" w:rsidRDefault="000C3179" w:rsidP="004200BA">
            <w:pPr>
              <w:jc w:val="center"/>
              <w:rPr>
                <w:rFonts w:ascii="Arial" w:hAnsi="Arial" w:cs="Arial"/>
                <w:sz w:val="24"/>
                <w:szCs w:val="24"/>
                <w:lang w:val="mk-MK"/>
              </w:rPr>
            </w:pPr>
            <w:r>
              <w:rPr>
                <w:rFonts w:ascii="Arial" w:hAnsi="Arial" w:cs="Arial"/>
                <w:sz w:val="24"/>
                <w:szCs w:val="24"/>
                <w:lang w:val="mk-MK"/>
              </w:rPr>
              <w:t>4.26</w:t>
            </w:r>
          </w:p>
        </w:tc>
      </w:tr>
      <w:tr w:rsidR="000C3179" w:rsidTr="006B7F57">
        <w:trPr>
          <w:trHeight w:val="417"/>
        </w:trPr>
        <w:tc>
          <w:tcPr>
            <w:tcW w:w="1792" w:type="dxa"/>
            <w:shd w:val="clear" w:color="auto" w:fill="FED36B"/>
          </w:tcPr>
          <w:p w:rsidR="000C3179" w:rsidRPr="004B5AC7" w:rsidRDefault="000C3179" w:rsidP="004200BA">
            <w:pPr>
              <w:spacing w:line="360" w:lineRule="auto"/>
              <w:rPr>
                <w:rFonts w:ascii="Arial" w:eastAsia="Gill Sans MT" w:hAnsi="Arial" w:cs="Arial"/>
                <w:b/>
                <w:i/>
                <w:sz w:val="24"/>
                <w:szCs w:val="24"/>
              </w:rPr>
            </w:pPr>
            <w:r>
              <w:rPr>
                <w:rFonts w:ascii="Arial" w:eastAsia="Gill Sans MT" w:hAnsi="Arial" w:cs="Arial"/>
                <w:b/>
                <w:i/>
                <w:sz w:val="24"/>
                <w:szCs w:val="24"/>
              </w:rPr>
              <w:t>2020 / 21</w:t>
            </w:r>
          </w:p>
        </w:tc>
        <w:tc>
          <w:tcPr>
            <w:tcW w:w="1363" w:type="dxa"/>
          </w:tcPr>
          <w:p w:rsidR="000C3179" w:rsidRPr="00D2478E" w:rsidRDefault="000C3179" w:rsidP="004200BA">
            <w:pPr>
              <w:jc w:val="center"/>
              <w:rPr>
                <w:rFonts w:ascii="Arial" w:hAnsi="Arial" w:cs="Arial"/>
                <w:sz w:val="24"/>
                <w:szCs w:val="24"/>
                <w:lang w:val="mk-MK"/>
              </w:rPr>
            </w:pPr>
            <w:r>
              <w:rPr>
                <w:rFonts w:ascii="Arial" w:hAnsi="Arial" w:cs="Arial"/>
                <w:sz w:val="24"/>
                <w:szCs w:val="24"/>
                <w:lang w:val="mk-MK"/>
              </w:rPr>
              <w:t>3.98</w:t>
            </w:r>
          </w:p>
        </w:tc>
        <w:tc>
          <w:tcPr>
            <w:tcW w:w="1431" w:type="dxa"/>
          </w:tcPr>
          <w:p w:rsidR="000C3179" w:rsidRPr="00BF4241" w:rsidRDefault="000C3179" w:rsidP="004200BA">
            <w:pPr>
              <w:jc w:val="center"/>
              <w:rPr>
                <w:rFonts w:ascii="Arial" w:hAnsi="Arial" w:cs="Arial"/>
                <w:sz w:val="24"/>
                <w:szCs w:val="24"/>
                <w:lang w:val="mk-MK"/>
              </w:rPr>
            </w:pPr>
            <w:r>
              <w:rPr>
                <w:rFonts w:ascii="Arial" w:hAnsi="Arial" w:cs="Arial"/>
                <w:sz w:val="24"/>
                <w:szCs w:val="24"/>
                <w:lang w:val="mk-MK"/>
              </w:rPr>
              <w:t>4.49</w:t>
            </w:r>
          </w:p>
        </w:tc>
        <w:tc>
          <w:tcPr>
            <w:tcW w:w="1431" w:type="dxa"/>
          </w:tcPr>
          <w:p w:rsidR="000C3179" w:rsidRPr="00D2478E" w:rsidRDefault="000C3179" w:rsidP="004200BA">
            <w:pPr>
              <w:jc w:val="center"/>
              <w:rPr>
                <w:rFonts w:ascii="Arial" w:hAnsi="Arial" w:cs="Arial"/>
                <w:sz w:val="24"/>
                <w:szCs w:val="24"/>
                <w:lang w:val="mk-MK"/>
              </w:rPr>
            </w:pPr>
            <w:r>
              <w:rPr>
                <w:rFonts w:ascii="Arial" w:hAnsi="Arial" w:cs="Arial"/>
                <w:sz w:val="24"/>
                <w:szCs w:val="24"/>
                <w:lang w:val="mk-MK"/>
              </w:rPr>
              <w:t>4.16</w:t>
            </w:r>
          </w:p>
        </w:tc>
        <w:tc>
          <w:tcPr>
            <w:tcW w:w="1399" w:type="dxa"/>
          </w:tcPr>
          <w:p w:rsidR="000C3179" w:rsidRPr="00D2478E" w:rsidRDefault="000C3179" w:rsidP="004200BA">
            <w:pPr>
              <w:jc w:val="center"/>
              <w:rPr>
                <w:rFonts w:ascii="Arial" w:hAnsi="Arial" w:cs="Arial"/>
                <w:sz w:val="24"/>
                <w:szCs w:val="24"/>
                <w:lang w:val="mk-MK"/>
              </w:rPr>
            </w:pPr>
            <w:r>
              <w:rPr>
                <w:rFonts w:ascii="Arial" w:hAnsi="Arial" w:cs="Arial"/>
                <w:sz w:val="24"/>
                <w:szCs w:val="24"/>
                <w:lang w:val="mk-MK"/>
              </w:rPr>
              <w:t>4.35</w:t>
            </w:r>
          </w:p>
        </w:tc>
        <w:tc>
          <w:tcPr>
            <w:tcW w:w="1285" w:type="dxa"/>
          </w:tcPr>
          <w:p w:rsidR="000C3179" w:rsidRPr="00D2478E" w:rsidRDefault="000C3179" w:rsidP="004200BA">
            <w:pPr>
              <w:jc w:val="center"/>
              <w:rPr>
                <w:rFonts w:ascii="Arial" w:hAnsi="Arial" w:cs="Arial"/>
                <w:sz w:val="24"/>
                <w:szCs w:val="24"/>
                <w:lang w:val="mk-MK"/>
              </w:rPr>
            </w:pPr>
            <w:r>
              <w:rPr>
                <w:rFonts w:ascii="Arial" w:hAnsi="Arial" w:cs="Arial"/>
                <w:sz w:val="24"/>
                <w:szCs w:val="24"/>
                <w:lang w:val="mk-MK"/>
              </w:rPr>
              <w:t>4.25</w:t>
            </w:r>
          </w:p>
        </w:tc>
      </w:tr>
      <w:tr w:rsidR="000C3179" w:rsidTr="00A934E2">
        <w:trPr>
          <w:trHeight w:val="580"/>
        </w:trPr>
        <w:tc>
          <w:tcPr>
            <w:tcW w:w="1792" w:type="dxa"/>
            <w:shd w:val="clear" w:color="auto" w:fill="FED36B"/>
          </w:tcPr>
          <w:p w:rsidR="000C3179" w:rsidRPr="000C3179" w:rsidRDefault="000C3179" w:rsidP="00BF4241">
            <w:pPr>
              <w:spacing w:line="360" w:lineRule="auto"/>
              <w:rPr>
                <w:rFonts w:ascii="Arial" w:eastAsia="Gill Sans MT" w:hAnsi="Arial" w:cs="Arial"/>
                <w:b/>
                <w:i/>
                <w:sz w:val="24"/>
                <w:szCs w:val="24"/>
                <w:lang w:val="mk-MK"/>
              </w:rPr>
            </w:pPr>
            <w:r>
              <w:rPr>
                <w:rFonts w:ascii="Arial" w:eastAsia="Gill Sans MT" w:hAnsi="Arial" w:cs="Arial"/>
                <w:b/>
                <w:i/>
                <w:sz w:val="24"/>
                <w:szCs w:val="24"/>
                <w:lang w:val="mk-MK"/>
              </w:rPr>
              <w:t xml:space="preserve">2021 / 22 </w:t>
            </w:r>
          </w:p>
        </w:tc>
        <w:tc>
          <w:tcPr>
            <w:tcW w:w="1363" w:type="dxa"/>
          </w:tcPr>
          <w:p w:rsidR="000C3179" w:rsidRPr="00D2478E" w:rsidRDefault="000C3179" w:rsidP="00BF4241">
            <w:pPr>
              <w:jc w:val="center"/>
              <w:rPr>
                <w:rFonts w:ascii="Arial" w:hAnsi="Arial" w:cs="Arial"/>
                <w:sz w:val="24"/>
                <w:szCs w:val="24"/>
                <w:lang w:val="mk-MK"/>
              </w:rPr>
            </w:pPr>
            <w:r>
              <w:rPr>
                <w:rFonts w:ascii="Arial" w:hAnsi="Arial" w:cs="Arial"/>
                <w:sz w:val="24"/>
                <w:szCs w:val="24"/>
                <w:lang w:val="mk-MK"/>
              </w:rPr>
              <w:t>4,16</w:t>
            </w:r>
          </w:p>
        </w:tc>
        <w:tc>
          <w:tcPr>
            <w:tcW w:w="1431" w:type="dxa"/>
          </w:tcPr>
          <w:p w:rsidR="000C3179" w:rsidRPr="00BF4241" w:rsidRDefault="000C3179" w:rsidP="00BF4241">
            <w:pPr>
              <w:jc w:val="center"/>
              <w:rPr>
                <w:rFonts w:ascii="Arial" w:hAnsi="Arial" w:cs="Arial"/>
                <w:sz w:val="24"/>
                <w:szCs w:val="24"/>
                <w:lang w:val="mk-MK"/>
              </w:rPr>
            </w:pPr>
            <w:r>
              <w:rPr>
                <w:rFonts w:ascii="Arial" w:hAnsi="Arial" w:cs="Arial"/>
                <w:sz w:val="24"/>
                <w:szCs w:val="24"/>
                <w:lang w:val="mk-MK"/>
              </w:rPr>
              <w:t>3,92</w:t>
            </w:r>
          </w:p>
        </w:tc>
        <w:tc>
          <w:tcPr>
            <w:tcW w:w="1431" w:type="dxa"/>
          </w:tcPr>
          <w:p w:rsidR="000C3179" w:rsidRPr="00D2478E" w:rsidRDefault="000C3179" w:rsidP="00BF4241">
            <w:pPr>
              <w:jc w:val="center"/>
              <w:rPr>
                <w:rFonts w:ascii="Arial" w:hAnsi="Arial" w:cs="Arial"/>
                <w:sz w:val="24"/>
                <w:szCs w:val="24"/>
                <w:lang w:val="mk-MK"/>
              </w:rPr>
            </w:pPr>
            <w:r>
              <w:rPr>
                <w:rFonts w:ascii="Arial" w:hAnsi="Arial" w:cs="Arial"/>
                <w:sz w:val="24"/>
                <w:szCs w:val="24"/>
                <w:lang w:val="mk-MK"/>
              </w:rPr>
              <w:t>4.25</w:t>
            </w:r>
          </w:p>
        </w:tc>
        <w:tc>
          <w:tcPr>
            <w:tcW w:w="1399" w:type="dxa"/>
          </w:tcPr>
          <w:p w:rsidR="000C3179" w:rsidRPr="00D2478E" w:rsidRDefault="000C3179" w:rsidP="00BF4241">
            <w:pPr>
              <w:jc w:val="center"/>
              <w:rPr>
                <w:rFonts w:ascii="Arial" w:hAnsi="Arial" w:cs="Arial"/>
                <w:sz w:val="24"/>
                <w:szCs w:val="24"/>
                <w:lang w:val="mk-MK"/>
              </w:rPr>
            </w:pPr>
            <w:r>
              <w:rPr>
                <w:rFonts w:ascii="Arial" w:hAnsi="Arial" w:cs="Arial"/>
                <w:sz w:val="24"/>
                <w:szCs w:val="24"/>
                <w:lang w:val="mk-MK"/>
              </w:rPr>
              <w:t>4.21</w:t>
            </w:r>
          </w:p>
        </w:tc>
        <w:tc>
          <w:tcPr>
            <w:tcW w:w="1285" w:type="dxa"/>
          </w:tcPr>
          <w:p w:rsidR="000C3179" w:rsidRPr="00D2478E" w:rsidRDefault="000C3179" w:rsidP="00BF4241">
            <w:pPr>
              <w:jc w:val="center"/>
              <w:rPr>
                <w:rFonts w:ascii="Arial" w:hAnsi="Arial" w:cs="Arial"/>
                <w:sz w:val="24"/>
                <w:szCs w:val="24"/>
                <w:lang w:val="mk-MK"/>
              </w:rPr>
            </w:pPr>
            <w:r>
              <w:rPr>
                <w:rFonts w:ascii="Arial" w:hAnsi="Arial" w:cs="Arial"/>
                <w:sz w:val="24"/>
                <w:szCs w:val="24"/>
                <w:lang w:val="mk-MK"/>
              </w:rPr>
              <w:t>4,14</w:t>
            </w:r>
          </w:p>
        </w:tc>
      </w:tr>
    </w:tbl>
    <w:p w:rsidR="008831E5" w:rsidRPr="00922BEB" w:rsidRDefault="008831E5" w:rsidP="00922BEB">
      <w:pPr>
        <w:spacing w:line="240" w:lineRule="auto"/>
        <w:rPr>
          <w:rFonts w:ascii="Arial" w:eastAsia="Arial Unicode MS" w:hAnsi="Arial" w:cs="Arial"/>
          <w:color w:val="C48B01" w:themeColor="accent2" w:themeShade="BF"/>
          <w:sz w:val="24"/>
          <w:szCs w:val="24"/>
          <w:lang w:val="mk-MK"/>
        </w:rPr>
      </w:pPr>
    </w:p>
    <w:p w:rsidR="00A062A8" w:rsidRPr="00A83400" w:rsidRDefault="00502B88" w:rsidP="005D4CAF">
      <w:pPr>
        <w:pStyle w:val="ListParagraph"/>
        <w:numPr>
          <w:ilvl w:val="0"/>
          <w:numId w:val="8"/>
        </w:numPr>
        <w:spacing w:line="240" w:lineRule="auto"/>
        <w:rPr>
          <w:rFonts w:ascii="Arial" w:eastAsia="Arial Unicode MS" w:hAnsi="Arial" w:cs="Arial"/>
          <w:b/>
          <w:i/>
          <w:color w:val="C48B01" w:themeColor="accent2" w:themeShade="BF"/>
          <w:sz w:val="24"/>
          <w:szCs w:val="24"/>
          <w:lang w:val="mk-MK"/>
        </w:rPr>
      </w:pPr>
      <w:r w:rsidRPr="00502B88">
        <w:rPr>
          <w:rFonts w:ascii="Arial" w:eastAsia="Arial Unicode MS" w:hAnsi="Arial" w:cs="Arial"/>
          <w:b/>
          <w:i/>
          <w:color w:val="C48B01" w:themeColor="accent2" w:themeShade="BF"/>
          <w:sz w:val="24"/>
          <w:szCs w:val="24"/>
          <w:lang w:val="mk-MK"/>
        </w:rPr>
        <w:t>Ученички стандард</w:t>
      </w:r>
    </w:p>
    <w:p w:rsidR="00A83400" w:rsidRDefault="00A062A8" w:rsidP="009B7DE5">
      <w:pPr>
        <w:ind w:firstLine="720"/>
        <w:contextualSpacing/>
        <w:rPr>
          <w:rFonts w:ascii="Arial" w:eastAsia="Arial Unicode MS" w:hAnsi="Arial" w:cs="Arial"/>
          <w:sz w:val="24"/>
          <w:szCs w:val="24"/>
          <w:lang w:val="mk-MK"/>
        </w:rPr>
      </w:pPr>
      <w:r w:rsidRPr="00A062A8">
        <w:rPr>
          <w:rFonts w:ascii="Arial" w:eastAsia="Arial Unicode MS" w:hAnsi="Arial" w:cs="Arial"/>
          <w:sz w:val="24"/>
          <w:szCs w:val="24"/>
          <w:lang w:val="ru-RU"/>
        </w:rPr>
        <w:t>Просторот од  (4 м2</w:t>
      </w:r>
      <w:r w:rsidR="00967C02">
        <w:rPr>
          <w:rFonts w:ascii="Arial" w:eastAsia="Arial Unicode MS" w:hAnsi="Arial" w:cs="Arial"/>
          <w:sz w:val="24"/>
          <w:szCs w:val="24"/>
          <w:lang w:val="ru-RU"/>
        </w:rPr>
        <w:t xml:space="preserve"> </w:t>
      </w:r>
      <w:r w:rsidRPr="00A062A8">
        <w:rPr>
          <w:rFonts w:ascii="Arial" w:eastAsia="Arial Unicode MS" w:hAnsi="Arial" w:cs="Arial"/>
          <w:sz w:val="24"/>
          <w:szCs w:val="24"/>
          <w:lang w:val="ru-RU"/>
        </w:rPr>
        <w:t>)  по ученик е основен предуслов за  нормален престој и непречено изведување на наставната работа со учениците. Цениме дека имаме  оптимални просторни услови кои гарантираат успешно функционирање на вработените и учениците во училиштето,  како  и реализирање на соработка и контакти со родителите и  посетителите.</w:t>
      </w:r>
    </w:p>
    <w:p w:rsidR="00A062A8" w:rsidRPr="00A83400" w:rsidRDefault="00502B88" w:rsidP="009B7DE5">
      <w:pPr>
        <w:ind w:firstLine="720"/>
        <w:contextualSpacing/>
        <w:rPr>
          <w:rFonts w:ascii="Arial" w:eastAsia="Arial Unicode MS" w:hAnsi="Arial" w:cs="Arial"/>
          <w:sz w:val="24"/>
          <w:szCs w:val="24"/>
          <w:lang w:val="mk-MK"/>
        </w:rPr>
      </w:pPr>
      <w:r w:rsidRPr="00AC25E1">
        <w:rPr>
          <w:rFonts w:ascii="Arial" w:eastAsia="Arial Unicode MS" w:hAnsi="Arial" w:cs="Arial"/>
          <w:sz w:val="24"/>
          <w:szCs w:val="24"/>
          <w:lang w:val="ru-RU"/>
        </w:rPr>
        <w:t xml:space="preserve"> Во Гимназијата “Славчо Стојменски”,  посебно внимание се посветува на  Ученичкиот стандард - сегмент  на кој,  континуирано   се работи   во насока на негово подобрување, демократичност, почитување на нивните права, интереси и заштита од било каква дискримина</w:t>
      </w:r>
      <w:r>
        <w:rPr>
          <w:rFonts w:ascii="Arial" w:eastAsia="Arial Unicode MS" w:hAnsi="Arial" w:cs="Arial"/>
          <w:sz w:val="24"/>
          <w:szCs w:val="24"/>
          <w:lang w:val="ru-RU"/>
        </w:rPr>
        <w:t>ција.</w:t>
      </w:r>
    </w:p>
    <w:p w:rsidR="00502B88" w:rsidRPr="00A062A8" w:rsidRDefault="004B5AC7" w:rsidP="009B7DE5">
      <w:pPr>
        <w:spacing w:before="220"/>
        <w:ind w:firstLine="720"/>
        <w:contextualSpacing/>
        <w:rPr>
          <w:rFonts w:ascii="Corbel" w:hAnsi="Corbel"/>
          <w:color w:val="FF0000"/>
          <w:sz w:val="24"/>
          <w:szCs w:val="24"/>
          <w:lang w:val="mk-MK"/>
        </w:rPr>
      </w:pPr>
      <w:r>
        <w:rPr>
          <w:rFonts w:ascii="Arial" w:eastAsia="Arial Unicode MS" w:hAnsi="Arial" w:cs="Arial"/>
          <w:sz w:val="24"/>
          <w:szCs w:val="24"/>
          <w:lang w:val="ru-RU"/>
        </w:rPr>
        <w:t xml:space="preserve">  Во учебната 20</w:t>
      </w:r>
      <w:r w:rsidR="000C3179">
        <w:rPr>
          <w:rFonts w:ascii="Arial" w:eastAsia="Arial Unicode MS" w:hAnsi="Arial" w:cs="Arial"/>
          <w:sz w:val="24"/>
          <w:szCs w:val="24"/>
        </w:rPr>
        <w:t>2</w:t>
      </w:r>
      <w:r w:rsidR="000C3179">
        <w:rPr>
          <w:rFonts w:ascii="Arial" w:eastAsia="Arial Unicode MS" w:hAnsi="Arial" w:cs="Arial"/>
          <w:sz w:val="24"/>
          <w:szCs w:val="24"/>
          <w:lang w:val="mk-MK"/>
        </w:rPr>
        <w:t>2</w:t>
      </w:r>
      <w:r>
        <w:rPr>
          <w:rFonts w:ascii="Arial" w:eastAsia="Arial Unicode MS" w:hAnsi="Arial" w:cs="Arial"/>
          <w:sz w:val="24"/>
          <w:szCs w:val="24"/>
          <w:lang w:val="ru-RU"/>
        </w:rPr>
        <w:t xml:space="preserve"> / 2</w:t>
      </w:r>
      <w:r w:rsidR="000C3179">
        <w:rPr>
          <w:rFonts w:ascii="Arial" w:eastAsia="Arial Unicode MS" w:hAnsi="Arial" w:cs="Arial"/>
          <w:sz w:val="24"/>
          <w:szCs w:val="24"/>
          <w:lang w:val="mk-MK"/>
        </w:rPr>
        <w:t>3</w:t>
      </w:r>
      <w:r w:rsidR="00502B88" w:rsidRPr="00AC25E1">
        <w:rPr>
          <w:rFonts w:ascii="Arial" w:eastAsia="Arial Unicode MS" w:hAnsi="Arial" w:cs="Arial"/>
          <w:sz w:val="24"/>
          <w:szCs w:val="24"/>
          <w:lang w:val="ru-RU"/>
        </w:rPr>
        <w:t xml:space="preserve"> година на  сите  наши ученици  подеднакво ќе  им се овозможи  воспитно -  образовната </w:t>
      </w:r>
      <w:r w:rsidR="00502B88">
        <w:rPr>
          <w:rFonts w:ascii="Arial" w:eastAsia="Arial Unicode MS" w:hAnsi="Arial" w:cs="Arial"/>
          <w:sz w:val="24"/>
          <w:szCs w:val="24"/>
          <w:lang w:val="ru-RU"/>
        </w:rPr>
        <w:t xml:space="preserve"> </w:t>
      </w:r>
      <w:r w:rsidR="00502B88" w:rsidRPr="00AC25E1">
        <w:rPr>
          <w:rFonts w:ascii="Arial" w:eastAsia="Arial Unicode MS" w:hAnsi="Arial" w:cs="Arial"/>
          <w:sz w:val="24"/>
          <w:szCs w:val="24"/>
          <w:lang w:val="ru-RU"/>
        </w:rPr>
        <w:t>дејност да ја реализираат во:</w:t>
      </w:r>
    </w:p>
    <w:p w:rsidR="00502B88" w:rsidRPr="00AC25E1" w:rsidRDefault="00A83400" w:rsidP="009B7DE5">
      <w:pPr>
        <w:numPr>
          <w:ilvl w:val="0"/>
          <w:numId w:val="25"/>
        </w:numPr>
        <w:spacing w:after="0"/>
        <w:contextualSpacing/>
        <w:rPr>
          <w:rFonts w:ascii="Arial" w:eastAsia="Arial Unicode MS" w:hAnsi="Arial" w:cs="Arial"/>
          <w:sz w:val="24"/>
          <w:szCs w:val="24"/>
          <w:lang w:val="ru-RU"/>
        </w:rPr>
      </w:pPr>
      <w:r>
        <w:rPr>
          <w:rFonts w:ascii="Arial" w:eastAsia="Arial Unicode MS" w:hAnsi="Arial" w:cs="Arial"/>
          <w:sz w:val="24"/>
          <w:szCs w:val="24"/>
          <w:lang w:val="ru-RU"/>
        </w:rPr>
        <w:t>ч</w:t>
      </w:r>
      <w:r w:rsidR="00502B88" w:rsidRPr="00AC25E1">
        <w:rPr>
          <w:rFonts w:ascii="Arial" w:eastAsia="Arial Unicode MS" w:hAnsi="Arial" w:cs="Arial"/>
          <w:sz w:val="24"/>
          <w:szCs w:val="24"/>
          <w:lang w:val="ru-RU"/>
        </w:rPr>
        <w:t>исти и безбедни услови за работа;</w:t>
      </w:r>
    </w:p>
    <w:p w:rsidR="00502B88" w:rsidRPr="00AC25E1" w:rsidRDefault="00502B88" w:rsidP="009B7DE5">
      <w:pPr>
        <w:numPr>
          <w:ilvl w:val="0"/>
          <w:numId w:val="25"/>
        </w:numPr>
        <w:spacing w:after="0"/>
        <w:contextualSpacing/>
        <w:rPr>
          <w:rFonts w:ascii="Arial" w:eastAsia="Arial Unicode MS" w:hAnsi="Arial" w:cs="Arial"/>
          <w:sz w:val="24"/>
          <w:szCs w:val="24"/>
          <w:lang w:val="ru-RU"/>
        </w:rPr>
      </w:pPr>
      <w:r w:rsidRPr="00AC25E1">
        <w:rPr>
          <w:rFonts w:ascii="Arial" w:eastAsia="Arial Unicode MS" w:hAnsi="Arial" w:cs="Arial"/>
          <w:sz w:val="24"/>
          <w:szCs w:val="24"/>
          <w:lang w:val="ru-RU"/>
        </w:rPr>
        <w:t>здрава и пријатна училишна клима за работа;</w:t>
      </w:r>
    </w:p>
    <w:p w:rsidR="00502B88" w:rsidRPr="00AC25E1" w:rsidRDefault="00502B88" w:rsidP="009B7DE5">
      <w:pPr>
        <w:numPr>
          <w:ilvl w:val="0"/>
          <w:numId w:val="25"/>
        </w:numPr>
        <w:spacing w:after="0"/>
        <w:contextualSpacing/>
        <w:rPr>
          <w:rFonts w:ascii="Arial" w:eastAsia="Arial Unicode MS" w:hAnsi="Arial" w:cs="Arial"/>
          <w:sz w:val="24"/>
          <w:szCs w:val="24"/>
          <w:lang w:val="ru-RU"/>
        </w:rPr>
      </w:pPr>
      <w:r w:rsidRPr="00AC25E1">
        <w:rPr>
          <w:rFonts w:ascii="Arial" w:eastAsia="Arial Unicode MS" w:hAnsi="Arial" w:cs="Arial"/>
          <w:sz w:val="24"/>
          <w:szCs w:val="24"/>
          <w:lang w:val="ru-RU"/>
        </w:rPr>
        <w:t>стимулативна средина преку голем број на активности.</w:t>
      </w:r>
    </w:p>
    <w:p w:rsidR="00502B88" w:rsidRDefault="00502B88" w:rsidP="009B7DE5">
      <w:pPr>
        <w:contextualSpacing/>
        <w:rPr>
          <w:rFonts w:ascii="Arial" w:eastAsia="Arial Unicode MS" w:hAnsi="Arial" w:cs="Arial"/>
          <w:sz w:val="24"/>
          <w:szCs w:val="24"/>
          <w:lang w:val="ru-RU"/>
        </w:rPr>
      </w:pPr>
      <w:r w:rsidRPr="00AC25E1">
        <w:rPr>
          <w:rFonts w:ascii="Arial" w:eastAsia="Arial Unicode MS" w:hAnsi="Arial" w:cs="Arial"/>
          <w:sz w:val="24"/>
          <w:szCs w:val="24"/>
          <w:lang w:val="ru-RU"/>
        </w:rPr>
        <w:t xml:space="preserve"> Покрај тоа посебно внимание ќе се посвети  на учениците   чии семејства се со понизок социјален статус,  и на истите ќе им  се понуди можност да користат одредени бенифиции како што се:</w:t>
      </w:r>
    </w:p>
    <w:p w:rsidR="00502B88" w:rsidRPr="00AC25E1" w:rsidRDefault="00502B88" w:rsidP="009B7DE5">
      <w:pPr>
        <w:contextualSpacing/>
        <w:rPr>
          <w:rFonts w:ascii="Arial" w:eastAsia="Arial Unicode MS" w:hAnsi="Arial" w:cs="Arial"/>
          <w:sz w:val="24"/>
          <w:szCs w:val="24"/>
          <w:lang w:val="ru-RU"/>
        </w:rPr>
      </w:pPr>
      <w:r>
        <w:rPr>
          <w:rFonts w:ascii="Arial" w:eastAsia="Arial Unicode MS" w:hAnsi="Arial" w:cs="Arial"/>
          <w:sz w:val="24"/>
          <w:szCs w:val="24"/>
          <w:lang w:val="mk-MK"/>
        </w:rPr>
        <w:t xml:space="preserve">     -  </w:t>
      </w:r>
      <w:r w:rsidRPr="00AC25E1">
        <w:rPr>
          <w:rFonts w:ascii="Arial" w:eastAsia="Arial Unicode MS" w:hAnsi="Arial" w:cs="Arial"/>
          <w:sz w:val="24"/>
          <w:szCs w:val="24"/>
          <w:lang w:val="ru-RU"/>
        </w:rPr>
        <w:t>бесплатно осигурување;</w:t>
      </w:r>
    </w:p>
    <w:p w:rsidR="00502B88" w:rsidRPr="00AC25E1" w:rsidRDefault="00502B88" w:rsidP="009B7DE5">
      <w:pPr>
        <w:ind w:left="417"/>
        <w:contextualSpacing/>
        <w:rPr>
          <w:rFonts w:ascii="Arial" w:eastAsia="Arial Unicode MS" w:hAnsi="Arial" w:cs="Arial"/>
          <w:sz w:val="24"/>
          <w:szCs w:val="24"/>
          <w:lang w:val="ru-RU"/>
        </w:rPr>
      </w:pPr>
      <w:r>
        <w:rPr>
          <w:rFonts w:ascii="Arial" w:eastAsia="Arial Unicode MS" w:hAnsi="Arial" w:cs="Arial"/>
          <w:sz w:val="24"/>
          <w:szCs w:val="24"/>
          <w:lang w:val="ru-RU"/>
        </w:rPr>
        <w:t xml:space="preserve">- </w:t>
      </w:r>
      <w:r w:rsidRPr="00AC25E1">
        <w:rPr>
          <w:rFonts w:ascii="Arial" w:eastAsia="Arial Unicode MS" w:hAnsi="Arial" w:cs="Arial"/>
          <w:sz w:val="24"/>
          <w:szCs w:val="24"/>
          <w:lang w:val="ru-RU"/>
        </w:rPr>
        <w:t xml:space="preserve"> бесплатни матрејали за воннаставните и проектни активности;</w:t>
      </w:r>
    </w:p>
    <w:p w:rsidR="00502B88" w:rsidRPr="00AC25E1" w:rsidRDefault="00502B88" w:rsidP="009B7DE5">
      <w:pPr>
        <w:ind w:left="417"/>
        <w:contextualSpacing/>
        <w:rPr>
          <w:rFonts w:ascii="Arial" w:eastAsia="Arial Unicode MS" w:hAnsi="Arial" w:cs="Arial"/>
          <w:sz w:val="24"/>
          <w:szCs w:val="24"/>
          <w:lang w:val="ru-RU"/>
        </w:rPr>
      </w:pPr>
      <w:r>
        <w:rPr>
          <w:rFonts w:ascii="Arial" w:eastAsia="Arial Unicode MS" w:hAnsi="Arial" w:cs="Arial"/>
          <w:sz w:val="24"/>
          <w:szCs w:val="24"/>
          <w:lang w:val="ru-RU"/>
        </w:rPr>
        <w:t xml:space="preserve">- </w:t>
      </w:r>
      <w:r w:rsidRPr="00AC25E1">
        <w:rPr>
          <w:rFonts w:ascii="Arial" w:eastAsia="Arial Unicode MS" w:hAnsi="Arial" w:cs="Arial"/>
          <w:sz w:val="24"/>
          <w:szCs w:val="24"/>
          <w:lang w:val="ru-RU"/>
        </w:rPr>
        <w:t>бесплатни еднодневни екскурзии и посета на претстави, изложби и сл. со платени билети;</w:t>
      </w:r>
    </w:p>
    <w:p w:rsidR="00502B88" w:rsidRPr="00AC25E1" w:rsidRDefault="00502B88" w:rsidP="009B7DE5">
      <w:pPr>
        <w:contextualSpacing/>
        <w:rPr>
          <w:rFonts w:ascii="Arial" w:eastAsia="Arial Unicode MS" w:hAnsi="Arial" w:cs="Arial"/>
          <w:sz w:val="24"/>
          <w:szCs w:val="24"/>
          <w:lang w:val="ru-RU"/>
        </w:rPr>
      </w:pPr>
      <w:r w:rsidRPr="00AC25E1">
        <w:rPr>
          <w:rFonts w:ascii="Arial" w:eastAsia="Arial Unicode MS" w:hAnsi="Arial" w:cs="Arial"/>
          <w:sz w:val="24"/>
          <w:szCs w:val="24"/>
          <w:lang w:val="ru-RU"/>
        </w:rPr>
        <w:tab/>
        <w:t>За оваа цел ќе се изработат инструменти со посебни критериуми за помош на ученици и помош на врвни спортисти.</w:t>
      </w:r>
    </w:p>
    <w:p w:rsidR="00D440BD" w:rsidRDefault="00D440BD" w:rsidP="009B7DE5">
      <w:pPr>
        <w:rPr>
          <w:rFonts w:ascii="Arial" w:hAnsi="Arial" w:cs="Arial"/>
          <w:color w:val="C48B01" w:themeColor="accent2" w:themeShade="BF"/>
          <w:sz w:val="24"/>
          <w:szCs w:val="24"/>
          <w:lang w:val="ru-RU"/>
        </w:rPr>
      </w:pPr>
    </w:p>
    <w:p w:rsidR="004F2CA5" w:rsidRDefault="004F2CA5" w:rsidP="009B7DE5">
      <w:pPr>
        <w:rPr>
          <w:rFonts w:ascii="Arial" w:hAnsi="Arial" w:cs="Arial"/>
          <w:color w:val="C48B01" w:themeColor="accent2" w:themeShade="BF"/>
          <w:sz w:val="24"/>
          <w:szCs w:val="24"/>
          <w:lang w:val="ru-RU"/>
        </w:rPr>
      </w:pPr>
    </w:p>
    <w:p w:rsidR="007016EC" w:rsidRPr="00292675" w:rsidRDefault="007016EC" w:rsidP="00292675">
      <w:pPr>
        <w:pStyle w:val="ListParagraph"/>
        <w:numPr>
          <w:ilvl w:val="0"/>
          <w:numId w:val="8"/>
        </w:numPr>
        <w:spacing w:line="260" w:lineRule="auto"/>
        <w:rPr>
          <w:rFonts w:ascii="Arial" w:hAnsi="Arial" w:cs="Arial"/>
          <w:b/>
          <w:i/>
          <w:color w:val="C48B01" w:themeColor="accent2" w:themeShade="BF"/>
          <w:sz w:val="24"/>
          <w:szCs w:val="24"/>
          <w:lang w:val="ru-RU"/>
        </w:rPr>
      </w:pPr>
      <w:r w:rsidRPr="007016EC">
        <w:rPr>
          <w:rFonts w:ascii="Arial" w:hAnsi="Arial" w:cs="Arial"/>
          <w:b/>
          <w:i/>
          <w:color w:val="C48B01" w:themeColor="accent2" w:themeShade="BF"/>
          <w:sz w:val="24"/>
          <w:szCs w:val="24"/>
          <w:lang w:val="ru-RU"/>
        </w:rPr>
        <w:lastRenderedPageBreak/>
        <w:t xml:space="preserve">Превентивни програми </w:t>
      </w:r>
    </w:p>
    <w:p w:rsidR="00522CF3" w:rsidRDefault="007016EC" w:rsidP="000C3179">
      <w:pPr>
        <w:ind w:firstLine="720"/>
        <w:jc w:val="left"/>
        <w:rPr>
          <w:rFonts w:ascii="Arial" w:hAnsi="Arial" w:cs="Arial"/>
          <w:bCs/>
          <w:sz w:val="24"/>
          <w:szCs w:val="24"/>
          <w:lang w:val="mk-MK"/>
        </w:rPr>
      </w:pPr>
      <w:r w:rsidRPr="007016EC">
        <w:rPr>
          <w:rFonts w:ascii="Arial" w:hAnsi="Arial" w:cs="Arial"/>
          <w:bCs/>
          <w:sz w:val="24"/>
          <w:szCs w:val="24"/>
          <w:lang w:val="mk-MK"/>
        </w:rPr>
        <w:t xml:space="preserve">Во текот на учебната </w:t>
      </w:r>
      <w:r w:rsidR="004B5AC7">
        <w:rPr>
          <w:rFonts w:ascii="Arial" w:hAnsi="Arial" w:cs="Arial"/>
          <w:bCs/>
          <w:i/>
          <w:iCs/>
          <w:sz w:val="24"/>
          <w:szCs w:val="24"/>
          <w:lang w:val="mk-MK"/>
        </w:rPr>
        <w:t>20</w:t>
      </w:r>
      <w:r w:rsidR="000C3179">
        <w:rPr>
          <w:rFonts w:ascii="Arial" w:hAnsi="Arial" w:cs="Arial"/>
          <w:bCs/>
          <w:i/>
          <w:iCs/>
          <w:sz w:val="24"/>
          <w:szCs w:val="24"/>
        </w:rPr>
        <w:t>2</w:t>
      </w:r>
      <w:r w:rsidR="000C3179">
        <w:rPr>
          <w:rFonts w:ascii="Arial" w:hAnsi="Arial" w:cs="Arial"/>
          <w:bCs/>
          <w:i/>
          <w:iCs/>
          <w:sz w:val="24"/>
          <w:szCs w:val="24"/>
          <w:lang w:val="mk-MK"/>
        </w:rPr>
        <w:t>2</w:t>
      </w:r>
      <w:r w:rsidR="004B5AC7">
        <w:rPr>
          <w:rFonts w:ascii="Arial" w:hAnsi="Arial" w:cs="Arial"/>
          <w:bCs/>
          <w:i/>
          <w:iCs/>
          <w:sz w:val="24"/>
          <w:szCs w:val="24"/>
          <w:lang w:val="mk-MK"/>
        </w:rPr>
        <w:t xml:space="preserve"> / 2</w:t>
      </w:r>
      <w:r w:rsidR="000C3179">
        <w:rPr>
          <w:rFonts w:ascii="Arial" w:hAnsi="Arial" w:cs="Arial"/>
          <w:bCs/>
          <w:i/>
          <w:iCs/>
          <w:sz w:val="24"/>
          <w:szCs w:val="24"/>
          <w:lang w:val="mk-MK"/>
        </w:rPr>
        <w:t>3</w:t>
      </w:r>
      <w:r w:rsidR="00F30215">
        <w:rPr>
          <w:rFonts w:ascii="Arial" w:hAnsi="Arial" w:cs="Arial"/>
          <w:bCs/>
          <w:i/>
          <w:iCs/>
          <w:sz w:val="24"/>
          <w:szCs w:val="24"/>
          <w:lang w:val="mk-MK"/>
        </w:rPr>
        <w:t xml:space="preserve"> </w:t>
      </w:r>
      <w:r w:rsidRPr="007016EC">
        <w:rPr>
          <w:rFonts w:ascii="Arial" w:hAnsi="Arial" w:cs="Arial"/>
          <w:bCs/>
          <w:i/>
          <w:iCs/>
          <w:sz w:val="24"/>
          <w:szCs w:val="24"/>
          <w:lang w:val="mk-MK"/>
        </w:rPr>
        <w:t xml:space="preserve"> година ќе </w:t>
      </w:r>
      <w:r w:rsidRPr="007016EC">
        <w:rPr>
          <w:rFonts w:ascii="Arial" w:hAnsi="Arial" w:cs="Arial"/>
          <w:bCs/>
          <w:sz w:val="24"/>
          <w:szCs w:val="24"/>
          <w:lang w:val="mk-MK"/>
        </w:rPr>
        <w:t>бидат реализирани превентивните програми</w:t>
      </w:r>
      <w:r w:rsidR="00292675">
        <w:rPr>
          <w:rFonts w:ascii="Arial" w:hAnsi="Arial" w:cs="Arial"/>
          <w:bCs/>
          <w:sz w:val="24"/>
          <w:szCs w:val="24"/>
          <w:lang w:val="mk-MK"/>
        </w:rPr>
        <w:t xml:space="preserve"> со различни  актуелни содржини. </w:t>
      </w:r>
      <w:r w:rsidR="004B5AC7">
        <w:rPr>
          <w:rFonts w:ascii="Arial" w:hAnsi="Arial" w:cs="Arial"/>
          <w:bCs/>
          <w:sz w:val="24"/>
          <w:szCs w:val="24"/>
          <w:lang w:val="mk-MK"/>
        </w:rPr>
        <w:t xml:space="preserve"> Заштита и превенција од пандемијата на КОВИД-19. </w:t>
      </w:r>
      <w:r w:rsidR="00292675">
        <w:rPr>
          <w:rFonts w:ascii="Arial" w:hAnsi="Arial" w:cs="Arial"/>
          <w:bCs/>
          <w:sz w:val="24"/>
          <w:szCs w:val="24"/>
          <w:lang w:val="mk-MK"/>
        </w:rPr>
        <w:t>Агресивност и  н</w:t>
      </w:r>
      <w:r w:rsidRPr="007016EC">
        <w:rPr>
          <w:rFonts w:ascii="Arial" w:hAnsi="Arial" w:cs="Arial"/>
          <w:bCs/>
          <w:sz w:val="24"/>
          <w:szCs w:val="24"/>
          <w:lang w:val="mk-MK"/>
        </w:rPr>
        <w:t>асилс</w:t>
      </w:r>
      <w:r w:rsidR="00292675">
        <w:rPr>
          <w:rFonts w:ascii="Arial" w:hAnsi="Arial" w:cs="Arial"/>
          <w:bCs/>
          <w:sz w:val="24"/>
          <w:szCs w:val="24"/>
          <w:lang w:val="mk-MK"/>
        </w:rPr>
        <w:t>тво (од секаков вид),</w:t>
      </w:r>
      <w:r w:rsidR="004B5AC7">
        <w:rPr>
          <w:rFonts w:ascii="Arial" w:hAnsi="Arial" w:cs="Arial"/>
          <w:bCs/>
          <w:sz w:val="24"/>
          <w:szCs w:val="24"/>
          <w:lang w:val="mk-MK"/>
        </w:rPr>
        <w:t xml:space="preserve"> Спречување на радикализам што води до насилен екстремизам,, </w:t>
      </w:r>
      <w:r w:rsidR="00292675">
        <w:rPr>
          <w:rFonts w:ascii="Arial" w:hAnsi="Arial" w:cs="Arial"/>
          <w:bCs/>
          <w:sz w:val="24"/>
          <w:szCs w:val="24"/>
          <w:lang w:val="mk-MK"/>
        </w:rPr>
        <w:t xml:space="preserve"> </w:t>
      </w:r>
      <w:r w:rsidRPr="007016EC">
        <w:rPr>
          <w:rFonts w:ascii="Arial" w:hAnsi="Arial" w:cs="Arial"/>
          <w:bCs/>
          <w:sz w:val="24"/>
          <w:szCs w:val="24"/>
          <w:lang w:val="mk-MK"/>
        </w:rPr>
        <w:t>болести</w:t>
      </w:r>
      <w:r>
        <w:rPr>
          <w:rFonts w:ascii="Arial" w:hAnsi="Arial" w:cs="Arial"/>
          <w:bCs/>
          <w:sz w:val="24"/>
          <w:szCs w:val="24"/>
          <w:lang w:val="mk-MK"/>
        </w:rPr>
        <w:t xml:space="preserve"> </w:t>
      </w:r>
      <w:r w:rsidRPr="007016EC">
        <w:rPr>
          <w:rFonts w:ascii="Arial" w:hAnsi="Arial" w:cs="Arial"/>
          <w:bCs/>
          <w:sz w:val="24"/>
          <w:szCs w:val="24"/>
          <w:lang w:val="mk-MK"/>
        </w:rPr>
        <w:t>на зависност</w:t>
      </w:r>
      <w:r>
        <w:rPr>
          <w:rFonts w:ascii="Arial" w:hAnsi="Arial" w:cs="Arial"/>
          <w:bCs/>
          <w:sz w:val="24"/>
          <w:szCs w:val="24"/>
          <w:lang w:val="mk-MK"/>
        </w:rPr>
        <w:t xml:space="preserve"> </w:t>
      </w:r>
      <w:r w:rsidR="004B5AC7">
        <w:rPr>
          <w:rFonts w:ascii="Arial" w:hAnsi="Arial" w:cs="Arial"/>
          <w:bCs/>
          <w:sz w:val="24"/>
          <w:szCs w:val="24"/>
          <w:lang w:val="mk-MK"/>
        </w:rPr>
        <w:t xml:space="preserve">(ПАС, </w:t>
      </w:r>
      <w:r w:rsidR="00292675">
        <w:rPr>
          <w:rFonts w:ascii="Arial" w:hAnsi="Arial" w:cs="Arial"/>
          <w:bCs/>
          <w:sz w:val="24"/>
          <w:szCs w:val="24"/>
          <w:lang w:val="mk-MK"/>
        </w:rPr>
        <w:t>,алкохол цигари</w:t>
      </w:r>
      <w:r w:rsidRPr="007016EC">
        <w:rPr>
          <w:rFonts w:ascii="Arial" w:hAnsi="Arial" w:cs="Arial"/>
          <w:bCs/>
          <w:sz w:val="24"/>
          <w:szCs w:val="24"/>
          <w:lang w:val="mk-MK"/>
        </w:rPr>
        <w:t>,</w:t>
      </w:r>
      <w:r w:rsidR="00292675">
        <w:rPr>
          <w:rFonts w:ascii="Arial" w:hAnsi="Arial" w:cs="Arial"/>
          <w:bCs/>
          <w:sz w:val="24"/>
          <w:szCs w:val="24"/>
          <w:lang w:val="mk-MK"/>
        </w:rPr>
        <w:t xml:space="preserve"> </w:t>
      </w:r>
      <w:r w:rsidRPr="007016EC">
        <w:rPr>
          <w:rFonts w:ascii="Arial" w:hAnsi="Arial" w:cs="Arial"/>
          <w:bCs/>
          <w:sz w:val="24"/>
          <w:szCs w:val="24"/>
          <w:lang w:val="mk-MK"/>
        </w:rPr>
        <w:t>малолетничка</w:t>
      </w:r>
      <w:r>
        <w:rPr>
          <w:rFonts w:ascii="Arial" w:hAnsi="Arial" w:cs="Arial"/>
          <w:bCs/>
          <w:sz w:val="24"/>
          <w:szCs w:val="24"/>
          <w:lang w:val="mk-MK"/>
        </w:rPr>
        <w:t xml:space="preserve"> деликвенција,</w:t>
      </w:r>
      <w:r w:rsidR="00292675">
        <w:rPr>
          <w:rFonts w:ascii="Arial" w:hAnsi="Arial" w:cs="Arial"/>
          <w:bCs/>
          <w:sz w:val="24"/>
          <w:szCs w:val="24"/>
          <w:lang w:val="mk-MK"/>
        </w:rPr>
        <w:t xml:space="preserve"> зависност од интернет, </w:t>
      </w:r>
      <w:r>
        <w:rPr>
          <w:rFonts w:ascii="Arial" w:hAnsi="Arial" w:cs="Arial"/>
          <w:bCs/>
          <w:sz w:val="24"/>
          <w:szCs w:val="24"/>
          <w:lang w:val="mk-MK"/>
        </w:rPr>
        <w:t>трговија со луѓе</w:t>
      </w:r>
      <w:r w:rsidR="004B5AC7">
        <w:rPr>
          <w:rFonts w:ascii="Arial" w:hAnsi="Arial" w:cs="Arial"/>
          <w:bCs/>
          <w:sz w:val="24"/>
          <w:szCs w:val="24"/>
          <w:lang w:val="mk-MK"/>
        </w:rPr>
        <w:t xml:space="preserve"> и човечки органи</w:t>
      </w:r>
      <w:r>
        <w:rPr>
          <w:rFonts w:ascii="Arial" w:hAnsi="Arial" w:cs="Arial"/>
          <w:bCs/>
          <w:sz w:val="24"/>
          <w:szCs w:val="24"/>
          <w:lang w:val="mk-MK"/>
        </w:rPr>
        <w:t>.</w:t>
      </w:r>
      <w:r w:rsidRPr="007016EC">
        <w:rPr>
          <w:rFonts w:ascii="Arial" w:hAnsi="Arial" w:cs="Arial"/>
          <w:bCs/>
          <w:sz w:val="24"/>
          <w:szCs w:val="24"/>
          <w:lang w:val="mk-MK"/>
        </w:rPr>
        <w:t>)</w:t>
      </w:r>
      <w:r>
        <w:rPr>
          <w:rFonts w:ascii="Arial" w:hAnsi="Arial" w:cs="Arial"/>
          <w:bCs/>
          <w:sz w:val="24"/>
          <w:szCs w:val="24"/>
          <w:lang w:val="mk-MK"/>
        </w:rPr>
        <w:t xml:space="preserve"> </w:t>
      </w:r>
      <w:r w:rsidR="00F7591B">
        <w:rPr>
          <w:rFonts w:ascii="Arial" w:hAnsi="Arial" w:cs="Arial"/>
          <w:bCs/>
          <w:sz w:val="24"/>
          <w:szCs w:val="24"/>
          <w:lang w:val="mk-MK"/>
        </w:rPr>
        <w:t xml:space="preserve">во соработка со стручни лица од </w:t>
      </w:r>
      <w:r>
        <w:rPr>
          <w:rFonts w:ascii="Arial" w:hAnsi="Arial" w:cs="Arial"/>
          <w:bCs/>
          <w:sz w:val="24"/>
          <w:szCs w:val="24"/>
          <w:lang w:val="mk-MK"/>
        </w:rPr>
        <w:t xml:space="preserve"> </w:t>
      </w:r>
      <w:r w:rsidRPr="007016EC">
        <w:rPr>
          <w:rFonts w:ascii="Arial" w:hAnsi="Arial" w:cs="Arial"/>
          <w:bCs/>
          <w:sz w:val="24"/>
          <w:szCs w:val="24"/>
          <w:lang w:val="mk-MK"/>
        </w:rPr>
        <w:t xml:space="preserve"> </w:t>
      </w:r>
      <w:r w:rsidR="000C3179">
        <w:rPr>
          <w:rFonts w:ascii="Arial" w:hAnsi="Arial" w:cs="Arial"/>
          <w:bCs/>
          <w:sz w:val="24"/>
          <w:szCs w:val="24"/>
          <w:lang w:val="mk-MK"/>
        </w:rPr>
        <w:t>безбедност, здравство и Локалната С</w:t>
      </w:r>
      <w:r w:rsidR="000C3179" w:rsidRPr="007016EC">
        <w:rPr>
          <w:rFonts w:ascii="Arial" w:hAnsi="Arial" w:cs="Arial"/>
          <w:bCs/>
          <w:sz w:val="24"/>
          <w:szCs w:val="24"/>
          <w:lang w:val="mk-MK"/>
        </w:rPr>
        <w:t xml:space="preserve">амоуправа.                                                                                                                               </w:t>
      </w:r>
      <w:r w:rsidR="000C3179">
        <w:rPr>
          <w:rFonts w:ascii="Arial" w:hAnsi="Arial" w:cs="Arial"/>
          <w:bCs/>
          <w:sz w:val="24"/>
          <w:szCs w:val="24"/>
          <w:lang w:val="mk-MK"/>
        </w:rPr>
        <w:t xml:space="preserve">  </w:t>
      </w:r>
      <w:r w:rsidR="000C3179" w:rsidRPr="007016EC">
        <w:rPr>
          <w:rFonts w:ascii="Arial" w:hAnsi="Arial" w:cs="Arial"/>
          <w:bCs/>
          <w:sz w:val="24"/>
          <w:szCs w:val="24"/>
          <w:lang w:val="mk-MK"/>
        </w:rPr>
        <w:t>Овие п</w:t>
      </w:r>
      <w:r w:rsidR="000C3179">
        <w:rPr>
          <w:rFonts w:ascii="Arial" w:hAnsi="Arial" w:cs="Arial"/>
          <w:bCs/>
          <w:sz w:val="24"/>
          <w:szCs w:val="24"/>
          <w:lang w:val="mk-MK"/>
        </w:rPr>
        <w:t xml:space="preserve">ревентивни прогами </w:t>
      </w:r>
      <w:r w:rsidRPr="007016EC">
        <w:rPr>
          <w:rFonts w:ascii="Arial" w:hAnsi="Arial" w:cs="Arial"/>
          <w:bCs/>
          <w:sz w:val="24"/>
          <w:szCs w:val="24"/>
          <w:lang w:val="mk-MK"/>
        </w:rPr>
        <w:t>у</w:t>
      </w:r>
      <w:r>
        <w:rPr>
          <w:rFonts w:ascii="Arial" w:hAnsi="Arial" w:cs="Arial"/>
          <w:bCs/>
          <w:sz w:val="24"/>
          <w:szCs w:val="24"/>
          <w:lang w:val="mk-MK"/>
        </w:rPr>
        <w:t xml:space="preserve">станови за </w:t>
      </w:r>
      <w:r w:rsidR="00F7591B">
        <w:rPr>
          <w:rFonts w:ascii="Arial" w:hAnsi="Arial" w:cs="Arial"/>
          <w:bCs/>
          <w:sz w:val="24"/>
          <w:szCs w:val="24"/>
          <w:lang w:val="mk-MK"/>
        </w:rPr>
        <w:t>ќ</w:t>
      </w:r>
      <w:r w:rsidRPr="007016EC">
        <w:rPr>
          <w:rFonts w:ascii="Arial" w:hAnsi="Arial" w:cs="Arial"/>
          <w:bCs/>
          <w:sz w:val="24"/>
          <w:szCs w:val="24"/>
          <w:lang w:val="mk-MK"/>
        </w:rPr>
        <w:t>е бидат реалзиран</w:t>
      </w:r>
      <w:r w:rsidR="00F7591B">
        <w:rPr>
          <w:rFonts w:ascii="Arial" w:hAnsi="Arial" w:cs="Arial"/>
          <w:bCs/>
          <w:sz w:val="24"/>
          <w:szCs w:val="24"/>
          <w:lang w:val="mk-MK"/>
        </w:rPr>
        <w:t>и</w:t>
      </w:r>
      <w:r w:rsidRPr="007016EC">
        <w:rPr>
          <w:rFonts w:ascii="Arial" w:hAnsi="Arial" w:cs="Arial"/>
          <w:bCs/>
          <w:sz w:val="24"/>
          <w:szCs w:val="24"/>
          <w:lang w:val="mk-MK"/>
        </w:rPr>
        <w:t xml:space="preserve"> на класни</w:t>
      </w:r>
      <w:r w:rsidR="00292675">
        <w:rPr>
          <w:rFonts w:ascii="Arial" w:hAnsi="Arial" w:cs="Arial"/>
          <w:bCs/>
          <w:sz w:val="24"/>
          <w:szCs w:val="24"/>
          <w:lang w:val="mk-MK"/>
        </w:rPr>
        <w:t>те</w:t>
      </w:r>
      <w:r w:rsidRPr="007016EC">
        <w:rPr>
          <w:rFonts w:ascii="Arial" w:hAnsi="Arial" w:cs="Arial"/>
          <w:bCs/>
          <w:sz w:val="24"/>
          <w:szCs w:val="24"/>
          <w:lang w:val="mk-MK"/>
        </w:rPr>
        <w:t xml:space="preserve"> часови</w:t>
      </w:r>
      <w:r w:rsidR="00F7591B">
        <w:rPr>
          <w:rFonts w:ascii="Arial" w:hAnsi="Arial" w:cs="Arial"/>
          <w:bCs/>
          <w:sz w:val="24"/>
          <w:szCs w:val="24"/>
          <w:lang w:val="mk-MK"/>
        </w:rPr>
        <w:t xml:space="preserve"> и во рамки на вон-училишните активности</w:t>
      </w:r>
      <w:r w:rsidRPr="007016EC">
        <w:rPr>
          <w:rFonts w:ascii="Arial" w:hAnsi="Arial" w:cs="Arial"/>
          <w:bCs/>
          <w:sz w:val="24"/>
          <w:szCs w:val="24"/>
          <w:lang w:val="mk-MK"/>
        </w:rPr>
        <w:t xml:space="preserve"> во организирани работилници со цел подобрување на социо-емоционалната состојба на учениците,</w:t>
      </w:r>
      <w:r w:rsidR="00F7591B">
        <w:rPr>
          <w:rFonts w:ascii="Arial" w:hAnsi="Arial" w:cs="Arial"/>
          <w:bCs/>
          <w:sz w:val="24"/>
          <w:szCs w:val="24"/>
          <w:lang w:val="mk-MK"/>
        </w:rPr>
        <w:t xml:space="preserve"> со вклучување </w:t>
      </w:r>
      <w:r w:rsidRPr="007016EC">
        <w:rPr>
          <w:rFonts w:ascii="Arial" w:hAnsi="Arial" w:cs="Arial"/>
          <w:bCs/>
          <w:sz w:val="24"/>
          <w:szCs w:val="24"/>
          <w:lang w:val="mk-MK"/>
        </w:rPr>
        <w:t>на експерт</w:t>
      </w:r>
      <w:r w:rsidR="00F7591B">
        <w:rPr>
          <w:rFonts w:ascii="Arial" w:hAnsi="Arial" w:cs="Arial"/>
          <w:bCs/>
          <w:sz w:val="24"/>
          <w:szCs w:val="24"/>
          <w:lang w:val="mk-MK"/>
        </w:rPr>
        <w:t>и</w:t>
      </w:r>
      <w:r w:rsidRPr="007016EC">
        <w:rPr>
          <w:rFonts w:ascii="Arial" w:hAnsi="Arial" w:cs="Arial"/>
          <w:bCs/>
          <w:sz w:val="24"/>
          <w:szCs w:val="24"/>
          <w:lang w:val="mk-MK"/>
        </w:rPr>
        <w:t xml:space="preserve"> и надлежн</w:t>
      </w:r>
      <w:r w:rsidR="00F7591B">
        <w:rPr>
          <w:rFonts w:ascii="Arial" w:hAnsi="Arial" w:cs="Arial"/>
          <w:bCs/>
          <w:sz w:val="24"/>
          <w:szCs w:val="24"/>
          <w:lang w:val="mk-MK"/>
        </w:rPr>
        <w:t>и</w:t>
      </w:r>
      <w:r w:rsidRPr="007016EC">
        <w:rPr>
          <w:rFonts w:ascii="Arial" w:hAnsi="Arial" w:cs="Arial"/>
          <w:bCs/>
          <w:sz w:val="24"/>
          <w:szCs w:val="24"/>
          <w:lang w:val="mk-MK"/>
        </w:rPr>
        <w:t xml:space="preserve"> ин</w:t>
      </w:r>
      <w:r w:rsidR="00F7591B">
        <w:rPr>
          <w:rFonts w:ascii="Arial" w:hAnsi="Arial" w:cs="Arial"/>
          <w:bCs/>
          <w:sz w:val="24"/>
          <w:szCs w:val="24"/>
          <w:lang w:val="mk-MK"/>
        </w:rPr>
        <w:t>ституции во определени области. З</w:t>
      </w:r>
      <w:r w:rsidRPr="007016EC">
        <w:rPr>
          <w:rFonts w:ascii="Arial" w:hAnsi="Arial" w:cs="Arial"/>
          <w:bCs/>
          <w:sz w:val="24"/>
          <w:szCs w:val="24"/>
          <w:lang w:val="mk-MK"/>
        </w:rPr>
        <w:t>а подобра интеракција во училиштето</w:t>
      </w:r>
      <w:r w:rsidR="00F7591B">
        <w:rPr>
          <w:rFonts w:ascii="Arial" w:hAnsi="Arial" w:cs="Arial"/>
          <w:bCs/>
          <w:sz w:val="24"/>
          <w:szCs w:val="24"/>
          <w:lang w:val="mk-MK"/>
        </w:rPr>
        <w:t xml:space="preserve"> исто така </w:t>
      </w:r>
      <w:r w:rsidRPr="007016EC">
        <w:rPr>
          <w:rFonts w:ascii="Arial" w:hAnsi="Arial" w:cs="Arial"/>
          <w:bCs/>
          <w:sz w:val="24"/>
          <w:szCs w:val="24"/>
          <w:lang w:val="mk-MK"/>
        </w:rPr>
        <w:t>се планира организирање на одредени</w:t>
      </w:r>
      <w:r w:rsidR="00F7591B">
        <w:rPr>
          <w:rFonts w:ascii="Arial" w:hAnsi="Arial" w:cs="Arial"/>
          <w:bCs/>
          <w:sz w:val="24"/>
          <w:szCs w:val="24"/>
          <w:lang w:val="mk-MK"/>
        </w:rPr>
        <w:t xml:space="preserve"> </w:t>
      </w:r>
      <w:r w:rsidRPr="007016EC">
        <w:rPr>
          <w:rFonts w:ascii="Arial" w:hAnsi="Arial" w:cs="Arial"/>
          <w:bCs/>
          <w:sz w:val="24"/>
          <w:szCs w:val="24"/>
          <w:lang w:val="mk-MK"/>
        </w:rPr>
        <w:t>активн</w:t>
      </w:r>
      <w:r w:rsidR="00F7591B">
        <w:rPr>
          <w:rFonts w:ascii="Arial" w:hAnsi="Arial" w:cs="Arial"/>
          <w:bCs/>
          <w:sz w:val="24"/>
          <w:szCs w:val="24"/>
          <w:lang w:val="mk-MK"/>
        </w:rPr>
        <w:t xml:space="preserve">ости, </w:t>
      </w:r>
      <w:r w:rsidRPr="007016EC">
        <w:rPr>
          <w:rFonts w:ascii="Arial" w:hAnsi="Arial" w:cs="Arial"/>
          <w:bCs/>
          <w:sz w:val="24"/>
          <w:szCs w:val="24"/>
          <w:lang w:val="mk-MK"/>
        </w:rPr>
        <w:t xml:space="preserve">како и посети на установи и </w:t>
      </w:r>
      <w:r w:rsidR="00F7591B">
        <w:rPr>
          <w:rFonts w:ascii="Arial" w:hAnsi="Arial" w:cs="Arial"/>
          <w:bCs/>
          <w:sz w:val="24"/>
          <w:szCs w:val="24"/>
          <w:lang w:val="mk-MK"/>
        </w:rPr>
        <w:t xml:space="preserve"> соодветни </w:t>
      </w:r>
      <w:r w:rsidRPr="007016EC">
        <w:rPr>
          <w:rFonts w:ascii="Arial" w:hAnsi="Arial" w:cs="Arial"/>
          <w:bCs/>
          <w:sz w:val="24"/>
          <w:szCs w:val="24"/>
          <w:lang w:val="mk-MK"/>
        </w:rPr>
        <w:t>прдавања</w:t>
      </w:r>
      <w:r w:rsidR="00F7591B">
        <w:rPr>
          <w:rFonts w:ascii="Arial" w:hAnsi="Arial" w:cs="Arial"/>
          <w:bCs/>
          <w:sz w:val="24"/>
          <w:szCs w:val="24"/>
          <w:lang w:val="mk-MK"/>
        </w:rPr>
        <w:t>.</w:t>
      </w:r>
      <w:r w:rsidR="00522CF3">
        <w:rPr>
          <w:rFonts w:ascii="Arial" w:hAnsi="Arial" w:cs="Arial"/>
          <w:bCs/>
          <w:sz w:val="24"/>
          <w:szCs w:val="24"/>
          <w:lang w:val="mk-MK"/>
        </w:rPr>
        <w:t xml:space="preserve">  </w:t>
      </w:r>
    </w:p>
    <w:p w:rsidR="003B1CB8" w:rsidRPr="00C0425E" w:rsidRDefault="003B1CB8" w:rsidP="00C0425E">
      <w:pPr>
        <w:pStyle w:val="ListParagraph"/>
        <w:numPr>
          <w:ilvl w:val="0"/>
          <w:numId w:val="8"/>
        </w:numPr>
        <w:spacing w:line="260" w:lineRule="auto"/>
        <w:rPr>
          <w:rFonts w:ascii="Arial" w:hAnsi="Arial" w:cs="Arial"/>
          <w:b/>
          <w:i/>
          <w:color w:val="C48B01" w:themeColor="accent2" w:themeShade="BF"/>
          <w:sz w:val="24"/>
          <w:szCs w:val="24"/>
          <w:lang w:val="ru-RU"/>
        </w:rPr>
      </w:pPr>
      <w:r w:rsidRPr="00C0425E">
        <w:rPr>
          <w:rFonts w:ascii="Arial" w:hAnsi="Arial" w:cs="Arial"/>
          <w:b/>
          <w:bCs/>
          <w:i/>
          <w:color w:val="C48B01" w:themeColor="accent2" w:themeShade="BF"/>
          <w:sz w:val="24"/>
          <w:szCs w:val="24"/>
          <w:lang w:val="mk-MK"/>
        </w:rPr>
        <w:t>Безбедност во училиштето</w:t>
      </w:r>
    </w:p>
    <w:p w:rsidR="00C0425E" w:rsidRDefault="00C0425E" w:rsidP="00C0425E">
      <w:pPr>
        <w:ind w:firstLine="360"/>
        <w:rPr>
          <w:rFonts w:ascii="Arial" w:hAnsi="Arial" w:cs="Arial"/>
          <w:bCs/>
          <w:sz w:val="24"/>
          <w:szCs w:val="24"/>
          <w:lang w:val="mk-MK"/>
        </w:rPr>
      </w:pPr>
      <w:r w:rsidRPr="00C0425E">
        <w:rPr>
          <w:rFonts w:ascii="Arial" w:hAnsi="Arial" w:cs="Arial"/>
          <w:bCs/>
          <w:sz w:val="24"/>
          <w:szCs w:val="24"/>
          <w:lang w:val="mk-MK"/>
        </w:rPr>
        <w:t>Согласно со куќниот ред во училиштто и безбедноста во истото,поставен</w:t>
      </w:r>
      <w:r>
        <w:rPr>
          <w:rFonts w:ascii="Arial" w:hAnsi="Arial" w:cs="Arial"/>
          <w:bCs/>
          <w:sz w:val="24"/>
          <w:szCs w:val="24"/>
          <w:lang w:val="mk-MK"/>
        </w:rPr>
        <w:t>и</w:t>
      </w:r>
      <w:r w:rsidRPr="00C0425E">
        <w:rPr>
          <w:rFonts w:ascii="Arial" w:hAnsi="Arial" w:cs="Arial"/>
          <w:bCs/>
          <w:sz w:val="24"/>
          <w:szCs w:val="24"/>
          <w:lang w:val="mk-MK"/>
        </w:rPr>
        <w:t xml:space="preserve"> се ознаки за движење при евентуална </w:t>
      </w:r>
      <w:r>
        <w:rPr>
          <w:rFonts w:ascii="Arial" w:hAnsi="Arial" w:cs="Arial"/>
          <w:bCs/>
          <w:sz w:val="24"/>
          <w:szCs w:val="24"/>
          <w:lang w:val="mk-MK"/>
        </w:rPr>
        <w:t xml:space="preserve">елементарна непогода, за </w:t>
      </w:r>
      <w:r w:rsidRPr="00C0425E">
        <w:rPr>
          <w:rFonts w:ascii="Arial" w:hAnsi="Arial" w:cs="Arial"/>
          <w:bCs/>
          <w:sz w:val="24"/>
          <w:szCs w:val="24"/>
          <w:lang w:val="mk-MK"/>
        </w:rPr>
        <w:t>евакуација</w:t>
      </w:r>
      <w:r>
        <w:rPr>
          <w:rFonts w:ascii="Arial" w:hAnsi="Arial" w:cs="Arial"/>
          <w:bCs/>
          <w:sz w:val="24"/>
          <w:szCs w:val="24"/>
          <w:lang w:val="mk-MK"/>
        </w:rPr>
        <w:t xml:space="preserve"> на сите присутни во училиштето.  Безбедноста </w:t>
      </w:r>
      <w:r w:rsidRPr="00C0425E">
        <w:rPr>
          <w:rFonts w:ascii="Arial" w:hAnsi="Arial" w:cs="Arial"/>
          <w:bCs/>
          <w:sz w:val="24"/>
          <w:szCs w:val="24"/>
          <w:lang w:val="mk-MK"/>
        </w:rPr>
        <w:t>е на високо н</w:t>
      </w:r>
      <w:r>
        <w:rPr>
          <w:rFonts w:ascii="Arial" w:hAnsi="Arial" w:cs="Arial"/>
          <w:bCs/>
          <w:sz w:val="24"/>
          <w:szCs w:val="24"/>
          <w:lang w:val="mk-MK"/>
        </w:rPr>
        <w:t>и</w:t>
      </w:r>
      <w:r w:rsidRPr="00C0425E">
        <w:rPr>
          <w:rFonts w:ascii="Arial" w:hAnsi="Arial" w:cs="Arial"/>
          <w:bCs/>
          <w:sz w:val="24"/>
          <w:szCs w:val="24"/>
          <w:lang w:val="mk-MK"/>
        </w:rPr>
        <w:t>во и за вр</w:t>
      </w:r>
      <w:r>
        <w:rPr>
          <w:rFonts w:ascii="Arial" w:hAnsi="Arial" w:cs="Arial"/>
          <w:bCs/>
          <w:sz w:val="24"/>
          <w:szCs w:val="24"/>
          <w:lang w:val="mk-MK"/>
        </w:rPr>
        <w:t>е</w:t>
      </w:r>
      <w:r w:rsidRPr="00C0425E">
        <w:rPr>
          <w:rFonts w:ascii="Arial" w:hAnsi="Arial" w:cs="Arial"/>
          <w:bCs/>
          <w:sz w:val="24"/>
          <w:szCs w:val="24"/>
          <w:lang w:val="mk-MK"/>
        </w:rPr>
        <w:t>ме на одржување на наставата и за врме на училишнте одмори во континуирана сорабитк</w:t>
      </w:r>
      <w:r>
        <w:rPr>
          <w:rFonts w:ascii="Arial" w:hAnsi="Arial" w:cs="Arial"/>
          <w:bCs/>
          <w:sz w:val="24"/>
          <w:szCs w:val="24"/>
          <w:lang w:val="mk-MK"/>
        </w:rPr>
        <w:t xml:space="preserve">а помеѓу учениците,наставниците, </w:t>
      </w:r>
      <w:r w:rsidRPr="00C0425E">
        <w:rPr>
          <w:rFonts w:ascii="Arial" w:hAnsi="Arial" w:cs="Arial"/>
          <w:bCs/>
          <w:sz w:val="24"/>
          <w:szCs w:val="24"/>
          <w:lang w:val="mk-MK"/>
        </w:rPr>
        <w:t>техничкиот персонал</w:t>
      </w:r>
      <w:r>
        <w:rPr>
          <w:rFonts w:ascii="Arial" w:hAnsi="Arial" w:cs="Arial"/>
          <w:bCs/>
          <w:sz w:val="24"/>
          <w:szCs w:val="24"/>
          <w:lang w:val="mk-MK"/>
        </w:rPr>
        <w:t xml:space="preserve">, директорот и </w:t>
      </w:r>
      <w:r w:rsidRPr="00C0425E">
        <w:rPr>
          <w:rFonts w:ascii="Arial" w:hAnsi="Arial" w:cs="Arial"/>
          <w:bCs/>
          <w:sz w:val="24"/>
          <w:szCs w:val="24"/>
          <w:lang w:val="mk-MK"/>
        </w:rPr>
        <w:t xml:space="preserve">  педагошко-психолошката служба.</w:t>
      </w:r>
    </w:p>
    <w:p w:rsidR="00C0425E" w:rsidRPr="00C0425E" w:rsidRDefault="00C0425E" w:rsidP="00C0425E">
      <w:pPr>
        <w:pStyle w:val="ListParagraph"/>
        <w:numPr>
          <w:ilvl w:val="0"/>
          <w:numId w:val="8"/>
        </w:numPr>
        <w:rPr>
          <w:rFonts w:ascii="Arial" w:hAnsi="Arial" w:cs="Arial"/>
          <w:b/>
          <w:bCs/>
          <w:i/>
          <w:color w:val="C48B01" w:themeColor="accent2" w:themeShade="BF"/>
          <w:sz w:val="24"/>
          <w:szCs w:val="24"/>
          <w:lang w:val="mk-MK"/>
        </w:rPr>
      </w:pPr>
      <w:r w:rsidRPr="00C0425E">
        <w:rPr>
          <w:rFonts w:ascii="Arial" w:hAnsi="Arial" w:cs="Arial"/>
          <w:b/>
          <w:bCs/>
          <w:i/>
          <w:color w:val="C48B01" w:themeColor="accent2" w:themeShade="BF"/>
          <w:sz w:val="24"/>
          <w:szCs w:val="24"/>
          <w:lang w:val="mk-MK"/>
        </w:rPr>
        <w:t xml:space="preserve">Позитивна социо-емоционална клима </w:t>
      </w:r>
    </w:p>
    <w:p w:rsidR="00C0425E" w:rsidRPr="00C0425E" w:rsidRDefault="00C0425E" w:rsidP="00C0425E">
      <w:pPr>
        <w:ind w:firstLine="720"/>
        <w:rPr>
          <w:rFonts w:ascii="Arial" w:hAnsi="Arial" w:cs="Arial"/>
          <w:bCs/>
          <w:sz w:val="24"/>
          <w:szCs w:val="24"/>
          <w:lang w:val="mk-MK"/>
        </w:rPr>
      </w:pPr>
      <w:r>
        <w:rPr>
          <w:rFonts w:ascii="Arial" w:hAnsi="Arial" w:cs="Arial"/>
          <w:bCs/>
          <w:sz w:val="24"/>
          <w:szCs w:val="24"/>
          <w:lang w:val="mk-MK"/>
        </w:rPr>
        <w:t>Со З</w:t>
      </w:r>
      <w:r w:rsidRPr="00C0425E">
        <w:rPr>
          <w:rFonts w:ascii="Arial" w:hAnsi="Arial" w:cs="Arial"/>
          <w:bCs/>
          <w:sz w:val="24"/>
          <w:szCs w:val="24"/>
          <w:lang w:val="mk-MK"/>
        </w:rPr>
        <w:t xml:space="preserve">аконот за средно образование и задолжителната опфатеност  на учениците </w:t>
      </w:r>
      <w:r w:rsidR="00892BC8">
        <w:rPr>
          <w:rFonts w:ascii="Arial" w:hAnsi="Arial" w:cs="Arial"/>
          <w:bCs/>
          <w:sz w:val="24"/>
          <w:szCs w:val="24"/>
          <w:lang w:val="mk-MK"/>
        </w:rPr>
        <w:t>од сите</w:t>
      </w:r>
      <w:r w:rsidR="00B9609F">
        <w:rPr>
          <w:rFonts w:ascii="Arial" w:hAnsi="Arial" w:cs="Arial"/>
          <w:bCs/>
          <w:sz w:val="24"/>
          <w:szCs w:val="24"/>
          <w:lang w:val="mk-MK"/>
        </w:rPr>
        <w:t xml:space="preserve"> категотии и </w:t>
      </w:r>
      <w:r w:rsidRPr="00C0425E">
        <w:rPr>
          <w:rFonts w:ascii="Arial" w:hAnsi="Arial" w:cs="Arial"/>
          <w:bCs/>
          <w:sz w:val="24"/>
          <w:szCs w:val="24"/>
          <w:lang w:val="mk-MK"/>
        </w:rPr>
        <w:t xml:space="preserve"> енички заедници</w:t>
      </w:r>
      <w:r w:rsidR="00892BC8">
        <w:rPr>
          <w:rFonts w:ascii="Arial" w:hAnsi="Arial" w:cs="Arial"/>
          <w:bCs/>
          <w:sz w:val="24"/>
          <w:szCs w:val="24"/>
          <w:lang w:val="mk-MK"/>
        </w:rPr>
        <w:t>,</w:t>
      </w:r>
      <w:r w:rsidR="00B9609F">
        <w:rPr>
          <w:rFonts w:ascii="Arial" w:hAnsi="Arial" w:cs="Arial"/>
          <w:bCs/>
          <w:sz w:val="24"/>
          <w:szCs w:val="24"/>
          <w:lang w:val="mk-MK"/>
        </w:rPr>
        <w:t xml:space="preserve"> </w:t>
      </w:r>
      <w:r w:rsidRPr="00C0425E">
        <w:rPr>
          <w:rFonts w:ascii="Arial" w:hAnsi="Arial" w:cs="Arial"/>
          <w:bCs/>
          <w:sz w:val="24"/>
          <w:szCs w:val="24"/>
          <w:lang w:val="mk-MK"/>
        </w:rPr>
        <w:t>класните раководител</w:t>
      </w:r>
      <w:r w:rsidR="00892BC8">
        <w:rPr>
          <w:rFonts w:ascii="Arial" w:hAnsi="Arial" w:cs="Arial"/>
          <w:bCs/>
          <w:sz w:val="24"/>
          <w:szCs w:val="24"/>
          <w:lang w:val="mk-MK"/>
        </w:rPr>
        <w:t>и</w:t>
      </w:r>
      <w:r w:rsidRPr="00C0425E">
        <w:rPr>
          <w:rFonts w:ascii="Arial" w:hAnsi="Arial" w:cs="Arial"/>
          <w:bCs/>
          <w:sz w:val="24"/>
          <w:szCs w:val="24"/>
          <w:lang w:val="mk-MK"/>
        </w:rPr>
        <w:t xml:space="preserve"> и </w:t>
      </w:r>
      <w:r w:rsidR="00B9609F">
        <w:rPr>
          <w:rFonts w:ascii="Arial" w:hAnsi="Arial" w:cs="Arial"/>
          <w:bCs/>
          <w:sz w:val="24"/>
          <w:szCs w:val="24"/>
          <w:lang w:val="mk-MK"/>
        </w:rPr>
        <w:t xml:space="preserve">педагошко-психолошката служба </w:t>
      </w:r>
      <w:r w:rsidRPr="00C0425E">
        <w:rPr>
          <w:rFonts w:ascii="Arial" w:hAnsi="Arial" w:cs="Arial"/>
          <w:bCs/>
          <w:sz w:val="24"/>
          <w:szCs w:val="24"/>
          <w:lang w:val="mk-MK"/>
        </w:rPr>
        <w:t xml:space="preserve"> прават напори </w:t>
      </w:r>
      <w:r w:rsidR="00B9609F">
        <w:rPr>
          <w:rFonts w:ascii="Arial" w:hAnsi="Arial" w:cs="Arial"/>
          <w:bCs/>
          <w:sz w:val="24"/>
          <w:szCs w:val="24"/>
          <w:lang w:val="mk-MK"/>
        </w:rPr>
        <w:t xml:space="preserve"> </w:t>
      </w:r>
      <w:r w:rsidRPr="00C0425E">
        <w:rPr>
          <w:rFonts w:ascii="Arial" w:hAnsi="Arial" w:cs="Arial"/>
          <w:bCs/>
          <w:sz w:val="24"/>
          <w:szCs w:val="24"/>
          <w:lang w:val="mk-MK"/>
        </w:rPr>
        <w:t>преку консултации,</w:t>
      </w:r>
      <w:r w:rsidR="00B9609F">
        <w:rPr>
          <w:rFonts w:ascii="Arial" w:hAnsi="Arial" w:cs="Arial"/>
          <w:bCs/>
          <w:sz w:val="24"/>
          <w:szCs w:val="24"/>
          <w:lang w:val="mk-MK"/>
        </w:rPr>
        <w:t xml:space="preserve"> </w:t>
      </w:r>
      <w:r>
        <w:rPr>
          <w:rFonts w:ascii="Arial" w:hAnsi="Arial" w:cs="Arial"/>
          <w:bCs/>
          <w:sz w:val="24"/>
          <w:szCs w:val="24"/>
          <w:lang w:val="mk-MK"/>
        </w:rPr>
        <w:t xml:space="preserve"> </w:t>
      </w:r>
      <w:r w:rsidRPr="00C0425E">
        <w:rPr>
          <w:rFonts w:ascii="Arial" w:hAnsi="Arial" w:cs="Arial"/>
          <w:bCs/>
          <w:sz w:val="24"/>
          <w:szCs w:val="24"/>
          <w:lang w:val="mk-MK"/>
        </w:rPr>
        <w:t xml:space="preserve">разговори </w:t>
      </w:r>
      <w:r w:rsidR="00892BC8">
        <w:rPr>
          <w:rFonts w:ascii="Arial" w:hAnsi="Arial" w:cs="Arial"/>
          <w:bCs/>
          <w:sz w:val="24"/>
          <w:szCs w:val="24"/>
          <w:lang w:val="mk-MK"/>
        </w:rPr>
        <w:t>и</w:t>
      </w:r>
      <w:r w:rsidR="00B9609F">
        <w:rPr>
          <w:rFonts w:ascii="Arial" w:hAnsi="Arial" w:cs="Arial"/>
          <w:bCs/>
          <w:sz w:val="24"/>
          <w:szCs w:val="24"/>
          <w:lang w:val="mk-MK"/>
        </w:rPr>
        <w:t xml:space="preserve"> различен вид на  </w:t>
      </w:r>
      <w:r w:rsidR="00892BC8">
        <w:rPr>
          <w:rFonts w:ascii="Arial" w:hAnsi="Arial" w:cs="Arial"/>
          <w:bCs/>
          <w:sz w:val="24"/>
          <w:szCs w:val="24"/>
          <w:lang w:val="mk-MK"/>
        </w:rPr>
        <w:t xml:space="preserve"> поддршка, </w:t>
      </w:r>
      <w:r w:rsidR="00B9609F">
        <w:rPr>
          <w:rFonts w:ascii="Arial" w:hAnsi="Arial" w:cs="Arial"/>
          <w:bCs/>
          <w:sz w:val="24"/>
          <w:szCs w:val="24"/>
          <w:lang w:val="mk-MK"/>
        </w:rPr>
        <w:t xml:space="preserve">Овозможат </w:t>
      </w:r>
      <w:r w:rsidRPr="00C0425E">
        <w:rPr>
          <w:rFonts w:ascii="Arial" w:hAnsi="Arial" w:cs="Arial"/>
          <w:bCs/>
          <w:sz w:val="24"/>
          <w:szCs w:val="24"/>
          <w:lang w:val="mk-MK"/>
        </w:rPr>
        <w:t xml:space="preserve"> овие ученици полесно </w:t>
      </w:r>
      <w:r w:rsidR="00B9609F">
        <w:rPr>
          <w:rFonts w:ascii="Arial" w:hAnsi="Arial" w:cs="Arial"/>
          <w:bCs/>
          <w:sz w:val="24"/>
          <w:szCs w:val="24"/>
          <w:lang w:val="mk-MK"/>
        </w:rPr>
        <w:t xml:space="preserve"> да </w:t>
      </w:r>
      <w:r w:rsidRPr="00C0425E">
        <w:rPr>
          <w:rFonts w:ascii="Arial" w:hAnsi="Arial" w:cs="Arial"/>
          <w:bCs/>
          <w:sz w:val="24"/>
          <w:szCs w:val="24"/>
          <w:lang w:val="mk-MK"/>
        </w:rPr>
        <w:t xml:space="preserve">се адаптираат во средината и </w:t>
      </w:r>
      <w:r w:rsidR="00B9609F">
        <w:rPr>
          <w:rFonts w:ascii="Arial" w:hAnsi="Arial" w:cs="Arial"/>
          <w:bCs/>
          <w:sz w:val="24"/>
          <w:szCs w:val="24"/>
          <w:lang w:val="mk-MK"/>
        </w:rPr>
        <w:t xml:space="preserve">да го надминат не само  </w:t>
      </w:r>
      <w:r w:rsidRPr="00C0425E">
        <w:rPr>
          <w:rFonts w:ascii="Arial" w:hAnsi="Arial" w:cs="Arial"/>
          <w:bCs/>
          <w:sz w:val="24"/>
          <w:szCs w:val="24"/>
          <w:lang w:val="mk-MK"/>
        </w:rPr>
        <w:t xml:space="preserve">проблемот со </w:t>
      </w:r>
      <w:r w:rsidR="00B9609F">
        <w:rPr>
          <w:rFonts w:ascii="Arial" w:hAnsi="Arial" w:cs="Arial"/>
          <w:bCs/>
          <w:sz w:val="24"/>
          <w:szCs w:val="24"/>
          <w:lang w:val="mk-MK"/>
        </w:rPr>
        <w:t xml:space="preserve">говорењето на </w:t>
      </w:r>
      <w:r w:rsidRPr="00C0425E">
        <w:rPr>
          <w:rFonts w:ascii="Arial" w:hAnsi="Arial" w:cs="Arial"/>
          <w:bCs/>
          <w:sz w:val="24"/>
          <w:szCs w:val="24"/>
          <w:lang w:val="mk-MK"/>
        </w:rPr>
        <w:t>македонскиот</w:t>
      </w:r>
      <w:r w:rsidR="00892BC8">
        <w:rPr>
          <w:rFonts w:ascii="Arial" w:hAnsi="Arial" w:cs="Arial"/>
          <w:bCs/>
          <w:sz w:val="24"/>
          <w:szCs w:val="24"/>
          <w:lang w:val="mk-MK"/>
        </w:rPr>
        <w:t xml:space="preserve"> </w:t>
      </w:r>
      <w:r w:rsidRPr="00C0425E">
        <w:rPr>
          <w:rFonts w:ascii="Arial" w:hAnsi="Arial" w:cs="Arial"/>
          <w:bCs/>
          <w:sz w:val="24"/>
          <w:szCs w:val="24"/>
          <w:lang w:val="mk-MK"/>
        </w:rPr>
        <w:t>ја</w:t>
      </w:r>
      <w:r w:rsidR="00892BC8">
        <w:rPr>
          <w:rFonts w:ascii="Arial" w:hAnsi="Arial" w:cs="Arial"/>
          <w:bCs/>
          <w:sz w:val="24"/>
          <w:szCs w:val="24"/>
          <w:lang w:val="mk-MK"/>
        </w:rPr>
        <w:t>з</w:t>
      </w:r>
      <w:r w:rsidR="00B9609F">
        <w:rPr>
          <w:rFonts w:ascii="Arial" w:hAnsi="Arial" w:cs="Arial"/>
          <w:bCs/>
          <w:sz w:val="24"/>
          <w:szCs w:val="24"/>
          <w:lang w:val="mk-MK"/>
        </w:rPr>
        <w:t>ик, туку и секокав вид на проблем кој може да се јави</w:t>
      </w:r>
      <w:r w:rsidR="00621A37">
        <w:rPr>
          <w:rFonts w:ascii="Arial" w:hAnsi="Arial" w:cs="Arial"/>
          <w:bCs/>
          <w:sz w:val="24"/>
          <w:szCs w:val="24"/>
          <w:lang w:val="mk-MK"/>
        </w:rPr>
        <w:t xml:space="preserve"> како посебна потрба </w:t>
      </w:r>
      <w:r w:rsidR="00B9609F">
        <w:rPr>
          <w:rFonts w:ascii="Arial" w:hAnsi="Arial" w:cs="Arial"/>
          <w:bCs/>
          <w:sz w:val="24"/>
          <w:szCs w:val="24"/>
          <w:lang w:val="mk-MK"/>
        </w:rPr>
        <w:t xml:space="preserve"> кај  учениците на</w:t>
      </w:r>
      <w:r w:rsidR="00621A37">
        <w:rPr>
          <w:rFonts w:ascii="Arial" w:hAnsi="Arial" w:cs="Arial"/>
          <w:bCs/>
          <w:sz w:val="24"/>
          <w:szCs w:val="24"/>
          <w:lang w:val="mk-MK"/>
        </w:rPr>
        <w:t xml:space="preserve"> </w:t>
      </w:r>
      <w:r w:rsidR="00B9609F">
        <w:rPr>
          <w:rFonts w:ascii="Arial" w:hAnsi="Arial" w:cs="Arial"/>
          <w:bCs/>
          <w:sz w:val="24"/>
          <w:szCs w:val="24"/>
          <w:lang w:val="mk-MK"/>
        </w:rPr>
        <w:t>тинејџерска  возраст.</w:t>
      </w:r>
      <w:r w:rsidR="00892BC8">
        <w:rPr>
          <w:rFonts w:ascii="Arial" w:hAnsi="Arial" w:cs="Arial"/>
          <w:bCs/>
          <w:sz w:val="24"/>
          <w:szCs w:val="24"/>
          <w:lang w:val="mk-MK"/>
        </w:rPr>
        <w:t xml:space="preserve"> </w:t>
      </w:r>
      <w:r w:rsidRPr="00C0425E">
        <w:rPr>
          <w:rFonts w:ascii="Arial" w:hAnsi="Arial" w:cs="Arial"/>
          <w:bCs/>
          <w:sz w:val="24"/>
          <w:szCs w:val="24"/>
          <w:lang w:val="mk-MK"/>
        </w:rPr>
        <w:t>Истоврмено се планира и пот</w:t>
      </w:r>
      <w:r w:rsidR="00892BC8">
        <w:rPr>
          <w:rFonts w:ascii="Arial" w:hAnsi="Arial" w:cs="Arial"/>
          <w:bCs/>
          <w:sz w:val="24"/>
          <w:szCs w:val="24"/>
          <w:lang w:val="mk-MK"/>
        </w:rPr>
        <w:t>е</w:t>
      </w:r>
      <w:r w:rsidRPr="00C0425E">
        <w:rPr>
          <w:rFonts w:ascii="Arial" w:hAnsi="Arial" w:cs="Arial"/>
          <w:bCs/>
          <w:sz w:val="24"/>
          <w:szCs w:val="24"/>
          <w:lang w:val="mk-MK"/>
        </w:rPr>
        <w:t>сна соработка со родитлите</w:t>
      </w:r>
      <w:r w:rsidR="00B9609F">
        <w:rPr>
          <w:rFonts w:ascii="Arial" w:hAnsi="Arial" w:cs="Arial"/>
          <w:bCs/>
          <w:sz w:val="24"/>
          <w:szCs w:val="24"/>
          <w:lang w:val="mk-MK"/>
        </w:rPr>
        <w:t>,</w:t>
      </w:r>
      <w:r w:rsidRPr="00C0425E">
        <w:rPr>
          <w:rFonts w:ascii="Arial" w:hAnsi="Arial" w:cs="Arial"/>
          <w:bCs/>
          <w:sz w:val="24"/>
          <w:szCs w:val="24"/>
          <w:lang w:val="mk-MK"/>
        </w:rPr>
        <w:t xml:space="preserve"> </w:t>
      </w:r>
      <w:r w:rsidR="00621A37">
        <w:rPr>
          <w:rFonts w:ascii="Arial" w:hAnsi="Arial" w:cs="Arial"/>
          <w:bCs/>
          <w:sz w:val="24"/>
          <w:szCs w:val="24"/>
          <w:lang w:val="mk-MK"/>
        </w:rPr>
        <w:t xml:space="preserve">со </w:t>
      </w:r>
      <w:r w:rsidRPr="00C0425E">
        <w:rPr>
          <w:rFonts w:ascii="Arial" w:hAnsi="Arial" w:cs="Arial"/>
          <w:bCs/>
          <w:sz w:val="24"/>
          <w:szCs w:val="24"/>
          <w:lang w:val="mk-MK"/>
        </w:rPr>
        <w:t>содржни прилагодени на возраста  и емоционалниот статус на учениците.</w:t>
      </w:r>
      <w:r w:rsidR="00892BC8">
        <w:rPr>
          <w:rFonts w:ascii="Arial" w:hAnsi="Arial" w:cs="Arial"/>
          <w:bCs/>
          <w:sz w:val="24"/>
          <w:szCs w:val="24"/>
          <w:lang w:val="mk-MK"/>
        </w:rPr>
        <w:t xml:space="preserve"> </w:t>
      </w:r>
      <w:r w:rsidRPr="00C0425E">
        <w:rPr>
          <w:rFonts w:ascii="Arial" w:hAnsi="Arial" w:cs="Arial"/>
          <w:bCs/>
          <w:sz w:val="24"/>
          <w:szCs w:val="24"/>
          <w:lang w:val="mk-MK"/>
        </w:rPr>
        <w:t>Стручната служба на училиштето</w:t>
      </w:r>
      <w:r w:rsidR="00621A37">
        <w:rPr>
          <w:rFonts w:ascii="Arial" w:hAnsi="Arial" w:cs="Arial"/>
          <w:bCs/>
          <w:sz w:val="24"/>
          <w:szCs w:val="24"/>
          <w:lang w:val="mk-MK"/>
        </w:rPr>
        <w:t xml:space="preserve">, </w:t>
      </w:r>
      <w:r w:rsidRPr="00C0425E">
        <w:rPr>
          <w:rFonts w:ascii="Arial" w:hAnsi="Arial" w:cs="Arial"/>
          <w:bCs/>
          <w:sz w:val="24"/>
          <w:szCs w:val="24"/>
          <w:lang w:val="mk-MK"/>
        </w:rPr>
        <w:t xml:space="preserve"> организира интрактивни работилници за ранлива</w:t>
      </w:r>
      <w:r w:rsidR="00621A37">
        <w:rPr>
          <w:rFonts w:ascii="Arial" w:hAnsi="Arial" w:cs="Arial"/>
          <w:bCs/>
          <w:sz w:val="24"/>
          <w:szCs w:val="24"/>
          <w:lang w:val="mk-MK"/>
        </w:rPr>
        <w:t xml:space="preserve"> </w:t>
      </w:r>
      <w:r w:rsidRPr="00C0425E">
        <w:rPr>
          <w:rFonts w:ascii="Arial" w:hAnsi="Arial" w:cs="Arial"/>
          <w:bCs/>
          <w:sz w:val="24"/>
          <w:szCs w:val="24"/>
          <w:lang w:val="mk-MK"/>
        </w:rPr>
        <w:t xml:space="preserve"> група на ученици.</w:t>
      </w:r>
    </w:p>
    <w:p w:rsidR="00C0425E" w:rsidRPr="00C0425E" w:rsidRDefault="00C0425E" w:rsidP="00C0425E">
      <w:pPr>
        <w:rPr>
          <w:rFonts w:ascii="Arial" w:hAnsi="Arial" w:cs="Arial"/>
          <w:sz w:val="24"/>
          <w:szCs w:val="24"/>
          <w:lang w:val="mk-MK"/>
        </w:rPr>
      </w:pPr>
      <w:r w:rsidRPr="00C0425E">
        <w:rPr>
          <w:rFonts w:ascii="Arial" w:hAnsi="Arial" w:cs="Arial"/>
          <w:sz w:val="24"/>
          <w:szCs w:val="24"/>
          <w:lang w:val="mk-MK"/>
        </w:rPr>
        <w:t xml:space="preserve">  -За подобра по</w:t>
      </w:r>
      <w:r w:rsidR="00621A37">
        <w:rPr>
          <w:rFonts w:ascii="Arial" w:hAnsi="Arial" w:cs="Arial"/>
          <w:sz w:val="24"/>
          <w:szCs w:val="24"/>
          <w:lang w:val="mk-MK"/>
        </w:rPr>
        <w:t xml:space="preserve">зитивна социо-економска клима, </w:t>
      </w:r>
      <w:r w:rsidRPr="00C0425E">
        <w:rPr>
          <w:rFonts w:ascii="Arial" w:hAnsi="Arial" w:cs="Arial"/>
          <w:sz w:val="24"/>
          <w:szCs w:val="24"/>
          <w:lang w:val="mk-MK"/>
        </w:rPr>
        <w:t xml:space="preserve"> училиштето </w:t>
      </w:r>
      <w:r w:rsidR="00621A37">
        <w:rPr>
          <w:rFonts w:ascii="Arial" w:hAnsi="Arial" w:cs="Arial"/>
          <w:sz w:val="24"/>
          <w:szCs w:val="24"/>
          <w:lang w:val="mk-MK"/>
        </w:rPr>
        <w:t>обезбедува</w:t>
      </w:r>
      <w:r w:rsidRPr="00C0425E">
        <w:rPr>
          <w:rFonts w:ascii="Arial" w:hAnsi="Arial" w:cs="Arial"/>
          <w:sz w:val="24"/>
          <w:szCs w:val="24"/>
          <w:lang w:val="mk-MK"/>
        </w:rPr>
        <w:t xml:space="preserve"> </w:t>
      </w:r>
      <w:r w:rsidR="00621A37">
        <w:rPr>
          <w:rFonts w:ascii="Arial" w:hAnsi="Arial" w:cs="Arial"/>
          <w:sz w:val="24"/>
          <w:szCs w:val="24"/>
          <w:lang w:val="mk-MK"/>
        </w:rPr>
        <w:t xml:space="preserve">атмосфера на </w:t>
      </w:r>
      <w:r w:rsidRPr="00C0425E">
        <w:rPr>
          <w:rFonts w:ascii="Arial" w:hAnsi="Arial" w:cs="Arial"/>
          <w:sz w:val="24"/>
          <w:szCs w:val="24"/>
          <w:lang w:val="mk-MK"/>
        </w:rPr>
        <w:t>почитување на личноста,негување на слободата на</w:t>
      </w:r>
      <w:r w:rsidR="00621A37">
        <w:rPr>
          <w:rFonts w:ascii="Arial" w:hAnsi="Arial" w:cs="Arial"/>
          <w:sz w:val="24"/>
          <w:szCs w:val="24"/>
          <w:lang w:val="mk-MK"/>
        </w:rPr>
        <w:t xml:space="preserve"> изразување, </w:t>
      </w:r>
      <w:r w:rsidRPr="00C0425E">
        <w:rPr>
          <w:rFonts w:ascii="Arial" w:hAnsi="Arial" w:cs="Arial"/>
          <w:sz w:val="24"/>
          <w:szCs w:val="24"/>
          <w:lang w:val="mk-MK"/>
        </w:rPr>
        <w:t>почитување на основните човекови права,</w:t>
      </w:r>
      <w:r w:rsidR="00621A37">
        <w:rPr>
          <w:rFonts w:ascii="Arial" w:hAnsi="Arial" w:cs="Arial"/>
          <w:sz w:val="24"/>
          <w:szCs w:val="24"/>
          <w:lang w:val="mk-MK"/>
        </w:rPr>
        <w:t xml:space="preserve"> </w:t>
      </w:r>
      <w:r w:rsidRPr="00C0425E">
        <w:rPr>
          <w:rFonts w:ascii="Arial" w:hAnsi="Arial" w:cs="Arial"/>
          <w:sz w:val="24"/>
          <w:szCs w:val="24"/>
          <w:lang w:val="mk-MK"/>
        </w:rPr>
        <w:lastRenderedPageBreak/>
        <w:t>меѓусебна доверба,еднаквост и правичност и без прдрасуди однесување</w:t>
      </w:r>
      <w:r w:rsidR="00621A37">
        <w:rPr>
          <w:rFonts w:ascii="Arial" w:hAnsi="Arial" w:cs="Arial"/>
          <w:sz w:val="24"/>
          <w:szCs w:val="24"/>
          <w:lang w:val="mk-MK"/>
        </w:rPr>
        <w:t>,</w:t>
      </w:r>
      <w:r w:rsidRPr="00C0425E">
        <w:rPr>
          <w:rFonts w:ascii="Arial" w:hAnsi="Arial" w:cs="Arial"/>
          <w:sz w:val="24"/>
          <w:szCs w:val="24"/>
          <w:lang w:val="mk-MK"/>
        </w:rPr>
        <w:t xml:space="preserve"> кон учениците,</w:t>
      </w:r>
      <w:r w:rsidR="00621A37">
        <w:rPr>
          <w:rFonts w:ascii="Arial" w:hAnsi="Arial" w:cs="Arial"/>
          <w:sz w:val="24"/>
          <w:szCs w:val="24"/>
          <w:lang w:val="mk-MK"/>
        </w:rPr>
        <w:t xml:space="preserve"> </w:t>
      </w:r>
      <w:r w:rsidRPr="00C0425E">
        <w:rPr>
          <w:rFonts w:ascii="Arial" w:hAnsi="Arial" w:cs="Arial"/>
          <w:sz w:val="24"/>
          <w:szCs w:val="24"/>
          <w:lang w:val="mk-MK"/>
        </w:rPr>
        <w:t>родителите</w:t>
      </w:r>
      <w:r w:rsidR="00621A37">
        <w:rPr>
          <w:rFonts w:ascii="Arial" w:hAnsi="Arial" w:cs="Arial"/>
          <w:sz w:val="24"/>
          <w:szCs w:val="24"/>
          <w:lang w:val="mk-MK"/>
        </w:rPr>
        <w:t xml:space="preserve">, што </w:t>
      </w:r>
      <w:r w:rsidRPr="00C0425E">
        <w:rPr>
          <w:rFonts w:ascii="Arial" w:hAnsi="Arial" w:cs="Arial"/>
          <w:sz w:val="24"/>
          <w:szCs w:val="24"/>
          <w:lang w:val="mk-MK"/>
        </w:rPr>
        <w:t>осебно е овозможено со електронскиот дневнк.</w:t>
      </w:r>
    </w:p>
    <w:p w:rsidR="00C0425E" w:rsidRPr="00C0425E" w:rsidRDefault="00C0425E" w:rsidP="00C0425E">
      <w:pPr>
        <w:rPr>
          <w:rFonts w:ascii="Arial" w:hAnsi="Arial" w:cs="Arial"/>
          <w:sz w:val="24"/>
          <w:szCs w:val="24"/>
          <w:lang w:val="mk-MK"/>
        </w:rPr>
      </w:pPr>
      <w:r w:rsidRPr="00C0425E">
        <w:rPr>
          <w:rFonts w:ascii="Arial" w:hAnsi="Arial" w:cs="Arial"/>
          <w:sz w:val="24"/>
          <w:szCs w:val="24"/>
          <w:lang w:val="mk-MK"/>
        </w:rPr>
        <w:t xml:space="preserve">  - На ниво на локална управа</w:t>
      </w:r>
      <w:r w:rsidR="00621A37">
        <w:rPr>
          <w:rFonts w:ascii="Arial" w:hAnsi="Arial" w:cs="Arial"/>
          <w:sz w:val="24"/>
          <w:szCs w:val="24"/>
          <w:lang w:val="mk-MK"/>
        </w:rPr>
        <w:t>,</w:t>
      </w:r>
      <w:r w:rsidRPr="00C0425E">
        <w:rPr>
          <w:rFonts w:ascii="Arial" w:hAnsi="Arial" w:cs="Arial"/>
          <w:sz w:val="24"/>
          <w:szCs w:val="24"/>
          <w:lang w:val="mk-MK"/>
        </w:rPr>
        <w:t xml:space="preserve"> нашето училиште е составен дел од организирањето на еколошк</w:t>
      </w:r>
      <w:r w:rsidR="00621A37">
        <w:rPr>
          <w:rFonts w:ascii="Arial" w:hAnsi="Arial" w:cs="Arial"/>
          <w:sz w:val="24"/>
          <w:szCs w:val="24"/>
          <w:lang w:val="mk-MK"/>
        </w:rPr>
        <w:t>и акции и кампањи за  промовирање на  еколошките ак</w:t>
      </w:r>
      <w:r w:rsidRPr="00C0425E">
        <w:rPr>
          <w:rFonts w:ascii="Arial" w:hAnsi="Arial" w:cs="Arial"/>
          <w:sz w:val="24"/>
          <w:szCs w:val="24"/>
          <w:lang w:val="mk-MK"/>
        </w:rPr>
        <w:t>ти</w:t>
      </w:r>
      <w:r w:rsidR="00621A37">
        <w:rPr>
          <w:rFonts w:ascii="Arial" w:hAnsi="Arial" w:cs="Arial"/>
          <w:sz w:val="24"/>
          <w:szCs w:val="24"/>
          <w:lang w:val="mk-MK"/>
        </w:rPr>
        <w:t xml:space="preserve">вности во пошироката заедница  со цел заштита и грижа за животната средина и  </w:t>
      </w:r>
      <w:r w:rsidRPr="00C0425E">
        <w:rPr>
          <w:rFonts w:ascii="Arial" w:hAnsi="Arial" w:cs="Arial"/>
          <w:sz w:val="24"/>
          <w:szCs w:val="24"/>
          <w:lang w:val="mk-MK"/>
        </w:rPr>
        <w:t xml:space="preserve"> подигање на еклошката свест кај учениците</w:t>
      </w:r>
      <w:r w:rsidR="00621A37">
        <w:rPr>
          <w:rFonts w:ascii="Arial" w:hAnsi="Arial" w:cs="Arial"/>
          <w:sz w:val="24"/>
          <w:szCs w:val="24"/>
          <w:lang w:val="mk-MK"/>
        </w:rPr>
        <w:t xml:space="preserve">, вработените и </w:t>
      </w:r>
      <w:r w:rsidRPr="00C0425E">
        <w:rPr>
          <w:rFonts w:ascii="Arial" w:hAnsi="Arial" w:cs="Arial"/>
          <w:sz w:val="24"/>
          <w:szCs w:val="24"/>
          <w:lang w:val="mk-MK"/>
        </w:rPr>
        <w:t xml:space="preserve"> родител</w:t>
      </w:r>
      <w:r w:rsidR="00621A37">
        <w:rPr>
          <w:rFonts w:ascii="Arial" w:hAnsi="Arial" w:cs="Arial"/>
          <w:sz w:val="24"/>
          <w:szCs w:val="24"/>
          <w:lang w:val="mk-MK"/>
        </w:rPr>
        <w:t>и</w:t>
      </w:r>
      <w:r w:rsidRPr="00C0425E">
        <w:rPr>
          <w:rFonts w:ascii="Arial" w:hAnsi="Arial" w:cs="Arial"/>
          <w:sz w:val="24"/>
          <w:szCs w:val="24"/>
          <w:lang w:val="mk-MK"/>
        </w:rPr>
        <w:t>те.</w:t>
      </w:r>
    </w:p>
    <w:p w:rsidR="00D83C06" w:rsidRPr="00C0425E" w:rsidRDefault="00D83C06" w:rsidP="00C0425E">
      <w:pPr>
        <w:spacing w:line="260" w:lineRule="auto"/>
        <w:rPr>
          <w:rFonts w:ascii="Arial" w:hAnsi="Arial" w:cs="Arial"/>
          <w:b/>
          <w:i/>
          <w:color w:val="C48B01" w:themeColor="accent2" w:themeShade="BF"/>
          <w:sz w:val="24"/>
          <w:szCs w:val="24"/>
          <w:lang w:val="ru-RU"/>
        </w:rPr>
      </w:pPr>
    </w:p>
    <w:p w:rsidR="00D440BD" w:rsidRPr="003A2DC0" w:rsidRDefault="00573573" w:rsidP="005D4CAF">
      <w:pPr>
        <w:pStyle w:val="ListParagraph"/>
        <w:numPr>
          <w:ilvl w:val="0"/>
          <w:numId w:val="5"/>
        </w:numPr>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rPr>
          <w:rFonts w:ascii="Arial" w:hAnsi="Arial" w:cs="Arial"/>
          <w:b/>
          <w:i/>
          <w:sz w:val="24"/>
          <w:szCs w:val="24"/>
          <w:lang w:val="ru-RU"/>
        </w:rPr>
      </w:pPr>
      <w:r w:rsidRPr="003A2DC0">
        <w:rPr>
          <w:rFonts w:ascii="Arial" w:hAnsi="Arial" w:cs="Arial"/>
          <w:b/>
          <w:i/>
          <w:sz w:val="24"/>
          <w:szCs w:val="24"/>
          <w:lang w:val="ru-RU"/>
        </w:rPr>
        <w:t xml:space="preserve">Грижа за здравјето </w:t>
      </w:r>
    </w:p>
    <w:p w:rsidR="00F76D8F" w:rsidRPr="00F76D8F" w:rsidRDefault="00F76D8F" w:rsidP="00F76D8F">
      <w:pPr>
        <w:autoSpaceDE w:val="0"/>
        <w:autoSpaceDN w:val="0"/>
        <w:adjustRightInd w:val="0"/>
        <w:spacing w:after="0" w:line="240" w:lineRule="auto"/>
        <w:jc w:val="left"/>
        <w:rPr>
          <w:rFonts w:ascii="Arial" w:hAnsi="Arial" w:cs="Arial"/>
          <w:sz w:val="24"/>
          <w:szCs w:val="24"/>
          <w:lang w:val="mk-MK"/>
        </w:rPr>
      </w:pPr>
    </w:p>
    <w:p w:rsidR="00F76D8F" w:rsidRDefault="00F76D8F" w:rsidP="0023263C">
      <w:pPr>
        <w:autoSpaceDE w:val="0"/>
        <w:autoSpaceDN w:val="0"/>
        <w:adjustRightInd w:val="0"/>
        <w:spacing w:after="0"/>
        <w:ind w:firstLine="720"/>
        <w:rPr>
          <w:rFonts w:ascii="Arial" w:hAnsi="Arial" w:cs="Arial"/>
          <w:sz w:val="24"/>
          <w:szCs w:val="24"/>
          <w:lang w:val="mk-MK"/>
        </w:rPr>
      </w:pPr>
      <w:r w:rsidRPr="00F76D8F">
        <w:rPr>
          <w:rFonts w:ascii="Arial" w:hAnsi="Arial" w:cs="Arial"/>
          <w:sz w:val="24"/>
          <w:szCs w:val="24"/>
        </w:rPr>
        <w:t>Активности</w:t>
      </w:r>
      <w:r w:rsidR="00854E7D">
        <w:rPr>
          <w:rFonts w:ascii="Arial" w:hAnsi="Arial" w:cs="Arial"/>
          <w:sz w:val="24"/>
          <w:szCs w:val="24"/>
          <w:lang w:val="mk-MK"/>
        </w:rPr>
        <w:t xml:space="preserve">те </w:t>
      </w:r>
      <w:r w:rsidRPr="00F76D8F">
        <w:rPr>
          <w:rFonts w:ascii="Arial" w:hAnsi="Arial" w:cs="Arial"/>
          <w:sz w:val="24"/>
          <w:szCs w:val="24"/>
        </w:rPr>
        <w:t xml:space="preserve"> </w:t>
      </w:r>
      <w:r w:rsidR="00854E7D">
        <w:rPr>
          <w:rFonts w:ascii="Arial" w:hAnsi="Arial" w:cs="Arial"/>
          <w:sz w:val="24"/>
          <w:szCs w:val="24"/>
          <w:lang w:val="mk-MK"/>
        </w:rPr>
        <w:t xml:space="preserve">во </w:t>
      </w:r>
      <w:r w:rsidRPr="00F76D8F">
        <w:rPr>
          <w:rFonts w:ascii="Arial" w:hAnsi="Arial" w:cs="Arial"/>
          <w:sz w:val="24"/>
          <w:szCs w:val="24"/>
        </w:rPr>
        <w:t xml:space="preserve"> овој </w:t>
      </w:r>
      <w:r w:rsidR="00854E7D">
        <w:rPr>
          <w:rFonts w:ascii="Arial" w:hAnsi="Arial" w:cs="Arial"/>
          <w:sz w:val="24"/>
          <w:szCs w:val="24"/>
          <w:lang w:val="mk-MK"/>
        </w:rPr>
        <w:t xml:space="preserve">сегмент </w:t>
      </w:r>
      <w:r w:rsidR="00F066FF">
        <w:rPr>
          <w:rFonts w:ascii="Arial" w:hAnsi="Arial" w:cs="Arial"/>
          <w:sz w:val="24"/>
          <w:szCs w:val="24"/>
          <w:lang w:val="mk-MK"/>
        </w:rPr>
        <w:t xml:space="preserve"> се </w:t>
      </w:r>
      <w:r w:rsidRPr="00F76D8F">
        <w:rPr>
          <w:rFonts w:ascii="Arial" w:hAnsi="Arial" w:cs="Arial"/>
          <w:sz w:val="24"/>
          <w:szCs w:val="24"/>
        </w:rPr>
        <w:t xml:space="preserve"> планира</w:t>
      </w:r>
      <w:r w:rsidR="00F066FF">
        <w:rPr>
          <w:rFonts w:ascii="Arial" w:hAnsi="Arial" w:cs="Arial"/>
          <w:sz w:val="24"/>
          <w:szCs w:val="24"/>
          <w:lang w:val="mk-MK"/>
        </w:rPr>
        <w:t xml:space="preserve">ат </w:t>
      </w:r>
      <w:r w:rsidRPr="00F76D8F">
        <w:rPr>
          <w:rFonts w:ascii="Arial" w:hAnsi="Arial" w:cs="Arial"/>
          <w:sz w:val="24"/>
          <w:szCs w:val="24"/>
        </w:rPr>
        <w:t xml:space="preserve"> на ниво на училиште, а со нив се опфатени</w:t>
      </w:r>
      <w:r>
        <w:rPr>
          <w:rFonts w:ascii="Arial" w:hAnsi="Arial" w:cs="Arial"/>
          <w:sz w:val="24"/>
          <w:szCs w:val="24"/>
          <w:lang w:val="mk-MK"/>
        </w:rPr>
        <w:t xml:space="preserve"> </w:t>
      </w:r>
      <w:r w:rsidRPr="00F76D8F">
        <w:rPr>
          <w:rFonts w:ascii="Arial" w:hAnsi="Arial" w:cs="Arial"/>
          <w:sz w:val="24"/>
          <w:szCs w:val="24"/>
        </w:rPr>
        <w:t xml:space="preserve">сите ученици и вработени во училиштето. </w:t>
      </w:r>
      <w:r w:rsidR="00F066FF">
        <w:rPr>
          <w:rFonts w:ascii="Arial" w:hAnsi="Arial" w:cs="Arial"/>
          <w:sz w:val="24"/>
          <w:szCs w:val="24"/>
          <w:lang w:val="mk-MK"/>
        </w:rPr>
        <w:t>З</w:t>
      </w:r>
      <w:r w:rsidRPr="00F76D8F">
        <w:rPr>
          <w:rFonts w:ascii="Arial" w:hAnsi="Arial" w:cs="Arial"/>
          <w:sz w:val="24"/>
          <w:szCs w:val="24"/>
        </w:rPr>
        <w:t>дравствена</w:t>
      </w:r>
      <w:r w:rsidR="008662B4">
        <w:rPr>
          <w:rFonts w:ascii="Arial" w:hAnsi="Arial" w:cs="Arial"/>
          <w:sz w:val="24"/>
          <w:szCs w:val="24"/>
          <w:lang w:val="mk-MK"/>
        </w:rPr>
        <w:t>та</w:t>
      </w:r>
      <w:r w:rsidRPr="00F76D8F">
        <w:rPr>
          <w:rFonts w:ascii="Arial" w:hAnsi="Arial" w:cs="Arial"/>
          <w:sz w:val="24"/>
          <w:szCs w:val="24"/>
        </w:rPr>
        <w:t xml:space="preserve"> заштита и</w:t>
      </w:r>
      <w:r>
        <w:rPr>
          <w:rFonts w:ascii="Arial" w:hAnsi="Arial" w:cs="Arial"/>
          <w:sz w:val="24"/>
          <w:szCs w:val="24"/>
          <w:lang w:val="mk-MK"/>
        </w:rPr>
        <w:t xml:space="preserve"> грижа</w:t>
      </w:r>
      <w:r w:rsidR="00F066FF">
        <w:rPr>
          <w:rFonts w:ascii="Arial" w:hAnsi="Arial" w:cs="Arial"/>
          <w:sz w:val="24"/>
          <w:szCs w:val="24"/>
          <w:lang w:val="mk-MK"/>
        </w:rPr>
        <w:t xml:space="preserve">та </w:t>
      </w:r>
      <w:r>
        <w:rPr>
          <w:rFonts w:ascii="Arial" w:hAnsi="Arial" w:cs="Arial"/>
          <w:sz w:val="24"/>
          <w:szCs w:val="24"/>
          <w:lang w:val="mk-MK"/>
        </w:rPr>
        <w:t xml:space="preserve"> за здравјето</w:t>
      </w:r>
      <w:r w:rsidR="00854E7D">
        <w:rPr>
          <w:rFonts w:ascii="Arial" w:hAnsi="Arial" w:cs="Arial"/>
          <w:sz w:val="24"/>
          <w:szCs w:val="24"/>
          <w:lang w:val="mk-MK"/>
        </w:rPr>
        <w:t>,</w:t>
      </w:r>
      <w:r>
        <w:rPr>
          <w:rFonts w:ascii="Arial" w:hAnsi="Arial" w:cs="Arial"/>
          <w:sz w:val="24"/>
          <w:szCs w:val="24"/>
          <w:lang w:val="mk-MK"/>
        </w:rPr>
        <w:t xml:space="preserve"> </w:t>
      </w:r>
      <w:r w:rsidRPr="00F76D8F">
        <w:rPr>
          <w:rFonts w:ascii="Arial" w:hAnsi="Arial" w:cs="Arial"/>
          <w:sz w:val="24"/>
          <w:szCs w:val="24"/>
        </w:rPr>
        <w:t xml:space="preserve"> училиштето ја реализира во соработка со </w:t>
      </w:r>
      <w:r>
        <w:rPr>
          <w:rFonts w:ascii="Arial" w:hAnsi="Arial" w:cs="Arial"/>
          <w:sz w:val="24"/>
          <w:szCs w:val="24"/>
          <w:lang w:val="mk-MK"/>
        </w:rPr>
        <w:t xml:space="preserve"> центарот за јавно здравје „Панче Караѓозов„ – Штип. </w:t>
      </w:r>
    </w:p>
    <w:p w:rsidR="00F76D8F" w:rsidRPr="00F76D8F" w:rsidRDefault="00F76D8F" w:rsidP="0023263C">
      <w:pPr>
        <w:autoSpaceDE w:val="0"/>
        <w:autoSpaceDN w:val="0"/>
        <w:adjustRightInd w:val="0"/>
        <w:spacing w:after="0"/>
        <w:ind w:firstLine="360"/>
        <w:rPr>
          <w:rFonts w:ascii="Arial" w:hAnsi="Arial" w:cs="Arial"/>
          <w:sz w:val="24"/>
          <w:szCs w:val="24"/>
          <w:lang w:val="mk-MK"/>
        </w:rPr>
      </w:pPr>
      <w:r>
        <w:rPr>
          <w:rFonts w:ascii="Arial" w:hAnsi="Arial" w:cs="Arial"/>
          <w:sz w:val="24"/>
          <w:szCs w:val="24"/>
          <w:lang w:val="mk-MK"/>
        </w:rPr>
        <w:t xml:space="preserve">Во текот на годината што следува, ќе се </w:t>
      </w:r>
      <w:r w:rsidR="00F066FF">
        <w:rPr>
          <w:rFonts w:ascii="Arial" w:hAnsi="Arial" w:cs="Arial"/>
          <w:sz w:val="24"/>
          <w:szCs w:val="24"/>
          <w:lang w:val="mk-MK"/>
        </w:rPr>
        <w:t xml:space="preserve">реализираат </w:t>
      </w:r>
      <w:r>
        <w:rPr>
          <w:rFonts w:ascii="Arial" w:hAnsi="Arial" w:cs="Arial"/>
          <w:sz w:val="24"/>
          <w:szCs w:val="24"/>
          <w:lang w:val="mk-MK"/>
        </w:rPr>
        <w:t xml:space="preserve"> систематски</w:t>
      </w:r>
      <w:r w:rsidR="00854E7D">
        <w:rPr>
          <w:rFonts w:ascii="Arial" w:hAnsi="Arial" w:cs="Arial"/>
          <w:sz w:val="24"/>
          <w:szCs w:val="24"/>
          <w:lang w:val="mk-MK"/>
        </w:rPr>
        <w:t xml:space="preserve"> преглед</w:t>
      </w:r>
      <w:r w:rsidR="00F066FF">
        <w:rPr>
          <w:rFonts w:ascii="Arial" w:hAnsi="Arial" w:cs="Arial"/>
          <w:sz w:val="24"/>
          <w:szCs w:val="24"/>
          <w:lang w:val="mk-MK"/>
        </w:rPr>
        <w:t xml:space="preserve">и со </w:t>
      </w:r>
      <w:r w:rsidR="00854E7D">
        <w:rPr>
          <w:rFonts w:ascii="Arial" w:hAnsi="Arial" w:cs="Arial"/>
          <w:sz w:val="24"/>
          <w:szCs w:val="24"/>
          <w:lang w:val="mk-MK"/>
        </w:rPr>
        <w:t xml:space="preserve">учениците од  </w:t>
      </w:r>
      <w:r w:rsidR="00854E7D">
        <w:rPr>
          <w:rFonts w:ascii="Arial" w:hAnsi="Arial" w:cs="Arial"/>
          <w:sz w:val="24"/>
          <w:szCs w:val="24"/>
        </w:rPr>
        <w:t>I</w:t>
      </w:r>
      <w:r w:rsidR="00854E7D">
        <w:rPr>
          <w:rFonts w:ascii="Arial" w:hAnsi="Arial" w:cs="Arial"/>
          <w:sz w:val="24"/>
          <w:szCs w:val="24"/>
          <w:lang w:val="mk-MK"/>
        </w:rPr>
        <w:t xml:space="preserve"> и </w:t>
      </w:r>
      <w:r w:rsidR="00854E7D">
        <w:rPr>
          <w:rFonts w:ascii="Arial" w:hAnsi="Arial" w:cs="Arial"/>
          <w:sz w:val="24"/>
          <w:szCs w:val="24"/>
        </w:rPr>
        <w:t xml:space="preserve"> IV </w:t>
      </w:r>
      <w:r w:rsidR="00854E7D">
        <w:rPr>
          <w:rFonts w:ascii="Arial" w:hAnsi="Arial" w:cs="Arial"/>
          <w:sz w:val="24"/>
          <w:szCs w:val="24"/>
          <w:lang w:val="mk-MK"/>
        </w:rPr>
        <w:t xml:space="preserve"> година</w:t>
      </w:r>
      <w:r w:rsidR="008662B4">
        <w:rPr>
          <w:rFonts w:ascii="Arial" w:hAnsi="Arial" w:cs="Arial"/>
          <w:sz w:val="24"/>
          <w:szCs w:val="24"/>
          <w:lang w:val="mk-MK"/>
        </w:rPr>
        <w:t xml:space="preserve">, </w:t>
      </w:r>
      <w:r w:rsidR="00F066FF">
        <w:rPr>
          <w:rFonts w:ascii="Arial" w:hAnsi="Arial" w:cs="Arial"/>
          <w:sz w:val="24"/>
          <w:szCs w:val="24"/>
          <w:lang w:val="mk-MK"/>
        </w:rPr>
        <w:t xml:space="preserve">и тоа  во претпладневните часови, кога учениците имаат настава попладне, </w:t>
      </w:r>
      <w:r w:rsidR="00C40A99">
        <w:rPr>
          <w:rFonts w:ascii="Arial" w:hAnsi="Arial" w:cs="Arial"/>
          <w:sz w:val="24"/>
          <w:szCs w:val="24"/>
          <w:lang w:val="mk-MK"/>
        </w:rPr>
        <w:t xml:space="preserve"> а </w:t>
      </w:r>
      <w:r w:rsidR="00F066FF">
        <w:rPr>
          <w:rFonts w:ascii="Arial" w:hAnsi="Arial" w:cs="Arial"/>
          <w:sz w:val="24"/>
          <w:szCs w:val="24"/>
          <w:lang w:val="mk-MK"/>
        </w:rPr>
        <w:t>со нив</w:t>
      </w:r>
      <w:r w:rsidR="008662B4">
        <w:rPr>
          <w:rFonts w:ascii="Arial" w:hAnsi="Arial" w:cs="Arial"/>
          <w:sz w:val="24"/>
          <w:szCs w:val="24"/>
          <w:lang w:val="mk-MK"/>
        </w:rPr>
        <w:t xml:space="preserve"> </w:t>
      </w:r>
      <w:r w:rsidR="00F066FF">
        <w:rPr>
          <w:rFonts w:ascii="Arial" w:hAnsi="Arial" w:cs="Arial"/>
          <w:sz w:val="24"/>
          <w:szCs w:val="24"/>
          <w:lang w:val="mk-MK"/>
        </w:rPr>
        <w:t xml:space="preserve"> </w:t>
      </w:r>
      <w:r w:rsidR="008662B4">
        <w:rPr>
          <w:rFonts w:ascii="Arial" w:hAnsi="Arial" w:cs="Arial"/>
          <w:sz w:val="24"/>
          <w:szCs w:val="24"/>
          <w:lang w:val="mk-MK"/>
        </w:rPr>
        <w:t xml:space="preserve">ќе биде </w:t>
      </w:r>
      <w:r w:rsidR="00F066FF">
        <w:rPr>
          <w:rFonts w:ascii="Arial" w:hAnsi="Arial" w:cs="Arial"/>
          <w:sz w:val="24"/>
          <w:szCs w:val="24"/>
          <w:lang w:val="mk-MK"/>
        </w:rPr>
        <w:t>присутен нивниот класен раководител. Ц</w:t>
      </w:r>
      <w:r w:rsidR="00854E7D">
        <w:rPr>
          <w:rFonts w:ascii="Arial" w:hAnsi="Arial" w:cs="Arial"/>
          <w:sz w:val="24"/>
          <w:szCs w:val="24"/>
          <w:lang w:val="mk-MK"/>
        </w:rPr>
        <w:t>ел</w:t>
      </w:r>
      <w:r w:rsidR="00F066FF">
        <w:rPr>
          <w:rFonts w:ascii="Arial" w:hAnsi="Arial" w:cs="Arial"/>
          <w:sz w:val="24"/>
          <w:szCs w:val="24"/>
          <w:lang w:val="mk-MK"/>
        </w:rPr>
        <w:t xml:space="preserve">та на овие детални систематски прегледи, секако  е </w:t>
      </w:r>
      <w:r w:rsidR="00854E7D">
        <w:rPr>
          <w:rFonts w:ascii="Arial" w:hAnsi="Arial" w:cs="Arial"/>
          <w:sz w:val="24"/>
          <w:szCs w:val="24"/>
          <w:lang w:val="mk-MK"/>
        </w:rPr>
        <w:t xml:space="preserve">преземање на мерки за заштита и превенција и навремено откривање на можни болести и аномалии </w:t>
      </w:r>
      <w:r w:rsidR="00F066FF">
        <w:rPr>
          <w:rFonts w:ascii="Arial" w:hAnsi="Arial" w:cs="Arial"/>
          <w:sz w:val="24"/>
          <w:szCs w:val="24"/>
          <w:lang w:val="mk-MK"/>
        </w:rPr>
        <w:t>во</w:t>
      </w:r>
      <w:r w:rsidR="00854E7D">
        <w:rPr>
          <w:rFonts w:ascii="Arial" w:hAnsi="Arial" w:cs="Arial"/>
          <w:sz w:val="24"/>
          <w:szCs w:val="24"/>
          <w:lang w:val="mk-MK"/>
        </w:rPr>
        <w:t xml:space="preserve"> психо – физичкиот  раст  и развој на учениците. </w:t>
      </w:r>
    </w:p>
    <w:p w:rsidR="00F066FF" w:rsidRPr="00F066FF" w:rsidRDefault="00F066FF" w:rsidP="0023263C">
      <w:pPr>
        <w:autoSpaceDE w:val="0"/>
        <w:autoSpaceDN w:val="0"/>
        <w:adjustRightInd w:val="0"/>
        <w:spacing w:after="0"/>
        <w:rPr>
          <w:rFonts w:ascii="Arial" w:hAnsi="Arial" w:cs="Arial"/>
          <w:sz w:val="24"/>
          <w:szCs w:val="24"/>
          <w:lang w:val="mk-MK"/>
        </w:rPr>
      </w:pPr>
      <w:r>
        <w:rPr>
          <w:rFonts w:ascii="Arial" w:hAnsi="Arial" w:cs="Arial"/>
          <w:sz w:val="24"/>
          <w:szCs w:val="24"/>
          <w:lang w:val="mk-MK"/>
        </w:rPr>
        <w:tab/>
      </w:r>
      <w:r w:rsidRPr="00F066FF">
        <w:rPr>
          <w:rFonts w:ascii="Arial" w:hAnsi="Arial" w:cs="Arial"/>
          <w:sz w:val="24"/>
          <w:szCs w:val="24"/>
        </w:rPr>
        <w:t xml:space="preserve">Вакцинација и ревакцинација на учениците ќе се врши </w:t>
      </w:r>
      <w:r>
        <w:rPr>
          <w:rFonts w:ascii="Arial" w:hAnsi="Arial" w:cs="Arial"/>
          <w:sz w:val="24"/>
          <w:szCs w:val="24"/>
          <w:lang w:val="mk-MK"/>
        </w:rPr>
        <w:t xml:space="preserve">според </w:t>
      </w:r>
      <w:r w:rsidRPr="00F066FF">
        <w:rPr>
          <w:rFonts w:ascii="Arial" w:hAnsi="Arial" w:cs="Arial"/>
          <w:sz w:val="24"/>
          <w:szCs w:val="24"/>
        </w:rPr>
        <w:t xml:space="preserve"> планот на</w:t>
      </w:r>
      <w:r>
        <w:rPr>
          <w:rFonts w:ascii="Arial" w:hAnsi="Arial" w:cs="Arial"/>
          <w:sz w:val="24"/>
          <w:szCs w:val="24"/>
          <w:lang w:val="mk-MK"/>
        </w:rPr>
        <w:t xml:space="preserve"> ЦЈЗ </w:t>
      </w:r>
      <w:r w:rsidR="00C40A99">
        <w:rPr>
          <w:rFonts w:ascii="Arial" w:hAnsi="Arial" w:cs="Arial"/>
          <w:sz w:val="24"/>
          <w:szCs w:val="24"/>
          <w:lang w:val="mk-MK"/>
        </w:rPr>
        <w:t xml:space="preserve">„Панче Караѓозов„ – Штип, и секој ученик во своето досие има катрон за уредно спроведена  имунизација. </w:t>
      </w:r>
    </w:p>
    <w:p w:rsidR="00F066FF" w:rsidRDefault="00F066FF" w:rsidP="0023263C">
      <w:pPr>
        <w:autoSpaceDE w:val="0"/>
        <w:autoSpaceDN w:val="0"/>
        <w:adjustRightInd w:val="0"/>
        <w:spacing w:after="0"/>
        <w:ind w:firstLine="720"/>
        <w:rPr>
          <w:rFonts w:ascii="Arial" w:hAnsi="Arial" w:cs="Arial"/>
          <w:sz w:val="24"/>
          <w:szCs w:val="24"/>
          <w:lang w:val="mk-MK"/>
        </w:rPr>
      </w:pPr>
      <w:r w:rsidRPr="00F066FF">
        <w:rPr>
          <w:rFonts w:ascii="Arial" w:hAnsi="Arial" w:cs="Arial"/>
          <w:sz w:val="24"/>
          <w:szCs w:val="24"/>
        </w:rPr>
        <w:t xml:space="preserve">Во текот на учебната година </w:t>
      </w:r>
      <w:r>
        <w:rPr>
          <w:rFonts w:ascii="Arial" w:hAnsi="Arial" w:cs="Arial"/>
          <w:sz w:val="24"/>
          <w:szCs w:val="24"/>
          <w:lang w:val="mk-MK"/>
        </w:rPr>
        <w:t xml:space="preserve"> наставниците по спорт и спортски активности </w:t>
      </w:r>
      <w:r w:rsidRPr="00F066FF">
        <w:rPr>
          <w:rFonts w:ascii="Arial" w:hAnsi="Arial" w:cs="Arial"/>
          <w:sz w:val="24"/>
          <w:szCs w:val="24"/>
        </w:rPr>
        <w:t xml:space="preserve">ќе  </w:t>
      </w:r>
      <w:r w:rsidR="00C40A99">
        <w:rPr>
          <w:rFonts w:ascii="Arial" w:hAnsi="Arial" w:cs="Arial"/>
          <w:sz w:val="24"/>
          <w:szCs w:val="24"/>
        </w:rPr>
        <w:t>одрж</w:t>
      </w:r>
      <w:r w:rsidR="00C40A99">
        <w:rPr>
          <w:rFonts w:ascii="Arial" w:hAnsi="Arial" w:cs="Arial"/>
          <w:sz w:val="24"/>
          <w:szCs w:val="24"/>
          <w:lang w:val="mk-MK"/>
        </w:rPr>
        <w:t xml:space="preserve">уваат </w:t>
      </w:r>
      <w:r w:rsidRPr="00F066FF">
        <w:rPr>
          <w:rFonts w:ascii="Arial" w:hAnsi="Arial" w:cs="Arial"/>
          <w:sz w:val="24"/>
          <w:szCs w:val="24"/>
        </w:rPr>
        <w:t xml:space="preserve"> и </w:t>
      </w:r>
      <w:r w:rsidR="00C40A99">
        <w:rPr>
          <w:rFonts w:ascii="Arial" w:hAnsi="Arial" w:cs="Arial"/>
          <w:sz w:val="24"/>
          <w:szCs w:val="24"/>
          <w:lang w:val="mk-MK"/>
        </w:rPr>
        <w:t xml:space="preserve">додатни  </w:t>
      </w:r>
      <w:r w:rsidRPr="00F066FF">
        <w:rPr>
          <w:rFonts w:ascii="Arial" w:hAnsi="Arial" w:cs="Arial"/>
          <w:sz w:val="24"/>
          <w:szCs w:val="24"/>
        </w:rPr>
        <w:t xml:space="preserve"> часови по </w:t>
      </w:r>
      <w:r>
        <w:rPr>
          <w:rFonts w:ascii="Arial" w:hAnsi="Arial" w:cs="Arial"/>
          <w:sz w:val="24"/>
          <w:szCs w:val="24"/>
          <w:lang w:val="mk-MK"/>
        </w:rPr>
        <w:t xml:space="preserve">корективна гимнастика </w:t>
      </w:r>
      <w:r w:rsidR="00C40A99">
        <w:rPr>
          <w:rFonts w:ascii="Arial" w:hAnsi="Arial" w:cs="Arial"/>
          <w:sz w:val="24"/>
          <w:szCs w:val="24"/>
          <w:lang w:val="mk-MK"/>
        </w:rPr>
        <w:t xml:space="preserve"> за </w:t>
      </w:r>
      <w:r w:rsidRPr="00F066FF">
        <w:rPr>
          <w:rFonts w:ascii="Arial" w:hAnsi="Arial" w:cs="Arial"/>
          <w:sz w:val="24"/>
          <w:szCs w:val="24"/>
        </w:rPr>
        <w:t xml:space="preserve"> учениците кај кои се </w:t>
      </w:r>
      <w:r w:rsidR="00C40A99">
        <w:rPr>
          <w:rFonts w:ascii="Arial" w:hAnsi="Arial" w:cs="Arial"/>
          <w:sz w:val="24"/>
          <w:szCs w:val="24"/>
          <w:lang w:val="mk-MK"/>
        </w:rPr>
        <w:t xml:space="preserve">откриени </w:t>
      </w:r>
      <w:r w:rsidRPr="00F066FF">
        <w:rPr>
          <w:rFonts w:ascii="Arial" w:hAnsi="Arial" w:cs="Arial"/>
          <w:sz w:val="24"/>
          <w:szCs w:val="24"/>
        </w:rPr>
        <w:t xml:space="preserve"> деформитети</w:t>
      </w:r>
      <w:r>
        <w:rPr>
          <w:rFonts w:ascii="Arial" w:hAnsi="Arial" w:cs="Arial"/>
          <w:sz w:val="24"/>
          <w:szCs w:val="24"/>
          <w:lang w:val="mk-MK"/>
        </w:rPr>
        <w:t xml:space="preserve"> на рбетниот столб.</w:t>
      </w:r>
    </w:p>
    <w:p w:rsidR="00C40A99" w:rsidRPr="00F066FF" w:rsidRDefault="00C40A99" w:rsidP="0023263C">
      <w:pPr>
        <w:autoSpaceDE w:val="0"/>
        <w:autoSpaceDN w:val="0"/>
        <w:adjustRightInd w:val="0"/>
        <w:spacing w:after="0"/>
        <w:ind w:firstLine="720"/>
        <w:rPr>
          <w:rFonts w:ascii="Arial" w:hAnsi="Arial" w:cs="Arial"/>
          <w:sz w:val="24"/>
          <w:szCs w:val="24"/>
          <w:lang w:val="mk-MK"/>
        </w:rPr>
      </w:pPr>
      <w:r>
        <w:rPr>
          <w:rFonts w:ascii="Arial" w:hAnsi="Arial" w:cs="Arial"/>
          <w:sz w:val="24"/>
          <w:szCs w:val="24"/>
          <w:lang w:val="mk-MK"/>
        </w:rPr>
        <w:t>Во рамки на ОЖВ, преку темата здраво живеење но и преку организирање на едукативни предавања со стручни лица, нашето училиште  големо внимание посветув</w:t>
      </w:r>
      <w:r w:rsidR="007B13E3">
        <w:rPr>
          <w:rFonts w:ascii="Arial" w:hAnsi="Arial" w:cs="Arial"/>
          <w:sz w:val="24"/>
          <w:szCs w:val="24"/>
          <w:lang w:val="mk-MK"/>
        </w:rPr>
        <w:t>а</w:t>
      </w:r>
      <w:r>
        <w:rPr>
          <w:rFonts w:ascii="Arial" w:hAnsi="Arial" w:cs="Arial"/>
          <w:sz w:val="24"/>
          <w:szCs w:val="24"/>
          <w:lang w:val="mk-MK"/>
        </w:rPr>
        <w:t xml:space="preserve"> на едукацијата на учениците за </w:t>
      </w:r>
      <w:r w:rsidR="007B13E3">
        <w:rPr>
          <w:rFonts w:ascii="Arial" w:hAnsi="Arial" w:cs="Arial"/>
          <w:sz w:val="24"/>
          <w:szCs w:val="24"/>
          <w:lang w:val="mk-MK"/>
        </w:rPr>
        <w:t xml:space="preserve">здрав и правилен начин на  исхрана за одржување на потрбниот баланс во организмот како и  пореметувањата кои можат да настануваат  како резултат на држење неправилни диети или прекумерно конзумирање на мрсна и зачинета храна. </w:t>
      </w:r>
    </w:p>
    <w:p w:rsidR="009B7DE5" w:rsidRDefault="009B7DE5" w:rsidP="0023263C">
      <w:pPr>
        <w:autoSpaceDE w:val="0"/>
        <w:autoSpaceDN w:val="0"/>
        <w:adjustRightInd w:val="0"/>
        <w:spacing w:after="0"/>
        <w:rPr>
          <w:rFonts w:ascii="Arial" w:hAnsi="Arial" w:cs="Arial"/>
          <w:sz w:val="24"/>
          <w:szCs w:val="24"/>
          <w:lang w:val="mk-MK"/>
        </w:rPr>
      </w:pPr>
    </w:p>
    <w:p w:rsidR="000C3179" w:rsidRDefault="000C3179" w:rsidP="0023263C">
      <w:pPr>
        <w:autoSpaceDE w:val="0"/>
        <w:autoSpaceDN w:val="0"/>
        <w:adjustRightInd w:val="0"/>
        <w:spacing w:after="0"/>
        <w:rPr>
          <w:rFonts w:ascii="Arial" w:hAnsi="Arial" w:cs="Arial"/>
          <w:sz w:val="24"/>
          <w:szCs w:val="24"/>
          <w:lang w:val="mk-MK"/>
        </w:rPr>
      </w:pPr>
    </w:p>
    <w:p w:rsidR="000C3179" w:rsidRPr="00C40A99" w:rsidRDefault="000C3179" w:rsidP="0023263C">
      <w:pPr>
        <w:autoSpaceDE w:val="0"/>
        <w:autoSpaceDN w:val="0"/>
        <w:adjustRightInd w:val="0"/>
        <w:spacing w:after="0"/>
        <w:rPr>
          <w:rFonts w:ascii="Arial" w:hAnsi="Arial" w:cs="Arial"/>
          <w:sz w:val="24"/>
          <w:szCs w:val="24"/>
          <w:lang w:val="mk-MK"/>
        </w:rPr>
      </w:pPr>
    </w:p>
    <w:p w:rsidR="00F76D8F" w:rsidRPr="00F76D8F" w:rsidRDefault="00F76D8F" w:rsidP="00F76D8F">
      <w:pPr>
        <w:autoSpaceDE w:val="0"/>
        <w:autoSpaceDN w:val="0"/>
        <w:adjustRightInd w:val="0"/>
        <w:spacing w:after="0" w:line="240" w:lineRule="auto"/>
        <w:jc w:val="left"/>
        <w:rPr>
          <w:rFonts w:ascii="TimesNewRoman" w:hAnsi="TimesNewRoman" w:cs="TimesNewRoman"/>
          <w:sz w:val="24"/>
          <w:szCs w:val="24"/>
          <w:lang w:val="mk-MK"/>
        </w:rPr>
      </w:pPr>
    </w:p>
    <w:p w:rsidR="00D440BD" w:rsidRPr="003A2DC0" w:rsidRDefault="00573573" w:rsidP="005D4CAF">
      <w:pPr>
        <w:pStyle w:val="ListParagraph"/>
        <w:numPr>
          <w:ilvl w:val="0"/>
          <w:numId w:val="5"/>
        </w:numPr>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rPr>
          <w:rFonts w:ascii="Arial" w:hAnsi="Arial" w:cs="Arial"/>
          <w:b/>
          <w:i/>
          <w:sz w:val="24"/>
          <w:szCs w:val="24"/>
          <w:lang w:val="ru-RU"/>
        </w:rPr>
      </w:pPr>
      <w:r w:rsidRPr="003A2DC0">
        <w:rPr>
          <w:rFonts w:ascii="Arial" w:hAnsi="Arial" w:cs="Arial"/>
          <w:b/>
          <w:i/>
          <w:sz w:val="24"/>
          <w:szCs w:val="24"/>
          <w:lang w:val="ru-RU"/>
        </w:rPr>
        <w:lastRenderedPageBreak/>
        <w:t>Училишна клима и односи во училиштето</w:t>
      </w:r>
    </w:p>
    <w:p w:rsidR="00741B83" w:rsidRPr="00050BD0" w:rsidRDefault="00741B83" w:rsidP="00741B83">
      <w:pPr>
        <w:ind w:right="-360" w:firstLine="720"/>
        <w:rPr>
          <w:rFonts w:ascii="Arial" w:eastAsia="Gill Sans MT" w:hAnsi="Arial" w:cs="Arial"/>
          <w:sz w:val="24"/>
          <w:szCs w:val="24"/>
          <w:lang w:val="ru-RU"/>
        </w:rPr>
      </w:pPr>
      <w:r w:rsidRPr="00050BD0">
        <w:rPr>
          <w:rFonts w:ascii="Arial" w:eastAsia="Gill Sans MT" w:hAnsi="Arial" w:cs="Arial"/>
          <w:sz w:val="24"/>
          <w:szCs w:val="24"/>
          <w:lang w:val="ru-RU"/>
        </w:rPr>
        <w:t>Кога станува збор за  климата, како  чувствителен и  многу битен сегмент  за развојот и  усовршувањето  на  една организација  како што е  училиштето,  од кој  во најголема мера зависи  во каква насока ќе се движи  тоа, треба да се истакне дека во Гимназијата “Славчо Стојменски”, климата   е одраз на воспоставеното кооперативно функционирање помеѓу Лидерот, Раководниот тим, Менаџерскиот тим, вработените, учениците и  родителите.</w:t>
      </w:r>
    </w:p>
    <w:p w:rsidR="006828EE" w:rsidRPr="003B2EE0" w:rsidRDefault="006828EE" w:rsidP="006828EE">
      <w:pPr>
        <w:pStyle w:val="ListParagraph"/>
        <w:numPr>
          <w:ilvl w:val="0"/>
          <w:numId w:val="8"/>
        </w:numPr>
        <w:rPr>
          <w:rFonts w:ascii="Arial" w:hAnsi="Arial" w:cs="Arial"/>
          <w:b/>
          <w:i/>
          <w:color w:val="C48B01" w:themeColor="accent2" w:themeShade="BF"/>
          <w:sz w:val="24"/>
          <w:szCs w:val="24"/>
          <w:lang w:val="mk-MK"/>
        </w:rPr>
      </w:pPr>
      <w:r w:rsidRPr="003B2EE0">
        <w:rPr>
          <w:rFonts w:ascii="Arial" w:hAnsi="Arial" w:cs="Arial"/>
          <w:b/>
          <w:i/>
          <w:color w:val="C48B01" w:themeColor="accent2" w:themeShade="BF"/>
          <w:sz w:val="24"/>
          <w:szCs w:val="24"/>
        </w:rPr>
        <w:t>Дисциплина</w:t>
      </w:r>
      <w:r w:rsidRPr="003B2EE0">
        <w:rPr>
          <w:rFonts w:ascii="Arial" w:hAnsi="Arial" w:cs="Arial"/>
          <w:b/>
          <w:i/>
          <w:color w:val="C48B01" w:themeColor="accent2" w:themeShade="BF"/>
          <w:sz w:val="24"/>
          <w:szCs w:val="24"/>
          <w:lang w:val="mk-MK"/>
        </w:rPr>
        <w:t xml:space="preserve"> на учениците</w:t>
      </w:r>
    </w:p>
    <w:p w:rsidR="006828EE" w:rsidRDefault="006828EE" w:rsidP="006828EE">
      <w:pPr>
        <w:spacing w:after="120"/>
        <w:rPr>
          <w:rFonts w:ascii="Arial" w:hAnsi="Arial" w:cs="Arial"/>
          <w:sz w:val="24"/>
          <w:szCs w:val="24"/>
        </w:rPr>
      </w:pPr>
      <w:r>
        <w:rPr>
          <w:rFonts w:ascii="Arial" w:hAnsi="Arial" w:cs="Arial"/>
          <w:sz w:val="24"/>
          <w:szCs w:val="24"/>
        </w:rPr>
        <w:tab/>
        <w:t xml:space="preserve">Дисциплината во училиштето е составен дел од воспитно-образовниот процес  и многу важен елемент за подобрување на училишната клима. </w:t>
      </w:r>
    </w:p>
    <w:p w:rsidR="006828EE" w:rsidRDefault="006828EE" w:rsidP="006828EE">
      <w:pPr>
        <w:spacing w:after="120"/>
        <w:ind w:firstLine="720"/>
        <w:rPr>
          <w:rFonts w:ascii="Arial" w:hAnsi="Arial" w:cs="Arial"/>
          <w:sz w:val="24"/>
          <w:szCs w:val="24"/>
        </w:rPr>
      </w:pPr>
      <w:r>
        <w:rPr>
          <w:rFonts w:ascii="Arial" w:hAnsi="Arial" w:cs="Arial"/>
          <w:sz w:val="24"/>
          <w:szCs w:val="24"/>
        </w:rPr>
        <w:t>За воспоставената атмосфера на ред и дисциплина во училиште одговорни се сите директни и индиректни учесници во реализацијата на наставниот процес: технички персонал, наставниците, педагошко психолошката служба, директорот. Имено на секој кат има одговорен вработен од техничкиот персонал кој е задолжен да врши контрола за време на одморите помеѓу часовите и за секој неред да ги извести наставниците или педагошко-психолошката служба.</w:t>
      </w:r>
    </w:p>
    <w:p w:rsidR="006828EE" w:rsidRDefault="006828EE" w:rsidP="006828EE">
      <w:pPr>
        <w:spacing w:after="120"/>
        <w:ind w:firstLine="720"/>
        <w:rPr>
          <w:rFonts w:ascii="Arial" w:hAnsi="Arial" w:cs="Arial"/>
          <w:sz w:val="24"/>
          <w:szCs w:val="24"/>
        </w:rPr>
      </w:pPr>
      <w:r>
        <w:rPr>
          <w:rFonts w:ascii="Arial" w:hAnsi="Arial" w:cs="Arial"/>
          <w:sz w:val="24"/>
          <w:szCs w:val="24"/>
        </w:rPr>
        <w:t xml:space="preserve">На влезот во училиштето стои вработен од техничкиот персонал кој е задолжен да внимава кој влегува во училиштето. За време на наставата во училиштето не е дозволено влегување на ученици и родители (тие може да почекаат до одморот во просториите на администрацијата или библиотеката). </w:t>
      </w:r>
    </w:p>
    <w:p w:rsidR="006828EE" w:rsidRDefault="006828EE" w:rsidP="006828EE">
      <w:pPr>
        <w:spacing w:after="120"/>
        <w:ind w:firstLine="720"/>
        <w:rPr>
          <w:rFonts w:ascii="Arial" w:hAnsi="Arial" w:cs="Arial"/>
          <w:sz w:val="24"/>
          <w:szCs w:val="24"/>
        </w:rPr>
      </w:pPr>
      <w:r>
        <w:rPr>
          <w:rFonts w:ascii="Arial" w:hAnsi="Arial" w:cs="Arial"/>
          <w:sz w:val="24"/>
          <w:szCs w:val="24"/>
        </w:rPr>
        <w:t>Наставниците за време на наставата (класен час или редовен) го користат секој момент за разговор и советување со учениците се со цел за подобрување на училината дисциплина и воедно применуваат интересни методи и форми на наства – дебата, жешко столче и сл.</w:t>
      </w:r>
    </w:p>
    <w:p w:rsidR="006828EE" w:rsidRDefault="006828EE" w:rsidP="006828EE">
      <w:pPr>
        <w:spacing w:after="120"/>
        <w:ind w:firstLine="720"/>
        <w:rPr>
          <w:rFonts w:ascii="Arial" w:hAnsi="Arial" w:cs="Arial"/>
          <w:sz w:val="24"/>
          <w:szCs w:val="24"/>
        </w:rPr>
      </w:pPr>
      <w:r>
        <w:rPr>
          <w:rFonts w:ascii="Arial" w:hAnsi="Arial" w:cs="Arial"/>
          <w:sz w:val="24"/>
          <w:szCs w:val="24"/>
        </w:rPr>
        <w:t xml:space="preserve">Педагошко-психолошката служба работи многу активно во советувањето на учениците кои се нередовни или имаат проблем со дисциплината со повикување на нивните родители и преку заеднички разговор навремено го детектираат проблемот и работат на негово решавање. </w:t>
      </w:r>
    </w:p>
    <w:p w:rsidR="006828EE" w:rsidRDefault="006828EE" w:rsidP="006828EE">
      <w:pPr>
        <w:spacing w:after="120"/>
        <w:ind w:firstLine="720"/>
        <w:rPr>
          <w:rFonts w:ascii="Arial" w:hAnsi="Arial" w:cs="Arial"/>
          <w:sz w:val="24"/>
          <w:szCs w:val="24"/>
        </w:rPr>
      </w:pPr>
      <w:r>
        <w:rPr>
          <w:rFonts w:ascii="Arial" w:hAnsi="Arial" w:cs="Arial"/>
          <w:sz w:val="24"/>
          <w:szCs w:val="24"/>
        </w:rPr>
        <w:t xml:space="preserve">Директорот за време на одморите и часовите е активно вклучен во вршење на контрола за дисциплината и влијае на поголемо почитување на правилата во училиштето. </w:t>
      </w:r>
    </w:p>
    <w:p w:rsidR="006828EE" w:rsidRDefault="006828EE" w:rsidP="006828EE">
      <w:pPr>
        <w:spacing w:after="120"/>
        <w:ind w:firstLine="720"/>
        <w:rPr>
          <w:rFonts w:ascii="Arial" w:hAnsi="Arial" w:cs="Arial"/>
          <w:sz w:val="24"/>
          <w:szCs w:val="24"/>
        </w:rPr>
      </w:pPr>
      <w:r>
        <w:rPr>
          <w:rFonts w:ascii="Arial" w:hAnsi="Arial" w:cs="Arial"/>
          <w:sz w:val="24"/>
          <w:szCs w:val="24"/>
        </w:rPr>
        <w:t>Во училиштето и училишниот двор пушењето цигари е строго забрането и од страна на учениците и од страна на вработените.</w:t>
      </w:r>
    </w:p>
    <w:p w:rsidR="006828EE" w:rsidRDefault="006828EE" w:rsidP="006828EE">
      <w:pPr>
        <w:spacing w:after="120"/>
        <w:ind w:firstLine="720"/>
        <w:rPr>
          <w:rFonts w:ascii="Arial" w:hAnsi="Arial" w:cs="Arial"/>
          <w:sz w:val="24"/>
          <w:szCs w:val="24"/>
        </w:rPr>
      </w:pPr>
      <w:r>
        <w:rPr>
          <w:rFonts w:ascii="Arial" w:hAnsi="Arial" w:cs="Arial"/>
          <w:sz w:val="24"/>
          <w:szCs w:val="24"/>
        </w:rPr>
        <w:lastRenderedPageBreak/>
        <w:t>Досега во училиштето нема регистрирано случаи на конзумирање алкохол или дрога од страна на учениците.</w:t>
      </w:r>
    </w:p>
    <w:p w:rsidR="004F2CA5" w:rsidRPr="00122C63" w:rsidRDefault="006828EE" w:rsidP="009B7DE5">
      <w:pPr>
        <w:spacing w:after="120"/>
        <w:ind w:firstLine="720"/>
        <w:rPr>
          <w:rFonts w:ascii="Arial" w:hAnsi="Arial" w:cs="Arial"/>
          <w:sz w:val="24"/>
          <w:szCs w:val="24"/>
          <w:lang w:val="mk-MK"/>
        </w:rPr>
      </w:pPr>
      <w:r>
        <w:rPr>
          <w:rFonts w:ascii="Arial" w:hAnsi="Arial" w:cs="Arial"/>
          <w:sz w:val="24"/>
          <w:szCs w:val="24"/>
        </w:rPr>
        <w:t>Дисциплината на учениците е на многу високо ниво.</w:t>
      </w:r>
    </w:p>
    <w:p w:rsidR="006828EE" w:rsidRPr="003B2EE0" w:rsidRDefault="00122C63" w:rsidP="00741B83">
      <w:pPr>
        <w:pStyle w:val="ListParagraph"/>
        <w:numPr>
          <w:ilvl w:val="0"/>
          <w:numId w:val="19"/>
        </w:numPr>
        <w:ind w:right="-360"/>
        <w:rPr>
          <w:rFonts w:ascii="Arial" w:eastAsia="Gill Sans MT" w:hAnsi="Arial" w:cs="Arial"/>
          <w:b/>
          <w:i/>
          <w:color w:val="C48B01" w:themeColor="accent2" w:themeShade="BF"/>
          <w:sz w:val="24"/>
          <w:szCs w:val="24"/>
          <w:lang w:val="ru-RU"/>
        </w:rPr>
      </w:pPr>
      <w:r w:rsidRPr="003B2EE0">
        <w:rPr>
          <w:rFonts w:ascii="Arial" w:hAnsi="Arial" w:cs="Arial"/>
          <w:b/>
          <w:i/>
          <w:color w:val="C48B01" w:themeColor="accent2" w:themeShade="BF"/>
          <w:sz w:val="24"/>
          <w:szCs w:val="24"/>
          <w:lang w:val="ru-RU"/>
        </w:rPr>
        <w:t>Етчки   кодекси</w:t>
      </w:r>
    </w:p>
    <w:p w:rsidR="003D78F4" w:rsidRDefault="003D78F4" w:rsidP="003D78F4">
      <w:pPr>
        <w:pStyle w:val="ListParagraph"/>
        <w:ind w:right="-360"/>
        <w:rPr>
          <w:rFonts w:ascii="Arial" w:eastAsia="Gill Sans MT" w:hAnsi="Arial" w:cs="Arial"/>
          <w:b/>
          <w:i/>
          <w:color w:val="C48B01" w:themeColor="accent2" w:themeShade="BF"/>
          <w:sz w:val="24"/>
          <w:szCs w:val="24"/>
          <w:lang w:val="ru-RU"/>
        </w:rPr>
      </w:pPr>
    </w:p>
    <w:p w:rsidR="0073228B" w:rsidRPr="00122C63" w:rsidRDefault="0073228B" w:rsidP="00F53FC6">
      <w:pPr>
        <w:pStyle w:val="ListParagraph"/>
        <w:numPr>
          <w:ilvl w:val="0"/>
          <w:numId w:val="19"/>
        </w:numPr>
        <w:rPr>
          <w:rFonts w:ascii="Arial" w:hAnsi="Arial" w:cs="Arial"/>
          <w:b/>
          <w:sz w:val="24"/>
          <w:szCs w:val="24"/>
          <w:lang w:val="mk-MK"/>
        </w:rPr>
      </w:pPr>
      <w:r w:rsidRPr="00122C63">
        <w:rPr>
          <w:rFonts w:ascii="Arial" w:hAnsi="Arial" w:cs="Arial"/>
          <w:b/>
          <w:i/>
          <w:sz w:val="24"/>
          <w:szCs w:val="24"/>
          <w:lang w:val="mk-MK"/>
        </w:rPr>
        <w:t>Кодекс з</w:t>
      </w:r>
      <w:r w:rsidRPr="00122C63">
        <w:rPr>
          <w:rFonts w:ascii="Arial" w:hAnsi="Arial" w:cs="Arial"/>
          <w:b/>
          <w:i/>
          <w:sz w:val="24"/>
          <w:szCs w:val="24"/>
        </w:rPr>
        <w:t xml:space="preserve">а однесување на </w:t>
      </w:r>
      <w:r w:rsidRPr="00122C63">
        <w:rPr>
          <w:rFonts w:ascii="Arial" w:hAnsi="Arial" w:cs="Arial"/>
          <w:b/>
          <w:i/>
          <w:sz w:val="24"/>
          <w:szCs w:val="24"/>
          <w:lang w:val="mk-MK"/>
        </w:rPr>
        <w:t xml:space="preserve"> училишниот д</w:t>
      </w:r>
      <w:r w:rsidRPr="00122C63">
        <w:rPr>
          <w:rFonts w:ascii="Arial" w:hAnsi="Arial" w:cs="Arial"/>
          <w:b/>
          <w:i/>
          <w:sz w:val="24"/>
          <w:szCs w:val="24"/>
        </w:rPr>
        <w:t>иректор</w:t>
      </w:r>
    </w:p>
    <w:p w:rsidR="0073228B" w:rsidRPr="005A565C" w:rsidRDefault="0073228B" w:rsidP="0073228B">
      <w:pPr>
        <w:spacing w:after="120"/>
        <w:ind w:firstLine="720"/>
        <w:rPr>
          <w:rFonts w:ascii="Arial" w:hAnsi="Arial" w:cs="Arial"/>
          <w:sz w:val="24"/>
          <w:szCs w:val="24"/>
        </w:rPr>
      </w:pPr>
      <w:r w:rsidRPr="005A565C">
        <w:rPr>
          <w:rFonts w:ascii="Arial" w:hAnsi="Arial" w:cs="Arial"/>
          <w:sz w:val="24"/>
          <w:szCs w:val="24"/>
        </w:rPr>
        <w:t xml:space="preserve"> Професијата училишен директор е од критична важност во сегашната култура на криза во образованието.За да ги разбереме привилегиите но и тешкотиите на професијата важно е да разбереме што значи да се биде професионалец. Пред се тоа се луѓе кои ,,имаат високи морални стандарди кои ги обврзуваат да го стават доброто на тие на кои им служат над своите лични интереси. Поради важноста на образовните цели и довербата која учениците и нивните семејства им ја дават на едукаторите, тие мора да се придржуваат кон повисоки етички стандарарди од другите членови на општеството.</w:t>
      </w:r>
    </w:p>
    <w:p w:rsidR="0073228B" w:rsidRPr="005A565C" w:rsidRDefault="0073228B" w:rsidP="0073228B">
      <w:pPr>
        <w:spacing w:after="120"/>
        <w:rPr>
          <w:rFonts w:ascii="Arial" w:hAnsi="Arial" w:cs="Arial"/>
          <w:sz w:val="24"/>
          <w:szCs w:val="24"/>
        </w:rPr>
      </w:pPr>
      <w:r w:rsidRPr="005A565C">
        <w:rPr>
          <w:rFonts w:ascii="Arial" w:hAnsi="Arial" w:cs="Arial"/>
          <w:sz w:val="24"/>
          <w:szCs w:val="24"/>
        </w:rPr>
        <w:t xml:space="preserve">              Целиот персонал во училиштето е одговорен за создавање и одржување на заедница која придонесува кон академско, емоционално и социјално учење но сепак, директорот е примарниот архитект и промотор на вредностите и стандардите кои обезбедуваат однесување според највисоки етички стандарди на сите во училиштето. Кога овие стандарди не се почитуваат од некој во училиштето, вклучувајќи го и директорот како лидер мора да е спремен да преземе одговорност за преземање на конструктивни, чесни и конкретни чекори за разрешување на овие проблеми,од кои секој може да научи</w:t>
      </w:r>
    </w:p>
    <w:p w:rsidR="0073228B" w:rsidRPr="005A565C" w:rsidRDefault="0073228B" w:rsidP="0073228B">
      <w:pPr>
        <w:spacing w:after="120"/>
        <w:rPr>
          <w:rFonts w:ascii="Arial" w:hAnsi="Arial" w:cs="Arial"/>
          <w:sz w:val="24"/>
          <w:szCs w:val="24"/>
        </w:rPr>
      </w:pPr>
      <w:r w:rsidRPr="005A565C">
        <w:rPr>
          <w:rFonts w:ascii="Arial" w:hAnsi="Arial" w:cs="Arial"/>
          <w:sz w:val="24"/>
          <w:szCs w:val="24"/>
        </w:rPr>
        <w:t xml:space="preserve">              Клучен концепт во професионалното водство е одговорноста .На професионалците им е дадена слобода на проценка бидејќи тие ја носат одговорноста според етичкиот кодекс на однесување, кој не е само збирка на правила на однесување или на  очекувања на претпоставениот. Професионалната одговорност подразбира јасност на клучните вредности и принципи. Со тоа секојдневните одлуки и активности се засновани на нешто многу поцврсто и поуниверзално од прагматничните, политички коректните, или од одлуките кои само ,,изгледаат исправно. Ваквите полесни решенија се премногу често инфицирани со личен интерес и други аномалии кои се должат на човечкиот фактор. Според тоа позицијата директор бара лидер кој редовно одвојува време за да се зајакне со солидни етички принципи и да си ги разјасни примарните одговорности и клучни вредности. Ова е неопходно поради фактот што одлуките кои се донесуваат во тешки ситуации не треба да бидат реактивни. Тие треба да бидат проактивни и да дават пример за етички стандарди. Со нив директорот би требало </w:t>
      </w:r>
      <w:r w:rsidRPr="005A565C">
        <w:rPr>
          <w:rFonts w:ascii="Arial" w:hAnsi="Arial" w:cs="Arial"/>
          <w:sz w:val="24"/>
          <w:szCs w:val="24"/>
        </w:rPr>
        <w:lastRenderedPageBreak/>
        <w:t>да се гордее и да им дава пример на учениците, наставниците, колегите и пошироката заедница.</w:t>
      </w:r>
    </w:p>
    <w:p w:rsidR="0073228B" w:rsidRPr="005A565C" w:rsidRDefault="0073228B" w:rsidP="0073228B">
      <w:pPr>
        <w:spacing w:after="120"/>
        <w:ind w:firstLine="720"/>
        <w:rPr>
          <w:rFonts w:ascii="Arial" w:hAnsi="Arial" w:cs="Arial"/>
          <w:sz w:val="24"/>
          <w:szCs w:val="24"/>
        </w:rPr>
      </w:pPr>
      <w:r w:rsidRPr="005A565C">
        <w:rPr>
          <w:rFonts w:ascii="Arial" w:hAnsi="Arial" w:cs="Arial"/>
          <w:sz w:val="24"/>
          <w:szCs w:val="24"/>
        </w:rPr>
        <w:t xml:space="preserve">Кодексот за етичко однесување ги артикулира моралните императиви на етичкото однесување неопходно за одговорноста и овластувањата на директорот. Директорот го гледа училиштето како јавно добро добро кое и припаѓа на јавноста на која и служи со цел да обезбеди образовни можности за сите. Едновремено директорот ја презема одговорноста за обезбедување на професионално водство во училиштето и во заедницата. </w:t>
      </w:r>
    </w:p>
    <w:p w:rsidR="0073228B" w:rsidRPr="0073228B" w:rsidRDefault="0073228B" w:rsidP="0073228B">
      <w:pPr>
        <w:spacing w:after="120"/>
        <w:rPr>
          <w:rFonts w:ascii="Arial" w:hAnsi="Arial" w:cs="Arial"/>
          <w:sz w:val="24"/>
          <w:szCs w:val="24"/>
          <w:lang w:val="mk-MK"/>
        </w:rPr>
      </w:pPr>
      <w:r w:rsidRPr="005A565C">
        <w:rPr>
          <w:rFonts w:ascii="Arial" w:hAnsi="Arial" w:cs="Arial"/>
          <w:sz w:val="24"/>
          <w:szCs w:val="24"/>
        </w:rPr>
        <w:t xml:space="preserve">               Одговорноста го обврзува директорот да се однесува според примерни професионални стандарди. Тука мора да се одбележи дека  активностите на директорот се следат и оценуваат од заедницата, професионалните асоцијации и учениците. Поради тоа директорот треба да се обврзе на следните стандарди:</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Доброто на учениците е фундаментална вредност во донесувањето на сите одлуки и активности.</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Професионалните одговорности ги исполнува чесно и со интегритет.</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Ги штити граѓанските и човековите права на сите поединци</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Ги почитува локалните и државните закони.</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Ги спроведува образовните политики, законите и административните правила и процедура.</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Презема соодветни мерки за подобрување на оние закони, политики и правила кои не се во согласност со издржани образовни цели.</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Не ја користи позицијата за лична добивка преку политички, социјални, економски и други влијанија и врски.</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Ги одржува високите стандарди и постојано бара начини за подобрување на ефикасноста на професијата преку истражувања и личен професионален развој.</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Обезбедува водство во образовната заедница.</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Демонстрира ефективно и ефикасно управување и раководење со училиштето.</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Ја почитува довербата на јавноста.</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Има високо морален карактер и јавно и приватно.</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Применува највисоки стандарди на одговорност.</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Го почитува и штити дигнитетот, честа и вредностите на сите луѓе.</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Обезбедува најдобри образовни можности и искуства за сите ученици.</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lastRenderedPageBreak/>
        <w:t>Дава придонес во максимизирањето на постигнувањата на сите ученици во рамките на нивниот максимален капацитет.</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Ја зајакнува комуникацијата со јавноста.</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Ја зголемува инволвираноста на заедницата во училиштето.</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Родителите ги смета за партнери во образованието на детето.</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Регрутира и задржува квалитетен наставен и помошен персонал.</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Постојано се усовршува во областа на управување со училиште.</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Работи во рамки на законите и образовните политики на локално и државно ниво.</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Промовира интелектуален растеж.</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Доброто и карактерот на учениците во училиштето се примарна одговорност.</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Се раководи со максимата дека сите ученици имат капацитет и право да учат.</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Има клучна професионална задача како педагошки раководител, со крајна одговорност за квалитетот и реализацијата на севкупниот курикулум, неговите цели, оценувањето, наставата и учењето.</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Има клучна одговорност во изготвувањето на споделена визија и мисија на училиштето.</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Го гледа училиштето како заедница која учи, посветен на професионалниот растеж на сите членови, како ученици така и наставници.</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Има крајна одговорност, иако таа е споделена со тимот, за градење на тимската работа и колегијалност за остварување на мисијата на училиштето.</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Презема одговорна улога во професионалниот растеж и кариерниот развој на вработените во училиштето.</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Постојано ги развива своите професионални знаења, вештини и ставови, и бара начини да ги сподели со колегите.</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Заедно со наставниците работи на воспоставување на конструктивни врски со родителите, кои се први наставници на децата, како и со пошироката заедница.</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Развива и одржува конзистентност помеѓу зацртаните вредности, праксата и процесите во училиштето</w:t>
      </w:r>
    </w:p>
    <w:p w:rsidR="0073228B" w:rsidRPr="005A565C" w:rsidRDefault="0073228B" w:rsidP="0073228B">
      <w:pPr>
        <w:numPr>
          <w:ilvl w:val="0"/>
          <w:numId w:val="55"/>
        </w:numPr>
        <w:spacing w:after="120" w:line="240" w:lineRule="auto"/>
        <w:rPr>
          <w:rFonts w:ascii="Arial" w:hAnsi="Arial" w:cs="Arial"/>
          <w:sz w:val="24"/>
          <w:szCs w:val="24"/>
        </w:rPr>
      </w:pPr>
      <w:r w:rsidRPr="005A565C">
        <w:rPr>
          <w:rFonts w:ascii="Arial" w:hAnsi="Arial" w:cs="Arial"/>
          <w:sz w:val="24"/>
          <w:szCs w:val="24"/>
        </w:rPr>
        <w:t>Посветен е на интегритетот, чесноста и почитувањето на личноста на секој поединец.</w:t>
      </w:r>
    </w:p>
    <w:p w:rsidR="0073228B" w:rsidRPr="00122C63" w:rsidRDefault="0073228B" w:rsidP="00A00E52">
      <w:pPr>
        <w:pStyle w:val="ListParagraph"/>
        <w:numPr>
          <w:ilvl w:val="0"/>
          <w:numId w:val="64"/>
        </w:numPr>
        <w:spacing w:after="120" w:line="240" w:lineRule="auto"/>
        <w:rPr>
          <w:rFonts w:ascii="Arial" w:hAnsi="Arial" w:cs="Arial"/>
          <w:sz w:val="24"/>
          <w:szCs w:val="24"/>
          <w:lang w:val="mk-MK"/>
        </w:rPr>
      </w:pPr>
      <w:r w:rsidRPr="00122C63">
        <w:rPr>
          <w:rFonts w:ascii="Arial" w:hAnsi="Arial" w:cs="Arial"/>
          <w:sz w:val="24"/>
          <w:szCs w:val="24"/>
        </w:rPr>
        <w:lastRenderedPageBreak/>
        <w:t>Посветен е на подршката на професијата преку професионалните здруженија и тела кои се задолжени за унапредување на образованието.</w:t>
      </w:r>
    </w:p>
    <w:p w:rsidR="00122C63" w:rsidRPr="00F53FC6" w:rsidRDefault="00122C63" w:rsidP="00122C63">
      <w:pPr>
        <w:outlineLvl w:val="1"/>
        <w:rPr>
          <w:rFonts w:ascii="Arial" w:hAnsi="Arial" w:cs="Arial"/>
          <w:i/>
          <w:sz w:val="24"/>
          <w:szCs w:val="24"/>
          <w:lang w:val="mk-MK"/>
        </w:rPr>
      </w:pPr>
    </w:p>
    <w:p w:rsidR="0073228B" w:rsidRPr="00F53FC6" w:rsidRDefault="0073228B" w:rsidP="00F53FC6">
      <w:pPr>
        <w:pStyle w:val="ListParagraph"/>
        <w:numPr>
          <w:ilvl w:val="0"/>
          <w:numId w:val="19"/>
        </w:numPr>
        <w:outlineLvl w:val="1"/>
        <w:rPr>
          <w:rFonts w:ascii="Arial" w:hAnsi="Arial" w:cs="Arial"/>
          <w:b/>
          <w:i/>
          <w:sz w:val="24"/>
          <w:szCs w:val="24"/>
          <w:lang w:val="mk-MK"/>
        </w:rPr>
      </w:pPr>
      <w:r w:rsidRPr="00F53FC6">
        <w:rPr>
          <w:rFonts w:ascii="Arial" w:hAnsi="Arial" w:cs="Arial"/>
          <w:b/>
          <w:i/>
          <w:sz w:val="24"/>
          <w:szCs w:val="24"/>
          <w:lang w:val="mk-MK"/>
        </w:rPr>
        <w:t>Кодекс за однесување на наставниците и стручните соработници</w:t>
      </w:r>
    </w:p>
    <w:p w:rsidR="0073228B" w:rsidRPr="0073228B" w:rsidRDefault="0073228B" w:rsidP="0073228B">
      <w:pPr>
        <w:ind w:firstLine="360"/>
        <w:outlineLvl w:val="1"/>
        <w:rPr>
          <w:rFonts w:ascii="Arial" w:hAnsi="Arial" w:cs="Arial"/>
          <w:sz w:val="24"/>
          <w:szCs w:val="24"/>
          <w:lang w:val="mk-MK"/>
        </w:rPr>
      </w:pPr>
      <w:r w:rsidRPr="005A565C">
        <w:rPr>
          <w:rFonts w:ascii="Arial" w:hAnsi="Arial" w:cs="Arial"/>
          <w:sz w:val="24"/>
          <w:szCs w:val="24"/>
        </w:rPr>
        <w:t>Определувајќи се за професијата просфетен работник наставникот и стручниот соработник треба да имаат јасна слика за својата положба и улога во училиштето и општеството, да ги знае своите права одговорности и  задачи. Потребно е да биде флексибилна личност која ќе знае да работи со поединци и групи, личност која лесно ќе се прилагодува на новите барања и ќе знае да го искористи своето професионално знаење и умеење. Во својата професионална работа наставникот односно стручниот соработник се обврзува:</w:t>
      </w:r>
    </w:p>
    <w:p w:rsidR="0073228B" w:rsidRPr="005A565C" w:rsidRDefault="0073228B" w:rsidP="00A00E52">
      <w:pPr>
        <w:numPr>
          <w:ilvl w:val="0"/>
          <w:numId w:val="56"/>
        </w:numPr>
        <w:spacing w:after="0"/>
        <w:outlineLvl w:val="1"/>
        <w:rPr>
          <w:rFonts w:ascii="Arial" w:hAnsi="Arial" w:cs="Arial"/>
          <w:sz w:val="24"/>
          <w:szCs w:val="24"/>
        </w:rPr>
      </w:pPr>
      <w:r w:rsidRPr="005A565C">
        <w:rPr>
          <w:rFonts w:ascii="Arial" w:hAnsi="Arial" w:cs="Arial"/>
          <w:sz w:val="24"/>
          <w:szCs w:val="24"/>
        </w:rPr>
        <w:t>Својата професија да ја врши професионално, совесно, одговорно и хумано;</w:t>
      </w:r>
    </w:p>
    <w:p w:rsidR="0073228B" w:rsidRPr="005A565C" w:rsidRDefault="0073228B" w:rsidP="00A00E52">
      <w:pPr>
        <w:numPr>
          <w:ilvl w:val="0"/>
          <w:numId w:val="56"/>
        </w:numPr>
        <w:spacing w:after="0"/>
        <w:outlineLvl w:val="1"/>
        <w:rPr>
          <w:rFonts w:ascii="Arial" w:hAnsi="Arial" w:cs="Arial"/>
          <w:sz w:val="24"/>
          <w:szCs w:val="24"/>
        </w:rPr>
      </w:pPr>
      <w:r w:rsidRPr="005A565C">
        <w:rPr>
          <w:rFonts w:ascii="Arial" w:hAnsi="Arial" w:cs="Arial"/>
          <w:sz w:val="24"/>
          <w:szCs w:val="24"/>
        </w:rPr>
        <w:t>при вршењето на својата професија не смее да прави дискриминација заснована на пол, раса, национално и социјално потекло, политичко и верско уверување, имотна и општествена положба;</w:t>
      </w:r>
    </w:p>
    <w:p w:rsidR="0073228B" w:rsidRPr="005A565C" w:rsidRDefault="0073228B" w:rsidP="00A00E52">
      <w:pPr>
        <w:numPr>
          <w:ilvl w:val="0"/>
          <w:numId w:val="56"/>
        </w:numPr>
        <w:spacing w:after="0"/>
        <w:outlineLvl w:val="1"/>
        <w:rPr>
          <w:rFonts w:ascii="Arial" w:hAnsi="Arial" w:cs="Arial"/>
          <w:sz w:val="24"/>
          <w:szCs w:val="24"/>
        </w:rPr>
      </w:pPr>
      <w:r w:rsidRPr="005A565C">
        <w:rPr>
          <w:rFonts w:ascii="Arial" w:hAnsi="Arial" w:cs="Arial"/>
          <w:sz w:val="24"/>
          <w:szCs w:val="24"/>
        </w:rPr>
        <w:t>да ја почитува личноста на своите ученици, нивните родители и своите колеги;</w:t>
      </w:r>
    </w:p>
    <w:p w:rsidR="0073228B" w:rsidRPr="005A565C" w:rsidRDefault="0073228B" w:rsidP="00A00E52">
      <w:pPr>
        <w:numPr>
          <w:ilvl w:val="0"/>
          <w:numId w:val="57"/>
        </w:numPr>
        <w:spacing w:after="0"/>
        <w:outlineLvl w:val="1"/>
        <w:rPr>
          <w:rFonts w:ascii="Arial" w:hAnsi="Arial" w:cs="Arial"/>
          <w:sz w:val="24"/>
          <w:szCs w:val="24"/>
        </w:rPr>
      </w:pPr>
      <w:r w:rsidRPr="005A565C">
        <w:rPr>
          <w:rFonts w:ascii="Arial" w:hAnsi="Arial" w:cs="Arial"/>
          <w:sz w:val="24"/>
          <w:szCs w:val="24"/>
        </w:rPr>
        <w:t>да биде стручен за работата што ја врши;</w:t>
      </w:r>
    </w:p>
    <w:p w:rsidR="0073228B" w:rsidRPr="005A565C" w:rsidRDefault="0073228B" w:rsidP="00A00E52">
      <w:pPr>
        <w:numPr>
          <w:ilvl w:val="0"/>
          <w:numId w:val="57"/>
        </w:numPr>
        <w:spacing w:after="0"/>
        <w:outlineLvl w:val="1"/>
        <w:rPr>
          <w:rFonts w:ascii="Arial" w:hAnsi="Arial" w:cs="Arial"/>
          <w:sz w:val="24"/>
          <w:szCs w:val="24"/>
        </w:rPr>
      </w:pPr>
      <w:r w:rsidRPr="005A565C">
        <w:rPr>
          <w:rFonts w:ascii="Arial" w:hAnsi="Arial" w:cs="Arial"/>
          <w:sz w:val="24"/>
          <w:szCs w:val="24"/>
        </w:rPr>
        <w:t>да се залага за поквалитетно и поефикасно планирање и реализирање на наставата;</w:t>
      </w:r>
    </w:p>
    <w:p w:rsidR="0073228B" w:rsidRPr="005A565C" w:rsidRDefault="0073228B" w:rsidP="00A00E52">
      <w:pPr>
        <w:numPr>
          <w:ilvl w:val="0"/>
          <w:numId w:val="57"/>
        </w:numPr>
        <w:spacing w:after="0"/>
        <w:outlineLvl w:val="1"/>
        <w:rPr>
          <w:rFonts w:ascii="Arial" w:hAnsi="Arial" w:cs="Arial"/>
          <w:sz w:val="24"/>
          <w:szCs w:val="24"/>
        </w:rPr>
      </w:pPr>
      <w:r w:rsidRPr="005A565C">
        <w:rPr>
          <w:rFonts w:ascii="Arial" w:hAnsi="Arial" w:cs="Arial"/>
          <w:sz w:val="24"/>
          <w:szCs w:val="24"/>
        </w:rPr>
        <w:t>да служи за пример со својот изглед, однесување, култура;</w:t>
      </w:r>
    </w:p>
    <w:p w:rsidR="0073228B" w:rsidRPr="005A565C" w:rsidRDefault="0073228B" w:rsidP="00A00E52">
      <w:pPr>
        <w:numPr>
          <w:ilvl w:val="0"/>
          <w:numId w:val="57"/>
        </w:numPr>
        <w:spacing w:after="0"/>
        <w:outlineLvl w:val="1"/>
        <w:rPr>
          <w:rFonts w:ascii="Arial" w:hAnsi="Arial" w:cs="Arial"/>
          <w:sz w:val="24"/>
          <w:szCs w:val="24"/>
        </w:rPr>
      </w:pPr>
      <w:r w:rsidRPr="005A565C">
        <w:rPr>
          <w:rFonts w:ascii="Arial" w:hAnsi="Arial" w:cs="Arial"/>
          <w:sz w:val="24"/>
          <w:szCs w:val="24"/>
        </w:rPr>
        <w:t>да внимава на својот морален лик;</w:t>
      </w:r>
    </w:p>
    <w:p w:rsidR="0073228B" w:rsidRPr="005A565C" w:rsidRDefault="0073228B" w:rsidP="00A00E52">
      <w:pPr>
        <w:numPr>
          <w:ilvl w:val="0"/>
          <w:numId w:val="57"/>
        </w:numPr>
        <w:spacing w:after="0"/>
        <w:outlineLvl w:val="1"/>
        <w:rPr>
          <w:rFonts w:ascii="Arial" w:hAnsi="Arial" w:cs="Arial"/>
          <w:sz w:val="24"/>
          <w:szCs w:val="24"/>
        </w:rPr>
      </w:pPr>
      <w:r w:rsidRPr="005A565C">
        <w:rPr>
          <w:rFonts w:ascii="Arial" w:hAnsi="Arial" w:cs="Arial"/>
          <w:sz w:val="24"/>
          <w:szCs w:val="24"/>
        </w:rPr>
        <w:t>да не ја злоупотребува својата работа за лична корист ( не смее да прима подароци, бесплатни услуги или награди);</w:t>
      </w:r>
    </w:p>
    <w:p w:rsidR="0073228B" w:rsidRPr="005A565C" w:rsidRDefault="0073228B" w:rsidP="00A00E52">
      <w:pPr>
        <w:numPr>
          <w:ilvl w:val="0"/>
          <w:numId w:val="57"/>
        </w:numPr>
        <w:spacing w:after="0"/>
        <w:outlineLvl w:val="1"/>
        <w:rPr>
          <w:rFonts w:ascii="Arial" w:hAnsi="Arial" w:cs="Arial"/>
          <w:sz w:val="24"/>
          <w:szCs w:val="24"/>
        </w:rPr>
      </w:pPr>
      <w:r w:rsidRPr="005A565C">
        <w:rPr>
          <w:rFonts w:ascii="Arial" w:hAnsi="Arial" w:cs="Arial"/>
          <w:sz w:val="24"/>
          <w:szCs w:val="24"/>
        </w:rPr>
        <w:t>да биде личност во која може да се има доверба;</w:t>
      </w:r>
    </w:p>
    <w:p w:rsidR="0073228B" w:rsidRPr="005A565C" w:rsidRDefault="0073228B" w:rsidP="00A00E52">
      <w:pPr>
        <w:numPr>
          <w:ilvl w:val="0"/>
          <w:numId w:val="57"/>
        </w:numPr>
        <w:spacing w:after="0"/>
        <w:outlineLvl w:val="1"/>
        <w:rPr>
          <w:rFonts w:ascii="Arial" w:hAnsi="Arial" w:cs="Arial"/>
          <w:sz w:val="24"/>
          <w:szCs w:val="24"/>
        </w:rPr>
      </w:pPr>
      <w:r w:rsidRPr="005A565C">
        <w:rPr>
          <w:rFonts w:ascii="Arial" w:hAnsi="Arial" w:cs="Arial"/>
          <w:sz w:val="24"/>
          <w:szCs w:val="24"/>
        </w:rPr>
        <w:t>да работи на своето професионално усовршување (користење на стручна литература, учество на семинари, размена на искуства со колеги...);</w:t>
      </w:r>
    </w:p>
    <w:p w:rsidR="0073228B" w:rsidRPr="005A565C" w:rsidRDefault="0073228B" w:rsidP="00A00E52">
      <w:pPr>
        <w:numPr>
          <w:ilvl w:val="0"/>
          <w:numId w:val="57"/>
        </w:numPr>
        <w:spacing w:after="0"/>
        <w:outlineLvl w:val="1"/>
        <w:rPr>
          <w:rFonts w:ascii="Arial" w:hAnsi="Arial" w:cs="Arial"/>
          <w:sz w:val="24"/>
          <w:szCs w:val="24"/>
        </w:rPr>
      </w:pPr>
      <w:r w:rsidRPr="005A565C">
        <w:rPr>
          <w:rFonts w:ascii="Arial" w:hAnsi="Arial" w:cs="Arial"/>
          <w:sz w:val="24"/>
          <w:szCs w:val="24"/>
        </w:rPr>
        <w:t>треба навреме да го започне и евидентира  часот како и отсутните ученици;</w:t>
      </w:r>
    </w:p>
    <w:p w:rsidR="0073228B" w:rsidRPr="005A565C" w:rsidRDefault="0073228B" w:rsidP="00A00E52">
      <w:pPr>
        <w:numPr>
          <w:ilvl w:val="0"/>
          <w:numId w:val="57"/>
        </w:numPr>
        <w:spacing w:after="0"/>
        <w:outlineLvl w:val="1"/>
        <w:rPr>
          <w:rFonts w:ascii="Arial" w:hAnsi="Arial" w:cs="Arial"/>
          <w:sz w:val="24"/>
          <w:szCs w:val="24"/>
        </w:rPr>
      </w:pPr>
      <w:r w:rsidRPr="005A565C">
        <w:rPr>
          <w:rFonts w:ascii="Arial" w:hAnsi="Arial" w:cs="Arial"/>
          <w:sz w:val="24"/>
          <w:szCs w:val="24"/>
        </w:rPr>
        <w:t>добро да го планира наставниот час;</w:t>
      </w:r>
    </w:p>
    <w:p w:rsidR="0073228B" w:rsidRPr="005A565C" w:rsidRDefault="0073228B" w:rsidP="00A00E52">
      <w:pPr>
        <w:numPr>
          <w:ilvl w:val="0"/>
          <w:numId w:val="57"/>
        </w:numPr>
        <w:spacing w:after="0"/>
        <w:outlineLvl w:val="1"/>
        <w:rPr>
          <w:rFonts w:ascii="Arial" w:hAnsi="Arial" w:cs="Arial"/>
          <w:sz w:val="24"/>
          <w:szCs w:val="24"/>
        </w:rPr>
      </w:pPr>
      <w:r w:rsidRPr="005A565C">
        <w:rPr>
          <w:rFonts w:ascii="Arial" w:hAnsi="Arial" w:cs="Arial"/>
          <w:sz w:val="24"/>
          <w:szCs w:val="24"/>
        </w:rPr>
        <w:t>да ја почитува личноста на секој ученик;</w:t>
      </w:r>
    </w:p>
    <w:p w:rsidR="0073228B" w:rsidRPr="005A565C" w:rsidRDefault="0073228B" w:rsidP="00A00E52">
      <w:pPr>
        <w:numPr>
          <w:ilvl w:val="0"/>
          <w:numId w:val="57"/>
        </w:numPr>
        <w:spacing w:after="0"/>
        <w:outlineLvl w:val="1"/>
        <w:rPr>
          <w:rFonts w:ascii="Arial" w:hAnsi="Arial" w:cs="Arial"/>
          <w:sz w:val="24"/>
          <w:szCs w:val="24"/>
        </w:rPr>
      </w:pPr>
      <w:r w:rsidRPr="005A565C">
        <w:rPr>
          <w:rFonts w:ascii="Arial" w:hAnsi="Arial" w:cs="Arial"/>
          <w:sz w:val="24"/>
          <w:szCs w:val="24"/>
        </w:rPr>
        <w:t>да избегнува недолична комуникација со своите ученици;</w:t>
      </w:r>
    </w:p>
    <w:p w:rsidR="0073228B" w:rsidRPr="005A565C" w:rsidRDefault="0073228B" w:rsidP="00A00E52">
      <w:pPr>
        <w:numPr>
          <w:ilvl w:val="0"/>
          <w:numId w:val="57"/>
        </w:numPr>
        <w:spacing w:after="0"/>
        <w:outlineLvl w:val="1"/>
        <w:rPr>
          <w:rFonts w:ascii="Arial" w:hAnsi="Arial" w:cs="Arial"/>
          <w:sz w:val="24"/>
          <w:szCs w:val="24"/>
        </w:rPr>
      </w:pPr>
      <w:r w:rsidRPr="005A565C">
        <w:rPr>
          <w:rFonts w:ascii="Arial" w:hAnsi="Arial" w:cs="Arial"/>
          <w:sz w:val="24"/>
          <w:szCs w:val="24"/>
        </w:rPr>
        <w:t>да верува дека секој ученик може да научи и  е должен на секој ученик тоа да му го овозможи;</w:t>
      </w:r>
    </w:p>
    <w:p w:rsidR="0073228B" w:rsidRPr="005A565C" w:rsidRDefault="0073228B" w:rsidP="00A00E52">
      <w:pPr>
        <w:numPr>
          <w:ilvl w:val="0"/>
          <w:numId w:val="57"/>
        </w:numPr>
        <w:spacing w:after="0"/>
        <w:outlineLvl w:val="1"/>
        <w:rPr>
          <w:rFonts w:ascii="Arial" w:hAnsi="Arial" w:cs="Arial"/>
          <w:sz w:val="24"/>
          <w:szCs w:val="24"/>
        </w:rPr>
      </w:pPr>
      <w:r w:rsidRPr="005A565C">
        <w:rPr>
          <w:rFonts w:ascii="Arial" w:hAnsi="Arial" w:cs="Arial"/>
          <w:sz w:val="24"/>
          <w:szCs w:val="24"/>
        </w:rPr>
        <w:t>реално да го оценува знаењето на ученикот;</w:t>
      </w:r>
    </w:p>
    <w:p w:rsidR="0073228B" w:rsidRPr="005A565C" w:rsidRDefault="0073228B" w:rsidP="00A00E52">
      <w:pPr>
        <w:numPr>
          <w:ilvl w:val="0"/>
          <w:numId w:val="57"/>
        </w:numPr>
        <w:spacing w:after="0"/>
        <w:outlineLvl w:val="1"/>
        <w:rPr>
          <w:rFonts w:ascii="Arial" w:hAnsi="Arial" w:cs="Arial"/>
          <w:sz w:val="24"/>
          <w:szCs w:val="24"/>
        </w:rPr>
      </w:pPr>
      <w:r w:rsidRPr="005A565C">
        <w:rPr>
          <w:rFonts w:ascii="Arial" w:hAnsi="Arial" w:cs="Arial"/>
          <w:sz w:val="24"/>
          <w:szCs w:val="24"/>
        </w:rPr>
        <w:lastRenderedPageBreak/>
        <w:t>да не ги омаловажува и навредува учениците;</w:t>
      </w:r>
    </w:p>
    <w:p w:rsidR="0073228B" w:rsidRPr="005A565C" w:rsidRDefault="0073228B" w:rsidP="00A00E52">
      <w:pPr>
        <w:numPr>
          <w:ilvl w:val="0"/>
          <w:numId w:val="57"/>
        </w:numPr>
        <w:spacing w:after="0"/>
        <w:outlineLvl w:val="1"/>
        <w:rPr>
          <w:rFonts w:ascii="Arial" w:hAnsi="Arial" w:cs="Arial"/>
          <w:sz w:val="24"/>
          <w:szCs w:val="24"/>
        </w:rPr>
      </w:pPr>
      <w:r w:rsidRPr="005A565C">
        <w:rPr>
          <w:rFonts w:ascii="Arial" w:hAnsi="Arial" w:cs="Arial"/>
          <w:sz w:val="24"/>
          <w:szCs w:val="24"/>
        </w:rPr>
        <w:t>да не пројавува агресивност, нетолерантност, желба за доминација, некомуникативност;</w:t>
      </w:r>
    </w:p>
    <w:p w:rsidR="0073228B" w:rsidRPr="005A565C" w:rsidRDefault="0073228B" w:rsidP="00A00E52">
      <w:pPr>
        <w:numPr>
          <w:ilvl w:val="0"/>
          <w:numId w:val="57"/>
        </w:numPr>
        <w:spacing w:after="0"/>
        <w:outlineLvl w:val="1"/>
        <w:rPr>
          <w:rFonts w:ascii="Arial" w:hAnsi="Arial" w:cs="Arial"/>
          <w:sz w:val="24"/>
          <w:szCs w:val="24"/>
        </w:rPr>
      </w:pPr>
      <w:r w:rsidRPr="005A565C">
        <w:rPr>
          <w:rFonts w:ascii="Arial" w:hAnsi="Arial" w:cs="Arial"/>
          <w:sz w:val="24"/>
          <w:szCs w:val="24"/>
        </w:rPr>
        <w:t>никогаш да не го казнува ученикот телесно, психички да го малтретира и да не се служи со заканувања и други форми на негативно однесување;</w:t>
      </w:r>
    </w:p>
    <w:p w:rsidR="0073228B" w:rsidRPr="005A565C" w:rsidRDefault="0073228B" w:rsidP="00A00E52">
      <w:pPr>
        <w:numPr>
          <w:ilvl w:val="0"/>
          <w:numId w:val="57"/>
        </w:numPr>
        <w:spacing w:after="0"/>
        <w:outlineLvl w:val="1"/>
        <w:rPr>
          <w:rFonts w:ascii="Arial" w:hAnsi="Arial" w:cs="Arial"/>
          <w:sz w:val="24"/>
          <w:szCs w:val="24"/>
        </w:rPr>
      </w:pPr>
      <w:r w:rsidRPr="005A565C">
        <w:rPr>
          <w:rFonts w:ascii="Arial" w:hAnsi="Arial" w:cs="Arial"/>
          <w:sz w:val="24"/>
          <w:szCs w:val="24"/>
        </w:rPr>
        <w:t>да бара од учениците уредно, пристојно и дисциплинирано однесување и на секој вид на девијантно однесување да реагира со укажување;</w:t>
      </w:r>
    </w:p>
    <w:p w:rsidR="0073228B" w:rsidRPr="005A565C" w:rsidRDefault="0073228B" w:rsidP="00A00E52">
      <w:pPr>
        <w:numPr>
          <w:ilvl w:val="0"/>
          <w:numId w:val="57"/>
        </w:numPr>
        <w:spacing w:after="0"/>
        <w:outlineLvl w:val="1"/>
        <w:rPr>
          <w:rFonts w:ascii="Arial" w:hAnsi="Arial" w:cs="Arial"/>
          <w:sz w:val="24"/>
          <w:szCs w:val="24"/>
        </w:rPr>
      </w:pPr>
      <w:r w:rsidRPr="005A565C">
        <w:rPr>
          <w:rFonts w:ascii="Arial" w:hAnsi="Arial" w:cs="Arial"/>
          <w:sz w:val="24"/>
          <w:szCs w:val="24"/>
        </w:rPr>
        <w:t>должен е да го сослуша и доколку е во можност да му помогне на  секој ученик кој ќе му се обрати за совет или помош во решавање на личните проблеми или да го упати на стручна помош кај компетентни лица;</w:t>
      </w:r>
    </w:p>
    <w:p w:rsidR="0073228B" w:rsidRPr="005A565C" w:rsidRDefault="0073228B" w:rsidP="00A00E52">
      <w:pPr>
        <w:numPr>
          <w:ilvl w:val="0"/>
          <w:numId w:val="57"/>
        </w:numPr>
        <w:spacing w:after="0"/>
        <w:outlineLvl w:val="1"/>
        <w:rPr>
          <w:rFonts w:ascii="Arial" w:hAnsi="Arial" w:cs="Arial"/>
          <w:sz w:val="24"/>
          <w:szCs w:val="24"/>
        </w:rPr>
      </w:pPr>
      <w:r w:rsidRPr="005A565C">
        <w:rPr>
          <w:rFonts w:ascii="Arial" w:hAnsi="Arial" w:cs="Arial"/>
          <w:sz w:val="24"/>
          <w:szCs w:val="24"/>
        </w:rPr>
        <w:t>во работата со учениците да не ги искажува своите политички уверувања и определби и да не дозволува пропагирање на било какви политички ставови;</w:t>
      </w:r>
    </w:p>
    <w:p w:rsidR="0073228B" w:rsidRPr="005A565C" w:rsidRDefault="0073228B" w:rsidP="00A00E52">
      <w:pPr>
        <w:numPr>
          <w:ilvl w:val="0"/>
          <w:numId w:val="57"/>
        </w:numPr>
        <w:spacing w:after="0"/>
        <w:outlineLvl w:val="1"/>
        <w:rPr>
          <w:rFonts w:ascii="Arial" w:hAnsi="Arial" w:cs="Arial"/>
          <w:sz w:val="24"/>
          <w:szCs w:val="24"/>
        </w:rPr>
      </w:pPr>
      <w:r w:rsidRPr="005A565C">
        <w:rPr>
          <w:rFonts w:ascii="Arial" w:hAnsi="Arial" w:cs="Arial"/>
          <w:sz w:val="24"/>
          <w:szCs w:val="24"/>
        </w:rPr>
        <w:t>со сите средства да се бори против причинителите на болестите на зависност и други негативни појави – дрога, алкохол, пушење, криминал и сл;</w:t>
      </w:r>
    </w:p>
    <w:p w:rsidR="0073228B" w:rsidRPr="005A565C" w:rsidRDefault="0073228B" w:rsidP="00A00E52">
      <w:pPr>
        <w:numPr>
          <w:ilvl w:val="0"/>
          <w:numId w:val="57"/>
        </w:numPr>
        <w:spacing w:after="0"/>
        <w:outlineLvl w:val="1"/>
        <w:rPr>
          <w:rFonts w:ascii="Arial" w:hAnsi="Arial" w:cs="Arial"/>
          <w:sz w:val="24"/>
          <w:szCs w:val="24"/>
        </w:rPr>
      </w:pPr>
      <w:r w:rsidRPr="005A565C">
        <w:rPr>
          <w:rFonts w:ascii="Arial" w:hAnsi="Arial" w:cs="Arial"/>
          <w:sz w:val="24"/>
          <w:szCs w:val="24"/>
        </w:rPr>
        <w:t>меѓу учениците постојано да гради односи на другарство, меѓусебно разбирање, соработка, почитување;</w:t>
      </w:r>
    </w:p>
    <w:p w:rsidR="0073228B" w:rsidRPr="005A565C" w:rsidRDefault="0073228B" w:rsidP="00A00E52">
      <w:pPr>
        <w:numPr>
          <w:ilvl w:val="0"/>
          <w:numId w:val="57"/>
        </w:numPr>
        <w:spacing w:after="0"/>
        <w:outlineLvl w:val="1"/>
        <w:rPr>
          <w:rFonts w:ascii="Arial" w:hAnsi="Arial" w:cs="Arial"/>
          <w:sz w:val="24"/>
          <w:szCs w:val="24"/>
        </w:rPr>
      </w:pPr>
      <w:r w:rsidRPr="005A565C">
        <w:rPr>
          <w:rFonts w:ascii="Arial" w:hAnsi="Arial" w:cs="Arial"/>
          <w:sz w:val="24"/>
          <w:szCs w:val="24"/>
        </w:rPr>
        <w:t>да соработува со родителите;</w:t>
      </w:r>
    </w:p>
    <w:p w:rsidR="0073228B" w:rsidRPr="005A565C" w:rsidRDefault="0073228B" w:rsidP="00A00E52">
      <w:pPr>
        <w:numPr>
          <w:ilvl w:val="0"/>
          <w:numId w:val="57"/>
        </w:numPr>
        <w:spacing w:after="0"/>
        <w:outlineLvl w:val="1"/>
        <w:rPr>
          <w:rFonts w:ascii="Arial" w:hAnsi="Arial" w:cs="Arial"/>
          <w:sz w:val="24"/>
          <w:szCs w:val="24"/>
        </w:rPr>
      </w:pPr>
      <w:r w:rsidRPr="005A565C">
        <w:rPr>
          <w:rFonts w:ascii="Arial" w:hAnsi="Arial" w:cs="Arial"/>
          <w:sz w:val="24"/>
          <w:szCs w:val="24"/>
        </w:rPr>
        <w:t>да ги почитува и да соработува со своите колеги;</w:t>
      </w:r>
    </w:p>
    <w:p w:rsidR="0073228B" w:rsidRPr="005A565C" w:rsidRDefault="0073228B" w:rsidP="00A00E52">
      <w:pPr>
        <w:numPr>
          <w:ilvl w:val="0"/>
          <w:numId w:val="57"/>
        </w:numPr>
        <w:spacing w:after="0"/>
        <w:outlineLvl w:val="1"/>
        <w:rPr>
          <w:rFonts w:ascii="Arial" w:hAnsi="Arial" w:cs="Arial"/>
          <w:sz w:val="24"/>
          <w:szCs w:val="24"/>
        </w:rPr>
      </w:pPr>
      <w:r w:rsidRPr="005A565C">
        <w:rPr>
          <w:rFonts w:ascii="Arial" w:hAnsi="Arial" w:cs="Arial"/>
          <w:sz w:val="24"/>
          <w:szCs w:val="24"/>
        </w:rPr>
        <w:t>да се грижи за целиот училишен простор и имот;</w:t>
      </w:r>
    </w:p>
    <w:p w:rsidR="0073228B" w:rsidRPr="005A565C" w:rsidRDefault="0073228B" w:rsidP="00A00E52">
      <w:pPr>
        <w:numPr>
          <w:ilvl w:val="0"/>
          <w:numId w:val="57"/>
        </w:numPr>
        <w:spacing w:after="0"/>
        <w:outlineLvl w:val="1"/>
        <w:rPr>
          <w:rFonts w:ascii="Arial" w:hAnsi="Arial" w:cs="Arial"/>
          <w:sz w:val="24"/>
          <w:szCs w:val="24"/>
        </w:rPr>
      </w:pPr>
      <w:r w:rsidRPr="005A565C">
        <w:rPr>
          <w:rFonts w:ascii="Arial" w:hAnsi="Arial" w:cs="Arial"/>
          <w:sz w:val="24"/>
          <w:szCs w:val="24"/>
        </w:rPr>
        <w:t>да ги почитува и да се придржува на правилата од куќниот ред на училиштето.</w:t>
      </w:r>
    </w:p>
    <w:p w:rsidR="0073228B" w:rsidRDefault="0073228B" w:rsidP="0073228B">
      <w:pPr>
        <w:ind w:left="360" w:right="-360" w:firstLine="360"/>
        <w:rPr>
          <w:rFonts w:ascii="Arial" w:hAnsi="Arial" w:cs="Arial"/>
          <w:sz w:val="24"/>
          <w:szCs w:val="24"/>
          <w:lang w:val="mk-MK"/>
        </w:rPr>
      </w:pPr>
      <w:r w:rsidRPr="005A565C">
        <w:rPr>
          <w:rFonts w:ascii="Arial" w:hAnsi="Arial" w:cs="Arial"/>
          <w:sz w:val="24"/>
          <w:szCs w:val="24"/>
        </w:rPr>
        <w:t>Секој наставник односно стручен соработник се обврзува да го почитува и спроведува овој кодекс</w:t>
      </w:r>
      <w:r>
        <w:rPr>
          <w:rFonts w:ascii="Arial" w:hAnsi="Arial" w:cs="Arial"/>
          <w:sz w:val="24"/>
          <w:szCs w:val="24"/>
          <w:lang w:val="mk-MK"/>
        </w:rPr>
        <w:t>.</w:t>
      </w:r>
    </w:p>
    <w:p w:rsidR="0073228B" w:rsidRPr="0073228B" w:rsidRDefault="0073228B" w:rsidP="00F53FC6">
      <w:pPr>
        <w:pStyle w:val="ListParagraph"/>
        <w:numPr>
          <w:ilvl w:val="0"/>
          <w:numId w:val="19"/>
        </w:numPr>
        <w:ind w:right="-360"/>
        <w:rPr>
          <w:rFonts w:ascii="Arial" w:hAnsi="Arial" w:cs="Arial"/>
          <w:b/>
          <w:i/>
          <w:sz w:val="24"/>
          <w:szCs w:val="24"/>
          <w:lang w:val="mk-MK"/>
        </w:rPr>
      </w:pPr>
      <w:r w:rsidRPr="0073228B">
        <w:rPr>
          <w:rFonts w:ascii="Arial" w:hAnsi="Arial" w:cs="Arial"/>
          <w:b/>
          <w:i/>
          <w:sz w:val="24"/>
          <w:szCs w:val="24"/>
          <w:lang w:val="mk-MK"/>
        </w:rPr>
        <w:t>Кодекс за однесување на учениците</w:t>
      </w:r>
    </w:p>
    <w:p w:rsidR="0073228B" w:rsidRPr="00C7554C" w:rsidRDefault="0073228B" w:rsidP="0073228B">
      <w:pPr>
        <w:ind w:firstLine="540"/>
        <w:rPr>
          <w:rFonts w:ascii="Arial" w:hAnsi="Arial" w:cs="Arial"/>
          <w:sz w:val="24"/>
          <w:szCs w:val="24"/>
        </w:rPr>
      </w:pPr>
      <w:r w:rsidRPr="00C7554C">
        <w:rPr>
          <w:rFonts w:ascii="Arial" w:hAnsi="Arial" w:cs="Arial"/>
          <w:sz w:val="24"/>
          <w:szCs w:val="24"/>
        </w:rPr>
        <w:t>Ученикот како субјект во воспитно-образовниот процес треба да има јасна слика за својата положба и улога во училиштето и општеството, да ги знае своите права и одговорности и да се прилагодува на новите барања.</w:t>
      </w:r>
    </w:p>
    <w:p w:rsidR="0073228B" w:rsidRPr="00C7554C" w:rsidRDefault="0073228B" w:rsidP="0073228B">
      <w:pPr>
        <w:ind w:firstLine="540"/>
        <w:rPr>
          <w:rFonts w:ascii="Arial" w:hAnsi="Arial" w:cs="Arial"/>
          <w:sz w:val="24"/>
          <w:szCs w:val="24"/>
        </w:rPr>
      </w:pPr>
      <w:r w:rsidRPr="00C7554C">
        <w:rPr>
          <w:rFonts w:ascii="Arial" w:hAnsi="Arial" w:cs="Arial"/>
          <w:sz w:val="24"/>
          <w:szCs w:val="24"/>
        </w:rPr>
        <w:t>Секој ученик треба да биде ценет како личност без о</w:t>
      </w:r>
      <w:r>
        <w:rPr>
          <w:rFonts w:ascii="Arial" w:hAnsi="Arial" w:cs="Arial"/>
          <w:sz w:val="24"/>
          <w:szCs w:val="24"/>
        </w:rPr>
        <w:t>глед</w:t>
      </w:r>
      <w:r w:rsidRPr="00C7554C">
        <w:rPr>
          <w:rFonts w:ascii="Arial" w:hAnsi="Arial" w:cs="Arial"/>
          <w:sz w:val="24"/>
          <w:szCs w:val="24"/>
        </w:rPr>
        <w:t xml:space="preserve"> на своите способности, талент, пол, култура, традиции, националност, вероисповест и социјална положба.</w:t>
      </w:r>
    </w:p>
    <w:p w:rsidR="0073228B" w:rsidRPr="00F436E9" w:rsidRDefault="0073228B" w:rsidP="0073228B">
      <w:pPr>
        <w:rPr>
          <w:rFonts w:ascii="Arial" w:hAnsi="Arial" w:cs="Arial"/>
          <w:sz w:val="24"/>
          <w:szCs w:val="24"/>
        </w:rPr>
      </w:pPr>
      <w:r>
        <w:rPr>
          <w:rFonts w:ascii="Arial" w:hAnsi="Arial" w:cs="Arial"/>
          <w:sz w:val="24"/>
          <w:szCs w:val="24"/>
        </w:rPr>
        <w:t>В</w:t>
      </w:r>
      <w:r w:rsidRPr="00F436E9">
        <w:rPr>
          <w:rFonts w:ascii="Arial" w:hAnsi="Arial" w:cs="Arial"/>
          <w:sz w:val="24"/>
          <w:szCs w:val="24"/>
        </w:rPr>
        <w:t>о</w:t>
      </w:r>
      <w:r>
        <w:rPr>
          <w:rFonts w:ascii="Arial" w:hAnsi="Arial" w:cs="Arial"/>
          <w:sz w:val="24"/>
          <w:szCs w:val="24"/>
        </w:rPr>
        <w:t xml:space="preserve"> </w:t>
      </w:r>
      <w:r w:rsidRPr="00F436E9">
        <w:rPr>
          <w:rFonts w:ascii="Arial" w:hAnsi="Arial" w:cs="Arial"/>
          <w:sz w:val="24"/>
          <w:szCs w:val="24"/>
        </w:rPr>
        <w:t xml:space="preserve"> процесот на воспитување и образување ученикот се обврзува:</w:t>
      </w:r>
    </w:p>
    <w:p w:rsidR="0073228B" w:rsidRPr="00C7554C" w:rsidRDefault="0073228B" w:rsidP="00A00E52">
      <w:pPr>
        <w:numPr>
          <w:ilvl w:val="0"/>
          <w:numId w:val="58"/>
        </w:numPr>
        <w:spacing w:after="0" w:line="240" w:lineRule="auto"/>
        <w:rPr>
          <w:rFonts w:ascii="Arial" w:hAnsi="Arial" w:cs="Arial"/>
          <w:i/>
          <w:sz w:val="24"/>
          <w:szCs w:val="24"/>
        </w:rPr>
      </w:pPr>
      <w:r w:rsidRPr="00C7554C">
        <w:rPr>
          <w:rFonts w:ascii="Arial" w:hAnsi="Arial" w:cs="Arial"/>
          <w:sz w:val="24"/>
          <w:szCs w:val="24"/>
        </w:rPr>
        <w:t>Воспитанието и образованието да му претставуваат највисок императив во неговото однесување;</w:t>
      </w:r>
    </w:p>
    <w:p w:rsidR="0073228B" w:rsidRPr="00C7554C" w:rsidRDefault="0073228B" w:rsidP="009B7DE5">
      <w:pPr>
        <w:numPr>
          <w:ilvl w:val="0"/>
          <w:numId w:val="58"/>
        </w:numPr>
        <w:spacing w:after="0"/>
        <w:rPr>
          <w:rFonts w:ascii="Arial" w:hAnsi="Arial" w:cs="Arial"/>
          <w:i/>
          <w:sz w:val="24"/>
          <w:szCs w:val="24"/>
        </w:rPr>
      </w:pPr>
      <w:r w:rsidRPr="00C7554C">
        <w:rPr>
          <w:rFonts w:ascii="Arial" w:hAnsi="Arial" w:cs="Arial"/>
          <w:sz w:val="24"/>
          <w:szCs w:val="24"/>
        </w:rPr>
        <w:lastRenderedPageBreak/>
        <w:t>Да ги осознава и почитува општествените и индивидуалните вредности кои имаат траен карактер и кои треба да ја чинат основата на моралноста на една личност;</w:t>
      </w:r>
    </w:p>
    <w:p w:rsidR="0073228B" w:rsidRPr="00C7554C" w:rsidRDefault="0073228B" w:rsidP="009B7DE5">
      <w:pPr>
        <w:numPr>
          <w:ilvl w:val="0"/>
          <w:numId w:val="58"/>
        </w:numPr>
        <w:spacing w:after="0"/>
        <w:rPr>
          <w:rFonts w:ascii="Arial" w:hAnsi="Arial" w:cs="Arial"/>
          <w:i/>
          <w:sz w:val="24"/>
          <w:szCs w:val="24"/>
        </w:rPr>
      </w:pPr>
      <w:r w:rsidRPr="00C7554C">
        <w:rPr>
          <w:rFonts w:ascii="Arial" w:hAnsi="Arial" w:cs="Arial"/>
          <w:sz w:val="24"/>
          <w:szCs w:val="24"/>
        </w:rPr>
        <w:t>Да ја чува честа и благородните традиции на ликот на ученик со совесен, одговорен и хуман однос во работата;</w:t>
      </w:r>
    </w:p>
    <w:p w:rsidR="0073228B" w:rsidRDefault="0073228B" w:rsidP="009B7DE5">
      <w:pPr>
        <w:numPr>
          <w:ilvl w:val="0"/>
          <w:numId w:val="58"/>
        </w:numPr>
        <w:spacing w:after="0"/>
        <w:rPr>
          <w:rFonts w:ascii="Arial" w:hAnsi="Arial" w:cs="Arial"/>
          <w:i/>
          <w:sz w:val="24"/>
          <w:szCs w:val="24"/>
        </w:rPr>
      </w:pPr>
      <w:r w:rsidRPr="00C7554C">
        <w:rPr>
          <w:rFonts w:ascii="Arial" w:hAnsi="Arial" w:cs="Arial"/>
          <w:sz w:val="24"/>
          <w:szCs w:val="24"/>
        </w:rPr>
        <w:t>Да ја почитува личноста на своите соученици, наставници и родители;</w:t>
      </w:r>
    </w:p>
    <w:p w:rsidR="0073228B" w:rsidRPr="00D05364" w:rsidRDefault="0073228B" w:rsidP="0073228B">
      <w:pPr>
        <w:spacing w:after="0" w:line="240" w:lineRule="auto"/>
        <w:ind w:left="1260"/>
        <w:rPr>
          <w:rFonts w:ascii="Arial" w:hAnsi="Arial" w:cs="Arial"/>
          <w:i/>
          <w:sz w:val="24"/>
          <w:szCs w:val="24"/>
        </w:rPr>
      </w:pPr>
    </w:p>
    <w:p w:rsidR="0073228B" w:rsidRPr="006828EE" w:rsidRDefault="0073228B" w:rsidP="006828EE">
      <w:pPr>
        <w:ind w:firstLine="720"/>
        <w:rPr>
          <w:rFonts w:ascii="Arial" w:hAnsi="Arial" w:cs="Arial"/>
          <w:b/>
          <w:sz w:val="24"/>
          <w:szCs w:val="24"/>
        </w:rPr>
      </w:pPr>
      <w:r w:rsidRPr="006828EE">
        <w:rPr>
          <w:rFonts w:ascii="Arial" w:hAnsi="Arial" w:cs="Arial"/>
          <w:b/>
          <w:sz w:val="24"/>
          <w:szCs w:val="24"/>
        </w:rPr>
        <w:t>Ученикот треба:</w:t>
      </w:r>
    </w:p>
    <w:p w:rsidR="0073228B" w:rsidRPr="00C7554C" w:rsidRDefault="0073228B" w:rsidP="0023263C">
      <w:pPr>
        <w:numPr>
          <w:ilvl w:val="0"/>
          <w:numId w:val="59"/>
        </w:numPr>
        <w:spacing w:after="0"/>
        <w:rPr>
          <w:rFonts w:ascii="Arial" w:hAnsi="Arial" w:cs="Arial"/>
          <w:sz w:val="24"/>
          <w:szCs w:val="24"/>
        </w:rPr>
      </w:pPr>
      <w:r w:rsidRPr="00C7554C">
        <w:rPr>
          <w:rFonts w:ascii="Arial" w:hAnsi="Arial" w:cs="Arial"/>
          <w:sz w:val="24"/>
          <w:szCs w:val="24"/>
        </w:rPr>
        <w:t>Постојано да се ангажира во постигнување на резултати во наставата и воннаставните активности, со коректност, одговорност, објективност и доследност во однесувањето;</w:t>
      </w:r>
    </w:p>
    <w:p w:rsidR="0073228B" w:rsidRPr="00C7554C" w:rsidRDefault="0073228B" w:rsidP="0023263C">
      <w:pPr>
        <w:numPr>
          <w:ilvl w:val="0"/>
          <w:numId w:val="59"/>
        </w:numPr>
        <w:spacing w:after="0"/>
        <w:rPr>
          <w:rFonts w:ascii="Arial" w:hAnsi="Arial" w:cs="Arial"/>
          <w:sz w:val="24"/>
          <w:szCs w:val="24"/>
        </w:rPr>
      </w:pPr>
      <w:r w:rsidRPr="00C7554C">
        <w:rPr>
          <w:rFonts w:ascii="Arial" w:hAnsi="Arial" w:cs="Arial"/>
          <w:sz w:val="24"/>
          <w:szCs w:val="24"/>
        </w:rPr>
        <w:t>Да ги почитува законските одредби и одлуките на органите во училиштето и пошироко;</w:t>
      </w:r>
    </w:p>
    <w:p w:rsidR="0073228B" w:rsidRPr="00C7554C" w:rsidRDefault="0073228B" w:rsidP="0023263C">
      <w:pPr>
        <w:numPr>
          <w:ilvl w:val="0"/>
          <w:numId w:val="59"/>
        </w:numPr>
        <w:spacing w:after="0"/>
        <w:rPr>
          <w:rFonts w:ascii="Arial" w:hAnsi="Arial" w:cs="Arial"/>
          <w:sz w:val="24"/>
          <w:szCs w:val="24"/>
        </w:rPr>
      </w:pPr>
      <w:r w:rsidRPr="00C7554C">
        <w:rPr>
          <w:rFonts w:ascii="Arial" w:hAnsi="Arial" w:cs="Arial"/>
          <w:sz w:val="24"/>
          <w:szCs w:val="24"/>
        </w:rPr>
        <w:t>Секогаш и секаде да внимава на својот јазик кој треба да е литературен, јасен и достоинствен;</w:t>
      </w:r>
    </w:p>
    <w:p w:rsidR="0073228B" w:rsidRPr="00C7554C" w:rsidRDefault="0073228B" w:rsidP="0023263C">
      <w:pPr>
        <w:numPr>
          <w:ilvl w:val="0"/>
          <w:numId w:val="59"/>
        </w:numPr>
        <w:spacing w:after="0"/>
        <w:rPr>
          <w:rFonts w:ascii="Arial" w:hAnsi="Arial" w:cs="Arial"/>
          <w:sz w:val="24"/>
          <w:szCs w:val="24"/>
        </w:rPr>
      </w:pPr>
      <w:r w:rsidRPr="00C7554C">
        <w:rPr>
          <w:rFonts w:ascii="Arial" w:hAnsi="Arial" w:cs="Arial"/>
          <w:sz w:val="24"/>
          <w:szCs w:val="24"/>
        </w:rPr>
        <w:t>Секогаш да сл</w:t>
      </w:r>
      <w:r>
        <w:rPr>
          <w:rFonts w:ascii="Arial" w:hAnsi="Arial" w:cs="Arial"/>
          <w:sz w:val="24"/>
          <w:szCs w:val="24"/>
        </w:rPr>
        <w:t>у</w:t>
      </w:r>
      <w:r w:rsidRPr="00C7554C">
        <w:rPr>
          <w:rFonts w:ascii="Arial" w:hAnsi="Arial" w:cs="Arial"/>
          <w:sz w:val="24"/>
          <w:szCs w:val="24"/>
        </w:rPr>
        <w:t>жи за пример со својот изглед и однесување и да формира културни и естетски навики;</w:t>
      </w:r>
    </w:p>
    <w:p w:rsidR="0073228B" w:rsidRPr="00C7554C" w:rsidRDefault="0073228B" w:rsidP="0023263C">
      <w:pPr>
        <w:numPr>
          <w:ilvl w:val="0"/>
          <w:numId w:val="59"/>
        </w:numPr>
        <w:spacing w:after="0"/>
        <w:rPr>
          <w:rFonts w:ascii="Arial" w:hAnsi="Arial" w:cs="Arial"/>
          <w:sz w:val="24"/>
          <w:szCs w:val="24"/>
        </w:rPr>
      </w:pPr>
      <w:r w:rsidRPr="00C7554C">
        <w:rPr>
          <w:rFonts w:ascii="Arial" w:hAnsi="Arial" w:cs="Arial"/>
          <w:sz w:val="24"/>
          <w:szCs w:val="24"/>
        </w:rPr>
        <w:t>Да внимава на својот морален лик;</w:t>
      </w:r>
    </w:p>
    <w:p w:rsidR="0073228B" w:rsidRPr="00C7554C" w:rsidRDefault="0073228B" w:rsidP="0023263C">
      <w:pPr>
        <w:numPr>
          <w:ilvl w:val="0"/>
          <w:numId w:val="59"/>
        </w:numPr>
        <w:spacing w:after="0"/>
        <w:rPr>
          <w:rFonts w:ascii="Arial" w:hAnsi="Arial" w:cs="Arial"/>
          <w:sz w:val="24"/>
          <w:szCs w:val="24"/>
        </w:rPr>
      </w:pPr>
      <w:r w:rsidRPr="00C7554C">
        <w:rPr>
          <w:rFonts w:ascii="Arial" w:hAnsi="Arial" w:cs="Arial"/>
          <w:sz w:val="24"/>
          <w:szCs w:val="24"/>
        </w:rPr>
        <w:t>Треба да има одговорен однос кон средствата и условите со кои или во кои работи и учи;</w:t>
      </w:r>
    </w:p>
    <w:p w:rsidR="0073228B" w:rsidRPr="00C7554C" w:rsidRDefault="0073228B" w:rsidP="0023263C">
      <w:pPr>
        <w:numPr>
          <w:ilvl w:val="0"/>
          <w:numId w:val="59"/>
        </w:numPr>
        <w:spacing w:after="0"/>
        <w:rPr>
          <w:rFonts w:ascii="Arial" w:hAnsi="Arial" w:cs="Arial"/>
          <w:sz w:val="24"/>
          <w:szCs w:val="24"/>
        </w:rPr>
      </w:pPr>
      <w:r w:rsidRPr="00C7554C">
        <w:rPr>
          <w:rFonts w:ascii="Arial" w:hAnsi="Arial" w:cs="Arial"/>
          <w:sz w:val="24"/>
          <w:szCs w:val="24"/>
        </w:rPr>
        <w:t>Да се изградува во личност во која може да се има доверба;</w:t>
      </w:r>
    </w:p>
    <w:p w:rsidR="0073228B" w:rsidRPr="00C7554C" w:rsidRDefault="0073228B" w:rsidP="0023263C">
      <w:pPr>
        <w:numPr>
          <w:ilvl w:val="0"/>
          <w:numId w:val="59"/>
        </w:numPr>
        <w:spacing w:after="0"/>
        <w:rPr>
          <w:rFonts w:ascii="Arial" w:hAnsi="Arial" w:cs="Arial"/>
          <w:sz w:val="24"/>
          <w:szCs w:val="24"/>
        </w:rPr>
      </w:pPr>
      <w:r w:rsidRPr="00C7554C">
        <w:rPr>
          <w:rFonts w:ascii="Arial" w:hAnsi="Arial" w:cs="Arial"/>
          <w:sz w:val="24"/>
          <w:szCs w:val="24"/>
        </w:rPr>
        <w:t>Да верува во своите способности и пред себ</w:t>
      </w:r>
      <w:r>
        <w:rPr>
          <w:rFonts w:ascii="Arial" w:hAnsi="Arial" w:cs="Arial"/>
          <w:sz w:val="24"/>
          <w:szCs w:val="24"/>
        </w:rPr>
        <w:t>е</w:t>
      </w:r>
      <w:r w:rsidRPr="00C7554C">
        <w:rPr>
          <w:rFonts w:ascii="Arial" w:hAnsi="Arial" w:cs="Arial"/>
          <w:sz w:val="24"/>
          <w:szCs w:val="24"/>
        </w:rPr>
        <w:t xml:space="preserve"> да си поставува високи барања;</w:t>
      </w:r>
    </w:p>
    <w:p w:rsidR="0073228B" w:rsidRPr="00D05364" w:rsidRDefault="0073228B" w:rsidP="0023263C">
      <w:pPr>
        <w:numPr>
          <w:ilvl w:val="0"/>
          <w:numId w:val="59"/>
        </w:numPr>
        <w:spacing w:after="0"/>
        <w:rPr>
          <w:rFonts w:ascii="Arial" w:hAnsi="Arial" w:cs="Arial"/>
          <w:sz w:val="24"/>
          <w:szCs w:val="24"/>
        </w:rPr>
      </w:pPr>
      <w:r w:rsidRPr="00C7554C">
        <w:rPr>
          <w:rFonts w:ascii="Arial" w:hAnsi="Arial" w:cs="Arial"/>
          <w:sz w:val="24"/>
          <w:szCs w:val="24"/>
        </w:rPr>
        <w:t>со личен пример и со почитување на прописите во училиштето и надвор од него да се бори против причинителите на болестите на зависност и други негативни појави – дрога, алкохол, пушење, криминал и сл.;</w:t>
      </w:r>
    </w:p>
    <w:p w:rsidR="0073228B" w:rsidRPr="00C7554C" w:rsidRDefault="0073228B" w:rsidP="0023263C">
      <w:pPr>
        <w:numPr>
          <w:ilvl w:val="0"/>
          <w:numId w:val="60"/>
        </w:numPr>
        <w:spacing w:after="0"/>
        <w:rPr>
          <w:rFonts w:ascii="Arial" w:hAnsi="Arial" w:cs="Arial"/>
          <w:sz w:val="24"/>
          <w:szCs w:val="24"/>
        </w:rPr>
      </w:pPr>
      <w:r w:rsidRPr="00C7554C">
        <w:rPr>
          <w:rFonts w:ascii="Arial" w:hAnsi="Arial" w:cs="Arial"/>
          <w:sz w:val="24"/>
          <w:szCs w:val="24"/>
        </w:rPr>
        <w:t>Да ја развива својата способност на учење;</w:t>
      </w:r>
    </w:p>
    <w:p w:rsidR="0073228B" w:rsidRPr="00C7554C" w:rsidRDefault="0073228B" w:rsidP="0023263C">
      <w:pPr>
        <w:numPr>
          <w:ilvl w:val="0"/>
          <w:numId w:val="60"/>
        </w:numPr>
        <w:spacing w:after="0"/>
        <w:rPr>
          <w:rFonts w:ascii="Arial" w:hAnsi="Arial" w:cs="Arial"/>
          <w:sz w:val="24"/>
          <w:szCs w:val="24"/>
        </w:rPr>
      </w:pPr>
      <w:r w:rsidRPr="00C7554C">
        <w:rPr>
          <w:rFonts w:ascii="Arial" w:hAnsi="Arial" w:cs="Arial"/>
          <w:sz w:val="24"/>
          <w:szCs w:val="24"/>
        </w:rPr>
        <w:t xml:space="preserve">Во учењето да прифаќа </w:t>
      </w:r>
      <w:r>
        <w:rPr>
          <w:rFonts w:ascii="Arial" w:hAnsi="Arial" w:cs="Arial"/>
          <w:sz w:val="24"/>
          <w:szCs w:val="24"/>
        </w:rPr>
        <w:t>и применува</w:t>
      </w:r>
      <w:r w:rsidRPr="00C7554C">
        <w:rPr>
          <w:rFonts w:ascii="Arial" w:hAnsi="Arial" w:cs="Arial"/>
          <w:sz w:val="24"/>
          <w:szCs w:val="24"/>
        </w:rPr>
        <w:t xml:space="preserve"> нови наставни технологии и да ги користи наставните средства и помагала што му стојат на располагање;</w:t>
      </w:r>
    </w:p>
    <w:p w:rsidR="0073228B" w:rsidRPr="00C7554C" w:rsidRDefault="0073228B" w:rsidP="0023263C">
      <w:pPr>
        <w:numPr>
          <w:ilvl w:val="0"/>
          <w:numId w:val="60"/>
        </w:numPr>
        <w:spacing w:after="0"/>
        <w:rPr>
          <w:rFonts w:ascii="Arial" w:hAnsi="Arial" w:cs="Arial"/>
          <w:sz w:val="24"/>
          <w:szCs w:val="24"/>
        </w:rPr>
      </w:pPr>
      <w:r w:rsidRPr="00C7554C">
        <w:rPr>
          <w:rFonts w:ascii="Arial" w:hAnsi="Arial" w:cs="Arial"/>
          <w:sz w:val="24"/>
          <w:szCs w:val="24"/>
        </w:rPr>
        <w:t>Да се самооценува во сопствените постигнувања;</w:t>
      </w:r>
    </w:p>
    <w:p w:rsidR="0073228B" w:rsidRPr="00C7554C" w:rsidRDefault="0073228B" w:rsidP="0023263C">
      <w:pPr>
        <w:numPr>
          <w:ilvl w:val="0"/>
          <w:numId w:val="61"/>
        </w:numPr>
        <w:spacing w:after="0"/>
        <w:rPr>
          <w:rFonts w:ascii="Arial" w:hAnsi="Arial" w:cs="Arial"/>
          <w:sz w:val="24"/>
          <w:szCs w:val="24"/>
        </w:rPr>
      </w:pPr>
      <w:r w:rsidRPr="00C7554C">
        <w:rPr>
          <w:rFonts w:ascii="Arial" w:hAnsi="Arial" w:cs="Arial"/>
          <w:sz w:val="24"/>
          <w:szCs w:val="24"/>
        </w:rPr>
        <w:t>Навреме и редовно да доаѓа секој наставен час;</w:t>
      </w:r>
    </w:p>
    <w:p w:rsidR="0073228B" w:rsidRPr="00C7554C" w:rsidRDefault="0073228B" w:rsidP="0023263C">
      <w:pPr>
        <w:numPr>
          <w:ilvl w:val="0"/>
          <w:numId w:val="61"/>
        </w:numPr>
        <w:spacing w:after="0"/>
        <w:rPr>
          <w:rFonts w:ascii="Arial" w:hAnsi="Arial" w:cs="Arial"/>
          <w:sz w:val="24"/>
          <w:szCs w:val="24"/>
        </w:rPr>
      </w:pPr>
      <w:r w:rsidRPr="00C7554C">
        <w:rPr>
          <w:rFonts w:ascii="Arial" w:hAnsi="Arial" w:cs="Arial"/>
          <w:sz w:val="24"/>
          <w:szCs w:val="24"/>
        </w:rPr>
        <w:t>Да допринесува и овозможува позитивна работна атмосфера со активно ангажирање на часот;</w:t>
      </w:r>
    </w:p>
    <w:p w:rsidR="0073228B" w:rsidRPr="00C7554C" w:rsidRDefault="0073228B" w:rsidP="0023263C">
      <w:pPr>
        <w:numPr>
          <w:ilvl w:val="0"/>
          <w:numId w:val="61"/>
        </w:numPr>
        <w:spacing w:after="0"/>
        <w:rPr>
          <w:rFonts w:ascii="Arial" w:hAnsi="Arial" w:cs="Arial"/>
          <w:sz w:val="24"/>
          <w:szCs w:val="24"/>
        </w:rPr>
      </w:pPr>
      <w:r w:rsidRPr="00C7554C">
        <w:rPr>
          <w:rFonts w:ascii="Arial" w:hAnsi="Arial" w:cs="Arial"/>
          <w:sz w:val="24"/>
          <w:szCs w:val="24"/>
        </w:rPr>
        <w:t>Да не ја пореметува планираната работа на часот со задоцнето влегување, разговори, излегување, предизвикување конфликтни ситуации и др.;</w:t>
      </w:r>
    </w:p>
    <w:p w:rsidR="0073228B" w:rsidRPr="00D05364" w:rsidRDefault="0073228B" w:rsidP="0023263C">
      <w:pPr>
        <w:numPr>
          <w:ilvl w:val="0"/>
          <w:numId w:val="61"/>
        </w:numPr>
        <w:spacing w:after="0"/>
        <w:rPr>
          <w:rFonts w:ascii="Arial" w:hAnsi="Arial" w:cs="Arial"/>
          <w:sz w:val="24"/>
          <w:szCs w:val="24"/>
        </w:rPr>
      </w:pPr>
      <w:r w:rsidRPr="00C7554C">
        <w:rPr>
          <w:rFonts w:ascii="Arial" w:hAnsi="Arial" w:cs="Arial"/>
          <w:sz w:val="24"/>
          <w:szCs w:val="24"/>
        </w:rPr>
        <w:t>Да ги почитува сите субјекти за време на часот и другите воспитно образовни активности;</w:t>
      </w:r>
    </w:p>
    <w:p w:rsidR="0073228B" w:rsidRPr="00C7554C" w:rsidRDefault="0073228B" w:rsidP="0023263C">
      <w:pPr>
        <w:numPr>
          <w:ilvl w:val="0"/>
          <w:numId w:val="61"/>
        </w:numPr>
        <w:spacing w:after="0"/>
        <w:rPr>
          <w:rFonts w:ascii="Arial" w:hAnsi="Arial" w:cs="Arial"/>
          <w:sz w:val="24"/>
          <w:szCs w:val="24"/>
        </w:rPr>
      </w:pPr>
      <w:r w:rsidRPr="00C7554C">
        <w:rPr>
          <w:rFonts w:ascii="Arial" w:hAnsi="Arial" w:cs="Arial"/>
          <w:sz w:val="24"/>
          <w:szCs w:val="24"/>
        </w:rPr>
        <w:lastRenderedPageBreak/>
        <w:t>Да ги почитува своите соученици врз основа на другарство, искреност и отвореност;</w:t>
      </w:r>
    </w:p>
    <w:p w:rsidR="0073228B" w:rsidRPr="00C7554C" w:rsidRDefault="0073228B" w:rsidP="0023263C">
      <w:pPr>
        <w:numPr>
          <w:ilvl w:val="0"/>
          <w:numId w:val="61"/>
        </w:numPr>
        <w:spacing w:after="0"/>
        <w:rPr>
          <w:rFonts w:ascii="Arial" w:hAnsi="Arial" w:cs="Arial"/>
          <w:sz w:val="24"/>
          <w:szCs w:val="24"/>
        </w:rPr>
      </w:pPr>
      <w:r w:rsidRPr="00C7554C">
        <w:rPr>
          <w:rFonts w:ascii="Arial" w:hAnsi="Arial" w:cs="Arial"/>
          <w:sz w:val="24"/>
          <w:szCs w:val="24"/>
        </w:rPr>
        <w:t>Меѓусебната соработка ја темели врз взаемно договарање разменување на искуства и совесно и ефикасно извршување на задачите;</w:t>
      </w:r>
    </w:p>
    <w:p w:rsidR="0073228B" w:rsidRPr="00C7554C" w:rsidRDefault="0073228B" w:rsidP="0023263C">
      <w:pPr>
        <w:numPr>
          <w:ilvl w:val="0"/>
          <w:numId w:val="61"/>
        </w:numPr>
        <w:spacing w:after="0"/>
        <w:rPr>
          <w:rFonts w:ascii="Arial" w:hAnsi="Arial" w:cs="Arial"/>
          <w:sz w:val="24"/>
          <w:szCs w:val="24"/>
        </w:rPr>
      </w:pPr>
      <w:r w:rsidRPr="00C7554C">
        <w:rPr>
          <w:rFonts w:ascii="Arial" w:hAnsi="Arial" w:cs="Arial"/>
          <w:sz w:val="24"/>
          <w:szCs w:val="24"/>
        </w:rPr>
        <w:t>Во комуникацијата со учениците ги цени нивните знаења достоинство и индивидуални квалитети и се воздржува од озборување;</w:t>
      </w:r>
    </w:p>
    <w:p w:rsidR="0073228B" w:rsidRPr="00C7554C" w:rsidRDefault="0073228B" w:rsidP="0023263C">
      <w:pPr>
        <w:numPr>
          <w:ilvl w:val="0"/>
          <w:numId w:val="61"/>
        </w:numPr>
        <w:spacing w:after="0"/>
        <w:rPr>
          <w:rFonts w:ascii="Arial" w:hAnsi="Arial" w:cs="Arial"/>
          <w:sz w:val="24"/>
          <w:szCs w:val="24"/>
        </w:rPr>
      </w:pPr>
      <w:r w:rsidRPr="00C7554C">
        <w:rPr>
          <w:rFonts w:ascii="Arial" w:hAnsi="Arial" w:cs="Arial"/>
          <w:sz w:val="24"/>
          <w:szCs w:val="24"/>
        </w:rPr>
        <w:t>Треба да биде солидарен со својот соученик кога станува збор социјални и здравствени проблеми;</w:t>
      </w:r>
    </w:p>
    <w:p w:rsidR="0073228B" w:rsidRPr="00D05364" w:rsidRDefault="0073228B" w:rsidP="0023263C">
      <w:pPr>
        <w:numPr>
          <w:ilvl w:val="0"/>
          <w:numId w:val="61"/>
        </w:numPr>
        <w:spacing w:after="0"/>
        <w:rPr>
          <w:rFonts w:ascii="Arial" w:hAnsi="Arial" w:cs="Arial"/>
          <w:sz w:val="24"/>
          <w:szCs w:val="24"/>
        </w:rPr>
      </w:pPr>
      <w:r w:rsidRPr="00C7554C">
        <w:rPr>
          <w:rFonts w:ascii="Arial" w:hAnsi="Arial" w:cs="Arial"/>
          <w:sz w:val="24"/>
          <w:szCs w:val="24"/>
        </w:rPr>
        <w:t>Треба да им помага на другите ученици пренесувајќи им го своето знаење и искуство;</w:t>
      </w:r>
    </w:p>
    <w:p w:rsidR="0073228B" w:rsidRPr="00C7554C" w:rsidRDefault="0073228B" w:rsidP="0023263C">
      <w:pPr>
        <w:numPr>
          <w:ilvl w:val="0"/>
          <w:numId w:val="62"/>
        </w:numPr>
        <w:spacing w:after="0"/>
        <w:rPr>
          <w:rFonts w:ascii="Arial" w:hAnsi="Arial" w:cs="Arial"/>
          <w:sz w:val="24"/>
          <w:szCs w:val="24"/>
        </w:rPr>
      </w:pPr>
      <w:r w:rsidRPr="00C7554C">
        <w:rPr>
          <w:rFonts w:ascii="Arial" w:hAnsi="Arial" w:cs="Arial"/>
          <w:sz w:val="24"/>
          <w:szCs w:val="24"/>
        </w:rPr>
        <w:t>Ја почитува личноста на сите вработени во училиштето, родителите и другите посетители;</w:t>
      </w:r>
    </w:p>
    <w:p w:rsidR="0073228B" w:rsidRPr="00C7554C" w:rsidRDefault="0073228B" w:rsidP="0023263C">
      <w:pPr>
        <w:numPr>
          <w:ilvl w:val="0"/>
          <w:numId w:val="62"/>
        </w:numPr>
        <w:spacing w:after="0"/>
        <w:rPr>
          <w:rFonts w:ascii="Arial" w:hAnsi="Arial" w:cs="Arial"/>
          <w:sz w:val="24"/>
          <w:szCs w:val="24"/>
        </w:rPr>
      </w:pPr>
      <w:r w:rsidRPr="00C7554C">
        <w:rPr>
          <w:rFonts w:ascii="Arial" w:hAnsi="Arial" w:cs="Arial"/>
          <w:sz w:val="24"/>
          <w:szCs w:val="24"/>
        </w:rPr>
        <w:t>Избегнува стил на комуницирање и појави недолични за ликот на ученикот и не користи навредлив и непристоен говор;</w:t>
      </w:r>
    </w:p>
    <w:p w:rsidR="0073228B" w:rsidRPr="00C7554C" w:rsidRDefault="0073228B" w:rsidP="0023263C">
      <w:pPr>
        <w:numPr>
          <w:ilvl w:val="0"/>
          <w:numId w:val="62"/>
        </w:numPr>
        <w:spacing w:after="0"/>
        <w:rPr>
          <w:rFonts w:ascii="Arial" w:hAnsi="Arial" w:cs="Arial"/>
          <w:sz w:val="24"/>
          <w:szCs w:val="24"/>
        </w:rPr>
      </w:pPr>
      <w:r w:rsidRPr="00C7554C">
        <w:rPr>
          <w:rFonts w:ascii="Arial" w:hAnsi="Arial" w:cs="Arial"/>
          <w:sz w:val="24"/>
          <w:szCs w:val="24"/>
        </w:rPr>
        <w:t>Не ги омаловажува и навредува другите во училиштето и надвор од него и не смее да пројавува агресивност, нетолерантност, желба за доминација и сл.;</w:t>
      </w:r>
    </w:p>
    <w:p w:rsidR="0073228B" w:rsidRPr="00C7554C" w:rsidRDefault="0073228B" w:rsidP="0023263C">
      <w:pPr>
        <w:numPr>
          <w:ilvl w:val="0"/>
          <w:numId w:val="62"/>
        </w:numPr>
        <w:spacing w:after="0"/>
        <w:rPr>
          <w:rFonts w:ascii="Arial" w:hAnsi="Arial" w:cs="Arial"/>
          <w:sz w:val="24"/>
          <w:szCs w:val="24"/>
        </w:rPr>
      </w:pPr>
      <w:r w:rsidRPr="00C7554C">
        <w:rPr>
          <w:rFonts w:ascii="Arial" w:hAnsi="Arial" w:cs="Arial"/>
          <w:sz w:val="24"/>
          <w:szCs w:val="24"/>
        </w:rPr>
        <w:t>Искрен е и лојален кон себе и кон другите;</w:t>
      </w:r>
    </w:p>
    <w:p w:rsidR="0073228B" w:rsidRPr="00C7554C" w:rsidRDefault="0073228B" w:rsidP="0023263C">
      <w:pPr>
        <w:numPr>
          <w:ilvl w:val="0"/>
          <w:numId w:val="62"/>
        </w:numPr>
        <w:spacing w:after="0"/>
        <w:rPr>
          <w:rFonts w:ascii="Arial" w:hAnsi="Arial" w:cs="Arial"/>
          <w:sz w:val="24"/>
          <w:szCs w:val="24"/>
        </w:rPr>
      </w:pPr>
      <w:r w:rsidRPr="00C7554C">
        <w:rPr>
          <w:rFonts w:ascii="Arial" w:hAnsi="Arial" w:cs="Arial"/>
          <w:sz w:val="24"/>
          <w:szCs w:val="24"/>
        </w:rPr>
        <w:t>Ги почитува аргум</w:t>
      </w:r>
      <w:r>
        <w:rPr>
          <w:rFonts w:ascii="Arial" w:hAnsi="Arial" w:cs="Arial"/>
          <w:sz w:val="24"/>
          <w:szCs w:val="24"/>
        </w:rPr>
        <w:t>е</w:t>
      </w:r>
      <w:r w:rsidRPr="00C7554C">
        <w:rPr>
          <w:rFonts w:ascii="Arial" w:hAnsi="Arial" w:cs="Arial"/>
          <w:sz w:val="24"/>
          <w:szCs w:val="24"/>
        </w:rPr>
        <w:t>нтите на другите и не дава непристојни коментари;</w:t>
      </w:r>
    </w:p>
    <w:p w:rsidR="0073228B" w:rsidRPr="00C7554C" w:rsidRDefault="0073228B" w:rsidP="0023263C">
      <w:pPr>
        <w:numPr>
          <w:ilvl w:val="0"/>
          <w:numId w:val="62"/>
        </w:numPr>
        <w:spacing w:after="0"/>
        <w:rPr>
          <w:rFonts w:ascii="Arial" w:hAnsi="Arial" w:cs="Arial"/>
          <w:sz w:val="24"/>
          <w:szCs w:val="24"/>
        </w:rPr>
      </w:pPr>
      <w:r w:rsidRPr="00C7554C">
        <w:rPr>
          <w:rFonts w:ascii="Arial" w:hAnsi="Arial" w:cs="Arial"/>
          <w:sz w:val="24"/>
          <w:szCs w:val="24"/>
        </w:rPr>
        <w:t>Има одговорен однос спрема средствата, инве</w:t>
      </w:r>
      <w:r>
        <w:rPr>
          <w:rFonts w:ascii="Arial" w:hAnsi="Arial" w:cs="Arial"/>
          <w:sz w:val="24"/>
          <w:szCs w:val="24"/>
        </w:rPr>
        <w:t>н</w:t>
      </w:r>
      <w:r w:rsidRPr="00C7554C">
        <w:rPr>
          <w:rFonts w:ascii="Arial" w:hAnsi="Arial" w:cs="Arial"/>
          <w:sz w:val="24"/>
          <w:szCs w:val="24"/>
        </w:rPr>
        <w:t>тарот и другите материјални добра и условите во кои или со кои работи во училиштето;</w:t>
      </w:r>
    </w:p>
    <w:p w:rsidR="0073228B" w:rsidRPr="00C7554C" w:rsidRDefault="0073228B" w:rsidP="0023263C">
      <w:pPr>
        <w:numPr>
          <w:ilvl w:val="0"/>
          <w:numId w:val="62"/>
        </w:numPr>
        <w:spacing w:after="0"/>
        <w:rPr>
          <w:rFonts w:ascii="Arial" w:hAnsi="Arial" w:cs="Arial"/>
          <w:sz w:val="24"/>
          <w:szCs w:val="24"/>
        </w:rPr>
      </w:pPr>
      <w:r w:rsidRPr="00C7554C">
        <w:rPr>
          <w:rFonts w:ascii="Arial" w:hAnsi="Arial" w:cs="Arial"/>
          <w:sz w:val="24"/>
          <w:szCs w:val="24"/>
        </w:rPr>
        <w:t>Се труди училиштето да биде пријатно и безбедно место за него и за сите други;</w:t>
      </w:r>
    </w:p>
    <w:p w:rsidR="0073228B" w:rsidRPr="00C7554C" w:rsidRDefault="0073228B" w:rsidP="0023263C">
      <w:pPr>
        <w:numPr>
          <w:ilvl w:val="0"/>
          <w:numId w:val="62"/>
        </w:numPr>
        <w:spacing w:after="0"/>
        <w:rPr>
          <w:rFonts w:ascii="Arial" w:hAnsi="Arial" w:cs="Arial"/>
          <w:sz w:val="24"/>
          <w:szCs w:val="24"/>
        </w:rPr>
      </w:pPr>
      <w:r w:rsidRPr="00C7554C">
        <w:rPr>
          <w:rFonts w:ascii="Arial" w:hAnsi="Arial" w:cs="Arial"/>
          <w:sz w:val="24"/>
          <w:szCs w:val="24"/>
        </w:rPr>
        <w:t>Навремено и објективно ги информира родителите за својата работа и однесувањето во училиштето и надвор од него;</w:t>
      </w:r>
    </w:p>
    <w:p w:rsidR="0073228B" w:rsidRPr="00C7554C" w:rsidRDefault="0073228B" w:rsidP="0023263C">
      <w:pPr>
        <w:numPr>
          <w:ilvl w:val="0"/>
          <w:numId w:val="62"/>
        </w:numPr>
        <w:spacing w:after="0"/>
        <w:rPr>
          <w:rFonts w:ascii="Arial" w:hAnsi="Arial" w:cs="Arial"/>
          <w:sz w:val="24"/>
          <w:szCs w:val="24"/>
        </w:rPr>
      </w:pPr>
      <w:r w:rsidRPr="00C7554C">
        <w:rPr>
          <w:rFonts w:ascii="Arial" w:hAnsi="Arial" w:cs="Arial"/>
          <w:sz w:val="24"/>
          <w:szCs w:val="24"/>
        </w:rPr>
        <w:t>Бара соработка и ангажирање на родителите за решавање на проблеми врз основа на меѓусебна доверба и разбирање;</w:t>
      </w:r>
    </w:p>
    <w:p w:rsidR="0073228B" w:rsidRPr="00C7554C" w:rsidRDefault="0073228B" w:rsidP="0023263C">
      <w:pPr>
        <w:numPr>
          <w:ilvl w:val="0"/>
          <w:numId w:val="62"/>
        </w:numPr>
        <w:spacing w:after="0"/>
        <w:rPr>
          <w:rFonts w:ascii="Arial" w:hAnsi="Arial" w:cs="Arial"/>
          <w:sz w:val="24"/>
          <w:szCs w:val="24"/>
        </w:rPr>
      </w:pPr>
      <w:r w:rsidRPr="00C7554C">
        <w:rPr>
          <w:rFonts w:ascii="Arial" w:hAnsi="Arial" w:cs="Arial"/>
          <w:sz w:val="24"/>
          <w:szCs w:val="24"/>
        </w:rPr>
        <w:t>Придонесува и ја поттикнува комуникацијата и соработаката на родителите и училиштето;</w:t>
      </w:r>
    </w:p>
    <w:p w:rsidR="0073228B" w:rsidRPr="00C7554C" w:rsidRDefault="0073228B" w:rsidP="0023263C">
      <w:pPr>
        <w:numPr>
          <w:ilvl w:val="0"/>
          <w:numId w:val="62"/>
        </w:numPr>
        <w:spacing w:after="0"/>
        <w:rPr>
          <w:rFonts w:ascii="Arial" w:hAnsi="Arial" w:cs="Arial"/>
          <w:sz w:val="24"/>
          <w:szCs w:val="24"/>
        </w:rPr>
      </w:pPr>
      <w:r w:rsidRPr="00C7554C">
        <w:rPr>
          <w:rFonts w:ascii="Arial" w:hAnsi="Arial" w:cs="Arial"/>
          <w:sz w:val="24"/>
          <w:szCs w:val="24"/>
        </w:rPr>
        <w:t>Со својот успех и поведение е одговорен пред своето семејство и општествената заедница;</w:t>
      </w:r>
    </w:p>
    <w:p w:rsidR="0073228B" w:rsidRPr="00C7554C" w:rsidRDefault="0073228B" w:rsidP="0023263C">
      <w:pPr>
        <w:numPr>
          <w:ilvl w:val="0"/>
          <w:numId w:val="62"/>
        </w:numPr>
        <w:spacing w:after="0"/>
        <w:rPr>
          <w:rFonts w:ascii="Arial" w:hAnsi="Arial" w:cs="Arial"/>
          <w:sz w:val="24"/>
          <w:szCs w:val="24"/>
        </w:rPr>
      </w:pPr>
      <w:r w:rsidRPr="00C7554C">
        <w:rPr>
          <w:rFonts w:ascii="Arial" w:hAnsi="Arial" w:cs="Arial"/>
          <w:sz w:val="24"/>
          <w:szCs w:val="24"/>
        </w:rPr>
        <w:t>Се придржува на законската одредба за забрана на секакво политичко и верско организирање и дејствување во училиштето;</w:t>
      </w:r>
    </w:p>
    <w:p w:rsidR="0073228B" w:rsidRPr="00C7554C" w:rsidRDefault="0073228B" w:rsidP="0023263C">
      <w:pPr>
        <w:numPr>
          <w:ilvl w:val="0"/>
          <w:numId w:val="62"/>
        </w:numPr>
        <w:spacing w:after="0"/>
        <w:rPr>
          <w:rFonts w:ascii="Arial" w:hAnsi="Arial" w:cs="Arial"/>
          <w:sz w:val="24"/>
          <w:szCs w:val="24"/>
        </w:rPr>
      </w:pPr>
      <w:r>
        <w:rPr>
          <w:rFonts w:ascii="Arial" w:hAnsi="Arial" w:cs="Arial"/>
          <w:sz w:val="24"/>
          <w:szCs w:val="24"/>
        </w:rPr>
        <w:t>Ги почитува и се придр</w:t>
      </w:r>
      <w:r w:rsidRPr="00C7554C">
        <w:rPr>
          <w:rFonts w:ascii="Arial" w:hAnsi="Arial" w:cs="Arial"/>
          <w:sz w:val="24"/>
          <w:szCs w:val="24"/>
        </w:rPr>
        <w:t>жува кон правилата содржани во куќниот ред на училиштето;</w:t>
      </w:r>
    </w:p>
    <w:p w:rsidR="0073228B" w:rsidRPr="0073228B" w:rsidRDefault="0073228B" w:rsidP="0023263C">
      <w:pPr>
        <w:pStyle w:val="Heading1"/>
        <w:spacing w:before="240" w:after="60"/>
        <w:ind w:firstLine="720"/>
        <w:rPr>
          <w:rFonts w:ascii="Arial" w:hAnsi="Arial" w:cs="Arial"/>
          <w:color w:val="auto"/>
          <w:sz w:val="24"/>
          <w:szCs w:val="24"/>
          <w:lang w:val="mk-MK"/>
        </w:rPr>
      </w:pPr>
      <w:r w:rsidRPr="0073228B">
        <w:rPr>
          <w:rFonts w:ascii="Arial" w:hAnsi="Arial" w:cs="Arial"/>
          <w:color w:val="auto"/>
          <w:sz w:val="24"/>
          <w:szCs w:val="24"/>
          <w:lang w:val="mk-MK"/>
        </w:rPr>
        <w:lastRenderedPageBreak/>
        <w:t>Завршни одредби</w:t>
      </w:r>
    </w:p>
    <w:p w:rsidR="00F53FC6" w:rsidRPr="00F53FC6" w:rsidRDefault="0073228B" w:rsidP="0023263C">
      <w:pPr>
        <w:ind w:firstLine="360"/>
        <w:rPr>
          <w:rFonts w:ascii="Arial" w:hAnsi="Arial" w:cs="Arial"/>
          <w:sz w:val="24"/>
          <w:szCs w:val="24"/>
          <w:lang w:val="mk-MK"/>
        </w:rPr>
      </w:pPr>
      <w:r w:rsidRPr="00C7554C">
        <w:rPr>
          <w:rFonts w:ascii="Arial" w:hAnsi="Arial" w:cs="Arial"/>
          <w:sz w:val="24"/>
          <w:szCs w:val="24"/>
        </w:rPr>
        <w:t xml:space="preserve">Секој ученик се обврзува да го почитува и спроведува овој кодекс. </w:t>
      </w:r>
      <w:r>
        <w:rPr>
          <w:rFonts w:ascii="Arial" w:hAnsi="Arial" w:cs="Arial"/>
          <w:sz w:val="24"/>
          <w:szCs w:val="24"/>
        </w:rPr>
        <w:t xml:space="preserve">                                     </w:t>
      </w:r>
      <w:r w:rsidRPr="00C7554C">
        <w:rPr>
          <w:rFonts w:ascii="Arial" w:hAnsi="Arial" w:cs="Arial"/>
          <w:sz w:val="24"/>
          <w:szCs w:val="24"/>
        </w:rPr>
        <w:t>За непочитување и непридржување на Кодексот одговорен е причинителот лично.</w:t>
      </w:r>
    </w:p>
    <w:p w:rsidR="0073228B" w:rsidRDefault="0073228B" w:rsidP="00F53FC6">
      <w:pPr>
        <w:pStyle w:val="ListParagraph"/>
        <w:numPr>
          <w:ilvl w:val="0"/>
          <w:numId w:val="19"/>
        </w:numPr>
        <w:ind w:right="-360"/>
        <w:rPr>
          <w:rFonts w:ascii="Arial" w:eastAsia="Gill Sans MT" w:hAnsi="Arial" w:cs="Arial"/>
          <w:b/>
          <w:i/>
          <w:sz w:val="24"/>
          <w:szCs w:val="24"/>
          <w:lang w:val="mk-MK"/>
        </w:rPr>
      </w:pPr>
      <w:r w:rsidRPr="0073228B">
        <w:rPr>
          <w:rFonts w:ascii="Arial" w:eastAsia="Gill Sans MT" w:hAnsi="Arial" w:cs="Arial"/>
          <w:b/>
          <w:i/>
          <w:sz w:val="24"/>
          <w:szCs w:val="24"/>
          <w:lang w:val="mk-MK"/>
        </w:rPr>
        <w:t>Кодекс за однесување на родителите во училиштето</w:t>
      </w:r>
    </w:p>
    <w:p w:rsidR="004F2CA5" w:rsidRPr="0023263C" w:rsidRDefault="0073228B" w:rsidP="0023263C">
      <w:pPr>
        <w:ind w:firstLine="360"/>
        <w:rPr>
          <w:rFonts w:ascii="Arial" w:hAnsi="Arial" w:cs="Arial"/>
          <w:sz w:val="24"/>
          <w:szCs w:val="24"/>
          <w:lang w:val="mk-MK"/>
        </w:rPr>
      </w:pPr>
      <w:r w:rsidRPr="005A565C">
        <w:rPr>
          <w:rFonts w:ascii="Arial" w:hAnsi="Arial" w:cs="Arial"/>
          <w:sz w:val="24"/>
          <w:szCs w:val="24"/>
        </w:rPr>
        <w:t xml:space="preserve">Кодексот на однесување на родителите пртставува збир на позначајни начела и принципи кон кои треба да се придржуваат, истовремено да ги почитуваат родителите чии деца се ученици во СОУ Гимназија ."Славчо Стојменски"- Штип. </w:t>
      </w:r>
    </w:p>
    <w:p w:rsidR="0073228B" w:rsidRPr="0073228B" w:rsidRDefault="0073228B" w:rsidP="0073228B">
      <w:pPr>
        <w:ind w:firstLine="360"/>
        <w:rPr>
          <w:rFonts w:ascii="Arial" w:hAnsi="Arial" w:cs="Arial"/>
          <w:b/>
          <w:sz w:val="24"/>
          <w:szCs w:val="24"/>
        </w:rPr>
      </w:pPr>
      <w:r w:rsidRPr="0073228B">
        <w:rPr>
          <w:rFonts w:ascii="Arial" w:hAnsi="Arial" w:cs="Arial"/>
          <w:b/>
          <w:sz w:val="24"/>
          <w:szCs w:val="24"/>
        </w:rPr>
        <w:t>Родителите потребно е:</w:t>
      </w:r>
    </w:p>
    <w:p w:rsidR="0073228B" w:rsidRPr="005A565C" w:rsidRDefault="0073228B" w:rsidP="0023263C">
      <w:pPr>
        <w:numPr>
          <w:ilvl w:val="0"/>
          <w:numId w:val="63"/>
        </w:numPr>
        <w:spacing w:after="0"/>
        <w:rPr>
          <w:rFonts w:ascii="Arial" w:hAnsi="Arial" w:cs="Arial"/>
          <w:sz w:val="24"/>
          <w:szCs w:val="24"/>
        </w:rPr>
      </w:pPr>
      <w:r w:rsidRPr="005A565C">
        <w:rPr>
          <w:rFonts w:ascii="Arial" w:hAnsi="Arial" w:cs="Arial"/>
          <w:sz w:val="24"/>
          <w:szCs w:val="24"/>
        </w:rPr>
        <w:t>Да го почитуваат куќниот ред и законските одредби во училиштето;</w:t>
      </w:r>
    </w:p>
    <w:p w:rsidR="0073228B" w:rsidRPr="005A565C" w:rsidRDefault="0073228B" w:rsidP="0023263C">
      <w:pPr>
        <w:numPr>
          <w:ilvl w:val="0"/>
          <w:numId w:val="63"/>
        </w:numPr>
        <w:spacing w:after="0"/>
        <w:rPr>
          <w:rFonts w:ascii="Arial" w:hAnsi="Arial" w:cs="Arial"/>
          <w:sz w:val="24"/>
          <w:szCs w:val="24"/>
        </w:rPr>
      </w:pPr>
      <w:r w:rsidRPr="005A565C">
        <w:rPr>
          <w:rFonts w:ascii="Arial" w:hAnsi="Arial" w:cs="Arial"/>
          <w:sz w:val="24"/>
          <w:szCs w:val="24"/>
        </w:rPr>
        <w:t>Со своето однесување да бидат позитивен пример за своите деца-учениците;</w:t>
      </w:r>
    </w:p>
    <w:p w:rsidR="0073228B" w:rsidRPr="005A565C" w:rsidRDefault="0073228B" w:rsidP="0023263C">
      <w:pPr>
        <w:numPr>
          <w:ilvl w:val="0"/>
          <w:numId w:val="63"/>
        </w:numPr>
        <w:spacing w:after="0"/>
        <w:rPr>
          <w:rFonts w:ascii="Arial" w:hAnsi="Arial" w:cs="Arial"/>
          <w:sz w:val="24"/>
          <w:szCs w:val="24"/>
        </w:rPr>
      </w:pPr>
      <w:r w:rsidRPr="005A565C">
        <w:rPr>
          <w:rFonts w:ascii="Arial" w:hAnsi="Arial" w:cs="Arial"/>
          <w:sz w:val="24"/>
          <w:szCs w:val="24"/>
        </w:rPr>
        <w:t>Редовно информирање за постигнатиот успех и поведение на своето дете-ученик;</w:t>
      </w:r>
    </w:p>
    <w:p w:rsidR="0073228B" w:rsidRPr="005A565C" w:rsidRDefault="0073228B" w:rsidP="0023263C">
      <w:pPr>
        <w:numPr>
          <w:ilvl w:val="0"/>
          <w:numId w:val="63"/>
        </w:numPr>
        <w:spacing w:after="0"/>
        <w:rPr>
          <w:rFonts w:ascii="Arial" w:hAnsi="Arial" w:cs="Arial"/>
          <w:sz w:val="24"/>
          <w:szCs w:val="24"/>
        </w:rPr>
      </w:pPr>
      <w:r w:rsidRPr="005A565C">
        <w:rPr>
          <w:rFonts w:ascii="Arial" w:hAnsi="Arial" w:cs="Arial"/>
          <w:sz w:val="24"/>
          <w:szCs w:val="24"/>
        </w:rPr>
        <w:t>При посетите во училиштето да го почитуваат кодексот за пристојно облекување;</w:t>
      </w:r>
    </w:p>
    <w:p w:rsidR="0073228B" w:rsidRPr="005A565C" w:rsidRDefault="0073228B" w:rsidP="0023263C">
      <w:pPr>
        <w:numPr>
          <w:ilvl w:val="0"/>
          <w:numId w:val="63"/>
        </w:numPr>
        <w:spacing w:after="0"/>
        <w:rPr>
          <w:rFonts w:ascii="Arial" w:hAnsi="Arial" w:cs="Arial"/>
          <w:sz w:val="24"/>
          <w:szCs w:val="24"/>
        </w:rPr>
      </w:pPr>
      <w:r w:rsidRPr="005A565C">
        <w:rPr>
          <w:rFonts w:ascii="Arial" w:hAnsi="Arial" w:cs="Arial"/>
          <w:sz w:val="24"/>
          <w:szCs w:val="24"/>
        </w:rPr>
        <w:t>Да соработуваат со наставниците и стручните соработници:</w:t>
      </w:r>
    </w:p>
    <w:p w:rsidR="0073228B" w:rsidRPr="005A565C" w:rsidRDefault="0073228B" w:rsidP="0023263C">
      <w:pPr>
        <w:numPr>
          <w:ilvl w:val="0"/>
          <w:numId w:val="63"/>
        </w:numPr>
        <w:spacing w:after="0"/>
        <w:rPr>
          <w:rFonts w:ascii="Arial" w:hAnsi="Arial" w:cs="Arial"/>
          <w:sz w:val="24"/>
          <w:szCs w:val="24"/>
        </w:rPr>
      </w:pPr>
      <w:r w:rsidRPr="005A565C">
        <w:rPr>
          <w:rFonts w:ascii="Arial" w:hAnsi="Arial" w:cs="Arial"/>
          <w:sz w:val="24"/>
          <w:szCs w:val="24"/>
        </w:rPr>
        <w:t>Да се воздржат од активности кои неоправдано би го довеле нивното дете – ученик во повластена положба при оценувањето;</w:t>
      </w:r>
    </w:p>
    <w:p w:rsidR="0073228B" w:rsidRPr="005A565C" w:rsidRDefault="0073228B" w:rsidP="0023263C">
      <w:pPr>
        <w:numPr>
          <w:ilvl w:val="0"/>
          <w:numId w:val="63"/>
        </w:numPr>
        <w:spacing w:after="0"/>
        <w:rPr>
          <w:rFonts w:ascii="Arial" w:hAnsi="Arial" w:cs="Arial"/>
          <w:sz w:val="24"/>
          <w:szCs w:val="24"/>
        </w:rPr>
      </w:pPr>
      <w:r w:rsidRPr="005A565C">
        <w:rPr>
          <w:rFonts w:ascii="Arial" w:hAnsi="Arial" w:cs="Arial"/>
          <w:sz w:val="24"/>
          <w:szCs w:val="24"/>
        </w:rPr>
        <w:t>Да ги почитуваат професионалните совети и одлуки на наставниците  поврзани со нивните деца;</w:t>
      </w:r>
    </w:p>
    <w:p w:rsidR="0073228B" w:rsidRPr="005A565C" w:rsidRDefault="0073228B" w:rsidP="0023263C">
      <w:pPr>
        <w:numPr>
          <w:ilvl w:val="0"/>
          <w:numId w:val="63"/>
        </w:numPr>
        <w:spacing w:after="0"/>
        <w:rPr>
          <w:rFonts w:ascii="Arial" w:hAnsi="Arial" w:cs="Arial"/>
          <w:sz w:val="24"/>
          <w:szCs w:val="24"/>
        </w:rPr>
      </w:pPr>
      <w:r w:rsidRPr="005A565C">
        <w:rPr>
          <w:rFonts w:ascii="Arial" w:hAnsi="Arial" w:cs="Arial"/>
          <w:sz w:val="24"/>
          <w:szCs w:val="24"/>
        </w:rPr>
        <w:t>Да го почитуваат работното време на наставниците;</w:t>
      </w:r>
    </w:p>
    <w:p w:rsidR="0073228B" w:rsidRPr="005A565C" w:rsidRDefault="0073228B" w:rsidP="0023263C">
      <w:pPr>
        <w:numPr>
          <w:ilvl w:val="0"/>
          <w:numId w:val="63"/>
        </w:numPr>
        <w:spacing w:after="0"/>
        <w:rPr>
          <w:rFonts w:ascii="Arial" w:hAnsi="Arial" w:cs="Arial"/>
          <w:sz w:val="24"/>
          <w:szCs w:val="24"/>
        </w:rPr>
      </w:pPr>
      <w:r w:rsidRPr="005A565C">
        <w:rPr>
          <w:rFonts w:ascii="Arial" w:hAnsi="Arial" w:cs="Arial"/>
          <w:sz w:val="24"/>
          <w:szCs w:val="24"/>
        </w:rPr>
        <w:t>Да не влегуваат на час;</w:t>
      </w:r>
    </w:p>
    <w:p w:rsidR="0073228B" w:rsidRPr="005A565C" w:rsidRDefault="0073228B" w:rsidP="0023263C">
      <w:pPr>
        <w:numPr>
          <w:ilvl w:val="0"/>
          <w:numId w:val="63"/>
        </w:numPr>
        <w:spacing w:after="0"/>
        <w:rPr>
          <w:rFonts w:ascii="Arial" w:hAnsi="Arial" w:cs="Arial"/>
          <w:sz w:val="24"/>
          <w:szCs w:val="24"/>
        </w:rPr>
      </w:pPr>
      <w:r w:rsidRPr="005A565C">
        <w:rPr>
          <w:rFonts w:ascii="Arial" w:hAnsi="Arial" w:cs="Arial"/>
          <w:sz w:val="24"/>
          <w:szCs w:val="24"/>
        </w:rPr>
        <w:t>Средбите со наставниците да ги реализираат во рамките на времето предвидено за прием на родители;</w:t>
      </w:r>
    </w:p>
    <w:p w:rsidR="0073228B" w:rsidRPr="005A565C" w:rsidRDefault="0073228B" w:rsidP="0023263C">
      <w:pPr>
        <w:numPr>
          <w:ilvl w:val="0"/>
          <w:numId w:val="63"/>
        </w:numPr>
        <w:spacing w:after="0"/>
        <w:rPr>
          <w:rFonts w:ascii="Arial" w:hAnsi="Arial" w:cs="Arial"/>
          <w:sz w:val="24"/>
          <w:szCs w:val="24"/>
        </w:rPr>
      </w:pPr>
      <w:r w:rsidRPr="005A565C">
        <w:rPr>
          <w:rFonts w:ascii="Arial" w:hAnsi="Arial" w:cs="Arial"/>
          <w:sz w:val="24"/>
          <w:szCs w:val="24"/>
        </w:rPr>
        <w:t>Да не се злоупотребуваат роднинските и пријателските врски;</w:t>
      </w:r>
    </w:p>
    <w:p w:rsidR="0073228B" w:rsidRPr="005A565C" w:rsidRDefault="0073228B" w:rsidP="0023263C">
      <w:pPr>
        <w:numPr>
          <w:ilvl w:val="0"/>
          <w:numId w:val="63"/>
        </w:numPr>
        <w:spacing w:after="0"/>
        <w:rPr>
          <w:rFonts w:ascii="Arial" w:hAnsi="Arial" w:cs="Arial"/>
          <w:sz w:val="24"/>
          <w:szCs w:val="24"/>
        </w:rPr>
      </w:pPr>
      <w:r w:rsidRPr="005A565C">
        <w:rPr>
          <w:rFonts w:ascii="Arial" w:hAnsi="Arial" w:cs="Arial"/>
          <w:sz w:val="24"/>
          <w:szCs w:val="24"/>
        </w:rPr>
        <w:t>Да се огласат на повикот од наставниците или стручните служби на училиштето;</w:t>
      </w:r>
    </w:p>
    <w:p w:rsidR="0073228B" w:rsidRPr="005A565C" w:rsidRDefault="0073228B" w:rsidP="0023263C">
      <w:pPr>
        <w:numPr>
          <w:ilvl w:val="0"/>
          <w:numId w:val="63"/>
        </w:numPr>
        <w:spacing w:after="0"/>
        <w:rPr>
          <w:rFonts w:ascii="Arial" w:hAnsi="Arial" w:cs="Arial"/>
          <w:sz w:val="24"/>
          <w:szCs w:val="24"/>
        </w:rPr>
      </w:pPr>
      <w:r w:rsidRPr="005A565C">
        <w:rPr>
          <w:rFonts w:ascii="Arial" w:hAnsi="Arial" w:cs="Arial"/>
          <w:sz w:val="24"/>
          <w:szCs w:val="24"/>
        </w:rPr>
        <w:t>Навремено да го оправдаат отсуството на своето дете-ученик;</w:t>
      </w:r>
    </w:p>
    <w:p w:rsidR="0073228B" w:rsidRPr="005A565C" w:rsidRDefault="0073228B" w:rsidP="0023263C">
      <w:pPr>
        <w:numPr>
          <w:ilvl w:val="0"/>
          <w:numId w:val="63"/>
        </w:numPr>
        <w:spacing w:after="0"/>
        <w:rPr>
          <w:rFonts w:ascii="Arial" w:hAnsi="Arial" w:cs="Arial"/>
          <w:sz w:val="24"/>
          <w:szCs w:val="24"/>
        </w:rPr>
      </w:pPr>
      <w:r w:rsidRPr="005A565C">
        <w:rPr>
          <w:rFonts w:ascii="Arial" w:hAnsi="Arial" w:cs="Arial"/>
          <w:sz w:val="24"/>
          <w:szCs w:val="24"/>
        </w:rPr>
        <w:t>Да не дозволат неоправдано отсуствување на своето дете – ученик од настава;</w:t>
      </w:r>
    </w:p>
    <w:p w:rsidR="0073228B" w:rsidRPr="005A565C" w:rsidRDefault="0073228B" w:rsidP="0023263C">
      <w:pPr>
        <w:numPr>
          <w:ilvl w:val="0"/>
          <w:numId w:val="63"/>
        </w:numPr>
        <w:spacing w:after="0"/>
        <w:rPr>
          <w:rFonts w:ascii="Arial" w:hAnsi="Arial" w:cs="Arial"/>
          <w:sz w:val="24"/>
          <w:szCs w:val="24"/>
        </w:rPr>
      </w:pPr>
      <w:r w:rsidRPr="005A565C">
        <w:rPr>
          <w:rFonts w:ascii="Arial" w:hAnsi="Arial" w:cs="Arial"/>
          <w:sz w:val="24"/>
          <w:szCs w:val="24"/>
        </w:rPr>
        <w:t>Редовно и задолжително присуство на родителските средби;</w:t>
      </w:r>
    </w:p>
    <w:p w:rsidR="0073228B" w:rsidRPr="005A565C" w:rsidRDefault="0073228B" w:rsidP="0023263C">
      <w:pPr>
        <w:numPr>
          <w:ilvl w:val="0"/>
          <w:numId w:val="63"/>
        </w:numPr>
        <w:spacing w:after="0"/>
        <w:rPr>
          <w:rFonts w:ascii="Arial" w:hAnsi="Arial" w:cs="Arial"/>
          <w:sz w:val="24"/>
          <w:szCs w:val="24"/>
        </w:rPr>
      </w:pPr>
      <w:r w:rsidRPr="005A565C">
        <w:rPr>
          <w:rFonts w:ascii="Arial" w:hAnsi="Arial" w:cs="Arial"/>
          <w:sz w:val="24"/>
          <w:szCs w:val="24"/>
        </w:rPr>
        <w:t>Земање на активно учество во дискусиите, изнесување конструктивни мислења и предлози, како и сослушување и уважување на мислењето на останатите родители;</w:t>
      </w:r>
    </w:p>
    <w:p w:rsidR="0073228B" w:rsidRPr="005A565C" w:rsidRDefault="0073228B" w:rsidP="0023263C">
      <w:pPr>
        <w:numPr>
          <w:ilvl w:val="0"/>
          <w:numId w:val="63"/>
        </w:numPr>
        <w:spacing w:after="0"/>
        <w:rPr>
          <w:rFonts w:ascii="Arial" w:hAnsi="Arial" w:cs="Arial"/>
          <w:sz w:val="24"/>
          <w:szCs w:val="24"/>
        </w:rPr>
      </w:pPr>
      <w:r w:rsidRPr="005A565C">
        <w:rPr>
          <w:rFonts w:ascii="Arial" w:hAnsi="Arial" w:cs="Arial"/>
          <w:sz w:val="24"/>
          <w:szCs w:val="24"/>
        </w:rPr>
        <w:t>Почитување на времетраењето на родителските средби (да не доцни како и предвреме да не ја напушта);</w:t>
      </w:r>
    </w:p>
    <w:p w:rsidR="0073228B" w:rsidRPr="005A565C" w:rsidRDefault="0073228B" w:rsidP="0023263C">
      <w:pPr>
        <w:numPr>
          <w:ilvl w:val="0"/>
          <w:numId w:val="63"/>
        </w:numPr>
        <w:spacing w:after="0"/>
        <w:rPr>
          <w:rFonts w:ascii="Arial" w:hAnsi="Arial" w:cs="Arial"/>
          <w:sz w:val="24"/>
          <w:szCs w:val="24"/>
        </w:rPr>
      </w:pPr>
      <w:r w:rsidRPr="005A565C">
        <w:rPr>
          <w:rFonts w:ascii="Arial" w:hAnsi="Arial" w:cs="Arial"/>
          <w:sz w:val="24"/>
          <w:szCs w:val="24"/>
        </w:rPr>
        <w:lastRenderedPageBreak/>
        <w:t xml:space="preserve">Навремено подмирување на финансиските обврски кон училиштето ( екскурзии, штети...) </w:t>
      </w:r>
    </w:p>
    <w:p w:rsidR="0073228B" w:rsidRPr="005A565C" w:rsidRDefault="0073228B" w:rsidP="0023263C">
      <w:pPr>
        <w:numPr>
          <w:ilvl w:val="0"/>
          <w:numId w:val="63"/>
        </w:numPr>
        <w:spacing w:after="0"/>
        <w:rPr>
          <w:rFonts w:ascii="Arial" w:hAnsi="Arial" w:cs="Arial"/>
          <w:sz w:val="24"/>
          <w:szCs w:val="24"/>
        </w:rPr>
      </w:pPr>
      <w:r w:rsidRPr="005A565C">
        <w:rPr>
          <w:rFonts w:ascii="Arial" w:hAnsi="Arial" w:cs="Arial"/>
          <w:sz w:val="24"/>
          <w:szCs w:val="24"/>
        </w:rPr>
        <w:t>Вклучување во хуманитарни и добротворни акции спроведени од страна на училиштето;</w:t>
      </w:r>
    </w:p>
    <w:p w:rsidR="004F2CA5" w:rsidRPr="0023263C" w:rsidRDefault="0073228B" w:rsidP="004F2CA5">
      <w:pPr>
        <w:numPr>
          <w:ilvl w:val="0"/>
          <w:numId w:val="63"/>
        </w:numPr>
        <w:spacing w:after="0"/>
        <w:rPr>
          <w:rFonts w:ascii="Arial" w:hAnsi="Arial" w:cs="Arial"/>
          <w:sz w:val="24"/>
          <w:szCs w:val="24"/>
        </w:rPr>
      </w:pPr>
      <w:r w:rsidRPr="005A565C">
        <w:rPr>
          <w:rFonts w:ascii="Arial" w:hAnsi="Arial" w:cs="Arial"/>
          <w:sz w:val="24"/>
          <w:szCs w:val="24"/>
        </w:rPr>
        <w:t>Воздржување од коментари (позитивни или негативни)  за наставникот и останатите служби (педагог, психолог, директор...) пред детето-ученикот.</w:t>
      </w:r>
    </w:p>
    <w:p w:rsidR="00D304E5" w:rsidRDefault="00D304E5" w:rsidP="00D304E5">
      <w:pPr>
        <w:spacing w:after="0"/>
        <w:ind w:left="720"/>
        <w:rPr>
          <w:rFonts w:ascii="Arial" w:hAnsi="Arial" w:cs="Arial"/>
          <w:sz w:val="24"/>
          <w:szCs w:val="24"/>
          <w:lang w:val="mk-MK"/>
        </w:rPr>
      </w:pPr>
    </w:p>
    <w:p w:rsidR="00D304E5" w:rsidRDefault="00D304E5" w:rsidP="00F53FC6">
      <w:pPr>
        <w:pStyle w:val="ListParagraph"/>
        <w:numPr>
          <w:ilvl w:val="0"/>
          <w:numId w:val="8"/>
        </w:numPr>
        <w:spacing w:line="260" w:lineRule="auto"/>
        <w:rPr>
          <w:rFonts w:ascii="Arial" w:hAnsi="Arial" w:cs="Arial"/>
          <w:b/>
          <w:i/>
          <w:color w:val="C48B01" w:themeColor="accent2" w:themeShade="BF"/>
          <w:sz w:val="24"/>
          <w:szCs w:val="24"/>
          <w:lang w:val="ru-RU"/>
        </w:rPr>
      </w:pPr>
      <w:r w:rsidRPr="003D78F4">
        <w:rPr>
          <w:rFonts w:ascii="Arial" w:hAnsi="Arial" w:cs="Arial"/>
          <w:b/>
          <w:i/>
          <w:color w:val="C48B01" w:themeColor="accent2" w:themeShade="BF"/>
          <w:sz w:val="24"/>
          <w:szCs w:val="24"/>
          <w:lang w:val="ru-RU"/>
        </w:rPr>
        <w:t>Еко кодекс</w:t>
      </w:r>
    </w:p>
    <w:p w:rsidR="00F53FC6" w:rsidRDefault="00F53FC6" w:rsidP="00F53FC6">
      <w:pPr>
        <w:pStyle w:val="ListParagraph"/>
        <w:spacing w:line="260" w:lineRule="auto"/>
        <w:rPr>
          <w:rFonts w:ascii="Arial" w:hAnsi="Arial" w:cs="Arial"/>
          <w:b/>
          <w:i/>
          <w:color w:val="C48B01" w:themeColor="accent2" w:themeShade="BF"/>
          <w:sz w:val="24"/>
          <w:szCs w:val="24"/>
          <w:lang w:val="ru-RU"/>
        </w:rPr>
      </w:pPr>
    </w:p>
    <w:p w:rsidR="00F53FC6" w:rsidRPr="00F53FC6" w:rsidRDefault="00F53FC6" w:rsidP="00F53FC6">
      <w:pPr>
        <w:pStyle w:val="ListParagraph"/>
        <w:numPr>
          <w:ilvl w:val="0"/>
          <w:numId w:val="19"/>
        </w:numPr>
        <w:jc w:val="left"/>
        <w:rPr>
          <w:rFonts w:ascii="Arial" w:hAnsi="Arial" w:cs="Arial"/>
          <w:i/>
          <w:sz w:val="24"/>
          <w:szCs w:val="24"/>
          <w:lang w:val="mk-MK"/>
        </w:rPr>
      </w:pPr>
      <w:r w:rsidRPr="00F53FC6">
        <w:rPr>
          <w:rFonts w:ascii="Arial" w:hAnsi="Arial" w:cs="Arial"/>
          <w:i/>
          <w:sz w:val="24"/>
          <w:szCs w:val="24"/>
          <w:lang w:val="mk-MK"/>
        </w:rPr>
        <w:t>Не фрлај отпадоци насекаде</w:t>
      </w:r>
    </w:p>
    <w:p w:rsidR="00F53FC6" w:rsidRPr="00F53FC6" w:rsidRDefault="00F53FC6" w:rsidP="00F53FC6">
      <w:pPr>
        <w:pStyle w:val="ListParagraph"/>
        <w:numPr>
          <w:ilvl w:val="0"/>
          <w:numId w:val="19"/>
        </w:numPr>
        <w:jc w:val="left"/>
        <w:rPr>
          <w:rFonts w:ascii="Arial" w:hAnsi="Arial" w:cs="Arial"/>
          <w:i/>
          <w:sz w:val="24"/>
          <w:szCs w:val="24"/>
          <w:lang w:val="mk-MK"/>
        </w:rPr>
      </w:pPr>
      <w:r w:rsidRPr="00F53FC6">
        <w:rPr>
          <w:rFonts w:ascii="Arial" w:hAnsi="Arial" w:cs="Arial"/>
          <w:i/>
          <w:sz w:val="24"/>
          <w:szCs w:val="24"/>
          <w:lang w:val="mk-MK"/>
        </w:rPr>
        <w:t>Чувај го зеленилото во училишниот двор</w:t>
      </w:r>
    </w:p>
    <w:p w:rsidR="00F53FC6" w:rsidRPr="00F53FC6" w:rsidRDefault="00F53FC6" w:rsidP="00F53FC6">
      <w:pPr>
        <w:pStyle w:val="ListParagraph"/>
        <w:numPr>
          <w:ilvl w:val="0"/>
          <w:numId w:val="19"/>
        </w:numPr>
        <w:jc w:val="left"/>
        <w:rPr>
          <w:rFonts w:ascii="Arial" w:hAnsi="Arial" w:cs="Arial"/>
          <w:i/>
          <w:sz w:val="24"/>
          <w:szCs w:val="24"/>
          <w:lang w:val="mk-MK"/>
        </w:rPr>
      </w:pPr>
      <w:r w:rsidRPr="00F53FC6">
        <w:rPr>
          <w:rFonts w:ascii="Arial" w:hAnsi="Arial" w:cs="Arial"/>
          <w:i/>
          <w:sz w:val="24"/>
          <w:szCs w:val="24"/>
          <w:lang w:val="mk-MK"/>
        </w:rPr>
        <w:t>Водата треба да се штеди,таа навистина многу вреди</w:t>
      </w:r>
    </w:p>
    <w:p w:rsidR="00F53FC6" w:rsidRPr="00F53FC6" w:rsidRDefault="00F53FC6" w:rsidP="00F53FC6">
      <w:pPr>
        <w:pStyle w:val="ListParagraph"/>
        <w:numPr>
          <w:ilvl w:val="0"/>
          <w:numId w:val="19"/>
        </w:numPr>
        <w:jc w:val="left"/>
        <w:rPr>
          <w:rFonts w:ascii="Arial" w:hAnsi="Arial" w:cs="Arial"/>
          <w:i/>
          <w:sz w:val="24"/>
          <w:szCs w:val="24"/>
          <w:lang w:val="mk-MK"/>
        </w:rPr>
      </w:pPr>
      <w:r w:rsidRPr="00F53FC6">
        <w:rPr>
          <w:rFonts w:ascii="Arial" w:hAnsi="Arial" w:cs="Arial"/>
          <w:i/>
          <w:sz w:val="24"/>
          <w:szCs w:val="24"/>
          <w:lang w:val="mk-MK"/>
        </w:rPr>
        <w:t>Енергијата ни бега,да ја заштедиме треба</w:t>
      </w:r>
    </w:p>
    <w:p w:rsidR="00F53FC6" w:rsidRPr="00F53FC6" w:rsidRDefault="00F53FC6" w:rsidP="00F53FC6">
      <w:pPr>
        <w:pStyle w:val="ListParagraph"/>
        <w:numPr>
          <w:ilvl w:val="0"/>
          <w:numId w:val="19"/>
        </w:numPr>
        <w:jc w:val="left"/>
        <w:rPr>
          <w:rFonts w:ascii="Arial" w:hAnsi="Arial" w:cs="Arial"/>
          <w:i/>
          <w:sz w:val="24"/>
          <w:szCs w:val="24"/>
          <w:lang w:val="mk-MK"/>
        </w:rPr>
      </w:pPr>
      <w:r w:rsidRPr="00F53FC6">
        <w:rPr>
          <w:rFonts w:ascii="Arial" w:hAnsi="Arial" w:cs="Arial"/>
          <w:i/>
          <w:sz w:val="24"/>
          <w:szCs w:val="24"/>
          <w:lang w:val="mk-MK"/>
        </w:rPr>
        <w:t>Вреди,енергијата да се штеди</w:t>
      </w:r>
    </w:p>
    <w:p w:rsidR="00F53FC6" w:rsidRDefault="00F53FC6" w:rsidP="00F53FC6">
      <w:pPr>
        <w:pStyle w:val="ListParagraph"/>
        <w:numPr>
          <w:ilvl w:val="0"/>
          <w:numId w:val="19"/>
        </w:numPr>
        <w:jc w:val="left"/>
        <w:rPr>
          <w:rFonts w:ascii="Arial" w:hAnsi="Arial" w:cs="Arial"/>
          <w:i/>
          <w:sz w:val="24"/>
          <w:szCs w:val="24"/>
          <w:lang w:val="mk-MK"/>
        </w:rPr>
      </w:pPr>
      <w:r w:rsidRPr="00F53FC6">
        <w:rPr>
          <w:rFonts w:ascii="Arial" w:hAnsi="Arial" w:cs="Arial"/>
          <w:i/>
          <w:sz w:val="24"/>
          <w:szCs w:val="24"/>
          <w:lang w:val="mk-MK"/>
        </w:rPr>
        <w:t>Кој рециклира,профитира</w:t>
      </w:r>
    </w:p>
    <w:p w:rsidR="00F53FC6" w:rsidRPr="00F53FC6" w:rsidRDefault="00F53FC6" w:rsidP="00F53FC6">
      <w:pPr>
        <w:jc w:val="left"/>
        <w:rPr>
          <w:rFonts w:ascii="Arial" w:hAnsi="Arial" w:cs="Arial"/>
          <w:i/>
          <w:sz w:val="24"/>
          <w:szCs w:val="24"/>
          <w:lang w:val="mk-MK"/>
        </w:rPr>
      </w:pPr>
      <w:r w:rsidRPr="00F53FC6">
        <w:rPr>
          <w:rFonts w:ascii="Arial" w:hAnsi="Arial" w:cs="Arial"/>
          <w:i/>
          <w:noProof/>
          <w:sz w:val="24"/>
          <w:szCs w:val="24"/>
        </w:rPr>
        <w:drawing>
          <wp:inline distT="0" distB="0" distL="0" distR="0">
            <wp:extent cx="4812145" cy="2854036"/>
            <wp:effectExtent l="19050" t="0" r="7505" b="0"/>
            <wp:docPr id="2" name="Picture 16" descr="http://kajgana.com/sites/default/files/archive/files/6/2011.04/_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ajgana.com/sites/default/files/archive/files/6/2011.04/_1_7.jpg"/>
                    <pic:cNvPicPr>
                      <a:picLocks noChangeAspect="1" noChangeArrowheads="1"/>
                    </pic:cNvPicPr>
                  </pic:nvPicPr>
                  <pic:blipFill>
                    <a:blip r:embed="rId21" cstate="print"/>
                    <a:srcRect/>
                    <a:stretch>
                      <a:fillRect/>
                    </a:stretch>
                  </pic:blipFill>
                  <pic:spPr bwMode="auto">
                    <a:xfrm>
                      <a:off x="0" y="0"/>
                      <a:ext cx="4817986" cy="2857500"/>
                    </a:xfrm>
                    <a:prstGeom prst="rect">
                      <a:avLst/>
                    </a:prstGeom>
                    <a:noFill/>
                    <a:ln w="9525">
                      <a:noFill/>
                      <a:miter lim="800000"/>
                      <a:headEnd/>
                      <a:tailEnd/>
                    </a:ln>
                  </pic:spPr>
                </pic:pic>
              </a:graphicData>
            </a:graphic>
          </wp:inline>
        </w:drawing>
      </w:r>
    </w:p>
    <w:p w:rsidR="00F53FC6" w:rsidRPr="00F53FC6" w:rsidRDefault="00F53FC6" w:rsidP="00F53FC6">
      <w:pPr>
        <w:spacing w:line="260" w:lineRule="auto"/>
        <w:rPr>
          <w:rFonts w:ascii="Arial" w:hAnsi="Arial" w:cs="Arial"/>
          <w:b/>
          <w:i/>
          <w:color w:val="C48B01" w:themeColor="accent2" w:themeShade="BF"/>
          <w:sz w:val="24"/>
          <w:szCs w:val="24"/>
          <w:lang w:val="ru-RU"/>
        </w:rPr>
      </w:pPr>
    </w:p>
    <w:p w:rsidR="00D304E5" w:rsidRPr="00F53FC6" w:rsidRDefault="00F53FC6" w:rsidP="00D304E5">
      <w:pPr>
        <w:spacing w:line="300" w:lineRule="atLeast"/>
        <w:ind w:firstLine="360"/>
        <w:rPr>
          <w:rFonts w:ascii="Arial" w:hAnsi="Arial" w:cs="Arial"/>
          <w:sz w:val="24"/>
          <w:szCs w:val="24"/>
          <w:lang w:val="mk-MK"/>
        </w:rPr>
      </w:pPr>
      <w:r>
        <w:rPr>
          <w:rFonts w:ascii="Arial" w:hAnsi="Arial" w:cs="Arial"/>
          <w:sz w:val="24"/>
          <w:szCs w:val="24"/>
        </w:rPr>
        <w:t>Учениците прифаќаат</w:t>
      </w:r>
      <w:r>
        <w:rPr>
          <w:rFonts w:ascii="Arial" w:hAnsi="Arial" w:cs="Arial"/>
          <w:sz w:val="24"/>
          <w:szCs w:val="24"/>
          <w:lang w:val="mk-MK"/>
        </w:rPr>
        <w:t>:</w:t>
      </w:r>
    </w:p>
    <w:p w:rsidR="00F53FC6" w:rsidRPr="00F53FC6" w:rsidRDefault="00F53FC6" w:rsidP="00F53FC6">
      <w:pPr>
        <w:pStyle w:val="ListParagraph"/>
        <w:numPr>
          <w:ilvl w:val="0"/>
          <w:numId w:val="66"/>
        </w:numPr>
        <w:spacing w:after="0" w:line="300" w:lineRule="atLeast"/>
        <w:rPr>
          <w:rFonts w:ascii="Arial" w:hAnsi="Arial" w:cs="Arial"/>
          <w:sz w:val="24"/>
          <w:szCs w:val="24"/>
        </w:rPr>
      </w:pPr>
      <w:r w:rsidRPr="00F53FC6">
        <w:rPr>
          <w:rFonts w:ascii="Arial" w:hAnsi="Arial" w:cs="Arial"/>
          <w:sz w:val="24"/>
          <w:szCs w:val="24"/>
          <w:lang w:val="mk-MK"/>
        </w:rPr>
        <w:t>да</w:t>
      </w:r>
      <w:r w:rsidRPr="00F53FC6">
        <w:rPr>
          <w:rFonts w:ascii="Arial" w:hAnsi="Arial" w:cs="Arial"/>
          <w:sz w:val="24"/>
          <w:szCs w:val="24"/>
        </w:rPr>
        <w:t xml:space="preserve"> ја штедат водата во училиштето, редовно и совесно ќе ги зтвараат славините и ќе го пријават секое нивно оштетување;</w:t>
      </w:r>
    </w:p>
    <w:p w:rsidR="00F53FC6" w:rsidRPr="00F53FC6" w:rsidRDefault="00F53FC6" w:rsidP="00F53FC6">
      <w:pPr>
        <w:pStyle w:val="ListParagraph"/>
        <w:spacing w:after="0" w:line="300" w:lineRule="atLeast"/>
        <w:rPr>
          <w:rFonts w:ascii="Arial" w:hAnsi="Arial" w:cs="Arial"/>
          <w:sz w:val="24"/>
          <w:szCs w:val="24"/>
        </w:rPr>
      </w:pPr>
    </w:p>
    <w:p w:rsidR="00F53FC6" w:rsidRPr="00F53FC6" w:rsidRDefault="00F53FC6" w:rsidP="00F53FC6">
      <w:pPr>
        <w:numPr>
          <w:ilvl w:val="0"/>
          <w:numId w:val="66"/>
        </w:numPr>
        <w:spacing w:after="0" w:line="300" w:lineRule="atLeast"/>
        <w:rPr>
          <w:rFonts w:ascii="Arial" w:hAnsi="Arial" w:cs="Arial"/>
          <w:sz w:val="24"/>
          <w:szCs w:val="24"/>
        </w:rPr>
      </w:pPr>
      <w:r w:rsidRPr="00F53FC6">
        <w:rPr>
          <w:rFonts w:ascii="Arial" w:hAnsi="Arial" w:cs="Arial"/>
          <w:sz w:val="24"/>
          <w:szCs w:val="24"/>
          <w:lang w:val="mk-MK"/>
        </w:rPr>
        <w:t>да</w:t>
      </w:r>
      <w:r w:rsidRPr="00F53FC6">
        <w:rPr>
          <w:rFonts w:ascii="Arial" w:hAnsi="Arial" w:cs="Arial"/>
          <w:sz w:val="24"/>
          <w:szCs w:val="24"/>
        </w:rPr>
        <w:t xml:space="preserve"> ја штедат електричната енергија со гаснење на светилките во училниците секогаш кога има доволно дневна светлина;</w:t>
      </w:r>
    </w:p>
    <w:p w:rsidR="00F53FC6" w:rsidRPr="00F53FC6" w:rsidRDefault="00F53FC6" w:rsidP="00F53FC6">
      <w:pPr>
        <w:spacing w:after="0" w:line="300" w:lineRule="atLeast"/>
        <w:rPr>
          <w:rFonts w:ascii="Arial" w:hAnsi="Arial" w:cs="Arial"/>
          <w:sz w:val="24"/>
          <w:szCs w:val="24"/>
        </w:rPr>
      </w:pPr>
    </w:p>
    <w:p w:rsidR="00F53FC6" w:rsidRPr="00F53FC6" w:rsidRDefault="00F53FC6" w:rsidP="00F53FC6">
      <w:pPr>
        <w:numPr>
          <w:ilvl w:val="0"/>
          <w:numId w:val="66"/>
        </w:numPr>
        <w:spacing w:after="0" w:line="300" w:lineRule="atLeast"/>
        <w:rPr>
          <w:rFonts w:ascii="Arial" w:hAnsi="Arial" w:cs="Arial"/>
          <w:sz w:val="24"/>
          <w:szCs w:val="24"/>
        </w:rPr>
      </w:pPr>
      <w:r w:rsidRPr="00F53FC6">
        <w:rPr>
          <w:rFonts w:ascii="Arial" w:hAnsi="Arial" w:cs="Arial"/>
          <w:sz w:val="24"/>
          <w:szCs w:val="24"/>
        </w:rPr>
        <w:t xml:space="preserve">отпадоците </w:t>
      </w:r>
      <w:r w:rsidRPr="00F53FC6">
        <w:rPr>
          <w:rFonts w:ascii="Arial" w:hAnsi="Arial" w:cs="Arial"/>
          <w:sz w:val="24"/>
          <w:szCs w:val="24"/>
          <w:lang w:val="mk-MK"/>
        </w:rPr>
        <w:t>да</w:t>
      </w:r>
      <w:r w:rsidRPr="00F53FC6">
        <w:rPr>
          <w:rFonts w:ascii="Arial" w:hAnsi="Arial" w:cs="Arial"/>
          <w:sz w:val="24"/>
          <w:szCs w:val="24"/>
        </w:rPr>
        <w:t xml:space="preserve"> ги фрлат во корпа за отпадоци и со своето однесување ќе бидат пример за другите ученици;</w:t>
      </w:r>
    </w:p>
    <w:p w:rsidR="00F53FC6" w:rsidRPr="00F53FC6" w:rsidRDefault="00F53FC6" w:rsidP="00F53FC6">
      <w:pPr>
        <w:spacing w:after="0" w:line="300" w:lineRule="atLeast"/>
        <w:rPr>
          <w:rFonts w:ascii="Arial" w:hAnsi="Arial" w:cs="Arial"/>
          <w:sz w:val="24"/>
          <w:szCs w:val="24"/>
        </w:rPr>
      </w:pPr>
    </w:p>
    <w:p w:rsidR="00F53FC6" w:rsidRPr="00F53FC6" w:rsidRDefault="00F53FC6" w:rsidP="00F53FC6">
      <w:pPr>
        <w:numPr>
          <w:ilvl w:val="0"/>
          <w:numId w:val="66"/>
        </w:numPr>
        <w:spacing w:after="0" w:line="300" w:lineRule="atLeast"/>
        <w:rPr>
          <w:rFonts w:ascii="Arial" w:hAnsi="Arial" w:cs="Arial"/>
          <w:sz w:val="24"/>
          <w:szCs w:val="24"/>
        </w:rPr>
      </w:pPr>
      <w:r w:rsidRPr="00F53FC6">
        <w:rPr>
          <w:rFonts w:ascii="Arial" w:hAnsi="Arial" w:cs="Arial"/>
          <w:sz w:val="24"/>
          <w:szCs w:val="24"/>
          <w:lang w:val="mk-MK"/>
        </w:rPr>
        <w:lastRenderedPageBreak/>
        <w:t xml:space="preserve">да </w:t>
      </w:r>
      <w:r w:rsidRPr="00F53FC6">
        <w:rPr>
          <w:rFonts w:ascii="Arial" w:hAnsi="Arial" w:cs="Arial"/>
          <w:sz w:val="24"/>
          <w:szCs w:val="24"/>
        </w:rPr>
        <w:t xml:space="preserve"> се грижат за растенијата во училиштето и за уредување на училишниот двор и ентериер;</w:t>
      </w:r>
    </w:p>
    <w:p w:rsidR="00F53FC6" w:rsidRPr="00F53FC6" w:rsidRDefault="00F53FC6" w:rsidP="00F53FC6">
      <w:pPr>
        <w:spacing w:after="0" w:line="300" w:lineRule="atLeast"/>
        <w:rPr>
          <w:rFonts w:ascii="Arial" w:hAnsi="Arial" w:cs="Arial"/>
          <w:sz w:val="24"/>
          <w:szCs w:val="24"/>
        </w:rPr>
      </w:pPr>
    </w:p>
    <w:p w:rsidR="00F53FC6" w:rsidRPr="00F53FC6" w:rsidRDefault="00F53FC6" w:rsidP="00F53FC6">
      <w:pPr>
        <w:pStyle w:val="ListParagraph"/>
        <w:numPr>
          <w:ilvl w:val="0"/>
          <w:numId w:val="66"/>
        </w:numPr>
        <w:spacing w:after="0"/>
        <w:rPr>
          <w:rFonts w:ascii="Arial" w:hAnsi="Arial" w:cs="Arial"/>
          <w:sz w:val="24"/>
          <w:szCs w:val="24"/>
        </w:rPr>
      </w:pPr>
      <w:r w:rsidRPr="00F53FC6">
        <w:rPr>
          <w:rFonts w:ascii="Arial" w:hAnsi="Arial" w:cs="Arial"/>
          <w:sz w:val="24"/>
          <w:szCs w:val="24"/>
          <w:lang w:val="mk-MK"/>
        </w:rPr>
        <w:t>да</w:t>
      </w:r>
      <w:r w:rsidRPr="00F53FC6">
        <w:rPr>
          <w:rFonts w:ascii="Arial" w:hAnsi="Arial" w:cs="Arial"/>
          <w:sz w:val="24"/>
          <w:szCs w:val="24"/>
        </w:rPr>
        <w:t xml:space="preserve"> соработуваат со сите вработени во училиштето и </w:t>
      </w:r>
      <w:r>
        <w:rPr>
          <w:rFonts w:ascii="Arial" w:hAnsi="Arial" w:cs="Arial"/>
          <w:sz w:val="24"/>
          <w:szCs w:val="24"/>
          <w:lang w:val="mk-MK"/>
        </w:rPr>
        <w:t xml:space="preserve">да </w:t>
      </w:r>
      <w:r w:rsidRPr="00F53FC6">
        <w:rPr>
          <w:rFonts w:ascii="Arial" w:hAnsi="Arial" w:cs="Arial"/>
          <w:sz w:val="24"/>
          <w:szCs w:val="24"/>
        </w:rPr>
        <w:t>поттикнуваат најразлични иницијативи за подигање на еколошката свест кај сите.</w:t>
      </w:r>
    </w:p>
    <w:p w:rsidR="00F53FC6" w:rsidRPr="00F53FC6" w:rsidRDefault="00F53FC6" w:rsidP="00F53FC6">
      <w:pPr>
        <w:pStyle w:val="ListParagraph"/>
        <w:spacing w:after="0"/>
        <w:rPr>
          <w:rFonts w:ascii="Arial" w:hAnsi="Arial" w:cs="Arial"/>
          <w:sz w:val="24"/>
          <w:szCs w:val="24"/>
        </w:rPr>
      </w:pPr>
    </w:p>
    <w:p w:rsidR="0073228B" w:rsidRPr="00122C63" w:rsidRDefault="0073228B" w:rsidP="00122C63">
      <w:pPr>
        <w:pStyle w:val="ListParagraph"/>
        <w:ind w:left="790" w:right="-360"/>
        <w:rPr>
          <w:rFonts w:ascii="Arial" w:eastAsia="Gill Sans MT" w:hAnsi="Arial" w:cs="Arial"/>
          <w:b/>
          <w:i/>
          <w:sz w:val="24"/>
          <w:szCs w:val="24"/>
          <w:lang w:val="mk-MK"/>
        </w:rPr>
      </w:pPr>
    </w:p>
    <w:p w:rsidR="00122C63" w:rsidRPr="003B2EE0" w:rsidRDefault="00122C63" w:rsidP="00122C63">
      <w:pPr>
        <w:pStyle w:val="ListParagraph"/>
        <w:numPr>
          <w:ilvl w:val="0"/>
          <w:numId w:val="19"/>
        </w:numPr>
        <w:rPr>
          <w:rFonts w:ascii="Arial" w:hAnsi="Arial" w:cs="Arial"/>
          <w:b/>
          <w:i/>
          <w:color w:val="C48B01" w:themeColor="accent2" w:themeShade="BF"/>
          <w:sz w:val="24"/>
          <w:szCs w:val="24"/>
        </w:rPr>
      </w:pPr>
      <w:r w:rsidRPr="003B2EE0">
        <w:rPr>
          <w:rFonts w:ascii="Arial" w:hAnsi="Arial" w:cs="Arial"/>
          <w:b/>
          <w:i/>
          <w:color w:val="C48B01" w:themeColor="accent2" w:themeShade="BF"/>
          <w:sz w:val="24"/>
          <w:szCs w:val="24"/>
        </w:rPr>
        <w:t>Естетско и функционално уредување на просторот во училиштето</w:t>
      </w:r>
    </w:p>
    <w:p w:rsidR="00122C63" w:rsidRDefault="00122C63" w:rsidP="00122C63">
      <w:pPr>
        <w:ind w:firstLine="360"/>
        <w:rPr>
          <w:rFonts w:ascii="Arial" w:hAnsi="Arial" w:cs="Arial"/>
          <w:sz w:val="24"/>
          <w:szCs w:val="24"/>
          <w:lang w:val="mk-MK"/>
        </w:rPr>
      </w:pPr>
      <w:r>
        <w:rPr>
          <w:rFonts w:ascii="Arial" w:hAnsi="Arial" w:cs="Arial"/>
          <w:sz w:val="24"/>
          <w:szCs w:val="24"/>
        </w:rPr>
        <w:t xml:space="preserve">    Училиштето во голема мера ги цени резултатите и постигнувањата на учениците како и нивната креативност. Во холот на училиштето и понатаму ќе се изложуваат цртежи на учениците, трудови и нивните постигнувања што се резултат на нивното активно учество во воспитно-образовниот процес. Учениците активно земаат учество на натпревари, слободни активности, на јавни настапи во одредени манифестации, па така истакнатите награди, признанија и пофалби најдобро ја отсликуваат мотивираноста на учениците да учествуваат и понатаму на тие активности.</w:t>
      </w:r>
    </w:p>
    <w:p w:rsidR="003B2EE0" w:rsidRPr="003B2EE0" w:rsidRDefault="003B2EE0" w:rsidP="00292675">
      <w:pPr>
        <w:pStyle w:val="ListParagraph"/>
        <w:numPr>
          <w:ilvl w:val="0"/>
          <w:numId w:val="8"/>
        </w:numPr>
        <w:rPr>
          <w:rFonts w:ascii="Arial" w:hAnsi="Arial" w:cs="Arial"/>
          <w:b/>
          <w:i/>
          <w:color w:val="C48B01" w:themeColor="accent2" w:themeShade="BF"/>
          <w:sz w:val="24"/>
          <w:szCs w:val="24"/>
          <w:lang w:val="mk-MK"/>
        </w:rPr>
      </w:pPr>
      <w:r w:rsidRPr="003B2EE0">
        <w:rPr>
          <w:rFonts w:ascii="Arial" w:hAnsi="Arial" w:cs="Arial"/>
          <w:b/>
          <w:i/>
          <w:color w:val="C48B01" w:themeColor="accent2" w:themeShade="BF"/>
          <w:sz w:val="24"/>
          <w:szCs w:val="24"/>
          <w:lang w:val="mk-MK"/>
        </w:rPr>
        <w:t>Односи меѓу сите структури</w:t>
      </w:r>
    </w:p>
    <w:p w:rsidR="003B2EE0" w:rsidRPr="003B2EE0" w:rsidRDefault="003B2EE0" w:rsidP="003B2EE0">
      <w:pPr>
        <w:ind w:right="-360"/>
        <w:rPr>
          <w:rFonts w:ascii="Arial" w:eastAsia="Gill Sans MT" w:hAnsi="Arial" w:cs="Arial"/>
          <w:sz w:val="24"/>
          <w:szCs w:val="24"/>
          <w:lang w:val="ru-RU"/>
        </w:rPr>
      </w:pPr>
      <w:r>
        <w:rPr>
          <w:rFonts w:ascii="Arial" w:eastAsia="Gill Sans MT" w:hAnsi="Arial" w:cs="Arial"/>
          <w:sz w:val="24"/>
          <w:szCs w:val="24"/>
          <w:lang w:val="ru-RU"/>
        </w:rPr>
        <w:t xml:space="preserve">     </w:t>
      </w:r>
      <w:r w:rsidRPr="003B2EE0">
        <w:rPr>
          <w:rFonts w:ascii="Arial" w:eastAsia="Gill Sans MT" w:hAnsi="Arial" w:cs="Arial"/>
          <w:sz w:val="24"/>
          <w:szCs w:val="24"/>
          <w:lang w:val="ru-RU"/>
        </w:rPr>
        <w:t>Клима, на колегијалност, соработка, заемна почит, самокритичност и одговорност на сите вработени и ученици.</w:t>
      </w:r>
    </w:p>
    <w:p w:rsidR="003B2EE0" w:rsidRPr="003B2EE0" w:rsidRDefault="003B2EE0" w:rsidP="003B2EE0">
      <w:pPr>
        <w:ind w:right="-360"/>
        <w:rPr>
          <w:rFonts w:ascii="Arial" w:eastAsia="Gill Sans MT" w:hAnsi="Arial" w:cs="Arial"/>
          <w:sz w:val="24"/>
          <w:szCs w:val="24"/>
          <w:lang w:val="ru-RU"/>
        </w:rPr>
      </w:pPr>
      <w:r>
        <w:rPr>
          <w:rFonts w:ascii="Arial" w:eastAsia="Gill Sans MT" w:hAnsi="Arial" w:cs="Arial"/>
          <w:sz w:val="24"/>
          <w:szCs w:val="24"/>
          <w:lang w:val="ru-RU"/>
        </w:rPr>
        <w:t xml:space="preserve">           </w:t>
      </w:r>
      <w:r w:rsidRPr="003B2EE0">
        <w:rPr>
          <w:rFonts w:ascii="Arial" w:eastAsia="Gill Sans MT" w:hAnsi="Arial" w:cs="Arial"/>
          <w:sz w:val="24"/>
          <w:szCs w:val="24"/>
          <w:lang w:val="ru-RU"/>
        </w:rPr>
        <w:t xml:space="preserve">Големите очекувања за успех,  преку јасната и фокусирана мисија, всушност се темелат на  етосот   за  целисходност, почитување и отвореност.   што  овозможува  создавање на пријатна атмосфера за работа и се пренесува   на учењето, доброто однесување,  личниот  и морален развој  и  зрелост  како кај учениците така и кај наставниците. </w:t>
      </w:r>
    </w:p>
    <w:p w:rsidR="003B2EE0" w:rsidRPr="003B2EE0" w:rsidRDefault="003B2EE0" w:rsidP="003B2EE0">
      <w:pPr>
        <w:ind w:right="-360"/>
        <w:rPr>
          <w:rFonts w:ascii="Arial" w:eastAsia="Gill Sans MT" w:hAnsi="Arial" w:cs="Arial"/>
          <w:sz w:val="24"/>
          <w:szCs w:val="24"/>
          <w:lang w:val="ru-RU"/>
        </w:rPr>
      </w:pPr>
      <w:r>
        <w:rPr>
          <w:rFonts w:ascii="Arial" w:eastAsia="Gill Sans MT" w:hAnsi="Arial" w:cs="Arial"/>
          <w:sz w:val="24"/>
          <w:szCs w:val="24"/>
          <w:lang w:val="ru-RU"/>
        </w:rPr>
        <w:t xml:space="preserve">         </w:t>
      </w:r>
      <w:r w:rsidRPr="003B2EE0">
        <w:rPr>
          <w:rFonts w:ascii="Arial" w:eastAsia="Gill Sans MT" w:hAnsi="Arial" w:cs="Arial"/>
          <w:sz w:val="24"/>
          <w:szCs w:val="24"/>
          <w:lang w:val="ru-RU"/>
        </w:rPr>
        <w:t>Во прилог на воспоставената позитивна клима во училиштето зборуваат следниве аргументи:</w:t>
      </w:r>
    </w:p>
    <w:p w:rsidR="003B2EE0" w:rsidRPr="003B2EE0" w:rsidRDefault="003B2EE0" w:rsidP="003B2EE0">
      <w:pPr>
        <w:ind w:right="-360"/>
        <w:rPr>
          <w:rFonts w:ascii="Arial" w:eastAsia="Gill Sans MT" w:hAnsi="Arial" w:cs="Arial"/>
          <w:lang w:val="ru-RU"/>
        </w:rPr>
      </w:pPr>
      <w:r w:rsidRPr="00F53FC6">
        <w:rPr>
          <w:rFonts w:ascii="Arial" w:eastAsia="Gill Sans MT" w:hAnsi="Arial" w:cs="Arial"/>
          <w:b/>
          <w:sz w:val="24"/>
          <w:szCs w:val="24"/>
          <w:lang w:val="ru-RU"/>
        </w:rPr>
        <w:t xml:space="preserve">         Колегијалност; </w:t>
      </w:r>
      <w:r w:rsidRPr="00F53FC6">
        <w:rPr>
          <w:rFonts w:ascii="Arial" w:eastAsia="Gill Sans MT" w:hAnsi="Arial" w:cs="Arial"/>
          <w:sz w:val="24"/>
          <w:szCs w:val="24"/>
          <w:lang w:val="ru-RU"/>
        </w:rPr>
        <w:t>Во</w:t>
      </w:r>
      <w:r w:rsidRPr="003B2EE0">
        <w:rPr>
          <w:rFonts w:ascii="Arial" w:eastAsia="Gill Sans MT" w:hAnsi="Arial" w:cs="Arial"/>
          <w:sz w:val="24"/>
          <w:szCs w:val="24"/>
          <w:lang w:val="ru-RU"/>
        </w:rPr>
        <w:t xml:space="preserve"> училиштео, Директорот со своето однесување ( одговорен, точен, доследен во својата работа, има подеднаков третман кон сите вработени ) рефлектира и воспоставува такво однесување и во колективот. Заедничките спонтано организирани појадоци на вработените, организирања за различни прослави, чествување на Христовото раѓање -  “Бадник”, Новогодишен прием  за вработените  од страна на Директорот,  посети на други училишта, излети,  дружење во природа  и повеќедневни екскурзии,  зборуваат за заедништвото и чувството на припадност  кон колективот</w:t>
      </w:r>
      <w:r w:rsidRPr="003B2EE0">
        <w:rPr>
          <w:rFonts w:ascii="Arial" w:eastAsia="Gill Sans MT" w:hAnsi="Arial" w:cs="Arial"/>
          <w:lang w:val="ru-RU"/>
        </w:rPr>
        <w:t>.</w:t>
      </w:r>
    </w:p>
    <w:p w:rsidR="003B2EE0" w:rsidRPr="003B2EE0" w:rsidRDefault="003B2EE0" w:rsidP="003B2EE0">
      <w:pPr>
        <w:ind w:right="-360"/>
        <w:rPr>
          <w:rFonts w:ascii="Arial" w:eastAsia="Gill Sans MT" w:hAnsi="Arial" w:cs="Arial"/>
          <w:lang w:val="ru-RU"/>
        </w:rPr>
      </w:pPr>
      <w:r w:rsidRPr="00F53FC6">
        <w:rPr>
          <w:rFonts w:ascii="Arial" w:eastAsia="Gill Sans MT" w:hAnsi="Arial" w:cs="Arial"/>
          <w:b/>
          <w:sz w:val="24"/>
          <w:szCs w:val="24"/>
          <w:lang w:val="ru-RU"/>
        </w:rPr>
        <w:lastRenderedPageBreak/>
        <w:t xml:space="preserve">           Атмосфера на ред и дисциплина;</w:t>
      </w:r>
      <w:r w:rsidRPr="003B2EE0">
        <w:rPr>
          <w:rFonts w:ascii="Arial" w:eastAsia="Gill Sans MT" w:hAnsi="Arial" w:cs="Arial"/>
          <w:b/>
          <w:lang w:val="ru-RU"/>
        </w:rPr>
        <w:t xml:space="preserve">  </w:t>
      </w:r>
      <w:r w:rsidRPr="003B2EE0">
        <w:rPr>
          <w:rFonts w:ascii="Arial" w:eastAsia="Gill Sans MT" w:hAnsi="Arial" w:cs="Arial"/>
          <w:sz w:val="24"/>
          <w:szCs w:val="24"/>
          <w:lang w:val="ru-RU"/>
        </w:rPr>
        <w:t xml:space="preserve">Во Гимназијата секој вработен знае што работи, пред кого одговара за својата работа, до  кога треба да ја заврши  постевената работна задача и што  ќе добие  за  извршената  работа. Работната атмосфера и дисциплина на Директорот и наставниците  неминовно се рефлектира и  во атмосфера на ред и дисциплина и кај учениците. Наставниците доаѓаат навреме на работа, часовите почнуваат навреме, навистина траат  45 минути  и се се одвива како што треба. „Не   само со зборување   туку и со  покажување  како треба  да се однесувааат   учениците “  е модел за идентификација кој го нудат наставниците во Гимназијата. </w:t>
      </w:r>
    </w:p>
    <w:p w:rsidR="003B2EE0" w:rsidRPr="003B2EE0" w:rsidRDefault="003B2EE0" w:rsidP="003B2EE0">
      <w:pPr>
        <w:ind w:right="-360"/>
        <w:rPr>
          <w:rFonts w:ascii="Arial" w:eastAsia="Gill Sans MT" w:hAnsi="Arial" w:cs="Arial"/>
          <w:lang w:val="ru-RU"/>
        </w:rPr>
      </w:pPr>
      <w:r>
        <w:rPr>
          <w:rFonts w:ascii="Arial" w:eastAsia="Gill Sans MT" w:hAnsi="Arial" w:cs="Arial"/>
          <w:b/>
          <w:sz w:val="24"/>
          <w:szCs w:val="24"/>
          <w:lang w:val="ru-RU"/>
        </w:rPr>
        <w:t xml:space="preserve">              </w:t>
      </w:r>
      <w:r w:rsidRPr="003B2EE0">
        <w:rPr>
          <w:rFonts w:ascii="Arial" w:eastAsia="Gill Sans MT" w:hAnsi="Arial" w:cs="Arial"/>
          <w:b/>
          <w:sz w:val="24"/>
          <w:szCs w:val="24"/>
          <w:lang w:val="ru-RU"/>
        </w:rPr>
        <w:t xml:space="preserve">Гимназијата е уредна и пријатна средина за работа; </w:t>
      </w:r>
      <w:r w:rsidRPr="003B2EE0">
        <w:rPr>
          <w:rFonts w:ascii="Arial" w:eastAsia="Gill Sans MT" w:hAnsi="Arial" w:cs="Arial"/>
          <w:sz w:val="24"/>
          <w:szCs w:val="24"/>
          <w:lang w:val="ru-RU"/>
        </w:rPr>
        <w:t xml:space="preserve">  Во училиштето има определени простории за работа  на наставниците и учениците за изведување на наставниот процес ( училници, кабинети ), посебни простории за подготвување на наставницит</w:t>
      </w:r>
      <w:r w:rsidR="00ED5645">
        <w:rPr>
          <w:rFonts w:ascii="Arial" w:eastAsia="Gill Sans MT" w:hAnsi="Arial" w:cs="Arial"/>
          <w:sz w:val="24"/>
          <w:szCs w:val="24"/>
          <w:lang w:val="ru-RU"/>
        </w:rPr>
        <w:t>е  ( индивидуално и групно ). Центар за кариера и развој</w:t>
      </w:r>
      <w:r w:rsidRPr="003B2EE0">
        <w:rPr>
          <w:rFonts w:ascii="Arial" w:eastAsia="Gill Sans MT" w:hAnsi="Arial" w:cs="Arial"/>
          <w:sz w:val="24"/>
          <w:szCs w:val="24"/>
          <w:lang w:val="ru-RU"/>
        </w:rPr>
        <w:t>. Комуникацијата и информираноста  и хоризонтална и вертикална  функционира и е организирана така што  овозможува сигурност и релаксираност во работата.</w:t>
      </w:r>
    </w:p>
    <w:p w:rsidR="003B2EE0" w:rsidRPr="003B2EE0" w:rsidRDefault="003B2EE0" w:rsidP="00292675">
      <w:pPr>
        <w:spacing w:after="0"/>
        <w:ind w:right="-360" w:firstLine="360"/>
        <w:rPr>
          <w:rFonts w:ascii="Arial" w:eastAsia="Gill Sans MT" w:hAnsi="Arial" w:cs="Arial"/>
          <w:b/>
          <w:sz w:val="24"/>
          <w:szCs w:val="24"/>
          <w:lang w:val="ru-RU"/>
        </w:rPr>
      </w:pPr>
      <w:r w:rsidRPr="003B2EE0">
        <w:rPr>
          <w:rFonts w:ascii="Arial" w:eastAsia="Gill Sans MT" w:hAnsi="Arial" w:cs="Arial"/>
          <w:b/>
          <w:sz w:val="24"/>
          <w:szCs w:val="24"/>
          <w:lang w:val="ru-RU"/>
        </w:rPr>
        <w:t xml:space="preserve">Воспоставена е добра соработка со родителите; </w:t>
      </w:r>
      <w:r w:rsidRPr="003B2EE0">
        <w:rPr>
          <w:rFonts w:ascii="Arial" w:eastAsia="Gill Sans MT" w:hAnsi="Arial" w:cs="Arial"/>
          <w:sz w:val="24"/>
          <w:szCs w:val="24"/>
          <w:lang w:val="ru-RU"/>
        </w:rPr>
        <w:t xml:space="preserve"> Ставање акцент на релацијата дом-училиште</w:t>
      </w:r>
      <w:r w:rsidRPr="003B2EE0">
        <w:rPr>
          <w:rFonts w:ascii="Arial" w:eastAsia="Gill Sans MT" w:hAnsi="Arial" w:cs="Arial"/>
          <w:b/>
          <w:sz w:val="24"/>
          <w:szCs w:val="24"/>
          <w:lang w:val="ru-RU"/>
        </w:rPr>
        <w:t xml:space="preserve">. </w:t>
      </w:r>
      <w:r w:rsidRPr="003B2EE0">
        <w:rPr>
          <w:rFonts w:ascii="Arial" w:eastAsia="Gill Sans MT" w:hAnsi="Arial" w:cs="Arial"/>
          <w:sz w:val="24"/>
          <w:szCs w:val="24"/>
          <w:lang w:val="ru-RU"/>
        </w:rPr>
        <w:t>Училишниот  персонал и  родителите соработуваат за да се зголемат постигнувањата  кај учениците и  ефективноста на училиштето.</w:t>
      </w:r>
      <w:r>
        <w:rPr>
          <w:rFonts w:ascii="Arial" w:hAnsi="Arial" w:cs="Arial"/>
          <w:sz w:val="24"/>
          <w:szCs w:val="24"/>
          <w:lang w:val="ru-RU"/>
        </w:rPr>
        <w:t xml:space="preserve"> </w:t>
      </w:r>
      <w:r w:rsidRPr="003B2EE0">
        <w:rPr>
          <w:rFonts w:ascii="Arial" w:hAnsi="Arial" w:cs="Arial"/>
          <w:sz w:val="24"/>
          <w:szCs w:val="24"/>
          <w:lang w:val="ru-RU"/>
        </w:rPr>
        <w:t xml:space="preserve"> Нашето </w:t>
      </w:r>
      <w:r w:rsidRPr="003B2EE0">
        <w:rPr>
          <w:rFonts w:ascii="Arial" w:eastAsia="Gill Sans MT" w:hAnsi="Arial" w:cs="Arial"/>
          <w:sz w:val="24"/>
          <w:szCs w:val="24"/>
          <w:lang w:val="ru-RU"/>
        </w:rPr>
        <w:t xml:space="preserve"> училиште  секојдневно  е отв</w:t>
      </w:r>
      <w:r>
        <w:rPr>
          <w:rFonts w:ascii="Arial" w:eastAsia="Gill Sans MT" w:hAnsi="Arial" w:cs="Arial"/>
          <w:sz w:val="24"/>
          <w:szCs w:val="24"/>
          <w:lang w:val="ru-RU"/>
        </w:rPr>
        <w:t xml:space="preserve">орено за соработка и вклучување </w:t>
      </w:r>
      <w:r w:rsidRPr="003B2EE0">
        <w:rPr>
          <w:rFonts w:ascii="Arial" w:eastAsia="Gill Sans MT" w:hAnsi="Arial" w:cs="Arial"/>
          <w:sz w:val="24"/>
          <w:szCs w:val="24"/>
          <w:lang w:val="ru-RU"/>
        </w:rPr>
        <w:t xml:space="preserve">на  родителите, во животот на училиштето,  како битен ресурс  за   неговото  континуирано подобрување во работата.   Има изготвено планови и програми за работа на Советите на родители од </w:t>
      </w:r>
      <w:r w:rsidRPr="003B2EE0">
        <w:rPr>
          <w:rFonts w:ascii="Arial" w:eastAsia="Gill Sans MT" w:hAnsi="Arial" w:cs="Arial"/>
          <w:sz w:val="24"/>
          <w:szCs w:val="24"/>
        </w:rPr>
        <w:t>I</w:t>
      </w:r>
      <w:r w:rsidRPr="003B2EE0">
        <w:rPr>
          <w:rFonts w:ascii="Arial" w:eastAsia="Gill Sans MT" w:hAnsi="Arial" w:cs="Arial"/>
          <w:sz w:val="24"/>
          <w:szCs w:val="24"/>
          <w:lang w:val="ru-RU"/>
        </w:rPr>
        <w:t xml:space="preserve"> до </w:t>
      </w:r>
      <w:r w:rsidRPr="003B2EE0">
        <w:rPr>
          <w:rFonts w:ascii="Arial" w:eastAsia="Gill Sans MT" w:hAnsi="Arial" w:cs="Arial"/>
          <w:sz w:val="24"/>
          <w:szCs w:val="24"/>
        </w:rPr>
        <w:t>IV</w:t>
      </w:r>
      <w:r w:rsidRPr="003B2EE0">
        <w:rPr>
          <w:rFonts w:ascii="Arial" w:eastAsia="Gill Sans MT" w:hAnsi="Arial" w:cs="Arial"/>
          <w:sz w:val="24"/>
          <w:szCs w:val="24"/>
          <w:lang w:val="ru-RU"/>
        </w:rPr>
        <w:t xml:space="preserve"> година и училишниот Совет на родители. Нивното учество е активно и партиципативно во донесувањето на сите одлуки  во училиштето.  Училиштето постојано ги  негува  односите на правичност, рамноправност  и демократичност со родителите.</w:t>
      </w:r>
    </w:p>
    <w:p w:rsidR="003D78F4" w:rsidRPr="003B2EE0" w:rsidRDefault="003D78F4" w:rsidP="003B2EE0">
      <w:pPr>
        <w:rPr>
          <w:rFonts w:ascii="Arial" w:hAnsi="Arial" w:cs="Arial"/>
          <w:b/>
          <w:i/>
          <w:color w:val="C48B01" w:themeColor="accent2" w:themeShade="BF"/>
          <w:sz w:val="24"/>
          <w:szCs w:val="24"/>
          <w:lang w:val="ru-RU"/>
        </w:rPr>
      </w:pPr>
    </w:p>
    <w:p w:rsidR="003D78F4" w:rsidRPr="003D78F4" w:rsidRDefault="003D78F4" w:rsidP="003D78F4">
      <w:pPr>
        <w:pStyle w:val="ListParagraph"/>
        <w:spacing w:line="260" w:lineRule="auto"/>
        <w:rPr>
          <w:rFonts w:ascii="Arial" w:hAnsi="Arial" w:cs="Arial"/>
          <w:b/>
          <w:i/>
          <w:color w:val="C48B01" w:themeColor="accent2" w:themeShade="BF"/>
          <w:sz w:val="24"/>
          <w:szCs w:val="24"/>
          <w:lang w:val="ru-RU"/>
        </w:rPr>
      </w:pPr>
    </w:p>
    <w:p w:rsidR="00D440BD" w:rsidRPr="003A2DC0" w:rsidRDefault="006828EE" w:rsidP="005D4CAF">
      <w:pPr>
        <w:pStyle w:val="ListParagraph"/>
        <w:numPr>
          <w:ilvl w:val="0"/>
          <w:numId w:val="5"/>
        </w:numPr>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rPr>
          <w:rFonts w:ascii="Arial" w:hAnsi="Arial" w:cs="Arial"/>
          <w:b/>
          <w:i/>
          <w:sz w:val="24"/>
          <w:szCs w:val="24"/>
          <w:lang w:val="ru-RU"/>
        </w:rPr>
      </w:pPr>
      <w:r>
        <w:rPr>
          <w:rFonts w:ascii="Arial" w:hAnsi="Arial" w:cs="Arial"/>
          <w:b/>
          <w:i/>
          <w:sz w:val="24"/>
          <w:szCs w:val="24"/>
          <w:lang w:val="ru-RU"/>
        </w:rPr>
        <w:t xml:space="preserve"> </w:t>
      </w:r>
      <w:r w:rsidR="00573573" w:rsidRPr="003A2DC0">
        <w:rPr>
          <w:rFonts w:ascii="Arial" w:hAnsi="Arial" w:cs="Arial"/>
          <w:b/>
          <w:i/>
          <w:sz w:val="24"/>
          <w:szCs w:val="24"/>
          <w:lang w:val="ru-RU"/>
        </w:rPr>
        <w:t xml:space="preserve">Професионален развој на наставниот кадар </w:t>
      </w:r>
    </w:p>
    <w:p w:rsidR="002244E8" w:rsidRPr="002244E8" w:rsidRDefault="002244E8" w:rsidP="002244E8">
      <w:pPr>
        <w:rPr>
          <w:rFonts w:ascii="Arial" w:hAnsi="Arial" w:cs="Arial"/>
          <w:b/>
          <w:i/>
          <w:sz w:val="24"/>
          <w:szCs w:val="24"/>
        </w:rPr>
      </w:pPr>
      <w:r>
        <w:rPr>
          <w:rFonts w:ascii="Arial" w:hAnsi="Arial" w:cs="Arial"/>
          <w:b/>
          <w:i/>
          <w:color w:val="C48B01" w:themeColor="accent2" w:themeShade="BF"/>
          <w:sz w:val="24"/>
          <w:szCs w:val="24"/>
        </w:rPr>
        <w:t xml:space="preserve">       </w:t>
      </w:r>
      <w:r w:rsidR="00573573" w:rsidRPr="00573573">
        <w:rPr>
          <w:rFonts w:ascii="Arial" w:hAnsi="Arial" w:cs="Arial"/>
          <w:b/>
          <w:i/>
          <w:color w:val="C48B01" w:themeColor="accent2" w:themeShade="BF"/>
          <w:sz w:val="24"/>
          <w:szCs w:val="24"/>
          <w:lang w:val="ru-RU"/>
        </w:rPr>
        <w:t xml:space="preserve"> </w:t>
      </w:r>
      <w:r w:rsidRPr="002244E8">
        <w:rPr>
          <w:rFonts w:ascii="Arial" w:hAnsi="Arial" w:cs="Arial"/>
          <w:b/>
          <w:i/>
          <w:sz w:val="24"/>
          <w:szCs w:val="24"/>
          <w:lang w:val="mk-MK"/>
        </w:rPr>
        <w:t>Професионален развој-клучни карактеристики</w:t>
      </w:r>
    </w:p>
    <w:p w:rsidR="002244E8" w:rsidRPr="00A41177" w:rsidRDefault="002244E8" w:rsidP="002244E8">
      <w:pPr>
        <w:ind w:firstLine="720"/>
        <w:rPr>
          <w:rFonts w:ascii="Arial" w:hAnsi="Arial" w:cs="Arial"/>
          <w:sz w:val="24"/>
          <w:szCs w:val="24"/>
          <w:lang w:val="ru-RU"/>
        </w:rPr>
      </w:pPr>
      <w:r w:rsidRPr="00A41177">
        <w:rPr>
          <w:rFonts w:ascii="Arial" w:hAnsi="Arial" w:cs="Arial"/>
          <w:sz w:val="24"/>
          <w:szCs w:val="24"/>
          <w:lang w:val="mk-MK"/>
        </w:rPr>
        <w:t>- Професионалниот развој претставува планиран, партиципатен и континуиран процес, кој го поддржува развојот на поединците и ги задоволува променливите потреби на училиштата во кои тие работат</w:t>
      </w:r>
      <w:r w:rsidRPr="00A41177">
        <w:rPr>
          <w:rFonts w:ascii="Arial" w:hAnsi="Arial" w:cs="Arial"/>
          <w:sz w:val="24"/>
          <w:szCs w:val="24"/>
          <w:lang w:val="ru-RU"/>
        </w:rPr>
        <w:t xml:space="preserve">. </w:t>
      </w:r>
      <w:r w:rsidRPr="00A41177">
        <w:rPr>
          <w:rFonts w:ascii="Arial" w:hAnsi="Arial" w:cs="Arial"/>
          <w:sz w:val="24"/>
          <w:szCs w:val="24"/>
          <w:lang w:val="mk-MK"/>
        </w:rPr>
        <w:t>Започнува со систематско идентификуваање на сегашните и идни потреби, на индивидуално и организациско ниво, што води кон договорни начини на делување со цел поддршка и развој</w:t>
      </w:r>
      <w:r w:rsidRPr="00A41177">
        <w:rPr>
          <w:rFonts w:ascii="Arial" w:hAnsi="Arial" w:cs="Arial"/>
          <w:sz w:val="24"/>
          <w:szCs w:val="24"/>
          <w:lang w:val="ru-RU"/>
        </w:rPr>
        <w:t xml:space="preserve">.  </w:t>
      </w:r>
    </w:p>
    <w:p w:rsidR="002244E8" w:rsidRPr="00A41177" w:rsidRDefault="002244E8" w:rsidP="002244E8">
      <w:pPr>
        <w:ind w:firstLine="720"/>
        <w:rPr>
          <w:rFonts w:ascii="Arial" w:hAnsi="Arial" w:cs="Arial"/>
          <w:sz w:val="24"/>
          <w:szCs w:val="24"/>
          <w:lang w:val="ru-RU"/>
        </w:rPr>
      </w:pPr>
      <w:r w:rsidRPr="00A41177">
        <w:rPr>
          <w:rFonts w:ascii="Arial" w:hAnsi="Arial" w:cs="Arial"/>
          <w:sz w:val="24"/>
          <w:szCs w:val="24"/>
          <w:lang w:val="mk-MK"/>
        </w:rPr>
        <w:lastRenderedPageBreak/>
        <w:t>- Професионалниот развој се однесува на подобрување на задоволството од работењето место за поединецот и обезбедување поголема ефективност за училиштата во кои тие работат</w:t>
      </w:r>
      <w:r w:rsidRPr="00A41177">
        <w:rPr>
          <w:rFonts w:ascii="Arial" w:hAnsi="Arial" w:cs="Arial"/>
          <w:sz w:val="24"/>
          <w:szCs w:val="24"/>
          <w:lang w:val="ru-RU"/>
        </w:rPr>
        <w:t>.</w:t>
      </w:r>
    </w:p>
    <w:p w:rsidR="002244E8" w:rsidRPr="00A41177" w:rsidRDefault="002244E8" w:rsidP="002244E8">
      <w:pPr>
        <w:ind w:firstLine="720"/>
        <w:rPr>
          <w:rFonts w:ascii="Arial" w:hAnsi="Arial" w:cs="Arial"/>
          <w:sz w:val="24"/>
          <w:szCs w:val="24"/>
          <w:lang w:val="ru-RU"/>
        </w:rPr>
      </w:pPr>
      <w:r w:rsidRPr="00A41177">
        <w:rPr>
          <w:rFonts w:ascii="Arial" w:hAnsi="Arial" w:cs="Arial"/>
          <w:sz w:val="24"/>
          <w:szCs w:val="24"/>
          <w:lang w:val="ru-RU"/>
        </w:rPr>
        <w:t xml:space="preserve">- </w:t>
      </w:r>
      <w:r w:rsidRPr="00A41177">
        <w:rPr>
          <w:rFonts w:ascii="Arial" w:hAnsi="Arial" w:cs="Arial"/>
          <w:sz w:val="24"/>
          <w:szCs w:val="24"/>
          <w:lang w:val="mk-MK"/>
        </w:rPr>
        <w:t>Професионалниот развој го поддржува кариерниот развој така што им дава можности на оние кои бараат промоција, и преку зајакнување и консолидирање на искуството на сите вработени</w:t>
      </w:r>
      <w:r w:rsidRPr="00A41177">
        <w:rPr>
          <w:rFonts w:ascii="Arial" w:hAnsi="Arial" w:cs="Arial"/>
          <w:sz w:val="24"/>
          <w:szCs w:val="24"/>
          <w:lang w:val="ru-RU"/>
        </w:rPr>
        <w:t>.</w:t>
      </w:r>
    </w:p>
    <w:p w:rsidR="00B910D4" w:rsidRDefault="009464EE" w:rsidP="00D829D6">
      <w:pPr>
        <w:rPr>
          <w:rFonts w:ascii="Arial" w:hAnsi="Arial" w:cs="Arial"/>
          <w:b/>
          <w:sz w:val="24"/>
          <w:szCs w:val="24"/>
          <w:lang w:val="mk-MK"/>
        </w:rPr>
      </w:pPr>
      <w:r w:rsidRPr="009464EE">
        <w:rPr>
          <w:rFonts w:ascii="Arial" w:hAnsi="Arial" w:cs="Arial"/>
          <w:b/>
          <w:sz w:val="36"/>
        </w:rPr>
      </w:r>
      <w:r w:rsidRPr="009464EE">
        <w:rPr>
          <w:rFonts w:ascii="Arial" w:hAnsi="Arial" w:cs="Arial"/>
          <w:b/>
          <w:sz w:val="36"/>
        </w:rPr>
        <w:pict>
          <v:group id="_x0000_s1040" editas="cycle" style="width:397.3pt;height:316.8pt;mso-position-horizontal-relative:char;mso-position-vertical-relative:line" coordorigin="1545,52" coordsize="8658,8548">
            <o:lock v:ext="edit" aspectratio="t"/>
            <o:diagram v:ext="edit" dgmstyle="0" dgmscalex="70087" dgmscaley="56609" dgmfontsize="10" constrainbounds="2201,437,9545,7781">
              <o:relationtable v:ext="edit">
                <o:rel v:ext="edit" idsrc="#_s1047" iddest="#_s1047"/>
                <o:rel v:ext="edit" idsrc="#_s1050" iddest="#_s1047" idcntr="#_s1043"/>
                <o:rel v:ext="edit" idsrc="#_s1048" iddest="#_s1050" idcntr="#_s1044"/>
                <o:rel v:ext="edit" idsrc="#_s1049" iddest="#_s1048" idcntr="#_s1045"/>
                <o:rel v:ext="edit" idsrc="#_s1051" iddest="#_s1049" idcntr="#_s1046"/>
                <o:rel v:ext="edit" idsrc="#_s1047" iddest="#_s1051" idcntr="#_s1042"/>
              </o:relationtable>
            </o:diagram>
            <v:shape id="_x0000_s1041" type="#_x0000_t75" style="position:absolute;left:1545;top:52;width:8658;height:8548" o:preferrelative="f">
              <v:fill o:detectmouseclick="t"/>
              <v:path o:extrusionok="t" o:connecttype="none"/>
              <o:lock v:ext="edit" text="t"/>
            </v:shape>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s1042" o:spid="_x0000_s1042" type="#_x0000_t95" style="position:absolute;left:2202;top:654;width:7344;height:7344;v-text-anchor:middle" o:dgmnodekind="65535" adj="16515072,8640" fillcolor="#bbe0e3">
              <o:lock v:ext="edit" text="t"/>
            </v:shape>
            <v:shape id="_s1043" o:spid="_x0000_s1043" type="#_x0000_t95" style="position:absolute;left:2202;top:654;width:7344;height:7344;rotation:72;v-text-anchor:middle" o:dgmnodekind="65535" adj="16515072,8640" fillcolor="#bbe0e3">
              <o:lock v:ext="edit" text="t"/>
            </v:shape>
            <v:shape id="_s1044" o:spid="_x0000_s1044" type="#_x0000_t95" style="position:absolute;left:2202;top:654;width:7344;height:7344;rotation:144;v-text-anchor:middle" o:dgmnodekind="65535" adj="16515072,8640" fillcolor="#bbe0e3">
              <o:lock v:ext="edit" text="t"/>
            </v:shape>
            <v:shape id="_s1045" o:spid="_x0000_s1045" type="#_x0000_t95" style="position:absolute;left:2202;top:654;width:7344;height:7344;rotation:216;v-text-anchor:middle" o:dgmnodekind="65535" adj="16515072,8640" fillcolor="#bbe0e3">
              <o:lock v:ext="edit" text="t"/>
            </v:shape>
            <v:shape id="_s1046" o:spid="_x0000_s1046" type="#_x0000_t95" style="position:absolute;left:2202;top:654;width:7344;height:7344;rotation:288;v-text-anchor:middle" o:dgmnodekind="65535" adj="16515072,8640" fillcolor="#bbe0e3">
              <o:lock v:ext="edit" text="t"/>
            </v:shape>
            <v:rect id="_s1047" o:spid="_x0000_s1047" style="position:absolute;left:7006;top:842;width:1621;height:1621;v-text-anchor:middle" o:dgmnodekind="0" filled="f" stroked="f">
              <v:textbox style="mso-next-textbox:#_s1047" inset="1.91383mm,.95692mm,1.91383mm,.95692mm">
                <w:txbxContent>
                  <w:p w:rsidR="00753DF9" w:rsidRPr="009B7DE5" w:rsidRDefault="00753DF9" w:rsidP="00B910D4">
                    <w:pPr>
                      <w:jc w:val="left"/>
                      <w:rPr>
                        <w:rFonts w:ascii="Arial" w:hAnsi="Arial" w:cs="Arial"/>
                        <w:b/>
                        <w:sz w:val="18"/>
                        <w:szCs w:val="24"/>
                        <w:lang w:val="ru-RU"/>
                      </w:rPr>
                    </w:pPr>
                    <w:r w:rsidRPr="009B7DE5">
                      <w:rPr>
                        <w:rFonts w:ascii="Arial" w:hAnsi="Arial" w:cs="Arial"/>
                        <w:b/>
                        <w:sz w:val="18"/>
                        <w:szCs w:val="24"/>
                        <w:lang w:val="mk-MK"/>
                      </w:rPr>
                      <w:t>ФАЗА</w:t>
                    </w:r>
                    <w:r w:rsidRPr="009B7DE5">
                      <w:rPr>
                        <w:rFonts w:ascii="Arial" w:hAnsi="Arial" w:cs="Arial"/>
                        <w:b/>
                        <w:sz w:val="18"/>
                        <w:szCs w:val="24"/>
                        <w:lang w:val="ru-RU"/>
                      </w:rPr>
                      <w:t>1</w:t>
                    </w:r>
                  </w:p>
                  <w:p w:rsidR="00753DF9" w:rsidRPr="009B7DE5" w:rsidRDefault="00753DF9" w:rsidP="00B910D4">
                    <w:pPr>
                      <w:jc w:val="left"/>
                      <w:rPr>
                        <w:rFonts w:ascii="Arial" w:hAnsi="Arial" w:cs="Arial"/>
                        <w:b/>
                        <w:sz w:val="18"/>
                        <w:szCs w:val="24"/>
                        <w:lang w:val="ru-RU"/>
                      </w:rPr>
                    </w:pPr>
                    <w:r w:rsidRPr="009B7DE5">
                      <w:rPr>
                        <w:rFonts w:ascii="Arial" w:hAnsi="Arial" w:cs="Arial"/>
                        <w:b/>
                        <w:sz w:val="14"/>
                        <w:szCs w:val="18"/>
                        <w:lang w:val="ru-RU"/>
                      </w:rPr>
                      <w:t>Идентификување на потребите од професионален развој</w:t>
                    </w:r>
                  </w:p>
                </w:txbxContent>
              </v:textbox>
            </v:rect>
            <v:rect id="_s1048" o:spid="_x0000_s1048" style="position:absolute;left:5065;top:6820;width:1621;height:1621;v-text-anchor:middle" o:dgmnodekind="0" filled="f" stroked="f">
              <v:textbox style="mso-next-textbox:#_s1048" inset="1.91383mm,.95692mm,1.91383mm,.95692mm">
                <w:txbxContent>
                  <w:p w:rsidR="00753DF9" w:rsidRPr="009B7DE5" w:rsidRDefault="00753DF9" w:rsidP="00D829D6">
                    <w:pPr>
                      <w:rPr>
                        <w:rFonts w:ascii="Arial" w:hAnsi="Arial" w:cs="Arial"/>
                        <w:b/>
                        <w:sz w:val="18"/>
                        <w:szCs w:val="24"/>
                        <w:lang w:val="ru-RU"/>
                      </w:rPr>
                    </w:pPr>
                    <w:r w:rsidRPr="009B7DE5">
                      <w:rPr>
                        <w:rFonts w:ascii="Arial" w:hAnsi="Arial" w:cs="Arial"/>
                        <w:b/>
                        <w:sz w:val="18"/>
                        <w:szCs w:val="24"/>
                        <w:lang w:val="mk-MK"/>
                      </w:rPr>
                      <w:t>ФАЗА</w:t>
                    </w:r>
                    <w:r w:rsidRPr="009B7DE5">
                      <w:rPr>
                        <w:rFonts w:ascii="Arial" w:hAnsi="Arial" w:cs="Arial"/>
                        <w:b/>
                        <w:sz w:val="18"/>
                        <w:szCs w:val="24"/>
                        <w:lang w:val="ru-RU"/>
                      </w:rPr>
                      <w:t xml:space="preserve"> 3</w:t>
                    </w:r>
                  </w:p>
                  <w:p w:rsidR="00753DF9" w:rsidRPr="009B7DE5" w:rsidRDefault="00753DF9" w:rsidP="00D829D6">
                    <w:pPr>
                      <w:rPr>
                        <w:rFonts w:ascii="Arial" w:hAnsi="Arial" w:cs="Arial"/>
                        <w:b/>
                        <w:sz w:val="14"/>
                        <w:szCs w:val="19"/>
                        <w:lang w:val="ru-RU"/>
                      </w:rPr>
                    </w:pPr>
                    <w:r w:rsidRPr="009B7DE5">
                      <w:rPr>
                        <w:rFonts w:ascii="Arial" w:hAnsi="Arial" w:cs="Arial"/>
                        <w:b/>
                        <w:sz w:val="14"/>
                        <w:szCs w:val="19"/>
                        <w:lang w:val="mk-MK"/>
                      </w:rPr>
                      <w:t>Развој на план за ПР и мониторинг</w:t>
                    </w:r>
                  </w:p>
                </w:txbxContent>
              </v:textbox>
            </v:rect>
            <v:rect id="_s1049" o:spid="_x0000_s1049" style="position:absolute;left:1922;top:4537;width:1621;height:1621;v-text-anchor:middle" o:dgmnodekind="0" filled="f" stroked="f">
              <v:textbox style="mso-next-textbox:#_s1049" inset="1.91383mm,.95692mm,1.91383mm,.95692mm">
                <w:txbxContent>
                  <w:p w:rsidR="00753DF9" w:rsidRPr="009B7DE5" w:rsidRDefault="00753DF9" w:rsidP="00D829D6">
                    <w:pPr>
                      <w:rPr>
                        <w:rFonts w:ascii="Arial" w:hAnsi="Arial" w:cs="Arial"/>
                        <w:b/>
                        <w:sz w:val="18"/>
                        <w:szCs w:val="24"/>
                        <w:lang w:val="mk-MK"/>
                      </w:rPr>
                    </w:pPr>
                    <w:r w:rsidRPr="009B7DE5">
                      <w:rPr>
                        <w:rFonts w:ascii="Arial" w:hAnsi="Arial" w:cs="Arial"/>
                        <w:b/>
                        <w:sz w:val="18"/>
                        <w:szCs w:val="24"/>
                        <w:lang w:val="mk-MK"/>
                      </w:rPr>
                      <w:t>ФАЗА-4</w:t>
                    </w:r>
                  </w:p>
                  <w:p w:rsidR="00753DF9" w:rsidRPr="009B7DE5" w:rsidRDefault="00753DF9" w:rsidP="00B910D4">
                    <w:pPr>
                      <w:jc w:val="left"/>
                      <w:rPr>
                        <w:b/>
                        <w:sz w:val="14"/>
                        <w:szCs w:val="18"/>
                        <w:lang w:val="ru-RU"/>
                      </w:rPr>
                    </w:pPr>
                    <w:r w:rsidRPr="009B7DE5">
                      <w:rPr>
                        <w:rFonts w:ascii="Arial" w:hAnsi="Arial" w:cs="Arial"/>
                        <w:b/>
                        <w:sz w:val="14"/>
                        <w:szCs w:val="18"/>
                        <w:lang w:val="mk-MK"/>
                      </w:rPr>
                      <w:t>Имплементирањена активностите за проф.развој</w:t>
                    </w:r>
                  </w:p>
                </w:txbxContent>
              </v:textbox>
            </v:rect>
            <v:rect id="_s1050" o:spid="_x0000_s1050" style="position:absolute;left:8207;top:4536;width:1621;height:1621;v-text-anchor:middle" o:dgmnodekind="0" filled="f" stroked="f">
              <v:textbox style="mso-next-textbox:#_s1050" inset="1.91383mm,.95692mm,1.91383mm,.95692mm">
                <w:txbxContent>
                  <w:p w:rsidR="00753DF9" w:rsidRPr="009B7DE5" w:rsidRDefault="00753DF9" w:rsidP="00D829D6">
                    <w:pPr>
                      <w:rPr>
                        <w:rFonts w:ascii="Arial" w:hAnsi="Arial" w:cs="Arial"/>
                        <w:b/>
                        <w:sz w:val="18"/>
                        <w:szCs w:val="24"/>
                        <w:lang w:val="ru-RU"/>
                      </w:rPr>
                    </w:pPr>
                    <w:r w:rsidRPr="009B7DE5">
                      <w:rPr>
                        <w:rFonts w:ascii="Arial" w:hAnsi="Arial" w:cs="Arial"/>
                        <w:b/>
                        <w:sz w:val="18"/>
                        <w:szCs w:val="24"/>
                        <w:lang w:val="ru-RU"/>
                      </w:rPr>
                      <w:t>Фаза-2</w:t>
                    </w:r>
                  </w:p>
                  <w:p w:rsidR="00753DF9" w:rsidRPr="009B7DE5" w:rsidRDefault="00753DF9" w:rsidP="00D829D6">
                    <w:pPr>
                      <w:rPr>
                        <w:rFonts w:cs="Arial"/>
                        <w:b/>
                        <w:sz w:val="16"/>
                        <w:lang w:val="ru-RU"/>
                      </w:rPr>
                    </w:pPr>
                    <w:r w:rsidRPr="009B7DE5">
                      <w:rPr>
                        <w:rFonts w:ascii="Arial" w:hAnsi="Arial" w:cs="Arial"/>
                        <w:b/>
                        <w:sz w:val="14"/>
                        <w:szCs w:val="18"/>
                        <w:lang w:val="mk-MK"/>
                      </w:rPr>
                      <w:t>Поставување приоритети за професионален</w:t>
                    </w:r>
                    <w:r w:rsidRPr="009B7DE5">
                      <w:rPr>
                        <w:rFonts w:ascii="Arial" w:hAnsi="Arial" w:cs="Arial"/>
                        <w:b/>
                        <w:sz w:val="15"/>
                        <w:lang w:val="mk-MK"/>
                      </w:rPr>
                      <w:t xml:space="preserve"> развој</w:t>
                    </w:r>
                  </w:p>
                </w:txbxContent>
              </v:textbox>
            </v:rect>
            <v:rect id="_s1051" o:spid="_x0000_s1051" style="position:absolute;left:3122;top:843;width:1621;height:1621;v-text-anchor:middle" o:dgmnodekind="0" filled="f" stroked="f">
              <v:textbox style="mso-next-textbox:#_s1051" inset="1.91383mm,.95692mm,1.91383mm,.95692mm">
                <w:txbxContent>
                  <w:p w:rsidR="00753DF9" w:rsidRPr="009B7DE5" w:rsidRDefault="00753DF9" w:rsidP="00B910D4">
                    <w:pPr>
                      <w:jc w:val="left"/>
                      <w:rPr>
                        <w:rFonts w:ascii="Arial" w:hAnsi="Arial" w:cs="Arial"/>
                        <w:b/>
                        <w:sz w:val="15"/>
                        <w:szCs w:val="20"/>
                        <w:lang w:val="mk-MK"/>
                      </w:rPr>
                    </w:pPr>
                    <w:r w:rsidRPr="009B7DE5">
                      <w:rPr>
                        <w:rFonts w:ascii="Arial" w:hAnsi="Arial" w:cs="Arial"/>
                        <w:b/>
                        <w:sz w:val="15"/>
                        <w:szCs w:val="20"/>
                        <w:lang w:val="mk-MK"/>
                      </w:rPr>
                      <w:t>ФАЗА 5</w:t>
                    </w:r>
                  </w:p>
                  <w:p w:rsidR="00753DF9" w:rsidRPr="009B7DE5" w:rsidRDefault="00753DF9" w:rsidP="00B910D4">
                    <w:pPr>
                      <w:jc w:val="left"/>
                      <w:rPr>
                        <w:rFonts w:ascii="Arial" w:hAnsi="Arial" w:cs="Arial"/>
                        <w:b/>
                        <w:sz w:val="15"/>
                        <w:szCs w:val="20"/>
                        <w:lang w:val="mk-MK"/>
                      </w:rPr>
                    </w:pPr>
                    <w:r w:rsidRPr="009B7DE5">
                      <w:rPr>
                        <w:rFonts w:ascii="Arial" w:hAnsi="Arial" w:cs="Arial"/>
                        <w:b/>
                        <w:sz w:val="15"/>
                        <w:szCs w:val="20"/>
                        <w:lang w:val="mk-MK"/>
                      </w:rPr>
                      <w:t xml:space="preserve"> Крајна евалвација-анализа на резултатите</w:t>
                    </w:r>
                  </w:p>
                </w:txbxContent>
              </v:textbox>
            </v:rect>
            <v:rect id="_x0000_s1052" style="position:absolute;left:3987;top:3246;width:3568;height:1691" fillcolor="#cff">
              <v:shadow on="t"/>
              <v:textbox style="mso-next-textbox:#_x0000_s1052" inset="6.48pt,3.24pt,6.48pt,3.24pt">
                <w:txbxContent>
                  <w:p w:rsidR="00753DF9" w:rsidRPr="00D829D6" w:rsidRDefault="00753DF9" w:rsidP="00D829D6">
                    <w:pPr>
                      <w:jc w:val="center"/>
                      <w:rPr>
                        <w:rFonts w:cs="Arial"/>
                        <w:b/>
                        <w:sz w:val="20"/>
                      </w:rPr>
                    </w:pPr>
                  </w:p>
                  <w:p w:rsidR="00753DF9" w:rsidRPr="00D829D6" w:rsidRDefault="00753DF9" w:rsidP="00D829D6">
                    <w:pPr>
                      <w:rPr>
                        <w:rFonts w:cs="Arial"/>
                        <w:b/>
                        <w:sz w:val="29"/>
                        <w:lang w:val="mk-MK"/>
                      </w:rPr>
                    </w:pPr>
                    <w:r w:rsidRPr="00D829D6">
                      <w:rPr>
                        <w:rFonts w:ascii="Arial" w:hAnsi="Arial" w:cs="Arial"/>
                        <w:b/>
                        <w:sz w:val="29"/>
                        <w:lang w:val="mk-MK"/>
                      </w:rPr>
                      <w:t>ПРОФЕСИОНАЛЕН</w:t>
                    </w:r>
                    <w:r w:rsidRPr="00D829D6">
                      <w:rPr>
                        <w:rFonts w:cs="Arial"/>
                        <w:b/>
                        <w:sz w:val="29"/>
                        <w:lang w:val="mk-MK"/>
                      </w:rPr>
                      <w:t xml:space="preserve"> </w:t>
                    </w:r>
                    <w:r w:rsidRPr="00D829D6">
                      <w:rPr>
                        <w:rFonts w:ascii="Arial" w:hAnsi="Arial" w:cs="Arial"/>
                        <w:b/>
                        <w:sz w:val="29"/>
                        <w:lang w:val="mk-MK"/>
                      </w:rPr>
                      <w:t>РАЗВОЈ</w:t>
                    </w:r>
                  </w:p>
                </w:txbxContent>
              </v:textbox>
            </v:rect>
            <w10:wrap type="none"/>
            <w10:anchorlock/>
          </v:group>
        </w:pict>
      </w:r>
      <w:r w:rsidR="00D829D6" w:rsidRPr="00D829D6">
        <w:rPr>
          <w:rFonts w:ascii="Arial" w:hAnsi="Arial" w:cs="Arial"/>
          <w:b/>
          <w:sz w:val="24"/>
          <w:szCs w:val="24"/>
          <w:lang w:val="mk-MK"/>
        </w:rPr>
        <w:t xml:space="preserve"> </w:t>
      </w:r>
    </w:p>
    <w:p w:rsidR="00B910D4" w:rsidRDefault="00B910D4" w:rsidP="00D829D6">
      <w:pPr>
        <w:rPr>
          <w:rFonts w:ascii="Arial" w:hAnsi="Arial" w:cs="Arial"/>
          <w:b/>
          <w:sz w:val="24"/>
          <w:szCs w:val="24"/>
          <w:lang w:val="mk-MK"/>
        </w:rPr>
      </w:pPr>
    </w:p>
    <w:p w:rsidR="00D829D6" w:rsidRPr="00101B87" w:rsidRDefault="00D829D6" w:rsidP="00D829D6">
      <w:pPr>
        <w:rPr>
          <w:rFonts w:ascii="Arial" w:hAnsi="Arial" w:cs="Arial"/>
          <w:b/>
          <w:sz w:val="24"/>
          <w:szCs w:val="24"/>
          <w:lang w:val="ru-RU"/>
        </w:rPr>
      </w:pPr>
      <w:r w:rsidRPr="00101B87">
        <w:rPr>
          <w:rFonts w:ascii="Arial" w:hAnsi="Arial" w:cs="Arial"/>
          <w:b/>
          <w:sz w:val="24"/>
          <w:szCs w:val="24"/>
          <w:lang w:val="mk-MK"/>
        </w:rPr>
        <w:t>Професионалниот развој се однесува на</w:t>
      </w:r>
      <w:r w:rsidRPr="00101B87">
        <w:rPr>
          <w:rFonts w:ascii="Arial" w:hAnsi="Arial"/>
          <w:sz w:val="24"/>
          <w:szCs w:val="24"/>
          <w:lang w:val="mk-MK"/>
        </w:rPr>
        <w:t xml:space="preserve"> континуираните потреби на в</w:t>
      </w:r>
      <w:r w:rsidRPr="00101B87">
        <w:rPr>
          <w:rFonts w:ascii="Arial" w:hAnsi="Arial" w:cs="Arial"/>
          <w:sz w:val="24"/>
          <w:szCs w:val="24"/>
          <w:lang w:val="mk-MK"/>
        </w:rPr>
        <w:t>работените</w:t>
      </w:r>
      <w:r w:rsidRPr="00101B87">
        <w:rPr>
          <w:rFonts w:ascii="Arial" w:hAnsi="Arial"/>
          <w:sz w:val="24"/>
          <w:szCs w:val="24"/>
          <w:lang w:val="mk-MK"/>
        </w:rPr>
        <w:t xml:space="preserve"> за</w:t>
      </w:r>
      <w:r w:rsidRPr="00101B87">
        <w:rPr>
          <w:rFonts w:ascii="Arial" w:hAnsi="Arial" w:cs="Arial"/>
          <w:sz w:val="24"/>
          <w:szCs w:val="24"/>
          <w:lang w:val="mk-MK"/>
        </w:rPr>
        <w:t xml:space="preserve"> </w:t>
      </w:r>
      <w:r w:rsidRPr="00101B87">
        <w:rPr>
          <w:rFonts w:ascii="Arial" w:hAnsi="Arial"/>
          <w:sz w:val="24"/>
          <w:szCs w:val="24"/>
          <w:lang w:val="mk-MK"/>
        </w:rPr>
        <w:t>напредување во кариерата и нивниот професионален и личниот  развој,за да се постигнат конкретните цели на училиштето во кое работат</w:t>
      </w:r>
      <w:r w:rsidRPr="00101B87">
        <w:rPr>
          <w:rFonts w:ascii="Arial" w:hAnsi="Arial"/>
          <w:sz w:val="24"/>
          <w:szCs w:val="24"/>
          <w:lang w:val="ru-RU"/>
        </w:rPr>
        <w:t>.</w:t>
      </w:r>
    </w:p>
    <w:p w:rsidR="00D829D6" w:rsidRPr="00101B87" w:rsidRDefault="00D829D6" w:rsidP="00D829D6">
      <w:pPr>
        <w:rPr>
          <w:rFonts w:ascii="Arial" w:hAnsi="Arial" w:cs="Arial"/>
          <w:b/>
          <w:sz w:val="24"/>
          <w:szCs w:val="24"/>
          <w:lang w:val="mk-MK"/>
        </w:rPr>
      </w:pPr>
    </w:p>
    <w:p w:rsidR="00D829D6" w:rsidRDefault="00D829D6" w:rsidP="00D829D6">
      <w:pPr>
        <w:rPr>
          <w:rFonts w:ascii="Arial" w:hAnsi="Arial" w:cs="Arial"/>
          <w:b/>
          <w:sz w:val="24"/>
          <w:szCs w:val="24"/>
          <w:lang w:val="mk-MK"/>
        </w:rPr>
      </w:pPr>
    </w:p>
    <w:p w:rsidR="00D829D6" w:rsidRPr="00D829D6" w:rsidRDefault="00D829D6" w:rsidP="00D829D6">
      <w:pPr>
        <w:rPr>
          <w:rFonts w:ascii="Arial" w:hAnsi="Arial" w:cs="Arial"/>
          <w:b/>
          <w:sz w:val="24"/>
          <w:szCs w:val="24"/>
        </w:rPr>
      </w:pPr>
    </w:p>
    <w:p w:rsidR="00D829D6" w:rsidRPr="00CB1563" w:rsidRDefault="00D829D6" w:rsidP="00D829D6">
      <w:pPr>
        <w:rPr>
          <w:rFonts w:ascii="Arial" w:hAnsi="Arial" w:cs="Arial"/>
          <w:b/>
          <w:lang w:val="ru-RU"/>
        </w:rPr>
      </w:pPr>
    </w:p>
    <w:p w:rsidR="00EE3E30" w:rsidRDefault="009464EE" w:rsidP="00EE3E30">
      <w:pPr>
        <w:ind w:firstLine="720"/>
        <w:rPr>
          <w:rFonts w:ascii="Arial" w:hAnsi="Arial" w:cs="Arial"/>
          <w:b/>
          <w:lang w:val="mk-MK"/>
        </w:rPr>
      </w:pPr>
      <w:r>
        <w:rPr>
          <w:rFonts w:ascii="Arial" w:hAnsi="Arial" w:cs="Arial"/>
          <w:b/>
        </w:rPr>
      </w:r>
      <w:r w:rsidRPr="009464EE">
        <w:rPr>
          <w:rFonts w:ascii="Arial" w:hAnsi="Arial" w:cs="Arial"/>
          <w:b/>
        </w:rPr>
        <w:pict>
          <v:group id="_x0000_s1053" editas="bullseye" style="width:319.15pt;height:283.15pt;mso-position-horizontal-relative:char;mso-position-vertical-relative:line" coordorigin="1177,-834" coordsize="9392,9392">
            <o:lock v:ext="edit" aspectratio="t"/>
            <o:diagram v:ext="edit" dgmstyle="0" dgmscalex="57524" dgmscaley="51034" dgmfontsize="9" constrainbounds="1769,0,9977,7966">
              <o:relationtable v:ext="edit">
                <o:rel v:ext="edit" idsrc="#_s1063" iddest="#_s1063"/>
                <o:rel v:ext="edit" idsrc="#_s1064" iddest="#_s1063"/>
                <o:rel v:ext="edit" idsrc="#_s1061" iddest="#_s1061"/>
                <o:rel v:ext="edit" idsrc="#_s1062" iddest="#_s1061"/>
                <o:rel v:ext="edit" idsrc="#_s1059" iddest="#_s1059"/>
                <o:rel v:ext="edit" idsrc="#_s1060" iddest="#_s1059"/>
                <o:rel v:ext="edit" idsrc="#_s1057" iddest="#_s1057"/>
                <o:rel v:ext="edit" idsrc="#_s1058" iddest="#_s1057"/>
                <o:rel v:ext="edit" idsrc="#_s1055" iddest="#_s1055"/>
                <o:rel v:ext="edit" idsrc="#_s1056" iddest="#_s1055"/>
              </o:relationtable>
            </o:diagram>
            <v:shape id="_x0000_s1054" type="#_x0000_t75" style="position:absolute;left:1177;top:-834;width:9392;height:9392" o:preferrelative="f">
              <v:fill o:detectmouseclick="t"/>
              <v:path o:extrusionok="t" o:connecttype="none"/>
              <o:lock v:ext="edit" text="t"/>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s1055" o:spid="_x0000_s1055" type="#_x0000_t23" style="position:absolute;left:1770;top:785;width:6155;height:6155" o:dgmnodekind="0" adj="2160" fillcolor="#bbe0e3">
              <o:lock v:ext="edit" text="t"/>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s1056" o:spid="_x0000_s1056" type="#_x0000_t42" style="position:absolute;left:8746;top:2531;width:1231;height:663" o:dgmnodekind="5" adj="-19794,43362,-4826,9720,-3097,9720,-413,3240" filled="f">
              <v:textbox style="mso-next-textbox:#_s1056" inset="1.55903mm,.77956mm,1.55903mm,.77956mm">
                <w:txbxContent>
                  <w:p w:rsidR="00753DF9" w:rsidRPr="009B7DE5" w:rsidRDefault="00753DF9" w:rsidP="00D829D6">
                    <w:pPr>
                      <w:rPr>
                        <w:rFonts w:ascii="Arial Narrow" w:hAnsi="Arial Narrow"/>
                        <w:b/>
                        <w:sz w:val="14"/>
                        <w:lang w:val="mk-MK"/>
                      </w:rPr>
                    </w:pPr>
                    <w:r w:rsidRPr="009B7DE5">
                      <w:rPr>
                        <w:rFonts w:ascii="Arial Narrow" w:hAnsi="Arial Narrow"/>
                        <w:b/>
                        <w:sz w:val="14"/>
                        <w:lang w:val="mk-MK"/>
                      </w:rPr>
                      <w:t>Глобалноокпружувањење</w:t>
                    </w:r>
                  </w:p>
                </w:txbxContent>
              </v:textbox>
              <o:callout v:ext="edit" minusy="t"/>
            </v:shape>
            <v:shape id="_s1057" o:spid="_x0000_s1057" type="#_x0000_t23" style="position:absolute;left:2385;top:1400;width:4924;height:4924" o:dgmnodekind="0" adj="2700" fillcolor="#bbe0e3">
              <o:lock v:ext="edit" text="t"/>
            </v:shape>
            <v:shape id="_s1058" o:spid="_x0000_s1058" type="#_x0000_t42" style="position:absolute;left:8746;top:1868;width:1231;height:663" o:dgmnodekind="5" adj="-30606,64962,-4877,9720,-3097,9720,-413,3240" filled="f">
              <v:textbox style="mso-next-textbox:#_s1058" inset="1.55903mm,.77956mm,1.55903mm,.77956mm">
                <w:txbxContent>
                  <w:p w:rsidR="00753DF9" w:rsidRPr="009B7DE5" w:rsidRDefault="00753DF9" w:rsidP="00D829D6">
                    <w:pPr>
                      <w:rPr>
                        <w:rFonts w:ascii="Arial Narrow" w:hAnsi="Arial Narrow"/>
                        <w:b/>
                        <w:sz w:val="14"/>
                        <w:lang w:val="mk-MK"/>
                      </w:rPr>
                    </w:pPr>
                    <w:r w:rsidRPr="009B7DE5">
                      <w:rPr>
                        <w:rFonts w:ascii="Arial Narrow" w:hAnsi="Arial Narrow"/>
                        <w:b/>
                        <w:sz w:val="14"/>
                        <w:lang w:val="mk-MK"/>
                      </w:rPr>
                      <w:t>Министерство</w:t>
                    </w:r>
                  </w:p>
                </w:txbxContent>
              </v:textbox>
              <o:callout v:ext="edit" minusy="t"/>
            </v:shape>
            <v:shape id="_s1059" o:spid="_x0000_s1059" type="#_x0000_t23" style="position:absolute;left:3001;top:2016;width:3693;height:3693" o:dgmnodekind="0" adj="3600" fillcolor="#bbe0e3">
              <o:lock v:ext="edit" text="t"/>
            </v:shape>
            <v:shape id="_s1060" o:spid="_x0000_s1060" type="#_x0000_t42" style="position:absolute;left:8746;top:1205;width:1231;height:663" o:dgmnodekind="5" adj="-41394,86562,-4877,9720,-3097,9720,-413,3240" filled="f">
              <v:textbox style="mso-next-textbox:#_s1060" inset="1.55903mm,.77956mm,1.55903mm,.77956mm">
                <w:txbxContent>
                  <w:p w:rsidR="00753DF9" w:rsidRPr="009B7DE5" w:rsidRDefault="00753DF9" w:rsidP="00D829D6">
                    <w:pPr>
                      <w:rPr>
                        <w:rFonts w:ascii="Arial Narrow" w:hAnsi="Arial Narrow" w:cs="Arial"/>
                        <w:b/>
                        <w:sz w:val="12"/>
                        <w:szCs w:val="19"/>
                        <w:lang w:val="mk-MK"/>
                      </w:rPr>
                    </w:pPr>
                    <w:r w:rsidRPr="009B7DE5">
                      <w:rPr>
                        <w:rFonts w:ascii="Arial Narrow" w:hAnsi="Arial Narrow" w:cs="Arial"/>
                        <w:b/>
                        <w:sz w:val="12"/>
                        <w:szCs w:val="19"/>
                        <w:lang w:val="mk-MK"/>
                      </w:rPr>
                      <w:t>заедница</w:t>
                    </w:r>
                  </w:p>
                </w:txbxContent>
              </v:textbox>
              <o:callout v:ext="edit" minusy="t"/>
            </v:shape>
            <v:shape id="_s1061" o:spid="_x0000_s1061" type="#_x0000_t23" style="position:absolute;left:3616;top:2631;width:2462;height:2462" o:dgmnodekind="0" fillcolor="#bbe0e3">
              <o:lock v:ext="edit" text="t"/>
            </v:shape>
            <v:shape id="_s1062" o:spid="_x0000_s1062" type="#_x0000_t42" style="position:absolute;left:8746;top:542;width:1231;height:663" o:dgmnodekind="5" adj="-52206,108162,-4877,9744,-3097,9744,-413,3194" filled="f">
              <v:textbox style="mso-next-textbox:#_s1062" inset="1.55903mm,.77956mm,1.55903mm,.77956mm">
                <w:txbxContent>
                  <w:p w:rsidR="00753DF9" w:rsidRPr="009B7DE5" w:rsidRDefault="00753DF9" w:rsidP="00D829D6">
                    <w:pPr>
                      <w:rPr>
                        <w:rFonts w:ascii="Arial Narrow" w:hAnsi="Arial Narrow" w:cs="Arial"/>
                        <w:b/>
                        <w:sz w:val="14"/>
                        <w:lang w:val="mk-MK"/>
                      </w:rPr>
                    </w:pPr>
                    <w:r w:rsidRPr="009B7DE5">
                      <w:rPr>
                        <w:rFonts w:ascii="Arial Narrow" w:hAnsi="Arial Narrow" w:cs="Arial"/>
                        <w:b/>
                        <w:sz w:val="14"/>
                        <w:lang w:val="mk-MK"/>
                      </w:rPr>
                      <w:t>училиште</w:t>
                    </w:r>
                  </w:p>
                </w:txbxContent>
              </v:textbox>
              <o:callout v:ext="edit" minusy="t"/>
            </v:shape>
            <v:oval id="_s1063" o:spid="_x0000_s1063" style="position:absolute;left:4232;top:3247;width:1231;height:1231" o:dgmnodekind="0" fillcolor="#bbe0e3">
              <o:lock v:ext="edit" text="t"/>
            </v:oval>
            <v:shape id="_s1064" o:spid="_x0000_s1064" type="#_x0000_t42" style="position:absolute;left:8746;top:-121;width:1231;height:663" o:dgmnodekind="5" adj="-68413,129762,-4903,9720,-3097,9720,-413,3240" filled="f">
              <v:textbox style="mso-next-textbox:#_s1064" inset="1.55903mm,.77956mm,1.55903mm,.77956mm">
                <w:txbxContent>
                  <w:p w:rsidR="00753DF9" w:rsidRPr="009B7DE5" w:rsidRDefault="00753DF9" w:rsidP="00D829D6">
                    <w:pPr>
                      <w:rPr>
                        <w:rFonts w:ascii="Arial Narrow" w:hAnsi="Arial Narrow" w:cs="Arial"/>
                        <w:b/>
                        <w:sz w:val="14"/>
                        <w:lang w:val="mk-MK"/>
                      </w:rPr>
                    </w:pPr>
                    <w:r w:rsidRPr="009B7DE5">
                      <w:rPr>
                        <w:rFonts w:ascii="Arial Narrow" w:hAnsi="Arial Narrow" w:cs="Arial"/>
                        <w:b/>
                        <w:sz w:val="14"/>
                        <w:lang w:val="mk-MK"/>
                      </w:rPr>
                      <w:t>училница</w:t>
                    </w:r>
                  </w:p>
                </w:txbxContent>
              </v:textbox>
              <o:callout v:ext="edit" minusy="t"/>
            </v:shape>
            <v:rect id="_x0000_s1065" style="position:absolute;left:4182;top:3486;width:1315;height:752" stroked="f">
              <v:fill opacity="0"/>
              <v:textbox style="mso-next-textbox:#_x0000_s1065" inset="2.05739mm,1.0287mm,2.05739mm,1.0287mm">
                <w:txbxContent>
                  <w:p w:rsidR="00753DF9" w:rsidRPr="00D829D6" w:rsidRDefault="00753DF9" w:rsidP="00D829D6">
                    <w:pPr>
                      <w:jc w:val="left"/>
                      <w:rPr>
                        <w:rFonts w:ascii="Arial Narrow" w:hAnsi="Arial Narrow"/>
                        <w:b/>
                        <w:caps/>
                        <w:sz w:val="18"/>
                        <w:lang w:val="mk-MK"/>
                      </w:rPr>
                    </w:pPr>
                    <w:r w:rsidRPr="00D829D6">
                      <w:rPr>
                        <w:rFonts w:ascii="Arial Narrow" w:hAnsi="Arial Narrow"/>
                        <w:b/>
                        <w:caps/>
                        <w:sz w:val="18"/>
                        <w:lang w:val="mk-MK"/>
                      </w:rPr>
                      <w:t>ОНОЈ КОЈ</w:t>
                    </w:r>
                    <w:r>
                      <w:rPr>
                        <w:rFonts w:ascii="Arial Narrow" w:hAnsi="Arial Narrow"/>
                        <w:b/>
                        <w:caps/>
                        <w:sz w:val="18"/>
                      </w:rPr>
                      <w:t xml:space="preserve">           </w:t>
                    </w:r>
                    <w:r w:rsidRPr="00D829D6">
                      <w:rPr>
                        <w:rFonts w:ascii="Arial Narrow" w:hAnsi="Arial Narrow"/>
                        <w:b/>
                        <w:caps/>
                        <w:sz w:val="18"/>
                        <w:lang w:val="mk-MK"/>
                      </w:rPr>
                      <w:t xml:space="preserve"> УЧИ</w:t>
                    </w:r>
                  </w:p>
                </w:txbxContent>
              </v:textbox>
            </v:rect>
            <w10:wrap type="none"/>
            <w10:anchorlock/>
          </v:group>
        </w:pict>
      </w:r>
    </w:p>
    <w:p w:rsidR="00EE3E30" w:rsidRPr="00EE3E30" w:rsidRDefault="00EE3E30" w:rsidP="00EE3E30">
      <w:pPr>
        <w:ind w:firstLine="720"/>
        <w:rPr>
          <w:rFonts w:ascii="Arial" w:hAnsi="Arial" w:cs="Arial"/>
          <w:sz w:val="24"/>
          <w:szCs w:val="24"/>
          <w:lang w:val="ru-RU"/>
        </w:rPr>
      </w:pPr>
      <w:r w:rsidRPr="00EE3E30">
        <w:rPr>
          <w:rFonts w:ascii="Arial" w:eastAsia="TimesNewRomanPSMT" w:hAnsi="Arial" w:cs="Arial"/>
          <w:b/>
          <w:i/>
          <w:sz w:val="24"/>
          <w:szCs w:val="24"/>
          <w:lang w:val="mk-MK"/>
        </w:rPr>
        <w:t xml:space="preserve">   </w:t>
      </w:r>
      <w:r w:rsidRPr="00EE3E30">
        <w:rPr>
          <w:rFonts w:ascii="Arial" w:eastAsia="TimesNewRomanPSMT" w:hAnsi="Arial" w:cs="Arial"/>
          <w:b/>
          <w:i/>
          <w:sz w:val="24"/>
          <w:szCs w:val="24"/>
        </w:rPr>
        <w:t>Свест и обука</w:t>
      </w:r>
    </w:p>
    <w:p w:rsidR="00EE3E30" w:rsidRPr="005909EE" w:rsidRDefault="00EE3E30" w:rsidP="00EE3E30">
      <w:pPr>
        <w:autoSpaceDE w:val="0"/>
        <w:autoSpaceDN w:val="0"/>
        <w:adjustRightInd w:val="0"/>
        <w:rPr>
          <w:rFonts w:ascii="Arial" w:eastAsia="TimesNewRomanPSMT" w:hAnsi="Arial" w:cs="Arial"/>
          <w:sz w:val="24"/>
          <w:szCs w:val="24"/>
        </w:rPr>
      </w:pPr>
      <w:r w:rsidRPr="005909EE">
        <w:rPr>
          <w:rFonts w:ascii="Arial" w:eastAsia="TimesNewRomanPSMT" w:hAnsi="Arial" w:cs="Arial"/>
          <w:sz w:val="24"/>
          <w:szCs w:val="24"/>
        </w:rPr>
        <w:t xml:space="preserve">         Планирањето за обука и образование мора да ги има во предвид промените кои ги предизвикува природата на организациските процеси, стадиумите во развојот на луѓето и културата на организацијата. Целите се постигнуваат кога луѓето со своите знаења, способности и искуства ја зајакнуваат својата стручност.</w:t>
      </w:r>
    </w:p>
    <w:p w:rsidR="00EE3E30" w:rsidRPr="005909EE" w:rsidRDefault="00EE3E30" w:rsidP="00EE3E30">
      <w:pPr>
        <w:autoSpaceDE w:val="0"/>
        <w:autoSpaceDN w:val="0"/>
        <w:adjustRightInd w:val="0"/>
        <w:rPr>
          <w:rFonts w:ascii="Arial" w:eastAsia="TimesNewRomanPSMT" w:hAnsi="Arial" w:cs="Arial"/>
          <w:sz w:val="24"/>
          <w:szCs w:val="24"/>
        </w:rPr>
      </w:pPr>
      <w:r w:rsidRPr="005909EE">
        <w:rPr>
          <w:rFonts w:ascii="Arial" w:eastAsia="TimesNewRomanPSMT" w:hAnsi="Arial" w:cs="Arial"/>
          <w:sz w:val="24"/>
          <w:szCs w:val="24"/>
        </w:rPr>
        <w:t xml:space="preserve">         Обуката и образованието треба да ја нагласат важноста за задоволување на потребите и очекувањата на корисниците и останатите заинтересирани страни. Исто така треба да е вклучена и свеста на поединците за последиците на организацијата доколку тоа не го исполнат. За да се поддржи развојот на организацијата, планирањето на обуките и образованието треба да го земе во предвид следново: </w:t>
      </w:r>
    </w:p>
    <w:p w:rsidR="00EE3E30" w:rsidRPr="005909EE" w:rsidRDefault="00EE3E30" w:rsidP="0023263C">
      <w:pPr>
        <w:pStyle w:val="ListParagraph"/>
        <w:numPr>
          <w:ilvl w:val="0"/>
          <w:numId w:val="52"/>
        </w:numPr>
        <w:autoSpaceDE w:val="0"/>
        <w:autoSpaceDN w:val="0"/>
        <w:adjustRightInd w:val="0"/>
        <w:spacing w:after="0"/>
        <w:ind w:left="317" w:firstLine="0"/>
        <w:rPr>
          <w:rFonts w:ascii="Arial" w:eastAsia="TimesNewRomanPSMT" w:hAnsi="Arial" w:cs="Arial"/>
          <w:sz w:val="24"/>
          <w:szCs w:val="24"/>
        </w:rPr>
      </w:pPr>
      <w:r w:rsidRPr="005909EE">
        <w:rPr>
          <w:rFonts w:ascii="Arial" w:eastAsia="TimesNewRomanPSMT" w:hAnsi="Arial" w:cs="Arial"/>
          <w:sz w:val="24"/>
          <w:szCs w:val="24"/>
        </w:rPr>
        <w:t>Човечкото искуство,</w:t>
      </w:r>
    </w:p>
    <w:p w:rsidR="00EE3E30" w:rsidRPr="005909EE" w:rsidRDefault="00EE3E30" w:rsidP="0023263C">
      <w:pPr>
        <w:pStyle w:val="ListParagraph"/>
        <w:numPr>
          <w:ilvl w:val="0"/>
          <w:numId w:val="52"/>
        </w:numPr>
        <w:autoSpaceDE w:val="0"/>
        <w:autoSpaceDN w:val="0"/>
        <w:adjustRightInd w:val="0"/>
        <w:spacing w:after="0"/>
        <w:ind w:left="317" w:firstLine="0"/>
        <w:rPr>
          <w:rFonts w:ascii="Arial" w:eastAsia="TimesNewRomanPSMT" w:hAnsi="Arial" w:cs="Arial"/>
          <w:sz w:val="24"/>
          <w:szCs w:val="24"/>
        </w:rPr>
      </w:pPr>
      <w:r w:rsidRPr="005909EE">
        <w:rPr>
          <w:rFonts w:ascii="Arial" w:eastAsia="TimesNewRomanPSMT" w:hAnsi="Arial" w:cs="Arial"/>
          <w:sz w:val="24"/>
          <w:szCs w:val="24"/>
        </w:rPr>
        <w:t>Експлицитното знаење,</w:t>
      </w:r>
    </w:p>
    <w:p w:rsidR="00EE3E30" w:rsidRPr="005909EE" w:rsidRDefault="00EE3E30" w:rsidP="0023263C">
      <w:pPr>
        <w:pStyle w:val="ListParagraph"/>
        <w:numPr>
          <w:ilvl w:val="0"/>
          <w:numId w:val="52"/>
        </w:numPr>
        <w:autoSpaceDE w:val="0"/>
        <w:autoSpaceDN w:val="0"/>
        <w:adjustRightInd w:val="0"/>
        <w:spacing w:after="0"/>
        <w:ind w:left="317" w:firstLine="0"/>
        <w:rPr>
          <w:rFonts w:ascii="Arial" w:eastAsia="TimesNewRomanPSMT" w:hAnsi="Arial" w:cs="Arial"/>
          <w:sz w:val="24"/>
          <w:szCs w:val="24"/>
        </w:rPr>
      </w:pPr>
      <w:r w:rsidRPr="005909EE">
        <w:rPr>
          <w:rFonts w:ascii="Arial" w:eastAsia="TimesNewRomanPSMT" w:hAnsi="Arial" w:cs="Arial"/>
          <w:sz w:val="24"/>
          <w:szCs w:val="24"/>
        </w:rPr>
        <w:t>Менаџерските способности и лидерските квалитети,</w:t>
      </w:r>
    </w:p>
    <w:p w:rsidR="00EE3E30" w:rsidRPr="005909EE" w:rsidRDefault="00EE3E30" w:rsidP="0023263C">
      <w:pPr>
        <w:pStyle w:val="ListParagraph"/>
        <w:numPr>
          <w:ilvl w:val="0"/>
          <w:numId w:val="52"/>
        </w:numPr>
        <w:autoSpaceDE w:val="0"/>
        <w:autoSpaceDN w:val="0"/>
        <w:adjustRightInd w:val="0"/>
        <w:spacing w:after="0"/>
        <w:ind w:left="317" w:firstLine="0"/>
        <w:rPr>
          <w:rFonts w:ascii="Arial" w:eastAsia="TimesNewRomanPSMT" w:hAnsi="Arial" w:cs="Arial"/>
          <w:sz w:val="24"/>
          <w:szCs w:val="24"/>
        </w:rPr>
      </w:pPr>
      <w:r w:rsidRPr="005909EE">
        <w:rPr>
          <w:rFonts w:ascii="Arial" w:eastAsia="TimesNewRomanPSMT" w:hAnsi="Arial" w:cs="Arial"/>
          <w:sz w:val="24"/>
          <w:szCs w:val="24"/>
        </w:rPr>
        <w:t>Алати за планирање и подобрување,</w:t>
      </w:r>
    </w:p>
    <w:p w:rsidR="00EE3E30" w:rsidRPr="005909EE" w:rsidRDefault="00EE3E30" w:rsidP="0023263C">
      <w:pPr>
        <w:pStyle w:val="ListParagraph"/>
        <w:numPr>
          <w:ilvl w:val="0"/>
          <w:numId w:val="52"/>
        </w:numPr>
        <w:autoSpaceDE w:val="0"/>
        <w:autoSpaceDN w:val="0"/>
        <w:adjustRightInd w:val="0"/>
        <w:spacing w:after="0"/>
        <w:ind w:left="317" w:firstLine="0"/>
        <w:rPr>
          <w:rFonts w:ascii="Arial" w:eastAsia="TimesNewRomanPSMT" w:hAnsi="Arial" w:cs="Arial"/>
          <w:sz w:val="24"/>
          <w:szCs w:val="24"/>
        </w:rPr>
      </w:pPr>
      <w:r w:rsidRPr="005909EE">
        <w:rPr>
          <w:rFonts w:ascii="Arial" w:eastAsia="TimesNewRomanPSMT" w:hAnsi="Arial" w:cs="Arial"/>
          <w:sz w:val="24"/>
          <w:szCs w:val="24"/>
        </w:rPr>
        <w:t>Решавање на проблемите,</w:t>
      </w:r>
    </w:p>
    <w:p w:rsidR="00EE3E30" w:rsidRPr="005909EE" w:rsidRDefault="00EE3E30" w:rsidP="0023263C">
      <w:pPr>
        <w:pStyle w:val="ListParagraph"/>
        <w:numPr>
          <w:ilvl w:val="0"/>
          <w:numId w:val="52"/>
        </w:numPr>
        <w:autoSpaceDE w:val="0"/>
        <w:autoSpaceDN w:val="0"/>
        <w:adjustRightInd w:val="0"/>
        <w:spacing w:after="0"/>
        <w:ind w:left="317" w:firstLine="0"/>
        <w:rPr>
          <w:rFonts w:ascii="Arial" w:eastAsia="TimesNewRomanPSMT" w:hAnsi="Arial" w:cs="Arial"/>
          <w:sz w:val="24"/>
          <w:szCs w:val="24"/>
        </w:rPr>
      </w:pPr>
      <w:r w:rsidRPr="005909EE">
        <w:rPr>
          <w:rFonts w:ascii="Arial" w:eastAsia="TimesNewRomanPSMT" w:hAnsi="Arial" w:cs="Arial"/>
          <w:sz w:val="24"/>
          <w:szCs w:val="24"/>
        </w:rPr>
        <w:t>Комуникациски способности,</w:t>
      </w:r>
    </w:p>
    <w:p w:rsidR="00EE3E30" w:rsidRPr="005909EE" w:rsidRDefault="00EE3E30" w:rsidP="0023263C">
      <w:pPr>
        <w:pStyle w:val="ListParagraph"/>
        <w:numPr>
          <w:ilvl w:val="0"/>
          <w:numId w:val="52"/>
        </w:numPr>
        <w:autoSpaceDE w:val="0"/>
        <w:autoSpaceDN w:val="0"/>
        <w:adjustRightInd w:val="0"/>
        <w:spacing w:after="0"/>
        <w:ind w:left="317" w:firstLine="0"/>
        <w:rPr>
          <w:rFonts w:ascii="Arial" w:eastAsia="TimesNewRomanPSMT" w:hAnsi="Arial" w:cs="Arial"/>
          <w:sz w:val="24"/>
          <w:szCs w:val="24"/>
        </w:rPr>
      </w:pPr>
      <w:r w:rsidRPr="005909EE">
        <w:rPr>
          <w:rFonts w:ascii="Arial" w:eastAsia="TimesNewRomanPSMT" w:hAnsi="Arial" w:cs="Arial"/>
          <w:sz w:val="24"/>
          <w:szCs w:val="24"/>
        </w:rPr>
        <w:t>Културно и социјално однесување,</w:t>
      </w:r>
    </w:p>
    <w:p w:rsidR="00EE3E30" w:rsidRPr="005909EE" w:rsidRDefault="00EE3E30" w:rsidP="0023263C">
      <w:pPr>
        <w:pStyle w:val="ListParagraph"/>
        <w:numPr>
          <w:ilvl w:val="0"/>
          <w:numId w:val="52"/>
        </w:numPr>
        <w:autoSpaceDE w:val="0"/>
        <w:autoSpaceDN w:val="0"/>
        <w:adjustRightInd w:val="0"/>
        <w:spacing w:after="0"/>
        <w:ind w:left="317" w:firstLine="0"/>
        <w:rPr>
          <w:rFonts w:ascii="Arial" w:eastAsia="TimesNewRomanPSMT" w:hAnsi="Arial" w:cs="Arial"/>
          <w:sz w:val="24"/>
          <w:szCs w:val="24"/>
        </w:rPr>
      </w:pPr>
      <w:r w:rsidRPr="005909EE">
        <w:rPr>
          <w:rFonts w:ascii="Arial" w:eastAsia="TimesNewRomanPSMT" w:hAnsi="Arial" w:cs="Arial"/>
          <w:sz w:val="24"/>
          <w:szCs w:val="24"/>
        </w:rPr>
        <w:t>Креативност и иновативност,</w:t>
      </w:r>
    </w:p>
    <w:p w:rsidR="00EE3E30" w:rsidRPr="005909EE" w:rsidRDefault="00EE3E30" w:rsidP="0023263C">
      <w:pPr>
        <w:pStyle w:val="ListParagraph"/>
        <w:numPr>
          <w:ilvl w:val="0"/>
          <w:numId w:val="52"/>
        </w:numPr>
        <w:autoSpaceDE w:val="0"/>
        <w:autoSpaceDN w:val="0"/>
        <w:adjustRightInd w:val="0"/>
        <w:spacing w:after="0"/>
        <w:ind w:left="317" w:firstLine="0"/>
        <w:rPr>
          <w:rFonts w:ascii="Arial" w:eastAsia="TimesNewRomanPSMT" w:hAnsi="Arial" w:cs="Arial"/>
          <w:sz w:val="24"/>
          <w:szCs w:val="24"/>
        </w:rPr>
      </w:pPr>
      <w:r w:rsidRPr="005909EE">
        <w:rPr>
          <w:rFonts w:ascii="Arial" w:eastAsia="TimesNewRomanPSMT" w:hAnsi="Arial" w:cs="Arial"/>
          <w:sz w:val="24"/>
          <w:szCs w:val="24"/>
        </w:rPr>
        <w:t>Познавање на сличниот пазар.</w:t>
      </w:r>
    </w:p>
    <w:p w:rsidR="00EE3E30" w:rsidRDefault="00EE3E30" w:rsidP="0023263C">
      <w:pPr>
        <w:autoSpaceDE w:val="0"/>
        <w:autoSpaceDN w:val="0"/>
        <w:adjustRightInd w:val="0"/>
        <w:ind w:left="317"/>
        <w:rPr>
          <w:rFonts w:ascii="Arial" w:eastAsia="TimesNewRomanPSMT" w:hAnsi="Arial" w:cs="Arial"/>
          <w:b/>
          <w:i/>
          <w:sz w:val="24"/>
          <w:szCs w:val="24"/>
          <w:lang w:val="mk-MK"/>
        </w:rPr>
      </w:pPr>
    </w:p>
    <w:p w:rsidR="00EE3E30" w:rsidRPr="00EE3E30" w:rsidRDefault="00EE3E30" w:rsidP="0023263C">
      <w:pPr>
        <w:autoSpaceDE w:val="0"/>
        <w:autoSpaceDN w:val="0"/>
        <w:adjustRightInd w:val="0"/>
        <w:ind w:left="317"/>
        <w:rPr>
          <w:rFonts w:ascii="Arial" w:eastAsia="TimesNewRomanPSMT" w:hAnsi="Arial" w:cs="Arial"/>
          <w:b/>
          <w:i/>
          <w:sz w:val="24"/>
          <w:szCs w:val="24"/>
        </w:rPr>
      </w:pPr>
      <w:r w:rsidRPr="00EE3E30">
        <w:rPr>
          <w:rFonts w:ascii="Arial" w:eastAsia="TimesNewRomanPSMT" w:hAnsi="Arial" w:cs="Arial"/>
          <w:b/>
          <w:i/>
          <w:sz w:val="24"/>
          <w:szCs w:val="24"/>
        </w:rPr>
        <w:lastRenderedPageBreak/>
        <w:t>За да им се олесни на луѓето, обуките вклучуваат:</w:t>
      </w:r>
    </w:p>
    <w:p w:rsidR="00EE3E30" w:rsidRPr="005909EE" w:rsidRDefault="00EE3E30" w:rsidP="0023263C">
      <w:pPr>
        <w:pStyle w:val="ListParagraph"/>
        <w:numPr>
          <w:ilvl w:val="0"/>
          <w:numId w:val="53"/>
        </w:numPr>
        <w:autoSpaceDE w:val="0"/>
        <w:autoSpaceDN w:val="0"/>
        <w:adjustRightInd w:val="0"/>
        <w:spacing w:after="0"/>
        <w:ind w:left="317" w:firstLine="0"/>
        <w:rPr>
          <w:rFonts w:ascii="Arial" w:eastAsia="TimesNewRomanPSMT" w:hAnsi="Arial" w:cs="Arial"/>
          <w:sz w:val="24"/>
          <w:szCs w:val="24"/>
        </w:rPr>
      </w:pPr>
      <w:r w:rsidRPr="005909EE">
        <w:rPr>
          <w:rFonts w:ascii="Arial" w:eastAsia="TimesNewRomanPSMT" w:hAnsi="Arial" w:cs="Arial"/>
          <w:sz w:val="24"/>
          <w:szCs w:val="24"/>
        </w:rPr>
        <w:t>Визија за иднината на органзиацијата,</w:t>
      </w:r>
    </w:p>
    <w:p w:rsidR="00EE3E30" w:rsidRPr="005909EE" w:rsidRDefault="00EE3E30" w:rsidP="0023263C">
      <w:pPr>
        <w:pStyle w:val="ListParagraph"/>
        <w:numPr>
          <w:ilvl w:val="0"/>
          <w:numId w:val="53"/>
        </w:numPr>
        <w:autoSpaceDE w:val="0"/>
        <w:autoSpaceDN w:val="0"/>
        <w:adjustRightInd w:val="0"/>
        <w:spacing w:after="0"/>
        <w:ind w:left="317" w:firstLine="0"/>
        <w:rPr>
          <w:rFonts w:ascii="Arial" w:eastAsia="TimesNewRomanPSMT" w:hAnsi="Arial" w:cs="Arial"/>
          <w:sz w:val="24"/>
          <w:szCs w:val="24"/>
        </w:rPr>
      </w:pPr>
      <w:r w:rsidRPr="005909EE">
        <w:rPr>
          <w:rFonts w:ascii="Arial" w:eastAsia="TimesNewRomanPSMT" w:hAnsi="Arial" w:cs="Arial"/>
          <w:sz w:val="24"/>
          <w:szCs w:val="24"/>
        </w:rPr>
        <w:t>Политика на организацијата и нејзини цели,</w:t>
      </w:r>
    </w:p>
    <w:p w:rsidR="00EE3E30" w:rsidRPr="005909EE" w:rsidRDefault="00EE3E30" w:rsidP="0023263C">
      <w:pPr>
        <w:pStyle w:val="ListParagraph"/>
        <w:numPr>
          <w:ilvl w:val="0"/>
          <w:numId w:val="53"/>
        </w:numPr>
        <w:autoSpaceDE w:val="0"/>
        <w:autoSpaceDN w:val="0"/>
        <w:adjustRightInd w:val="0"/>
        <w:spacing w:after="0"/>
        <w:ind w:left="317" w:firstLine="0"/>
        <w:rPr>
          <w:rFonts w:ascii="Arial" w:eastAsia="TimesNewRomanPSMT" w:hAnsi="Arial" w:cs="Arial"/>
          <w:sz w:val="24"/>
          <w:szCs w:val="24"/>
        </w:rPr>
      </w:pPr>
      <w:r w:rsidRPr="005909EE">
        <w:rPr>
          <w:rFonts w:ascii="Arial" w:eastAsia="TimesNewRomanPSMT" w:hAnsi="Arial" w:cs="Arial"/>
          <w:sz w:val="24"/>
          <w:szCs w:val="24"/>
        </w:rPr>
        <w:t>Организациски промени и развој,</w:t>
      </w:r>
    </w:p>
    <w:p w:rsidR="00EE3E30" w:rsidRPr="005909EE" w:rsidRDefault="00EE3E30" w:rsidP="0023263C">
      <w:pPr>
        <w:pStyle w:val="ListParagraph"/>
        <w:numPr>
          <w:ilvl w:val="0"/>
          <w:numId w:val="53"/>
        </w:numPr>
        <w:autoSpaceDE w:val="0"/>
        <w:autoSpaceDN w:val="0"/>
        <w:adjustRightInd w:val="0"/>
        <w:spacing w:after="0"/>
        <w:ind w:left="317" w:firstLine="0"/>
        <w:rPr>
          <w:rFonts w:ascii="Arial" w:eastAsia="TimesNewRomanPSMT" w:hAnsi="Arial" w:cs="Arial"/>
          <w:sz w:val="24"/>
          <w:szCs w:val="24"/>
        </w:rPr>
      </w:pPr>
      <w:r w:rsidRPr="005909EE">
        <w:rPr>
          <w:rFonts w:ascii="Arial" w:eastAsia="TimesNewRomanPSMT" w:hAnsi="Arial" w:cs="Arial"/>
          <w:sz w:val="24"/>
          <w:szCs w:val="24"/>
        </w:rPr>
        <w:t>Имплементација на процесот напредување,</w:t>
      </w:r>
    </w:p>
    <w:p w:rsidR="00EE3E30" w:rsidRPr="005909EE" w:rsidRDefault="00EE3E30" w:rsidP="0023263C">
      <w:pPr>
        <w:pStyle w:val="ListParagraph"/>
        <w:numPr>
          <w:ilvl w:val="0"/>
          <w:numId w:val="53"/>
        </w:numPr>
        <w:autoSpaceDE w:val="0"/>
        <w:autoSpaceDN w:val="0"/>
        <w:adjustRightInd w:val="0"/>
        <w:spacing w:after="0"/>
        <w:ind w:left="317" w:firstLine="0"/>
        <w:rPr>
          <w:rFonts w:ascii="Arial" w:eastAsia="TimesNewRomanPSMT" w:hAnsi="Arial" w:cs="Arial"/>
          <w:sz w:val="24"/>
          <w:szCs w:val="24"/>
        </w:rPr>
      </w:pPr>
      <w:r w:rsidRPr="005909EE">
        <w:rPr>
          <w:rFonts w:ascii="Arial" w:eastAsia="TimesNewRomanPSMT" w:hAnsi="Arial" w:cs="Arial"/>
          <w:sz w:val="24"/>
          <w:szCs w:val="24"/>
        </w:rPr>
        <w:t>Добивка од процеост креативност и иновативност,</w:t>
      </w:r>
    </w:p>
    <w:p w:rsidR="00EE3E30" w:rsidRPr="005909EE" w:rsidRDefault="00EE3E30" w:rsidP="0023263C">
      <w:pPr>
        <w:pStyle w:val="ListParagraph"/>
        <w:numPr>
          <w:ilvl w:val="0"/>
          <w:numId w:val="53"/>
        </w:numPr>
        <w:autoSpaceDE w:val="0"/>
        <w:autoSpaceDN w:val="0"/>
        <w:adjustRightInd w:val="0"/>
        <w:spacing w:after="0"/>
        <w:ind w:left="317" w:firstLine="0"/>
        <w:rPr>
          <w:rFonts w:ascii="Arial" w:eastAsia="TimesNewRomanPSMT" w:hAnsi="Arial" w:cs="Arial"/>
          <w:sz w:val="24"/>
          <w:szCs w:val="24"/>
        </w:rPr>
      </w:pPr>
      <w:r w:rsidRPr="005909EE">
        <w:rPr>
          <w:rFonts w:ascii="Arial" w:eastAsia="TimesNewRomanPSMT" w:hAnsi="Arial" w:cs="Arial"/>
          <w:sz w:val="24"/>
          <w:szCs w:val="24"/>
        </w:rPr>
        <w:t>Впечаток што го остава  организацијата,</w:t>
      </w:r>
    </w:p>
    <w:p w:rsidR="00EE3E30" w:rsidRPr="005909EE" w:rsidRDefault="00EE3E30" w:rsidP="0023263C">
      <w:pPr>
        <w:pStyle w:val="ListParagraph"/>
        <w:numPr>
          <w:ilvl w:val="0"/>
          <w:numId w:val="53"/>
        </w:numPr>
        <w:autoSpaceDE w:val="0"/>
        <w:autoSpaceDN w:val="0"/>
        <w:adjustRightInd w:val="0"/>
        <w:spacing w:after="0"/>
        <w:ind w:left="317" w:firstLine="0"/>
        <w:rPr>
          <w:rFonts w:ascii="Arial" w:eastAsia="TimesNewRomanPSMT" w:hAnsi="Arial" w:cs="Arial"/>
          <w:sz w:val="24"/>
          <w:szCs w:val="24"/>
        </w:rPr>
      </w:pPr>
      <w:r w:rsidRPr="005909EE">
        <w:rPr>
          <w:rFonts w:ascii="Arial" w:eastAsia="TimesNewRomanPSMT" w:hAnsi="Arial" w:cs="Arial"/>
          <w:sz w:val="24"/>
          <w:szCs w:val="24"/>
        </w:rPr>
        <w:t>Воведни програми з</w:t>
      </w:r>
      <w:r>
        <w:rPr>
          <w:rFonts w:ascii="Arial" w:eastAsia="TimesNewRomanPSMT" w:hAnsi="Arial" w:cs="Arial"/>
          <w:sz w:val="24"/>
          <w:szCs w:val="24"/>
        </w:rPr>
        <w:t>а</w:t>
      </w:r>
      <w:r w:rsidRPr="005909EE">
        <w:rPr>
          <w:rFonts w:ascii="Arial" w:eastAsia="TimesNewRomanPSMT" w:hAnsi="Arial" w:cs="Arial"/>
          <w:sz w:val="24"/>
          <w:szCs w:val="24"/>
        </w:rPr>
        <w:t xml:space="preserve"> ановите луѓе,</w:t>
      </w:r>
    </w:p>
    <w:p w:rsidR="00EE3E30" w:rsidRPr="005909EE" w:rsidRDefault="00EE3E30" w:rsidP="0023263C">
      <w:pPr>
        <w:pStyle w:val="ListParagraph"/>
        <w:numPr>
          <w:ilvl w:val="0"/>
          <w:numId w:val="53"/>
        </w:numPr>
        <w:autoSpaceDE w:val="0"/>
        <w:autoSpaceDN w:val="0"/>
        <w:adjustRightInd w:val="0"/>
        <w:spacing w:after="0"/>
        <w:ind w:left="317" w:firstLine="0"/>
        <w:rPr>
          <w:rFonts w:ascii="Arial" w:eastAsia="TimesNewRomanPSMT" w:hAnsi="Arial" w:cs="Arial"/>
          <w:sz w:val="24"/>
          <w:szCs w:val="24"/>
        </w:rPr>
      </w:pPr>
      <w:r w:rsidRPr="005909EE">
        <w:rPr>
          <w:rFonts w:ascii="Arial" w:eastAsia="TimesNewRomanPSMT" w:hAnsi="Arial" w:cs="Arial"/>
          <w:sz w:val="24"/>
          <w:szCs w:val="24"/>
        </w:rPr>
        <w:t>Периодични курсеви за усовршување на веќе обучените.</w:t>
      </w:r>
    </w:p>
    <w:p w:rsidR="00EE3E30" w:rsidRDefault="00EE3E30" w:rsidP="0023263C">
      <w:pPr>
        <w:autoSpaceDE w:val="0"/>
        <w:autoSpaceDN w:val="0"/>
        <w:adjustRightInd w:val="0"/>
        <w:ind w:left="317"/>
        <w:rPr>
          <w:rFonts w:ascii="Arial" w:eastAsia="TimesNewRomanPSMT" w:hAnsi="Arial" w:cs="Arial"/>
          <w:b/>
          <w:i/>
          <w:sz w:val="24"/>
          <w:szCs w:val="24"/>
          <w:lang w:val="mk-MK"/>
        </w:rPr>
      </w:pPr>
    </w:p>
    <w:p w:rsidR="00EE3E30" w:rsidRPr="00EE3E30" w:rsidRDefault="00EE3E30" w:rsidP="0023263C">
      <w:pPr>
        <w:autoSpaceDE w:val="0"/>
        <w:autoSpaceDN w:val="0"/>
        <w:adjustRightInd w:val="0"/>
        <w:ind w:left="317"/>
        <w:rPr>
          <w:rFonts w:ascii="Arial" w:eastAsia="TimesNewRomanPSMT" w:hAnsi="Arial" w:cs="Arial"/>
          <w:b/>
          <w:i/>
          <w:sz w:val="24"/>
          <w:szCs w:val="24"/>
        </w:rPr>
      </w:pPr>
      <w:r w:rsidRPr="00EE3E30">
        <w:rPr>
          <w:rFonts w:ascii="Arial" w:eastAsia="TimesNewRomanPSMT" w:hAnsi="Arial" w:cs="Arial"/>
          <w:b/>
          <w:i/>
          <w:sz w:val="24"/>
          <w:szCs w:val="24"/>
        </w:rPr>
        <w:t>Обуките треба да вклучуваат:</w:t>
      </w:r>
    </w:p>
    <w:p w:rsidR="00EE3E30" w:rsidRPr="005909EE" w:rsidRDefault="00EE3E30" w:rsidP="0023263C">
      <w:pPr>
        <w:pStyle w:val="ListParagraph"/>
        <w:numPr>
          <w:ilvl w:val="0"/>
          <w:numId w:val="54"/>
        </w:numPr>
        <w:autoSpaceDE w:val="0"/>
        <w:autoSpaceDN w:val="0"/>
        <w:adjustRightInd w:val="0"/>
        <w:spacing w:after="0"/>
        <w:ind w:left="317" w:firstLine="0"/>
        <w:rPr>
          <w:rFonts w:ascii="Arial" w:eastAsia="TimesNewRomanPSMT" w:hAnsi="Arial" w:cs="Arial"/>
          <w:sz w:val="24"/>
          <w:szCs w:val="24"/>
        </w:rPr>
      </w:pPr>
      <w:r w:rsidRPr="005909EE">
        <w:rPr>
          <w:rFonts w:ascii="Arial" w:eastAsia="TimesNewRomanPSMT" w:hAnsi="Arial" w:cs="Arial"/>
          <w:sz w:val="24"/>
          <w:szCs w:val="24"/>
        </w:rPr>
        <w:t>Цели,</w:t>
      </w:r>
    </w:p>
    <w:p w:rsidR="00EE3E30" w:rsidRPr="005909EE" w:rsidRDefault="00EE3E30" w:rsidP="0023263C">
      <w:pPr>
        <w:pStyle w:val="ListParagraph"/>
        <w:numPr>
          <w:ilvl w:val="0"/>
          <w:numId w:val="54"/>
        </w:numPr>
        <w:autoSpaceDE w:val="0"/>
        <w:autoSpaceDN w:val="0"/>
        <w:adjustRightInd w:val="0"/>
        <w:spacing w:after="0"/>
        <w:ind w:left="317" w:firstLine="0"/>
        <w:rPr>
          <w:rFonts w:ascii="Arial" w:eastAsia="TimesNewRomanPSMT" w:hAnsi="Arial" w:cs="Arial"/>
          <w:sz w:val="24"/>
          <w:szCs w:val="24"/>
        </w:rPr>
      </w:pPr>
      <w:r w:rsidRPr="005909EE">
        <w:rPr>
          <w:rFonts w:ascii="Arial" w:eastAsia="TimesNewRomanPSMT" w:hAnsi="Arial" w:cs="Arial"/>
          <w:sz w:val="24"/>
          <w:szCs w:val="24"/>
        </w:rPr>
        <w:t>Програми и методи,</w:t>
      </w:r>
    </w:p>
    <w:p w:rsidR="00EE3E30" w:rsidRPr="005909EE" w:rsidRDefault="00EE3E30" w:rsidP="0023263C">
      <w:pPr>
        <w:pStyle w:val="ListParagraph"/>
        <w:numPr>
          <w:ilvl w:val="0"/>
          <w:numId w:val="54"/>
        </w:numPr>
        <w:autoSpaceDE w:val="0"/>
        <w:autoSpaceDN w:val="0"/>
        <w:adjustRightInd w:val="0"/>
        <w:spacing w:after="0"/>
        <w:ind w:left="317" w:firstLine="0"/>
        <w:rPr>
          <w:rFonts w:ascii="Arial" w:eastAsia="TimesNewRomanPSMT" w:hAnsi="Arial" w:cs="Arial"/>
          <w:sz w:val="24"/>
          <w:szCs w:val="24"/>
        </w:rPr>
      </w:pPr>
      <w:r w:rsidRPr="005909EE">
        <w:rPr>
          <w:rFonts w:ascii="Arial" w:eastAsia="TimesNewRomanPSMT" w:hAnsi="Arial" w:cs="Arial"/>
          <w:sz w:val="24"/>
          <w:szCs w:val="24"/>
        </w:rPr>
        <w:t>Потребни ресурси,</w:t>
      </w:r>
    </w:p>
    <w:p w:rsidR="00EE3E30" w:rsidRPr="005909EE" w:rsidRDefault="00EE3E30" w:rsidP="0023263C">
      <w:pPr>
        <w:pStyle w:val="ListParagraph"/>
        <w:numPr>
          <w:ilvl w:val="0"/>
          <w:numId w:val="54"/>
        </w:numPr>
        <w:autoSpaceDE w:val="0"/>
        <w:autoSpaceDN w:val="0"/>
        <w:adjustRightInd w:val="0"/>
        <w:spacing w:after="0"/>
        <w:ind w:left="317" w:firstLine="0"/>
        <w:rPr>
          <w:rFonts w:ascii="Arial" w:eastAsia="TimesNewRomanPSMT" w:hAnsi="Arial" w:cs="Arial"/>
          <w:sz w:val="24"/>
          <w:szCs w:val="24"/>
        </w:rPr>
      </w:pPr>
      <w:r w:rsidRPr="005909EE">
        <w:rPr>
          <w:rFonts w:ascii="Arial" w:eastAsia="TimesNewRomanPSMT" w:hAnsi="Arial" w:cs="Arial"/>
          <w:sz w:val="24"/>
          <w:szCs w:val="24"/>
        </w:rPr>
        <w:t>Идентификација на потребни интерни поддршки,</w:t>
      </w:r>
    </w:p>
    <w:p w:rsidR="00EE3E30" w:rsidRPr="005909EE" w:rsidRDefault="00EE3E30" w:rsidP="0023263C">
      <w:pPr>
        <w:pStyle w:val="ListParagraph"/>
        <w:numPr>
          <w:ilvl w:val="0"/>
          <w:numId w:val="54"/>
        </w:numPr>
        <w:autoSpaceDE w:val="0"/>
        <w:autoSpaceDN w:val="0"/>
        <w:adjustRightInd w:val="0"/>
        <w:spacing w:after="0"/>
        <w:ind w:left="317" w:firstLine="0"/>
        <w:rPr>
          <w:rFonts w:ascii="Arial" w:eastAsia="TimesNewRomanPSMT" w:hAnsi="Arial" w:cs="Arial"/>
          <w:sz w:val="24"/>
          <w:szCs w:val="24"/>
        </w:rPr>
      </w:pPr>
      <w:r w:rsidRPr="005909EE">
        <w:rPr>
          <w:rFonts w:ascii="Arial" w:eastAsia="TimesNewRomanPSMT" w:hAnsi="Arial" w:cs="Arial"/>
          <w:sz w:val="24"/>
          <w:szCs w:val="24"/>
        </w:rPr>
        <w:t>Евалуација во случај на зголемена стручност,</w:t>
      </w:r>
    </w:p>
    <w:p w:rsidR="00EE3E30" w:rsidRPr="005909EE" w:rsidRDefault="00EE3E30" w:rsidP="0023263C">
      <w:pPr>
        <w:pStyle w:val="ListParagraph"/>
        <w:numPr>
          <w:ilvl w:val="0"/>
          <w:numId w:val="54"/>
        </w:numPr>
        <w:autoSpaceDE w:val="0"/>
        <w:autoSpaceDN w:val="0"/>
        <w:adjustRightInd w:val="0"/>
        <w:spacing w:after="0"/>
        <w:ind w:left="317" w:firstLine="0"/>
        <w:rPr>
          <w:rFonts w:ascii="Arial" w:eastAsia="TimesNewRomanPSMT" w:hAnsi="Arial" w:cs="Arial"/>
          <w:sz w:val="24"/>
          <w:szCs w:val="24"/>
        </w:rPr>
      </w:pPr>
      <w:r w:rsidRPr="005909EE">
        <w:rPr>
          <w:rFonts w:ascii="Arial" w:eastAsia="TimesNewRomanPSMT" w:hAnsi="Arial" w:cs="Arial"/>
          <w:sz w:val="24"/>
          <w:szCs w:val="24"/>
        </w:rPr>
        <w:t>Мерење на успешноста,</w:t>
      </w:r>
    </w:p>
    <w:p w:rsidR="00EE3E30" w:rsidRPr="00EE3E30" w:rsidRDefault="00EE3E30" w:rsidP="0023263C">
      <w:pPr>
        <w:autoSpaceDE w:val="0"/>
        <w:autoSpaceDN w:val="0"/>
        <w:adjustRightInd w:val="0"/>
        <w:ind w:left="34"/>
        <w:rPr>
          <w:rFonts w:ascii="Arial" w:eastAsia="TimesNewRomanPSMT" w:hAnsi="Arial" w:cs="Arial"/>
          <w:sz w:val="24"/>
          <w:szCs w:val="24"/>
          <w:lang w:val="mk-MK"/>
        </w:rPr>
      </w:pPr>
      <w:r w:rsidRPr="005909EE">
        <w:rPr>
          <w:rFonts w:ascii="Arial" w:eastAsia="TimesNewRomanPSMT" w:hAnsi="Arial" w:cs="Arial"/>
          <w:sz w:val="24"/>
          <w:szCs w:val="24"/>
        </w:rPr>
        <w:t>Обуките треба да бидат вреднувани врз основа на очекувањата и впечатоците за ефикасноста и делотворноста на организацијата како средство за идно планирање на обуките.</w:t>
      </w:r>
    </w:p>
    <w:p w:rsidR="00D829D6" w:rsidRDefault="00D829D6" w:rsidP="00D829D6">
      <w:pPr>
        <w:ind w:firstLine="720"/>
        <w:rPr>
          <w:rFonts w:ascii="Arial" w:hAnsi="Arial" w:cs="Arial"/>
          <w:sz w:val="24"/>
          <w:szCs w:val="24"/>
          <w:lang w:val="mk-MK"/>
        </w:rPr>
      </w:pPr>
      <w:r>
        <w:rPr>
          <w:rFonts w:ascii="Arial" w:hAnsi="Arial" w:cs="Arial"/>
          <w:sz w:val="24"/>
          <w:szCs w:val="24"/>
          <w:lang w:val="ru-RU"/>
        </w:rPr>
        <w:t>Во таа насока, н</w:t>
      </w:r>
      <w:r w:rsidRPr="00135B2B">
        <w:rPr>
          <w:rFonts w:ascii="Arial" w:hAnsi="Arial" w:cs="Arial"/>
          <w:sz w:val="24"/>
          <w:szCs w:val="24"/>
          <w:lang w:val="ru-RU"/>
        </w:rPr>
        <w:t>аставниот кадар од Гимназијата поставува професионал</w:t>
      </w:r>
      <w:r w:rsidR="00292675">
        <w:rPr>
          <w:rFonts w:ascii="Arial" w:hAnsi="Arial" w:cs="Arial"/>
          <w:sz w:val="24"/>
          <w:szCs w:val="24"/>
          <w:lang w:val="ru-RU"/>
        </w:rPr>
        <w:t xml:space="preserve">ни стандарди за интегритет, </w:t>
      </w:r>
      <w:r w:rsidRPr="00135B2B">
        <w:rPr>
          <w:rFonts w:ascii="Arial" w:hAnsi="Arial" w:cs="Arial"/>
          <w:sz w:val="24"/>
          <w:szCs w:val="24"/>
          <w:lang w:val="ru-RU"/>
        </w:rPr>
        <w:t xml:space="preserve">личен развој и    усовршување. Секогаш е  во тек со областите на специјализација и  се информира за основните трендови во образованието. Спремен и отворен за  современа теоретска наобразба </w:t>
      </w:r>
      <w:r>
        <w:rPr>
          <w:rFonts w:ascii="Arial" w:hAnsi="Arial" w:cs="Arial"/>
          <w:sz w:val="24"/>
          <w:szCs w:val="24"/>
          <w:lang w:val="ru-RU"/>
        </w:rPr>
        <w:t xml:space="preserve">за подобрување на квалитетот во наставната работа со учениците, </w:t>
      </w:r>
      <w:r w:rsidRPr="00135B2B">
        <w:rPr>
          <w:rFonts w:ascii="Arial" w:hAnsi="Arial" w:cs="Arial"/>
          <w:sz w:val="24"/>
          <w:szCs w:val="24"/>
          <w:lang w:val="ru-RU"/>
        </w:rPr>
        <w:t xml:space="preserve"> ги искористува можностите и со  голем ентузијазам и мотивираност  се дообразува со современите научни достигнувања од различни подрачја, области и наставни предмети.  </w:t>
      </w:r>
      <w:r w:rsidRPr="00D26C09">
        <w:rPr>
          <w:rFonts w:ascii="Arial" w:hAnsi="Arial" w:cs="Arial"/>
          <w:sz w:val="24"/>
          <w:szCs w:val="24"/>
          <w:lang w:val="ru-RU"/>
        </w:rPr>
        <w:t>Настојува да ги исполни професионалните обврски.</w:t>
      </w:r>
    </w:p>
    <w:p w:rsidR="00D829D6" w:rsidRDefault="00D829D6" w:rsidP="00D829D6">
      <w:pPr>
        <w:ind w:firstLine="360"/>
        <w:rPr>
          <w:rFonts w:ascii="Arial" w:hAnsi="Arial" w:cs="Arial"/>
          <w:sz w:val="24"/>
          <w:szCs w:val="24"/>
          <w:lang w:val="mk-MK"/>
        </w:rPr>
      </w:pPr>
      <w:r>
        <w:rPr>
          <w:rFonts w:ascii="Arial" w:hAnsi="Arial" w:cs="Arial"/>
          <w:sz w:val="24"/>
          <w:szCs w:val="24"/>
          <w:lang w:val="mk-MK"/>
        </w:rPr>
        <w:t>Од  предизвиците што произлегуваат од денешниот урбан начин на живот на младите, и  проблемите со кои се соочуваат, произлегуваат и приоритетите за  професионално усовршување на наставниот кадар, со цел, да делуваат едукативно, превентивно и воспитно во процесот на градење на нивната личност и  јакнење на нивната самодоверба.</w:t>
      </w:r>
    </w:p>
    <w:p w:rsidR="00D829D6" w:rsidRDefault="00D829D6" w:rsidP="00D829D6">
      <w:pPr>
        <w:ind w:firstLine="360"/>
        <w:rPr>
          <w:rFonts w:ascii="Arial" w:hAnsi="Arial" w:cs="Arial"/>
          <w:sz w:val="24"/>
          <w:szCs w:val="24"/>
          <w:lang w:val="mk-MK"/>
        </w:rPr>
      </w:pPr>
      <w:r>
        <w:rPr>
          <w:rFonts w:ascii="Arial" w:hAnsi="Arial" w:cs="Arial"/>
          <w:sz w:val="24"/>
          <w:szCs w:val="24"/>
          <w:lang w:val="mk-MK"/>
        </w:rPr>
        <w:t>Преку поставување на цели, задачи и конкретни активности   е изработена програмата   за  професионален развој на наставниот кадар, стучните соработници  во СОУ Гимназија ,,Славчо Стојменски,,</w:t>
      </w:r>
    </w:p>
    <w:p w:rsidR="00D829D6" w:rsidRPr="00D829D6" w:rsidRDefault="00D829D6" w:rsidP="00D829D6">
      <w:pPr>
        <w:ind w:firstLine="360"/>
        <w:rPr>
          <w:rFonts w:ascii="Arial" w:hAnsi="Arial" w:cs="Arial"/>
          <w:sz w:val="24"/>
          <w:szCs w:val="24"/>
        </w:rPr>
      </w:pPr>
      <w:r>
        <w:rPr>
          <w:rFonts w:ascii="Arial" w:hAnsi="Arial" w:cs="Arial"/>
          <w:b/>
          <w:sz w:val="24"/>
          <w:szCs w:val="24"/>
          <w:lang w:val="ru-RU"/>
        </w:rPr>
        <w:lastRenderedPageBreak/>
        <w:t>Цел на професиомалното усовршување на наставниот кадар:</w:t>
      </w:r>
      <w:r w:rsidRPr="003571DE">
        <w:rPr>
          <w:rFonts w:ascii="Arial" w:hAnsi="Arial" w:cs="Arial"/>
          <w:sz w:val="24"/>
          <w:szCs w:val="24"/>
          <w:lang w:val="ru-RU"/>
        </w:rPr>
        <w:t xml:space="preserve"> Разработување на посовремена стратегија  со нови форми, методи  и содржини за</w:t>
      </w:r>
      <w:r>
        <w:rPr>
          <w:rFonts w:ascii="Arial" w:hAnsi="Arial" w:cs="Arial"/>
          <w:sz w:val="24"/>
          <w:szCs w:val="24"/>
          <w:lang w:val="ru-RU"/>
        </w:rPr>
        <w:t xml:space="preserve"> стекнување вештини и </w:t>
      </w:r>
      <w:r w:rsidRPr="003571DE">
        <w:rPr>
          <w:rFonts w:ascii="Arial" w:hAnsi="Arial" w:cs="Arial"/>
          <w:sz w:val="24"/>
          <w:szCs w:val="24"/>
          <w:lang w:val="ru-RU"/>
        </w:rPr>
        <w:t xml:space="preserve"> унапредување на </w:t>
      </w:r>
      <w:r>
        <w:rPr>
          <w:rFonts w:ascii="Arial" w:hAnsi="Arial" w:cs="Arial"/>
          <w:sz w:val="24"/>
          <w:szCs w:val="24"/>
          <w:lang w:val="ru-RU"/>
        </w:rPr>
        <w:t>личен развој, здраво живеење, односи со другите, одговорно граѓанство, однос кон животната средина и подготовка за осамостојување на учениците</w:t>
      </w:r>
    </w:p>
    <w:tbl>
      <w:tblPr>
        <w:tblW w:w="11340" w:type="dxa"/>
        <w:tblInd w:w="-88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1E0"/>
      </w:tblPr>
      <w:tblGrid>
        <w:gridCol w:w="2070"/>
        <w:gridCol w:w="1800"/>
        <w:gridCol w:w="1440"/>
        <w:gridCol w:w="1440"/>
        <w:gridCol w:w="1260"/>
        <w:gridCol w:w="1350"/>
        <w:gridCol w:w="1980"/>
      </w:tblGrid>
      <w:tr w:rsidR="00D829D6" w:rsidRPr="0058518F" w:rsidTr="00A83400">
        <w:tc>
          <w:tcPr>
            <w:tcW w:w="2070" w:type="dxa"/>
            <w:shd w:val="clear" w:color="auto" w:fill="FED36B" w:themeFill="accent2" w:themeFillTint="99"/>
          </w:tcPr>
          <w:p w:rsidR="00D829D6" w:rsidRPr="0058518F" w:rsidRDefault="00D829D6" w:rsidP="00F30CDF">
            <w:pPr>
              <w:jc w:val="left"/>
              <w:rPr>
                <w:rFonts w:ascii="Arial" w:hAnsi="Arial" w:cs="Arial"/>
                <w:b/>
                <w:sz w:val="24"/>
                <w:szCs w:val="24"/>
              </w:rPr>
            </w:pPr>
            <w:r w:rsidRPr="0058518F">
              <w:rPr>
                <w:rFonts w:ascii="Arial" w:hAnsi="Arial" w:cs="Arial"/>
                <w:b/>
                <w:sz w:val="24"/>
                <w:szCs w:val="24"/>
              </w:rPr>
              <w:t>Конкретни цели</w:t>
            </w:r>
          </w:p>
        </w:tc>
        <w:tc>
          <w:tcPr>
            <w:tcW w:w="1800" w:type="dxa"/>
            <w:shd w:val="clear" w:color="auto" w:fill="FED36B" w:themeFill="accent2" w:themeFillTint="99"/>
          </w:tcPr>
          <w:p w:rsidR="00D829D6" w:rsidRPr="0058518F" w:rsidRDefault="00D829D6" w:rsidP="00F30CDF">
            <w:pPr>
              <w:jc w:val="left"/>
              <w:rPr>
                <w:rFonts w:ascii="Arial" w:hAnsi="Arial" w:cs="Arial"/>
                <w:b/>
                <w:sz w:val="24"/>
                <w:szCs w:val="24"/>
              </w:rPr>
            </w:pPr>
            <w:r w:rsidRPr="0058518F">
              <w:rPr>
                <w:rFonts w:ascii="Arial" w:hAnsi="Arial" w:cs="Arial"/>
                <w:b/>
                <w:sz w:val="24"/>
                <w:szCs w:val="24"/>
              </w:rPr>
              <w:t>активности</w:t>
            </w:r>
          </w:p>
        </w:tc>
        <w:tc>
          <w:tcPr>
            <w:tcW w:w="1440" w:type="dxa"/>
            <w:shd w:val="clear" w:color="auto" w:fill="FED36B" w:themeFill="accent2" w:themeFillTint="99"/>
          </w:tcPr>
          <w:p w:rsidR="00D829D6" w:rsidRPr="0058518F" w:rsidRDefault="00D829D6" w:rsidP="00F30CDF">
            <w:pPr>
              <w:jc w:val="left"/>
              <w:rPr>
                <w:rFonts w:ascii="Arial" w:hAnsi="Arial" w:cs="Arial"/>
                <w:b/>
                <w:sz w:val="24"/>
                <w:szCs w:val="24"/>
              </w:rPr>
            </w:pPr>
            <w:r w:rsidRPr="0058518F">
              <w:rPr>
                <w:rFonts w:ascii="Arial" w:hAnsi="Arial" w:cs="Arial"/>
                <w:b/>
                <w:sz w:val="24"/>
                <w:szCs w:val="24"/>
              </w:rPr>
              <w:t>Ресурси човечки</w:t>
            </w:r>
          </w:p>
        </w:tc>
        <w:tc>
          <w:tcPr>
            <w:tcW w:w="1440" w:type="dxa"/>
            <w:shd w:val="clear" w:color="auto" w:fill="FED36B" w:themeFill="accent2" w:themeFillTint="99"/>
          </w:tcPr>
          <w:p w:rsidR="00D829D6" w:rsidRPr="0058518F" w:rsidRDefault="00D829D6" w:rsidP="00F30CDF">
            <w:pPr>
              <w:jc w:val="left"/>
              <w:rPr>
                <w:rFonts w:ascii="Arial" w:hAnsi="Arial" w:cs="Arial"/>
                <w:b/>
                <w:sz w:val="24"/>
                <w:szCs w:val="24"/>
              </w:rPr>
            </w:pPr>
            <w:r w:rsidRPr="0058518F">
              <w:rPr>
                <w:rFonts w:ascii="Arial" w:hAnsi="Arial" w:cs="Arial"/>
                <w:b/>
                <w:sz w:val="24"/>
                <w:szCs w:val="24"/>
              </w:rPr>
              <w:t>Ресурси физички</w:t>
            </w:r>
          </w:p>
        </w:tc>
        <w:tc>
          <w:tcPr>
            <w:tcW w:w="1260" w:type="dxa"/>
            <w:shd w:val="clear" w:color="auto" w:fill="FED36B" w:themeFill="accent2" w:themeFillTint="99"/>
          </w:tcPr>
          <w:p w:rsidR="00D829D6" w:rsidRPr="0058518F" w:rsidRDefault="00D829D6" w:rsidP="00F30CDF">
            <w:pPr>
              <w:jc w:val="left"/>
              <w:rPr>
                <w:rFonts w:ascii="Arial" w:hAnsi="Arial" w:cs="Arial"/>
                <w:b/>
                <w:sz w:val="24"/>
                <w:szCs w:val="24"/>
              </w:rPr>
            </w:pPr>
            <w:r w:rsidRPr="0058518F">
              <w:rPr>
                <w:rFonts w:ascii="Arial" w:hAnsi="Arial" w:cs="Arial"/>
                <w:b/>
                <w:sz w:val="24"/>
                <w:szCs w:val="24"/>
              </w:rPr>
              <w:t>Временска рамка</w:t>
            </w:r>
          </w:p>
        </w:tc>
        <w:tc>
          <w:tcPr>
            <w:tcW w:w="1350" w:type="dxa"/>
            <w:shd w:val="clear" w:color="auto" w:fill="FED36B" w:themeFill="accent2" w:themeFillTint="99"/>
          </w:tcPr>
          <w:p w:rsidR="00D829D6" w:rsidRPr="0058518F" w:rsidRDefault="00D829D6" w:rsidP="00F30CDF">
            <w:pPr>
              <w:jc w:val="left"/>
              <w:rPr>
                <w:rFonts w:ascii="Arial" w:hAnsi="Arial" w:cs="Arial"/>
                <w:b/>
                <w:sz w:val="24"/>
                <w:szCs w:val="24"/>
              </w:rPr>
            </w:pPr>
            <w:r w:rsidRPr="0058518F">
              <w:rPr>
                <w:rFonts w:ascii="Arial" w:hAnsi="Arial" w:cs="Arial"/>
                <w:b/>
                <w:sz w:val="24"/>
                <w:szCs w:val="24"/>
              </w:rPr>
              <w:t>индикатори</w:t>
            </w:r>
          </w:p>
        </w:tc>
        <w:tc>
          <w:tcPr>
            <w:tcW w:w="1980" w:type="dxa"/>
            <w:shd w:val="clear" w:color="auto" w:fill="FED36B" w:themeFill="accent2" w:themeFillTint="99"/>
          </w:tcPr>
          <w:p w:rsidR="00D829D6" w:rsidRPr="0058518F" w:rsidRDefault="00D829D6" w:rsidP="00F30CDF">
            <w:pPr>
              <w:jc w:val="left"/>
              <w:rPr>
                <w:rFonts w:ascii="Arial" w:hAnsi="Arial" w:cs="Arial"/>
                <w:b/>
                <w:sz w:val="24"/>
                <w:szCs w:val="24"/>
              </w:rPr>
            </w:pPr>
            <w:r w:rsidRPr="0058518F">
              <w:rPr>
                <w:rFonts w:ascii="Arial" w:hAnsi="Arial" w:cs="Arial"/>
                <w:b/>
                <w:sz w:val="24"/>
                <w:szCs w:val="24"/>
              </w:rPr>
              <w:t xml:space="preserve">Извори на </w:t>
            </w:r>
            <w:r>
              <w:rPr>
                <w:rFonts w:ascii="Arial" w:hAnsi="Arial" w:cs="Arial"/>
                <w:b/>
                <w:sz w:val="24"/>
                <w:szCs w:val="24"/>
              </w:rPr>
              <w:t xml:space="preserve">      </w:t>
            </w:r>
            <w:r w:rsidRPr="0058518F">
              <w:rPr>
                <w:rFonts w:ascii="Arial" w:hAnsi="Arial" w:cs="Arial"/>
                <w:b/>
                <w:sz w:val="24"/>
                <w:szCs w:val="24"/>
              </w:rPr>
              <w:t>докази</w:t>
            </w:r>
          </w:p>
        </w:tc>
      </w:tr>
      <w:tr w:rsidR="00D829D6" w:rsidRPr="0058518F" w:rsidTr="00A83400">
        <w:tc>
          <w:tcPr>
            <w:tcW w:w="2070" w:type="dxa"/>
          </w:tcPr>
          <w:p w:rsidR="00D829D6" w:rsidRPr="0058518F" w:rsidRDefault="00D829D6" w:rsidP="00F30215">
            <w:pPr>
              <w:jc w:val="left"/>
              <w:rPr>
                <w:rFonts w:ascii="Arial" w:hAnsi="Arial" w:cs="Arial"/>
                <w:sz w:val="24"/>
                <w:szCs w:val="24"/>
                <w:lang w:val="ru-RU"/>
              </w:rPr>
            </w:pPr>
            <w:r w:rsidRPr="0058518F">
              <w:rPr>
                <w:rFonts w:ascii="Arial" w:hAnsi="Arial" w:cs="Arial"/>
                <w:sz w:val="24"/>
                <w:szCs w:val="24"/>
                <w:lang w:val="ru-RU"/>
              </w:rPr>
              <w:t>1.Да се идентификува потребата од обука на наставниот кадар, стручните соработници, Директор</w:t>
            </w:r>
            <w:r w:rsidR="00F30215">
              <w:rPr>
                <w:rFonts w:ascii="Arial" w:hAnsi="Arial" w:cs="Arial"/>
                <w:sz w:val="24"/>
                <w:szCs w:val="24"/>
                <w:lang w:val="ru-RU"/>
              </w:rPr>
              <w:t>от</w:t>
            </w:r>
            <w:r w:rsidRPr="0058518F">
              <w:rPr>
                <w:rFonts w:ascii="Arial" w:hAnsi="Arial" w:cs="Arial"/>
                <w:sz w:val="24"/>
                <w:szCs w:val="24"/>
                <w:lang w:val="ru-RU"/>
              </w:rPr>
              <w:t xml:space="preserve">  и ученици за </w:t>
            </w:r>
            <w:r>
              <w:rPr>
                <w:rFonts w:ascii="Arial" w:hAnsi="Arial" w:cs="Arial"/>
                <w:sz w:val="24"/>
                <w:szCs w:val="24"/>
                <w:lang w:val="ru-RU"/>
              </w:rPr>
              <w:t xml:space="preserve">стекнување вештини и </w:t>
            </w:r>
            <w:r w:rsidRPr="0058518F">
              <w:rPr>
                <w:rFonts w:ascii="Arial" w:hAnsi="Arial" w:cs="Arial"/>
                <w:sz w:val="24"/>
                <w:szCs w:val="24"/>
                <w:lang w:val="ru-RU"/>
              </w:rPr>
              <w:t xml:space="preserve">унапредување на  </w:t>
            </w:r>
            <w:r>
              <w:rPr>
                <w:rFonts w:ascii="Arial" w:hAnsi="Arial" w:cs="Arial"/>
                <w:sz w:val="24"/>
                <w:szCs w:val="24"/>
                <w:lang w:val="ru-RU"/>
              </w:rPr>
              <w:t>личен развој, здраво живеење, односи со другите, одговорно граѓанство, однос кон животната средина и подготовка за осамостојување на учениците</w:t>
            </w:r>
          </w:p>
        </w:tc>
        <w:tc>
          <w:tcPr>
            <w:tcW w:w="1800" w:type="dxa"/>
          </w:tcPr>
          <w:p w:rsidR="00D829D6" w:rsidRPr="0058518F" w:rsidRDefault="00D829D6" w:rsidP="00F30CDF">
            <w:pPr>
              <w:jc w:val="left"/>
              <w:rPr>
                <w:rFonts w:ascii="Arial" w:hAnsi="Arial" w:cs="Arial"/>
                <w:sz w:val="24"/>
                <w:szCs w:val="24"/>
                <w:lang w:val="ru-RU"/>
              </w:rPr>
            </w:pPr>
            <w:r w:rsidRPr="0058518F">
              <w:rPr>
                <w:rFonts w:ascii="Arial" w:hAnsi="Arial" w:cs="Arial"/>
                <w:sz w:val="24"/>
                <w:szCs w:val="24"/>
                <w:lang w:val="ru-RU"/>
              </w:rPr>
              <w:t xml:space="preserve">*.Организирање на состанок на </w:t>
            </w:r>
          </w:p>
          <w:p w:rsidR="00D829D6" w:rsidRPr="0058518F" w:rsidRDefault="00D829D6" w:rsidP="00F30CDF">
            <w:pPr>
              <w:jc w:val="left"/>
              <w:rPr>
                <w:rFonts w:ascii="Arial" w:hAnsi="Arial" w:cs="Arial"/>
                <w:sz w:val="24"/>
                <w:szCs w:val="24"/>
                <w:lang w:val="ru-RU"/>
              </w:rPr>
            </w:pPr>
            <w:r w:rsidRPr="0058518F">
              <w:rPr>
                <w:rFonts w:ascii="Arial" w:hAnsi="Arial" w:cs="Arial"/>
                <w:sz w:val="24"/>
                <w:szCs w:val="24"/>
                <w:lang w:val="ru-RU"/>
              </w:rPr>
              <w:t>Наставнички</w:t>
            </w:r>
            <w:r>
              <w:rPr>
                <w:rFonts w:ascii="Arial" w:hAnsi="Arial" w:cs="Arial"/>
                <w:sz w:val="24"/>
                <w:szCs w:val="24"/>
                <w:lang w:val="ru-RU"/>
              </w:rPr>
              <w:t>-от колегиум кој ќе ја истакне потребата од обуки,</w:t>
            </w:r>
          </w:p>
          <w:p w:rsidR="00D829D6" w:rsidRPr="0058518F" w:rsidRDefault="00D829D6" w:rsidP="00F30CDF">
            <w:pPr>
              <w:jc w:val="left"/>
              <w:rPr>
                <w:rFonts w:ascii="Arial" w:hAnsi="Arial" w:cs="Arial"/>
                <w:sz w:val="24"/>
                <w:szCs w:val="24"/>
                <w:lang w:val="ru-RU"/>
              </w:rPr>
            </w:pPr>
            <w:r w:rsidRPr="0058518F">
              <w:rPr>
                <w:rFonts w:ascii="Arial" w:hAnsi="Arial" w:cs="Arial"/>
                <w:sz w:val="24"/>
                <w:szCs w:val="24"/>
                <w:lang w:val="ru-RU"/>
              </w:rPr>
              <w:t>*Донесува</w:t>
            </w:r>
            <w:r>
              <w:rPr>
                <w:rFonts w:ascii="Arial" w:hAnsi="Arial" w:cs="Arial"/>
                <w:sz w:val="24"/>
                <w:szCs w:val="24"/>
                <w:lang w:val="ru-RU"/>
              </w:rPr>
              <w:t>ње  одлука за одржување на обуки</w:t>
            </w:r>
          </w:p>
          <w:p w:rsidR="00D829D6" w:rsidRPr="0058518F" w:rsidRDefault="00D829D6" w:rsidP="00F30CDF">
            <w:pPr>
              <w:jc w:val="left"/>
              <w:rPr>
                <w:rFonts w:ascii="Arial" w:hAnsi="Arial" w:cs="Arial"/>
                <w:sz w:val="24"/>
                <w:szCs w:val="24"/>
                <w:lang w:val="ru-RU"/>
              </w:rPr>
            </w:pPr>
          </w:p>
        </w:tc>
        <w:tc>
          <w:tcPr>
            <w:tcW w:w="1440" w:type="dxa"/>
          </w:tcPr>
          <w:p w:rsidR="00D829D6" w:rsidRPr="0058518F" w:rsidRDefault="00D829D6" w:rsidP="00F30CDF">
            <w:pPr>
              <w:jc w:val="left"/>
              <w:rPr>
                <w:rFonts w:ascii="Arial" w:hAnsi="Arial" w:cs="Arial"/>
                <w:sz w:val="24"/>
                <w:szCs w:val="24"/>
                <w:lang w:val="ru-RU"/>
              </w:rPr>
            </w:pPr>
            <w:r w:rsidRPr="0058518F">
              <w:rPr>
                <w:rFonts w:ascii="Arial" w:hAnsi="Arial" w:cs="Arial"/>
                <w:sz w:val="24"/>
                <w:szCs w:val="24"/>
                <w:lang w:val="ru-RU"/>
              </w:rPr>
              <w:t>Работен тим</w:t>
            </w:r>
          </w:p>
          <w:p w:rsidR="00D829D6" w:rsidRPr="0058518F" w:rsidRDefault="00D829D6" w:rsidP="00F30CDF">
            <w:pPr>
              <w:jc w:val="left"/>
              <w:rPr>
                <w:rFonts w:ascii="Arial" w:hAnsi="Arial" w:cs="Arial"/>
                <w:sz w:val="24"/>
                <w:szCs w:val="24"/>
                <w:lang w:val="ru-RU"/>
              </w:rPr>
            </w:pPr>
          </w:p>
          <w:p w:rsidR="00D829D6" w:rsidRPr="0058518F" w:rsidRDefault="00D829D6" w:rsidP="00F30CDF">
            <w:pPr>
              <w:jc w:val="left"/>
              <w:rPr>
                <w:rFonts w:ascii="Arial" w:hAnsi="Arial" w:cs="Arial"/>
                <w:sz w:val="24"/>
                <w:szCs w:val="24"/>
                <w:lang w:val="ru-RU"/>
              </w:rPr>
            </w:pPr>
            <w:r w:rsidRPr="0058518F">
              <w:rPr>
                <w:rFonts w:ascii="Arial" w:hAnsi="Arial" w:cs="Arial"/>
                <w:sz w:val="24"/>
                <w:szCs w:val="24"/>
                <w:lang w:val="ru-RU"/>
              </w:rPr>
              <w:t>Наставни</w:t>
            </w:r>
            <w:r w:rsidRPr="0058518F">
              <w:rPr>
                <w:rFonts w:ascii="Arial" w:hAnsi="Arial" w:cs="Arial"/>
                <w:sz w:val="24"/>
                <w:szCs w:val="24"/>
                <w:lang w:val="mk-MK"/>
              </w:rPr>
              <w:t>-</w:t>
            </w:r>
            <w:r w:rsidRPr="0058518F">
              <w:rPr>
                <w:rFonts w:ascii="Arial" w:hAnsi="Arial" w:cs="Arial"/>
                <w:sz w:val="24"/>
                <w:szCs w:val="24"/>
                <w:lang w:val="ru-RU"/>
              </w:rPr>
              <w:t>ци</w:t>
            </w:r>
          </w:p>
        </w:tc>
        <w:tc>
          <w:tcPr>
            <w:tcW w:w="1440" w:type="dxa"/>
          </w:tcPr>
          <w:p w:rsidR="00D829D6" w:rsidRPr="0058518F" w:rsidRDefault="00D829D6" w:rsidP="00F30CDF">
            <w:pPr>
              <w:jc w:val="left"/>
              <w:rPr>
                <w:rFonts w:ascii="Arial" w:hAnsi="Arial" w:cs="Arial"/>
                <w:sz w:val="24"/>
                <w:szCs w:val="24"/>
                <w:lang w:val="ru-RU"/>
              </w:rPr>
            </w:pPr>
            <w:r w:rsidRPr="0058518F">
              <w:rPr>
                <w:rFonts w:ascii="Arial" w:hAnsi="Arial" w:cs="Arial"/>
                <w:sz w:val="24"/>
                <w:szCs w:val="24"/>
                <w:lang w:val="ru-RU"/>
              </w:rPr>
              <w:t>Во училиште  и надвор од него</w:t>
            </w:r>
          </w:p>
        </w:tc>
        <w:tc>
          <w:tcPr>
            <w:tcW w:w="1260" w:type="dxa"/>
          </w:tcPr>
          <w:p w:rsidR="00D829D6" w:rsidRPr="00B34D1B" w:rsidRDefault="00D829D6" w:rsidP="00F30CDF">
            <w:pPr>
              <w:jc w:val="left"/>
              <w:rPr>
                <w:rFonts w:ascii="Arial" w:hAnsi="Arial" w:cs="Arial"/>
                <w:sz w:val="24"/>
                <w:szCs w:val="24"/>
                <w:lang w:val="mk-MK"/>
              </w:rPr>
            </w:pPr>
            <w:r>
              <w:rPr>
                <w:rFonts w:ascii="Arial" w:hAnsi="Arial" w:cs="Arial"/>
                <w:sz w:val="24"/>
                <w:szCs w:val="24"/>
                <w:lang w:val="mk-MK"/>
              </w:rPr>
              <w:t>Септемв</w:t>
            </w:r>
            <w:r w:rsidR="00B910D4">
              <w:rPr>
                <w:rFonts w:ascii="Arial" w:hAnsi="Arial" w:cs="Arial"/>
                <w:sz w:val="24"/>
                <w:szCs w:val="24"/>
                <w:lang w:val="mk-MK"/>
              </w:rPr>
              <w:t>-</w:t>
            </w:r>
            <w:r>
              <w:rPr>
                <w:rFonts w:ascii="Arial" w:hAnsi="Arial" w:cs="Arial"/>
                <w:sz w:val="24"/>
                <w:szCs w:val="24"/>
                <w:lang w:val="mk-MK"/>
              </w:rPr>
              <w:t xml:space="preserve">ри </w:t>
            </w:r>
          </w:p>
          <w:p w:rsidR="00D829D6" w:rsidRPr="0058518F" w:rsidRDefault="007A05FE" w:rsidP="00F30CDF">
            <w:pPr>
              <w:jc w:val="left"/>
              <w:rPr>
                <w:rFonts w:ascii="Arial" w:hAnsi="Arial" w:cs="Arial"/>
                <w:sz w:val="24"/>
                <w:szCs w:val="24"/>
              </w:rPr>
            </w:pPr>
            <w:r>
              <w:rPr>
                <w:rFonts w:ascii="Arial" w:hAnsi="Arial" w:cs="Arial"/>
                <w:sz w:val="24"/>
                <w:szCs w:val="24"/>
              </w:rPr>
              <w:t>20</w:t>
            </w:r>
            <w:r w:rsidR="000C3179">
              <w:rPr>
                <w:rFonts w:ascii="Arial" w:hAnsi="Arial" w:cs="Arial"/>
                <w:sz w:val="24"/>
                <w:szCs w:val="24"/>
                <w:lang w:val="mk-MK"/>
              </w:rPr>
              <w:t>22</w:t>
            </w:r>
            <w:r w:rsidR="00D829D6" w:rsidRPr="0058518F">
              <w:rPr>
                <w:rFonts w:ascii="Arial" w:hAnsi="Arial" w:cs="Arial"/>
                <w:sz w:val="24"/>
                <w:szCs w:val="24"/>
              </w:rPr>
              <w:t xml:space="preserve"> г.</w:t>
            </w:r>
          </w:p>
        </w:tc>
        <w:tc>
          <w:tcPr>
            <w:tcW w:w="1350" w:type="dxa"/>
          </w:tcPr>
          <w:p w:rsidR="00D829D6" w:rsidRPr="0058518F" w:rsidRDefault="00D829D6" w:rsidP="00F30CDF">
            <w:pPr>
              <w:jc w:val="left"/>
              <w:rPr>
                <w:rFonts w:ascii="Arial" w:hAnsi="Arial" w:cs="Arial"/>
                <w:sz w:val="24"/>
                <w:szCs w:val="24"/>
                <w:lang w:val="ru-RU"/>
              </w:rPr>
            </w:pPr>
            <w:r w:rsidRPr="0058518F">
              <w:rPr>
                <w:rFonts w:ascii="Arial" w:hAnsi="Arial" w:cs="Arial"/>
                <w:sz w:val="24"/>
                <w:szCs w:val="24"/>
                <w:lang w:val="ru-RU"/>
              </w:rPr>
              <w:t>*Утврде-на потреба</w:t>
            </w:r>
            <w:r w:rsidR="00F30CDF">
              <w:rPr>
                <w:rFonts w:ascii="Arial" w:hAnsi="Arial" w:cs="Arial"/>
                <w:sz w:val="24"/>
                <w:szCs w:val="24"/>
                <w:lang w:val="ru-RU"/>
              </w:rPr>
              <w:t>-</w:t>
            </w:r>
            <w:r w:rsidRPr="0058518F">
              <w:rPr>
                <w:rFonts w:ascii="Arial" w:hAnsi="Arial" w:cs="Arial"/>
                <w:sz w:val="24"/>
                <w:szCs w:val="24"/>
                <w:lang w:val="ru-RU"/>
              </w:rPr>
              <w:t>та од обука;</w:t>
            </w:r>
          </w:p>
          <w:p w:rsidR="00D829D6" w:rsidRPr="0058518F" w:rsidRDefault="00D829D6" w:rsidP="00F30CDF">
            <w:pPr>
              <w:jc w:val="left"/>
              <w:rPr>
                <w:rFonts w:ascii="Arial" w:hAnsi="Arial" w:cs="Arial"/>
                <w:sz w:val="24"/>
                <w:szCs w:val="24"/>
                <w:lang w:val="ru-RU"/>
              </w:rPr>
            </w:pPr>
          </w:p>
          <w:p w:rsidR="00D829D6" w:rsidRPr="00F30CDF" w:rsidRDefault="00D829D6" w:rsidP="00F30CDF">
            <w:pPr>
              <w:jc w:val="left"/>
              <w:rPr>
                <w:rFonts w:ascii="Arial" w:hAnsi="Arial" w:cs="Arial"/>
                <w:sz w:val="24"/>
                <w:szCs w:val="24"/>
                <w:lang w:val="mk-MK"/>
              </w:rPr>
            </w:pPr>
            <w:r w:rsidRPr="0058518F">
              <w:rPr>
                <w:rFonts w:ascii="Arial" w:hAnsi="Arial" w:cs="Arial"/>
                <w:sz w:val="24"/>
                <w:szCs w:val="24"/>
              </w:rPr>
              <w:t>*Доне</w:t>
            </w:r>
            <w:r w:rsidR="00F30CDF">
              <w:rPr>
                <w:rFonts w:ascii="Arial" w:hAnsi="Arial" w:cs="Arial"/>
                <w:sz w:val="24"/>
                <w:szCs w:val="24"/>
                <w:lang w:val="mk-MK"/>
              </w:rPr>
              <w:t>-</w:t>
            </w:r>
            <w:r w:rsidRPr="0058518F">
              <w:rPr>
                <w:rFonts w:ascii="Arial" w:hAnsi="Arial" w:cs="Arial"/>
                <w:sz w:val="24"/>
                <w:szCs w:val="24"/>
              </w:rPr>
              <w:t>сена одлука</w:t>
            </w:r>
          </w:p>
        </w:tc>
        <w:tc>
          <w:tcPr>
            <w:tcW w:w="1980" w:type="dxa"/>
          </w:tcPr>
          <w:p w:rsidR="00D829D6" w:rsidRPr="0058518F" w:rsidRDefault="00D829D6" w:rsidP="00F30CDF">
            <w:pPr>
              <w:jc w:val="left"/>
              <w:rPr>
                <w:rFonts w:ascii="Arial" w:hAnsi="Arial" w:cs="Arial"/>
                <w:sz w:val="24"/>
                <w:szCs w:val="24"/>
                <w:lang w:val="ru-RU"/>
              </w:rPr>
            </w:pPr>
            <w:r w:rsidRPr="0058518F">
              <w:rPr>
                <w:rFonts w:ascii="Arial" w:hAnsi="Arial" w:cs="Arial"/>
                <w:sz w:val="24"/>
                <w:szCs w:val="24"/>
                <w:lang w:val="ru-RU"/>
              </w:rPr>
              <w:t>*Прашалници за личен професиона</w:t>
            </w:r>
            <w:r w:rsidR="00B910D4">
              <w:rPr>
                <w:rFonts w:ascii="Arial" w:hAnsi="Arial" w:cs="Arial"/>
                <w:sz w:val="24"/>
                <w:szCs w:val="24"/>
                <w:lang w:val="ru-RU"/>
              </w:rPr>
              <w:t>-</w:t>
            </w:r>
            <w:r w:rsidRPr="0058518F">
              <w:rPr>
                <w:rFonts w:ascii="Arial" w:hAnsi="Arial" w:cs="Arial"/>
                <w:sz w:val="24"/>
                <w:szCs w:val="24"/>
                <w:lang w:val="ru-RU"/>
              </w:rPr>
              <w:t>лен развој  на наставници</w:t>
            </w:r>
            <w:r w:rsidR="00B910D4">
              <w:rPr>
                <w:rFonts w:ascii="Arial" w:hAnsi="Arial" w:cs="Arial"/>
                <w:sz w:val="24"/>
                <w:szCs w:val="24"/>
                <w:lang w:val="ru-RU"/>
              </w:rPr>
              <w:t>те, стручната служба, пом. д</w:t>
            </w:r>
            <w:r>
              <w:rPr>
                <w:rFonts w:ascii="Arial" w:hAnsi="Arial" w:cs="Arial"/>
                <w:sz w:val="24"/>
                <w:szCs w:val="24"/>
                <w:lang w:val="ru-RU"/>
              </w:rPr>
              <w:t>ирек</w:t>
            </w:r>
            <w:r w:rsidRPr="0058518F">
              <w:rPr>
                <w:rFonts w:ascii="Arial" w:hAnsi="Arial" w:cs="Arial"/>
                <w:sz w:val="24"/>
                <w:szCs w:val="24"/>
                <w:lang w:val="ru-RU"/>
              </w:rPr>
              <w:t>тор и директорот;</w:t>
            </w:r>
          </w:p>
          <w:p w:rsidR="00D829D6" w:rsidRPr="0058518F" w:rsidRDefault="00D829D6" w:rsidP="00F30CDF">
            <w:pPr>
              <w:jc w:val="left"/>
              <w:rPr>
                <w:rFonts w:ascii="Arial" w:hAnsi="Arial" w:cs="Arial"/>
                <w:sz w:val="24"/>
                <w:szCs w:val="24"/>
                <w:lang w:val="ru-RU"/>
              </w:rPr>
            </w:pPr>
            <w:r w:rsidRPr="0058518F">
              <w:rPr>
                <w:rFonts w:ascii="Arial" w:hAnsi="Arial" w:cs="Arial"/>
                <w:sz w:val="24"/>
                <w:szCs w:val="24"/>
                <w:lang w:val="ru-RU"/>
              </w:rPr>
              <w:t>*Записник од одржан состанок;</w:t>
            </w:r>
          </w:p>
          <w:p w:rsidR="00D829D6" w:rsidRPr="0058518F" w:rsidRDefault="00D829D6" w:rsidP="00F30CDF">
            <w:pPr>
              <w:jc w:val="left"/>
              <w:rPr>
                <w:rFonts w:ascii="Arial" w:hAnsi="Arial" w:cs="Arial"/>
                <w:sz w:val="24"/>
                <w:szCs w:val="24"/>
                <w:lang w:val="ru-RU"/>
              </w:rPr>
            </w:pPr>
            <w:r w:rsidRPr="0058518F">
              <w:rPr>
                <w:rFonts w:ascii="Arial" w:hAnsi="Arial" w:cs="Arial"/>
                <w:sz w:val="24"/>
                <w:szCs w:val="24"/>
                <w:lang w:val="ru-RU"/>
              </w:rPr>
              <w:t xml:space="preserve">*Список на вработени </w:t>
            </w:r>
            <w:r>
              <w:rPr>
                <w:rFonts w:ascii="Arial" w:hAnsi="Arial" w:cs="Arial"/>
                <w:sz w:val="24"/>
                <w:szCs w:val="24"/>
                <w:lang w:val="ru-RU"/>
              </w:rPr>
              <w:t xml:space="preserve"> и кл. раководите-ли </w:t>
            </w:r>
            <w:r w:rsidRPr="0058518F">
              <w:rPr>
                <w:rFonts w:ascii="Arial" w:hAnsi="Arial" w:cs="Arial"/>
                <w:sz w:val="24"/>
                <w:szCs w:val="24"/>
                <w:lang w:val="ru-RU"/>
              </w:rPr>
              <w:t>кои ќе бидат едуцирани</w:t>
            </w:r>
          </w:p>
        </w:tc>
      </w:tr>
      <w:tr w:rsidR="00D829D6" w:rsidRPr="0058518F" w:rsidTr="00A83400">
        <w:tc>
          <w:tcPr>
            <w:tcW w:w="2070" w:type="dxa"/>
          </w:tcPr>
          <w:p w:rsidR="00D829D6" w:rsidRDefault="00D829D6" w:rsidP="009B7DE5">
            <w:pPr>
              <w:spacing w:after="0"/>
              <w:jc w:val="left"/>
              <w:rPr>
                <w:rFonts w:ascii="Arial" w:hAnsi="Arial" w:cs="Arial"/>
                <w:sz w:val="24"/>
                <w:szCs w:val="24"/>
                <w:lang w:val="ru-RU"/>
              </w:rPr>
            </w:pPr>
            <w:r w:rsidRPr="0058518F">
              <w:rPr>
                <w:rFonts w:ascii="Arial" w:hAnsi="Arial" w:cs="Arial"/>
                <w:sz w:val="24"/>
                <w:szCs w:val="24"/>
                <w:lang w:val="ru-RU"/>
              </w:rPr>
              <w:t xml:space="preserve">2.Да се </w:t>
            </w:r>
          </w:p>
          <w:p w:rsidR="00D829D6" w:rsidRPr="0058518F" w:rsidRDefault="00D829D6" w:rsidP="009B7DE5">
            <w:pPr>
              <w:spacing w:after="0"/>
              <w:jc w:val="left"/>
              <w:rPr>
                <w:rFonts w:ascii="Arial" w:hAnsi="Arial" w:cs="Arial"/>
                <w:sz w:val="24"/>
                <w:szCs w:val="24"/>
                <w:lang w:val="ru-RU"/>
              </w:rPr>
            </w:pPr>
            <w:r w:rsidRPr="0058518F">
              <w:rPr>
                <w:rFonts w:ascii="Arial" w:hAnsi="Arial" w:cs="Arial"/>
                <w:sz w:val="24"/>
                <w:szCs w:val="24"/>
                <w:lang w:val="ru-RU"/>
              </w:rPr>
              <w:t>обезбедат стр</w:t>
            </w:r>
            <w:r>
              <w:rPr>
                <w:rFonts w:ascii="Arial" w:hAnsi="Arial" w:cs="Arial"/>
                <w:sz w:val="24"/>
                <w:szCs w:val="24"/>
                <w:lang w:val="ru-RU"/>
              </w:rPr>
              <w:t>учни лица кои ќе ги вршат обуките</w:t>
            </w:r>
          </w:p>
        </w:tc>
        <w:tc>
          <w:tcPr>
            <w:tcW w:w="1800" w:type="dxa"/>
          </w:tcPr>
          <w:p w:rsidR="00D829D6" w:rsidRPr="0058518F" w:rsidRDefault="00D829D6" w:rsidP="00F30CDF">
            <w:pPr>
              <w:jc w:val="left"/>
              <w:rPr>
                <w:rFonts w:ascii="Arial" w:hAnsi="Arial" w:cs="Arial"/>
                <w:sz w:val="24"/>
                <w:szCs w:val="24"/>
                <w:lang w:val="ru-RU"/>
              </w:rPr>
            </w:pPr>
            <w:r w:rsidRPr="0058518F">
              <w:rPr>
                <w:rFonts w:ascii="Arial" w:hAnsi="Arial" w:cs="Arial"/>
                <w:sz w:val="24"/>
                <w:szCs w:val="24"/>
                <w:lang w:val="ru-RU"/>
              </w:rPr>
              <w:t>Поднесување на бара</w:t>
            </w:r>
            <w:r>
              <w:rPr>
                <w:rFonts w:ascii="Arial" w:hAnsi="Arial" w:cs="Arial"/>
                <w:sz w:val="24"/>
                <w:szCs w:val="24"/>
                <w:lang w:val="ru-RU"/>
              </w:rPr>
              <w:t>ње за ангажира ње на стручни и к</w:t>
            </w:r>
            <w:r w:rsidRPr="0058518F">
              <w:rPr>
                <w:rFonts w:ascii="Arial" w:hAnsi="Arial" w:cs="Arial"/>
                <w:sz w:val="24"/>
                <w:szCs w:val="24"/>
                <w:lang w:val="ru-RU"/>
              </w:rPr>
              <w:t>омпетент</w:t>
            </w:r>
          </w:p>
          <w:p w:rsidR="00D829D6" w:rsidRPr="0058518F" w:rsidRDefault="00D829D6" w:rsidP="00F30CDF">
            <w:pPr>
              <w:jc w:val="left"/>
              <w:rPr>
                <w:rFonts w:ascii="Arial" w:hAnsi="Arial" w:cs="Arial"/>
                <w:sz w:val="24"/>
                <w:szCs w:val="24"/>
                <w:lang w:val="ru-RU"/>
              </w:rPr>
            </w:pPr>
            <w:r w:rsidRPr="0058518F">
              <w:rPr>
                <w:rFonts w:ascii="Arial" w:hAnsi="Arial" w:cs="Arial"/>
                <w:sz w:val="24"/>
                <w:szCs w:val="24"/>
                <w:lang w:val="ru-RU"/>
              </w:rPr>
              <w:t>ни лица за реализира</w:t>
            </w:r>
          </w:p>
          <w:p w:rsidR="00D829D6" w:rsidRPr="0058518F" w:rsidRDefault="00D829D6" w:rsidP="00F30CDF">
            <w:pPr>
              <w:jc w:val="left"/>
              <w:rPr>
                <w:rFonts w:ascii="Arial" w:hAnsi="Arial" w:cs="Arial"/>
                <w:sz w:val="24"/>
                <w:szCs w:val="24"/>
                <w:lang w:val="ru-RU"/>
              </w:rPr>
            </w:pPr>
            <w:r>
              <w:rPr>
                <w:rFonts w:ascii="Arial" w:hAnsi="Arial" w:cs="Arial"/>
                <w:sz w:val="24"/>
                <w:szCs w:val="24"/>
                <w:lang w:val="ru-RU"/>
              </w:rPr>
              <w:lastRenderedPageBreak/>
              <w:t>ње на обуки</w:t>
            </w:r>
          </w:p>
        </w:tc>
        <w:tc>
          <w:tcPr>
            <w:tcW w:w="1440" w:type="dxa"/>
          </w:tcPr>
          <w:p w:rsidR="00D829D6" w:rsidRPr="0058518F" w:rsidRDefault="00D829D6" w:rsidP="00F30CDF">
            <w:pPr>
              <w:jc w:val="left"/>
              <w:rPr>
                <w:rFonts w:ascii="Arial" w:hAnsi="Arial" w:cs="Arial"/>
                <w:sz w:val="24"/>
                <w:szCs w:val="24"/>
              </w:rPr>
            </w:pPr>
            <w:r>
              <w:rPr>
                <w:rFonts w:ascii="Arial" w:hAnsi="Arial" w:cs="Arial"/>
                <w:sz w:val="24"/>
                <w:szCs w:val="24"/>
                <w:lang w:val="mk-MK"/>
              </w:rPr>
              <w:lastRenderedPageBreak/>
              <w:t>Р</w:t>
            </w:r>
            <w:r w:rsidRPr="0058518F">
              <w:rPr>
                <w:rFonts w:ascii="Arial" w:hAnsi="Arial" w:cs="Arial"/>
                <w:sz w:val="24"/>
                <w:szCs w:val="24"/>
              </w:rPr>
              <w:t>аботен тим</w:t>
            </w:r>
          </w:p>
        </w:tc>
        <w:tc>
          <w:tcPr>
            <w:tcW w:w="1440" w:type="dxa"/>
          </w:tcPr>
          <w:p w:rsidR="00D829D6" w:rsidRPr="0058518F" w:rsidRDefault="00D829D6" w:rsidP="00F30CDF">
            <w:pPr>
              <w:jc w:val="left"/>
              <w:rPr>
                <w:rFonts w:ascii="Arial" w:hAnsi="Arial" w:cs="Arial"/>
                <w:sz w:val="24"/>
                <w:szCs w:val="24"/>
                <w:lang w:val="ru-RU"/>
              </w:rPr>
            </w:pPr>
            <w:r w:rsidRPr="0058518F">
              <w:rPr>
                <w:rFonts w:ascii="Arial" w:hAnsi="Arial" w:cs="Arial"/>
                <w:sz w:val="24"/>
                <w:szCs w:val="24"/>
                <w:lang w:val="ru-RU"/>
              </w:rPr>
              <w:t>Во училиште и надвор од него</w:t>
            </w:r>
          </w:p>
        </w:tc>
        <w:tc>
          <w:tcPr>
            <w:tcW w:w="1260" w:type="dxa"/>
          </w:tcPr>
          <w:p w:rsidR="00D829D6" w:rsidRPr="00CE3773" w:rsidRDefault="00D829D6" w:rsidP="00F30CDF">
            <w:pPr>
              <w:jc w:val="left"/>
              <w:rPr>
                <w:rFonts w:ascii="Arial" w:hAnsi="Arial" w:cs="Arial"/>
                <w:sz w:val="24"/>
                <w:szCs w:val="24"/>
                <w:lang w:val="mk-MK"/>
              </w:rPr>
            </w:pPr>
            <w:r>
              <w:rPr>
                <w:rFonts w:ascii="Arial" w:hAnsi="Arial" w:cs="Arial"/>
                <w:sz w:val="24"/>
                <w:szCs w:val="24"/>
                <w:lang w:val="mk-MK"/>
              </w:rPr>
              <w:t xml:space="preserve">Септемв-ри </w:t>
            </w:r>
            <w:r w:rsidR="007A05FE">
              <w:rPr>
                <w:rFonts w:ascii="Arial" w:hAnsi="Arial" w:cs="Arial"/>
                <w:sz w:val="24"/>
                <w:szCs w:val="24"/>
              </w:rPr>
              <w:t>20</w:t>
            </w:r>
            <w:r w:rsidR="000C3179">
              <w:rPr>
                <w:rFonts w:ascii="Arial" w:hAnsi="Arial" w:cs="Arial"/>
                <w:sz w:val="24"/>
                <w:szCs w:val="24"/>
                <w:lang w:val="mk-MK"/>
              </w:rPr>
              <w:t>22</w:t>
            </w:r>
            <w:r w:rsidRPr="0058518F">
              <w:rPr>
                <w:rFonts w:ascii="Arial" w:hAnsi="Arial" w:cs="Arial"/>
                <w:sz w:val="24"/>
                <w:szCs w:val="24"/>
                <w:lang w:val="mk-MK"/>
              </w:rPr>
              <w:t>.</w:t>
            </w:r>
          </w:p>
        </w:tc>
        <w:tc>
          <w:tcPr>
            <w:tcW w:w="1350" w:type="dxa"/>
          </w:tcPr>
          <w:p w:rsidR="00D829D6" w:rsidRPr="0058518F" w:rsidRDefault="00D829D6" w:rsidP="00F30CDF">
            <w:pPr>
              <w:jc w:val="left"/>
              <w:rPr>
                <w:rFonts w:ascii="Arial" w:hAnsi="Arial" w:cs="Arial"/>
                <w:sz w:val="24"/>
                <w:szCs w:val="24"/>
              </w:rPr>
            </w:pPr>
            <w:r w:rsidRPr="0058518F">
              <w:rPr>
                <w:rFonts w:ascii="Arial" w:hAnsi="Arial" w:cs="Arial"/>
                <w:sz w:val="24"/>
                <w:szCs w:val="24"/>
              </w:rPr>
              <w:t>Поднесе</w:t>
            </w:r>
            <w:r>
              <w:rPr>
                <w:rFonts w:ascii="Arial" w:hAnsi="Arial" w:cs="Arial"/>
                <w:sz w:val="24"/>
                <w:szCs w:val="24"/>
                <w:lang w:val="mk-MK"/>
              </w:rPr>
              <w:t>-</w:t>
            </w:r>
            <w:r w:rsidRPr="0058518F">
              <w:rPr>
                <w:rFonts w:ascii="Arial" w:hAnsi="Arial" w:cs="Arial"/>
                <w:sz w:val="24"/>
                <w:szCs w:val="24"/>
              </w:rPr>
              <w:t>ни барања</w:t>
            </w:r>
          </w:p>
        </w:tc>
        <w:tc>
          <w:tcPr>
            <w:tcW w:w="1980" w:type="dxa"/>
          </w:tcPr>
          <w:p w:rsidR="00D829D6" w:rsidRPr="0058518F" w:rsidRDefault="00D829D6" w:rsidP="00F30CDF">
            <w:pPr>
              <w:jc w:val="left"/>
              <w:rPr>
                <w:rFonts w:ascii="Arial" w:hAnsi="Arial" w:cs="Arial"/>
                <w:sz w:val="24"/>
                <w:szCs w:val="24"/>
                <w:lang w:val="ru-RU"/>
              </w:rPr>
            </w:pPr>
            <w:r w:rsidRPr="0058518F">
              <w:rPr>
                <w:rFonts w:ascii="Arial" w:hAnsi="Arial" w:cs="Arial"/>
                <w:sz w:val="24"/>
                <w:szCs w:val="24"/>
                <w:lang w:val="ru-RU"/>
              </w:rPr>
              <w:t>Архивски регистер на поднесени барања</w:t>
            </w:r>
          </w:p>
        </w:tc>
      </w:tr>
      <w:tr w:rsidR="00D829D6" w:rsidRPr="0058518F" w:rsidTr="00A83400">
        <w:tc>
          <w:tcPr>
            <w:tcW w:w="2070" w:type="dxa"/>
          </w:tcPr>
          <w:p w:rsidR="00D829D6" w:rsidRPr="0058518F" w:rsidRDefault="00D829D6" w:rsidP="00F30CDF">
            <w:pPr>
              <w:jc w:val="left"/>
              <w:rPr>
                <w:rFonts w:ascii="Arial" w:hAnsi="Arial" w:cs="Arial"/>
                <w:sz w:val="24"/>
                <w:szCs w:val="24"/>
                <w:lang w:val="ru-RU"/>
              </w:rPr>
            </w:pPr>
            <w:r>
              <w:rPr>
                <w:rFonts w:ascii="Arial" w:hAnsi="Arial" w:cs="Arial"/>
                <w:sz w:val="24"/>
                <w:szCs w:val="24"/>
                <w:lang w:val="ru-RU"/>
              </w:rPr>
              <w:lastRenderedPageBreak/>
              <w:t>3</w:t>
            </w:r>
            <w:r w:rsidRPr="0058518F">
              <w:rPr>
                <w:rFonts w:ascii="Arial" w:hAnsi="Arial" w:cs="Arial"/>
                <w:sz w:val="24"/>
                <w:szCs w:val="24"/>
                <w:lang w:val="ru-RU"/>
              </w:rPr>
              <w:t>.Да се планира</w:t>
            </w:r>
            <w:r>
              <w:rPr>
                <w:rFonts w:ascii="Arial" w:hAnsi="Arial" w:cs="Arial"/>
                <w:sz w:val="24"/>
                <w:szCs w:val="24"/>
                <w:lang w:val="ru-RU"/>
              </w:rPr>
              <w:t>ат</w:t>
            </w:r>
            <w:r w:rsidRPr="0058518F">
              <w:rPr>
                <w:rFonts w:ascii="Arial" w:hAnsi="Arial" w:cs="Arial"/>
                <w:sz w:val="24"/>
                <w:szCs w:val="24"/>
                <w:lang w:val="ru-RU"/>
              </w:rPr>
              <w:t xml:space="preserve"> и реализира</w:t>
            </w:r>
            <w:r>
              <w:rPr>
                <w:rFonts w:ascii="Arial" w:hAnsi="Arial" w:cs="Arial"/>
                <w:sz w:val="24"/>
                <w:szCs w:val="24"/>
                <w:lang w:val="ru-RU"/>
              </w:rPr>
              <w:t>ат обуките</w:t>
            </w:r>
          </w:p>
        </w:tc>
        <w:tc>
          <w:tcPr>
            <w:tcW w:w="1800" w:type="dxa"/>
          </w:tcPr>
          <w:p w:rsidR="00D829D6" w:rsidRPr="0058518F" w:rsidRDefault="00D829D6" w:rsidP="00F30CDF">
            <w:pPr>
              <w:jc w:val="left"/>
              <w:rPr>
                <w:rFonts w:ascii="Arial" w:hAnsi="Arial" w:cs="Arial"/>
                <w:sz w:val="24"/>
                <w:szCs w:val="24"/>
                <w:lang w:val="ru-RU"/>
              </w:rPr>
            </w:pPr>
            <w:r w:rsidRPr="0058518F">
              <w:rPr>
                <w:rFonts w:ascii="Arial" w:hAnsi="Arial" w:cs="Arial"/>
                <w:sz w:val="24"/>
                <w:szCs w:val="24"/>
                <w:lang w:val="ru-RU"/>
              </w:rPr>
              <w:t>*Определува-ње на просторија каде ќе се изведува</w:t>
            </w:r>
            <w:r>
              <w:rPr>
                <w:rFonts w:ascii="Arial" w:hAnsi="Arial" w:cs="Arial"/>
                <w:sz w:val="24"/>
                <w:szCs w:val="24"/>
                <w:lang w:val="ru-RU"/>
              </w:rPr>
              <w:t>ат обуките</w:t>
            </w:r>
            <w:r w:rsidRPr="0058518F">
              <w:rPr>
                <w:rFonts w:ascii="Arial" w:hAnsi="Arial" w:cs="Arial"/>
                <w:sz w:val="24"/>
                <w:szCs w:val="24"/>
                <w:lang w:val="ru-RU"/>
              </w:rPr>
              <w:t>;</w:t>
            </w:r>
          </w:p>
          <w:p w:rsidR="00D829D6" w:rsidRPr="0058518F" w:rsidRDefault="00D829D6" w:rsidP="00F30CDF">
            <w:pPr>
              <w:jc w:val="left"/>
              <w:rPr>
                <w:rFonts w:ascii="Arial" w:hAnsi="Arial" w:cs="Arial"/>
                <w:sz w:val="24"/>
                <w:szCs w:val="24"/>
                <w:lang w:val="ru-RU"/>
              </w:rPr>
            </w:pPr>
            <w:r>
              <w:rPr>
                <w:rFonts w:ascii="Arial" w:hAnsi="Arial" w:cs="Arial"/>
                <w:sz w:val="24"/>
                <w:szCs w:val="24"/>
                <w:lang w:val="ru-RU"/>
              </w:rPr>
              <w:t>*Одредување на термини за одржување на обуките</w:t>
            </w:r>
            <w:r w:rsidRPr="0058518F">
              <w:rPr>
                <w:rFonts w:ascii="Arial" w:hAnsi="Arial" w:cs="Arial"/>
                <w:sz w:val="24"/>
                <w:szCs w:val="24"/>
                <w:lang w:val="ru-RU"/>
              </w:rPr>
              <w:t>;</w:t>
            </w:r>
          </w:p>
          <w:p w:rsidR="00D829D6" w:rsidRPr="00D05882" w:rsidRDefault="00D829D6" w:rsidP="00F30CDF">
            <w:pPr>
              <w:jc w:val="left"/>
              <w:rPr>
                <w:rFonts w:ascii="Arial" w:hAnsi="Arial" w:cs="Arial"/>
                <w:sz w:val="24"/>
                <w:szCs w:val="24"/>
                <w:lang w:val="mk-MK"/>
              </w:rPr>
            </w:pPr>
            <w:r>
              <w:rPr>
                <w:rFonts w:ascii="Arial" w:hAnsi="Arial" w:cs="Arial"/>
                <w:sz w:val="24"/>
                <w:szCs w:val="24"/>
              </w:rPr>
              <w:t>*Реализи-рање на обук</w:t>
            </w:r>
            <w:r>
              <w:rPr>
                <w:rFonts w:ascii="Arial" w:hAnsi="Arial" w:cs="Arial"/>
                <w:sz w:val="24"/>
                <w:szCs w:val="24"/>
                <w:lang w:val="mk-MK"/>
              </w:rPr>
              <w:t>ите</w:t>
            </w:r>
          </w:p>
        </w:tc>
        <w:tc>
          <w:tcPr>
            <w:tcW w:w="1440" w:type="dxa"/>
          </w:tcPr>
          <w:p w:rsidR="00D829D6" w:rsidRPr="0058518F" w:rsidRDefault="00D829D6" w:rsidP="00F30CDF">
            <w:pPr>
              <w:jc w:val="left"/>
              <w:rPr>
                <w:rFonts w:ascii="Arial" w:hAnsi="Arial" w:cs="Arial"/>
                <w:sz w:val="24"/>
                <w:szCs w:val="24"/>
              </w:rPr>
            </w:pPr>
            <w:r w:rsidRPr="0058518F">
              <w:rPr>
                <w:rFonts w:ascii="Arial" w:hAnsi="Arial" w:cs="Arial"/>
                <w:sz w:val="24"/>
                <w:szCs w:val="24"/>
              </w:rPr>
              <w:t>Работен тим</w:t>
            </w:r>
          </w:p>
          <w:p w:rsidR="00B910D4" w:rsidRDefault="00B910D4" w:rsidP="00F30CDF">
            <w:pPr>
              <w:jc w:val="left"/>
              <w:rPr>
                <w:rFonts w:ascii="Arial" w:hAnsi="Arial" w:cs="Arial"/>
                <w:sz w:val="24"/>
                <w:szCs w:val="24"/>
                <w:lang w:val="mk-MK"/>
              </w:rPr>
            </w:pPr>
          </w:p>
          <w:p w:rsidR="00D829D6" w:rsidRPr="0058518F" w:rsidRDefault="00B910D4" w:rsidP="00F30CDF">
            <w:pPr>
              <w:jc w:val="left"/>
              <w:rPr>
                <w:rFonts w:ascii="Arial" w:hAnsi="Arial" w:cs="Arial"/>
                <w:sz w:val="24"/>
                <w:szCs w:val="24"/>
              </w:rPr>
            </w:pPr>
            <w:r>
              <w:rPr>
                <w:rFonts w:ascii="Arial" w:hAnsi="Arial" w:cs="Arial"/>
                <w:sz w:val="24"/>
                <w:szCs w:val="24"/>
              </w:rPr>
              <w:t>Консул</w:t>
            </w:r>
            <w:r>
              <w:rPr>
                <w:rFonts w:ascii="Arial" w:hAnsi="Arial" w:cs="Arial"/>
                <w:sz w:val="24"/>
                <w:szCs w:val="24"/>
                <w:lang w:val="mk-MK"/>
              </w:rPr>
              <w:t>-</w:t>
            </w:r>
            <w:r>
              <w:rPr>
                <w:rFonts w:ascii="Arial" w:hAnsi="Arial" w:cs="Arial"/>
                <w:sz w:val="24"/>
                <w:szCs w:val="24"/>
              </w:rPr>
              <w:t>та</w:t>
            </w:r>
            <w:r>
              <w:rPr>
                <w:rFonts w:ascii="Arial" w:hAnsi="Arial" w:cs="Arial"/>
                <w:sz w:val="24"/>
                <w:szCs w:val="24"/>
                <w:lang w:val="mk-MK"/>
              </w:rPr>
              <w:t>нт</w:t>
            </w:r>
            <w:r w:rsidR="00D829D6" w:rsidRPr="0058518F">
              <w:rPr>
                <w:rFonts w:ascii="Arial" w:hAnsi="Arial" w:cs="Arial"/>
                <w:sz w:val="24"/>
                <w:szCs w:val="24"/>
              </w:rPr>
              <w:t>ска куќа</w:t>
            </w:r>
          </w:p>
        </w:tc>
        <w:tc>
          <w:tcPr>
            <w:tcW w:w="1440" w:type="dxa"/>
          </w:tcPr>
          <w:p w:rsidR="00D829D6" w:rsidRPr="0058518F" w:rsidRDefault="00D829D6" w:rsidP="00F30CDF">
            <w:pPr>
              <w:jc w:val="left"/>
              <w:rPr>
                <w:rFonts w:ascii="Arial" w:hAnsi="Arial" w:cs="Arial"/>
                <w:sz w:val="24"/>
                <w:szCs w:val="24"/>
                <w:lang w:val="ru-RU"/>
              </w:rPr>
            </w:pPr>
            <w:r w:rsidRPr="0058518F">
              <w:rPr>
                <w:rFonts w:ascii="Arial" w:hAnsi="Arial" w:cs="Arial"/>
                <w:sz w:val="24"/>
                <w:szCs w:val="24"/>
                <w:lang w:val="ru-RU"/>
              </w:rPr>
              <w:t>Во училиште или надвор од него</w:t>
            </w:r>
          </w:p>
        </w:tc>
        <w:tc>
          <w:tcPr>
            <w:tcW w:w="1260" w:type="dxa"/>
          </w:tcPr>
          <w:p w:rsidR="00D829D6" w:rsidRPr="0058518F" w:rsidRDefault="00D829D6" w:rsidP="00F30CDF">
            <w:pPr>
              <w:jc w:val="left"/>
              <w:rPr>
                <w:rFonts w:ascii="Arial" w:hAnsi="Arial" w:cs="Arial"/>
                <w:sz w:val="24"/>
                <w:szCs w:val="24"/>
                <w:lang w:val="mk-MK"/>
              </w:rPr>
            </w:pPr>
            <w:r>
              <w:rPr>
                <w:rFonts w:ascii="Arial" w:hAnsi="Arial" w:cs="Arial"/>
                <w:sz w:val="24"/>
                <w:szCs w:val="24"/>
                <w:lang w:val="mk-MK"/>
              </w:rPr>
              <w:t>В</w:t>
            </w:r>
            <w:r w:rsidR="00B910D4">
              <w:rPr>
                <w:rFonts w:ascii="Arial" w:hAnsi="Arial" w:cs="Arial"/>
                <w:sz w:val="24"/>
                <w:szCs w:val="24"/>
                <w:lang w:val="mk-MK"/>
              </w:rPr>
              <w:t>о текот на целата учеб</w:t>
            </w:r>
            <w:r>
              <w:rPr>
                <w:rFonts w:ascii="Arial" w:hAnsi="Arial" w:cs="Arial"/>
                <w:sz w:val="24"/>
                <w:szCs w:val="24"/>
                <w:lang w:val="mk-MK"/>
              </w:rPr>
              <w:t>на</w:t>
            </w:r>
            <w:r w:rsidR="00B910D4">
              <w:rPr>
                <w:rFonts w:ascii="Arial" w:hAnsi="Arial" w:cs="Arial"/>
                <w:sz w:val="24"/>
                <w:szCs w:val="24"/>
                <w:lang w:val="mk-MK"/>
              </w:rPr>
              <w:t xml:space="preserve"> </w:t>
            </w:r>
            <w:r>
              <w:rPr>
                <w:rFonts w:ascii="Arial" w:hAnsi="Arial" w:cs="Arial"/>
                <w:sz w:val="24"/>
                <w:szCs w:val="24"/>
                <w:lang w:val="mk-MK"/>
              </w:rPr>
              <w:t>г</w:t>
            </w:r>
            <w:r w:rsidRPr="0058518F">
              <w:rPr>
                <w:rFonts w:ascii="Arial" w:hAnsi="Arial" w:cs="Arial"/>
                <w:sz w:val="24"/>
                <w:szCs w:val="24"/>
                <w:lang w:val="mk-MK"/>
              </w:rPr>
              <w:t>од.</w:t>
            </w:r>
          </w:p>
        </w:tc>
        <w:tc>
          <w:tcPr>
            <w:tcW w:w="1350" w:type="dxa"/>
          </w:tcPr>
          <w:p w:rsidR="00D829D6" w:rsidRPr="00B34D1B" w:rsidRDefault="00D829D6" w:rsidP="00F30CDF">
            <w:pPr>
              <w:jc w:val="left"/>
              <w:rPr>
                <w:rFonts w:ascii="Arial" w:hAnsi="Arial" w:cs="Arial"/>
                <w:sz w:val="24"/>
                <w:szCs w:val="24"/>
                <w:lang w:val="mk-MK"/>
              </w:rPr>
            </w:pPr>
            <w:r>
              <w:rPr>
                <w:rFonts w:ascii="Arial" w:hAnsi="Arial" w:cs="Arial"/>
                <w:sz w:val="24"/>
                <w:szCs w:val="24"/>
              </w:rPr>
              <w:t>Реализиран</w:t>
            </w:r>
            <w:r>
              <w:rPr>
                <w:rFonts w:ascii="Arial" w:hAnsi="Arial" w:cs="Arial"/>
                <w:sz w:val="24"/>
                <w:szCs w:val="24"/>
                <w:lang w:val="mk-MK"/>
              </w:rPr>
              <w:t>и</w:t>
            </w:r>
            <w:r>
              <w:rPr>
                <w:rFonts w:ascii="Arial" w:hAnsi="Arial" w:cs="Arial"/>
                <w:sz w:val="24"/>
                <w:szCs w:val="24"/>
              </w:rPr>
              <w:t xml:space="preserve"> обук</w:t>
            </w:r>
            <w:r>
              <w:rPr>
                <w:rFonts w:ascii="Arial" w:hAnsi="Arial" w:cs="Arial"/>
                <w:sz w:val="24"/>
                <w:szCs w:val="24"/>
                <w:lang w:val="mk-MK"/>
              </w:rPr>
              <w:t>и</w:t>
            </w:r>
          </w:p>
        </w:tc>
        <w:tc>
          <w:tcPr>
            <w:tcW w:w="1980" w:type="dxa"/>
          </w:tcPr>
          <w:p w:rsidR="00D829D6" w:rsidRPr="0058518F" w:rsidRDefault="00D829D6" w:rsidP="00F30CDF">
            <w:pPr>
              <w:jc w:val="left"/>
              <w:rPr>
                <w:rFonts w:ascii="Arial" w:hAnsi="Arial" w:cs="Arial"/>
                <w:sz w:val="24"/>
                <w:szCs w:val="24"/>
              </w:rPr>
            </w:pPr>
            <w:r w:rsidRPr="0058518F">
              <w:rPr>
                <w:rFonts w:ascii="Arial" w:hAnsi="Arial" w:cs="Arial"/>
                <w:sz w:val="24"/>
                <w:szCs w:val="24"/>
              </w:rPr>
              <w:t xml:space="preserve">*Обучени вработени </w:t>
            </w:r>
          </w:p>
          <w:p w:rsidR="00D829D6" w:rsidRPr="0058518F" w:rsidRDefault="00D829D6" w:rsidP="00F30CDF">
            <w:pPr>
              <w:jc w:val="left"/>
              <w:rPr>
                <w:rFonts w:ascii="Arial" w:hAnsi="Arial" w:cs="Arial"/>
                <w:sz w:val="24"/>
                <w:szCs w:val="24"/>
              </w:rPr>
            </w:pPr>
          </w:p>
          <w:p w:rsidR="00D829D6" w:rsidRPr="00F30CDF" w:rsidRDefault="00D829D6" w:rsidP="00F30CDF">
            <w:pPr>
              <w:jc w:val="left"/>
              <w:rPr>
                <w:rFonts w:ascii="Arial" w:hAnsi="Arial" w:cs="Arial"/>
                <w:sz w:val="24"/>
                <w:szCs w:val="24"/>
                <w:lang w:val="mk-MK"/>
              </w:rPr>
            </w:pPr>
            <w:r w:rsidRPr="0058518F">
              <w:rPr>
                <w:rFonts w:ascii="Arial" w:hAnsi="Arial" w:cs="Arial"/>
                <w:sz w:val="24"/>
                <w:szCs w:val="24"/>
              </w:rPr>
              <w:t>Сертификати</w:t>
            </w:r>
          </w:p>
        </w:tc>
      </w:tr>
    </w:tbl>
    <w:p w:rsidR="00F30CDF" w:rsidRDefault="00F30CDF" w:rsidP="00F30CDF">
      <w:pPr>
        <w:pStyle w:val="ListParagraph"/>
        <w:rPr>
          <w:rFonts w:ascii="Arial" w:hAnsi="Arial" w:cs="Arial"/>
          <w:b/>
          <w:i/>
          <w:color w:val="C48B01" w:themeColor="accent2" w:themeShade="BF"/>
          <w:sz w:val="24"/>
          <w:szCs w:val="24"/>
          <w:lang w:val="mk-MK"/>
        </w:rPr>
      </w:pPr>
    </w:p>
    <w:p w:rsidR="00A419FE" w:rsidRPr="00A419FE" w:rsidRDefault="00A419FE" w:rsidP="00292675">
      <w:pPr>
        <w:pStyle w:val="ListParagraph"/>
        <w:numPr>
          <w:ilvl w:val="0"/>
          <w:numId w:val="8"/>
        </w:numPr>
        <w:rPr>
          <w:rFonts w:ascii="Arial" w:hAnsi="Arial" w:cs="Arial"/>
          <w:b/>
          <w:i/>
          <w:color w:val="C48B01" w:themeColor="accent2" w:themeShade="BF"/>
          <w:sz w:val="24"/>
          <w:szCs w:val="24"/>
          <w:lang w:val="mk-MK"/>
        </w:rPr>
      </w:pPr>
      <w:r w:rsidRPr="00A419FE">
        <w:rPr>
          <w:rFonts w:ascii="Arial" w:hAnsi="Arial" w:cs="Arial"/>
          <w:b/>
          <w:i/>
          <w:color w:val="C48B01" w:themeColor="accent2" w:themeShade="BF"/>
          <w:sz w:val="24"/>
          <w:szCs w:val="24"/>
          <w:lang w:val="mk-MK"/>
        </w:rPr>
        <w:t>Оспособеност за тимска работа и соработка</w:t>
      </w:r>
    </w:p>
    <w:p w:rsidR="00A419FE" w:rsidRDefault="00A419FE" w:rsidP="00A419FE">
      <w:pPr>
        <w:ind w:firstLine="720"/>
        <w:rPr>
          <w:rFonts w:ascii="Arial" w:hAnsi="Arial" w:cs="Arial"/>
          <w:sz w:val="24"/>
          <w:szCs w:val="24"/>
          <w:lang w:val="ru-RU"/>
        </w:rPr>
      </w:pPr>
      <w:r>
        <w:rPr>
          <w:rFonts w:ascii="Arial" w:hAnsi="Arial" w:cs="Arial"/>
          <w:sz w:val="24"/>
          <w:szCs w:val="24"/>
          <w:lang w:val="ru-RU"/>
        </w:rPr>
        <w:t>Тргнувајќи од фактот дека тимската работа  го подобрува  квалитетот во извршувањто на работата, а заедничките цели можат побрзо да се постигнат, нашето училиште прави големи заложби за функционирање и унапредување на тимската работа.</w:t>
      </w:r>
    </w:p>
    <w:p w:rsidR="00A419FE" w:rsidRDefault="00A419FE" w:rsidP="00A419FE">
      <w:pPr>
        <w:ind w:firstLine="720"/>
        <w:rPr>
          <w:rFonts w:ascii="Arial" w:hAnsi="Arial" w:cs="Arial"/>
          <w:sz w:val="24"/>
          <w:szCs w:val="24"/>
          <w:lang w:val="ru-RU"/>
        </w:rPr>
      </w:pPr>
      <w:r>
        <w:rPr>
          <w:rFonts w:ascii="Arial" w:hAnsi="Arial" w:cs="Arial"/>
          <w:sz w:val="24"/>
          <w:szCs w:val="24"/>
          <w:lang w:val="ru-RU"/>
        </w:rPr>
        <w:t>Во гимназијата ,,Славо Стојменски,, успешно, синергично и координирано функционираат</w:t>
      </w:r>
    </w:p>
    <w:p w:rsidR="00A419FE" w:rsidRDefault="00A419FE" w:rsidP="00A419FE">
      <w:pPr>
        <w:rPr>
          <w:rFonts w:ascii="Arial" w:hAnsi="Arial" w:cs="Arial"/>
          <w:sz w:val="24"/>
          <w:szCs w:val="24"/>
          <w:lang w:val="ru-RU"/>
        </w:rPr>
      </w:pPr>
      <w:r w:rsidRPr="003E3066">
        <w:rPr>
          <w:rFonts w:ascii="Arial" w:hAnsi="Arial" w:cs="Arial"/>
          <w:b/>
          <w:sz w:val="24"/>
          <w:szCs w:val="24"/>
          <w:lang w:val="ru-RU"/>
        </w:rPr>
        <w:t xml:space="preserve">- </w:t>
      </w:r>
      <w:r w:rsidRPr="00E42E5A">
        <w:rPr>
          <w:rFonts w:ascii="Arial" w:hAnsi="Arial" w:cs="Arial"/>
          <w:b/>
          <w:sz w:val="24"/>
          <w:szCs w:val="24"/>
          <w:lang w:val="ru-RU"/>
        </w:rPr>
        <w:t>Менаџерскиот тим</w:t>
      </w:r>
      <w:r>
        <w:rPr>
          <w:rFonts w:ascii="Arial" w:hAnsi="Arial" w:cs="Arial"/>
          <w:sz w:val="24"/>
          <w:szCs w:val="24"/>
          <w:lang w:val="ru-RU"/>
        </w:rPr>
        <w:t xml:space="preserve"> во кој тимски се планира, организира, поставува  нови цели,  ги зголемува резултатите, развива нови искуствени стратегии за менаџирање на промените, обезбедува заеднички ресурси.</w:t>
      </w:r>
    </w:p>
    <w:p w:rsidR="00A419FE" w:rsidRDefault="00A419FE" w:rsidP="00A419FE">
      <w:pPr>
        <w:rPr>
          <w:rFonts w:ascii="Arial" w:hAnsi="Arial" w:cs="Arial"/>
          <w:b/>
          <w:sz w:val="24"/>
          <w:szCs w:val="24"/>
          <w:lang w:val="ru-RU"/>
        </w:rPr>
      </w:pPr>
      <w:r w:rsidRPr="003E3066">
        <w:rPr>
          <w:rFonts w:ascii="Arial" w:hAnsi="Arial" w:cs="Arial"/>
          <w:b/>
          <w:sz w:val="24"/>
          <w:szCs w:val="24"/>
          <w:lang w:val="ru-RU"/>
        </w:rPr>
        <w:t>- Тим за следење и унапредување на условите за работа во училиштето</w:t>
      </w:r>
      <w:r>
        <w:rPr>
          <w:rFonts w:ascii="Arial" w:hAnsi="Arial" w:cs="Arial"/>
          <w:b/>
          <w:sz w:val="24"/>
          <w:szCs w:val="24"/>
          <w:lang w:val="ru-RU"/>
        </w:rPr>
        <w:t xml:space="preserve">. </w:t>
      </w:r>
      <w:r>
        <w:rPr>
          <w:rFonts w:ascii="Arial" w:hAnsi="Arial" w:cs="Arial"/>
          <w:sz w:val="24"/>
          <w:szCs w:val="24"/>
          <w:lang w:val="ru-RU"/>
        </w:rPr>
        <w:t xml:space="preserve">Во составот на овој тим  има претставници-наставници од сите паралелки и години, административниот, техничкиот кадар и пом. директор.  </w:t>
      </w:r>
      <w:r>
        <w:rPr>
          <w:rFonts w:ascii="Arial" w:hAnsi="Arial" w:cs="Arial"/>
          <w:b/>
          <w:sz w:val="24"/>
          <w:szCs w:val="24"/>
          <w:lang w:val="ru-RU"/>
        </w:rPr>
        <w:t xml:space="preserve"> </w:t>
      </w:r>
    </w:p>
    <w:p w:rsidR="00A419FE" w:rsidRDefault="00A419FE" w:rsidP="00A419FE">
      <w:pPr>
        <w:rPr>
          <w:rFonts w:ascii="Arial" w:hAnsi="Arial" w:cs="Arial"/>
          <w:sz w:val="24"/>
          <w:szCs w:val="24"/>
          <w:lang w:val="ru-RU"/>
        </w:rPr>
      </w:pPr>
      <w:r w:rsidRPr="003E3066">
        <w:rPr>
          <w:rFonts w:ascii="Arial" w:hAnsi="Arial" w:cs="Arial"/>
          <w:sz w:val="24"/>
          <w:szCs w:val="24"/>
          <w:lang w:val="ru-RU"/>
        </w:rPr>
        <w:t>Задачи на тимот</w:t>
      </w:r>
      <w:r>
        <w:rPr>
          <w:rFonts w:ascii="Arial" w:hAnsi="Arial" w:cs="Arial"/>
          <w:sz w:val="24"/>
          <w:szCs w:val="24"/>
          <w:lang w:val="ru-RU"/>
        </w:rPr>
        <w:t>:</w:t>
      </w:r>
    </w:p>
    <w:p w:rsidR="00A419FE" w:rsidRDefault="00A419FE" w:rsidP="00A419FE">
      <w:pPr>
        <w:rPr>
          <w:rFonts w:ascii="Arial" w:hAnsi="Arial" w:cs="Arial"/>
          <w:sz w:val="24"/>
          <w:szCs w:val="24"/>
          <w:lang w:val="ru-RU"/>
        </w:rPr>
      </w:pPr>
      <w:r>
        <w:rPr>
          <w:rFonts w:ascii="Arial" w:hAnsi="Arial" w:cs="Arial"/>
          <w:sz w:val="24"/>
          <w:szCs w:val="24"/>
          <w:lang w:val="ru-RU"/>
        </w:rPr>
        <w:t>- ги евидентира потребите од поправки и нови набавки и инвестиции.</w:t>
      </w:r>
    </w:p>
    <w:p w:rsidR="00A419FE" w:rsidRDefault="00A419FE" w:rsidP="00A419FE">
      <w:pPr>
        <w:rPr>
          <w:rFonts w:ascii="Arial" w:hAnsi="Arial" w:cs="Arial"/>
          <w:sz w:val="24"/>
          <w:szCs w:val="24"/>
          <w:lang w:val="ru-RU"/>
        </w:rPr>
      </w:pPr>
      <w:r>
        <w:rPr>
          <w:rFonts w:ascii="Arial" w:hAnsi="Arial" w:cs="Arial"/>
          <w:sz w:val="24"/>
          <w:szCs w:val="24"/>
          <w:lang w:val="ru-RU"/>
        </w:rPr>
        <w:t>- изготвува план за работа.</w:t>
      </w:r>
    </w:p>
    <w:p w:rsidR="00A419FE" w:rsidRDefault="00A419FE" w:rsidP="00A419FE">
      <w:pPr>
        <w:rPr>
          <w:rFonts w:ascii="Arial" w:hAnsi="Arial" w:cs="Arial"/>
          <w:sz w:val="24"/>
          <w:szCs w:val="24"/>
          <w:lang w:val="ru-RU"/>
        </w:rPr>
      </w:pPr>
      <w:r>
        <w:rPr>
          <w:rFonts w:ascii="Arial" w:hAnsi="Arial" w:cs="Arial"/>
          <w:sz w:val="24"/>
          <w:szCs w:val="24"/>
          <w:lang w:val="ru-RU"/>
        </w:rPr>
        <w:t>Ја организира работата (врши увид, анализира состојби и проблеми во рамките  на задчата)</w:t>
      </w:r>
    </w:p>
    <w:p w:rsidR="00A419FE" w:rsidRDefault="00A419FE" w:rsidP="00A419FE">
      <w:pPr>
        <w:rPr>
          <w:rFonts w:ascii="Arial" w:hAnsi="Arial" w:cs="Arial"/>
          <w:sz w:val="24"/>
          <w:szCs w:val="24"/>
          <w:lang w:val="ru-RU"/>
        </w:rPr>
      </w:pPr>
      <w:r>
        <w:rPr>
          <w:rFonts w:ascii="Arial" w:hAnsi="Arial" w:cs="Arial"/>
          <w:sz w:val="24"/>
          <w:szCs w:val="24"/>
          <w:lang w:val="ru-RU"/>
        </w:rPr>
        <w:lastRenderedPageBreak/>
        <w:t>- поставува нови цели</w:t>
      </w:r>
    </w:p>
    <w:p w:rsidR="00A419FE" w:rsidRDefault="00A419FE" w:rsidP="00A419FE">
      <w:pPr>
        <w:rPr>
          <w:rFonts w:ascii="Arial" w:hAnsi="Arial" w:cs="Arial"/>
          <w:b/>
          <w:sz w:val="24"/>
          <w:szCs w:val="24"/>
          <w:lang w:val="ru-RU"/>
        </w:rPr>
      </w:pPr>
      <w:r w:rsidRPr="000F5F77">
        <w:rPr>
          <w:rFonts w:ascii="Arial" w:hAnsi="Arial" w:cs="Arial"/>
          <w:b/>
          <w:sz w:val="24"/>
          <w:szCs w:val="24"/>
          <w:lang w:val="ru-RU"/>
        </w:rPr>
        <w:t>- Тим за следење  и вреднување на наставата и другата воспитно-образовна работа во училиштето</w:t>
      </w:r>
    </w:p>
    <w:p w:rsidR="00A419FE" w:rsidRDefault="00A419FE" w:rsidP="00A419FE">
      <w:pPr>
        <w:rPr>
          <w:rFonts w:ascii="Arial" w:hAnsi="Arial" w:cs="Arial"/>
          <w:sz w:val="24"/>
          <w:szCs w:val="24"/>
          <w:lang w:val="ru-RU"/>
        </w:rPr>
      </w:pPr>
      <w:r>
        <w:rPr>
          <w:rFonts w:ascii="Arial" w:hAnsi="Arial" w:cs="Arial"/>
          <w:sz w:val="24"/>
          <w:szCs w:val="24"/>
          <w:lang w:val="ru-RU"/>
        </w:rPr>
        <w:t>Овој тим е составен од директорот, пом, директорот, психолог-педагок, наставници претседатели на стручни активи во училиштето, родител-член на Советот на родители.</w:t>
      </w:r>
    </w:p>
    <w:p w:rsidR="00A419FE" w:rsidRDefault="00A419FE" w:rsidP="00A419FE">
      <w:pPr>
        <w:rPr>
          <w:rFonts w:ascii="Arial" w:hAnsi="Arial" w:cs="Arial"/>
          <w:sz w:val="24"/>
          <w:szCs w:val="24"/>
          <w:lang w:val="ru-RU"/>
        </w:rPr>
      </w:pPr>
      <w:r>
        <w:rPr>
          <w:rFonts w:ascii="Arial" w:hAnsi="Arial" w:cs="Arial"/>
          <w:sz w:val="24"/>
          <w:szCs w:val="24"/>
          <w:lang w:val="ru-RU"/>
        </w:rPr>
        <w:t>Здачи на тимот:</w:t>
      </w:r>
    </w:p>
    <w:p w:rsidR="00A419FE" w:rsidRDefault="00A419FE" w:rsidP="00A419FE">
      <w:pPr>
        <w:rPr>
          <w:rFonts w:ascii="Arial" w:hAnsi="Arial" w:cs="Arial"/>
          <w:sz w:val="24"/>
          <w:szCs w:val="24"/>
          <w:lang w:val="ru-RU"/>
        </w:rPr>
      </w:pPr>
      <w:r>
        <w:rPr>
          <w:rFonts w:ascii="Arial" w:hAnsi="Arial" w:cs="Arial"/>
          <w:sz w:val="24"/>
          <w:szCs w:val="24"/>
          <w:lang w:val="ru-RU"/>
        </w:rPr>
        <w:t>- воедначување на структурата и содржината на планирањата (глобални, тематски и дневни планирања) на наставните програми.</w:t>
      </w:r>
    </w:p>
    <w:p w:rsidR="00A419FE" w:rsidRDefault="00A419FE" w:rsidP="00A419FE">
      <w:pPr>
        <w:rPr>
          <w:rFonts w:ascii="Arial" w:hAnsi="Arial" w:cs="Arial"/>
          <w:sz w:val="24"/>
          <w:szCs w:val="24"/>
          <w:lang w:val="ru-RU"/>
        </w:rPr>
      </w:pPr>
      <w:r>
        <w:rPr>
          <w:rFonts w:ascii="Arial" w:hAnsi="Arial" w:cs="Arial"/>
          <w:sz w:val="24"/>
          <w:szCs w:val="24"/>
          <w:lang w:val="ru-RU"/>
        </w:rPr>
        <w:t>- реализирање на наставен час со примена на информат. технологија, интерактивни форми и методи на работа.</w:t>
      </w:r>
    </w:p>
    <w:p w:rsidR="00A419FE" w:rsidRDefault="00A419FE" w:rsidP="00A419FE">
      <w:pPr>
        <w:rPr>
          <w:rFonts w:ascii="Arial" w:hAnsi="Arial" w:cs="Arial"/>
          <w:sz w:val="24"/>
          <w:szCs w:val="24"/>
          <w:lang w:val="ru-RU"/>
        </w:rPr>
      </w:pPr>
      <w:r>
        <w:rPr>
          <w:rFonts w:ascii="Arial" w:hAnsi="Arial" w:cs="Arial"/>
          <w:sz w:val="24"/>
          <w:szCs w:val="24"/>
          <w:lang w:val="ru-RU"/>
        </w:rPr>
        <w:t>- како да се одржи работна атмосфера на часот.</w:t>
      </w:r>
    </w:p>
    <w:p w:rsidR="00A419FE" w:rsidRDefault="00A419FE" w:rsidP="00A419FE">
      <w:pPr>
        <w:rPr>
          <w:rFonts w:ascii="Arial" w:hAnsi="Arial" w:cs="Arial"/>
          <w:sz w:val="24"/>
          <w:szCs w:val="24"/>
          <w:lang w:val="ru-RU"/>
        </w:rPr>
      </w:pPr>
      <w:r>
        <w:rPr>
          <w:rFonts w:ascii="Arial" w:hAnsi="Arial" w:cs="Arial"/>
          <w:sz w:val="24"/>
          <w:szCs w:val="24"/>
          <w:lang w:val="ru-RU"/>
        </w:rPr>
        <w:t>- како да се самоследи и самовреднува наставниковата работа.</w:t>
      </w:r>
    </w:p>
    <w:p w:rsidR="00A419FE" w:rsidRDefault="00A419FE" w:rsidP="00A419FE">
      <w:pPr>
        <w:rPr>
          <w:rFonts w:ascii="Arial" w:hAnsi="Arial" w:cs="Arial"/>
          <w:sz w:val="24"/>
          <w:szCs w:val="24"/>
          <w:lang w:val="ru-RU"/>
        </w:rPr>
      </w:pPr>
      <w:r>
        <w:rPr>
          <w:rFonts w:ascii="Arial" w:hAnsi="Arial" w:cs="Arial"/>
          <w:sz w:val="24"/>
          <w:szCs w:val="24"/>
          <w:lang w:val="ru-RU"/>
        </w:rPr>
        <w:t>Информирање на стричните активи и Наставничиот совет за работата  на тимот.</w:t>
      </w:r>
    </w:p>
    <w:p w:rsidR="00A419FE" w:rsidRDefault="00A419FE" w:rsidP="00A419FE">
      <w:pPr>
        <w:rPr>
          <w:rFonts w:ascii="Arial" w:hAnsi="Arial" w:cs="Arial"/>
          <w:b/>
          <w:sz w:val="24"/>
          <w:szCs w:val="24"/>
          <w:lang w:val="ru-RU"/>
        </w:rPr>
      </w:pPr>
      <w:r w:rsidRPr="005F1271">
        <w:rPr>
          <w:rFonts w:ascii="Arial" w:hAnsi="Arial" w:cs="Arial"/>
          <w:b/>
          <w:sz w:val="24"/>
          <w:szCs w:val="24"/>
          <w:lang w:val="ru-RU"/>
        </w:rPr>
        <w:t>Тим за развојно планирање</w:t>
      </w:r>
      <w:r>
        <w:rPr>
          <w:rFonts w:ascii="Arial" w:hAnsi="Arial" w:cs="Arial"/>
          <w:sz w:val="24"/>
          <w:szCs w:val="24"/>
          <w:lang w:val="ru-RU"/>
        </w:rPr>
        <w:t xml:space="preserve"> </w:t>
      </w:r>
      <w:r w:rsidRPr="005F1271">
        <w:rPr>
          <w:rFonts w:ascii="Arial" w:hAnsi="Arial" w:cs="Arial"/>
          <w:b/>
          <w:sz w:val="24"/>
          <w:szCs w:val="24"/>
          <w:lang w:val="ru-RU"/>
        </w:rPr>
        <w:t>(развоен тим)</w:t>
      </w:r>
    </w:p>
    <w:p w:rsidR="00A419FE" w:rsidRDefault="00A419FE" w:rsidP="00A419FE">
      <w:pPr>
        <w:rPr>
          <w:rFonts w:ascii="Arial" w:hAnsi="Arial" w:cs="Arial"/>
          <w:sz w:val="24"/>
          <w:szCs w:val="24"/>
          <w:lang w:val="ru-RU"/>
        </w:rPr>
      </w:pPr>
      <w:r>
        <w:rPr>
          <w:rFonts w:ascii="Arial" w:hAnsi="Arial" w:cs="Arial"/>
          <w:sz w:val="24"/>
          <w:szCs w:val="24"/>
          <w:lang w:val="ru-RU"/>
        </w:rPr>
        <w:t>- ја снима состојбата, проблемите и пречките во работата на училиштето.</w:t>
      </w:r>
    </w:p>
    <w:p w:rsidR="00A419FE" w:rsidRDefault="00A419FE" w:rsidP="00A419FE">
      <w:pPr>
        <w:rPr>
          <w:rFonts w:ascii="Arial" w:hAnsi="Arial" w:cs="Arial"/>
          <w:sz w:val="24"/>
          <w:szCs w:val="24"/>
          <w:lang w:val="ru-RU"/>
        </w:rPr>
      </w:pPr>
      <w:r>
        <w:rPr>
          <w:rFonts w:ascii="Arial" w:hAnsi="Arial" w:cs="Arial"/>
          <w:sz w:val="24"/>
          <w:szCs w:val="24"/>
          <w:lang w:val="ru-RU"/>
        </w:rPr>
        <w:t>- ја определува мисијата, визијата и развојните, краткорочни и долгорочни цели на училиштето.</w:t>
      </w:r>
    </w:p>
    <w:p w:rsidR="00A419FE" w:rsidRDefault="00A419FE" w:rsidP="00A419FE">
      <w:pPr>
        <w:rPr>
          <w:rFonts w:ascii="Arial" w:hAnsi="Arial" w:cs="Arial"/>
          <w:sz w:val="24"/>
          <w:szCs w:val="24"/>
          <w:lang w:val="ru-RU"/>
        </w:rPr>
      </w:pPr>
      <w:r>
        <w:rPr>
          <w:rFonts w:ascii="Arial" w:hAnsi="Arial" w:cs="Arial"/>
          <w:sz w:val="24"/>
          <w:szCs w:val="24"/>
          <w:lang w:val="ru-RU"/>
        </w:rPr>
        <w:t>-  делегира и димензионира улоги и функции на другите училишни тимови.</w:t>
      </w:r>
    </w:p>
    <w:p w:rsidR="00A419FE" w:rsidRDefault="00A419FE" w:rsidP="00A419FE">
      <w:pPr>
        <w:rPr>
          <w:rFonts w:ascii="Arial" w:hAnsi="Arial" w:cs="Arial"/>
          <w:sz w:val="24"/>
          <w:szCs w:val="24"/>
          <w:lang w:val="ru-RU"/>
        </w:rPr>
      </w:pPr>
      <w:r>
        <w:rPr>
          <w:rFonts w:ascii="Arial" w:hAnsi="Arial" w:cs="Arial"/>
          <w:sz w:val="24"/>
          <w:szCs w:val="24"/>
          <w:lang w:val="ru-RU"/>
        </w:rPr>
        <w:t>- ја предлага и претходно изготвува работната верзија на годишната програма и развојното планирање на училиштето.</w:t>
      </w:r>
    </w:p>
    <w:p w:rsidR="00A419FE" w:rsidRDefault="00A419FE" w:rsidP="00A419FE">
      <w:pPr>
        <w:rPr>
          <w:rFonts w:ascii="Arial" w:hAnsi="Arial" w:cs="Arial"/>
          <w:sz w:val="24"/>
          <w:szCs w:val="24"/>
          <w:lang w:val="ru-RU"/>
        </w:rPr>
      </w:pPr>
      <w:r>
        <w:rPr>
          <w:rFonts w:ascii="Arial" w:hAnsi="Arial" w:cs="Arial"/>
          <w:sz w:val="24"/>
          <w:szCs w:val="24"/>
          <w:lang w:val="ru-RU"/>
        </w:rPr>
        <w:t>- соработува со надворешни стручни и научни организации од владиниот и навладиниот сектор.</w:t>
      </w:r>
    </w:p>
    <w:p w:rsidR="00A419FE" w:rsidRDefault="00A419FE" w:rsidP="00A419FE">
      <w:pPr>
        <w:rPr>
          <w:rFonts w:ascii="Arial" w:hAnsi="Arial" w:cs="Arial"/>
          <w:sz w:val="24"/>
          <w:szCs w:val="24"/>
          <w:lang w:val="mk-MK"/>
        </w:rPr>
      </w:pPr>
      <w:r>
        <w:rPr>
          <w:rFonts w:ascii="Arial" w:hAnsi="Arial" w:cs="Arial"/>
          <w:b/>
          <w:sz w:val="24"/>
          <w:szCs w:val="24"/>
          <w:lang w:val="ru-RU"/>
        </w:rPr>
        <w:t xml:space="preserve">- Тим за личен и професионален развој на наставниците, директорот и стручните соработници во училиштето. </w:t>
      </w:r>
      <w:r w:rsidRPr="0064020F">
        <w:rPr>
          <w:rFonts w:ascii="Arial" w:hAnsi="Arial" w:cs="Arial"/>
          <w:sz w:val="24"/>
          <w:szCs w:val="24"/>
          <w:lang w:val="ru-RU"/>
        </w:rPr>
        <w:t xml:space="preserve">Во овој тим членуваат и </w:t>
      </w:r>
      <w:r>
        <w:rPr>
          <w:rFonts w:ascii="Arial" w:hAnsi="Arial" w:cs="Arial"/>
          <w:sz w:val="24"/>
          <w:szCs w:val="24"/>
          <w:lang w:val="ru-RU"/>
        </w:rPr>
        <w:t xml:space="preserve"> ученик, претствник од Совет на родители и наставници координатори  на училишни и ученички проекти.</w:t>
      </w:r>
    </w:p>
    <w:p w:rsidR="00453A45" w:rsidRPr="00A87265" w:rsidRDefault="00453A45" w:rsidP="00453A45">
      <w:pPr>
        <w:rPr>
          <w:rFonts w:ascii="Arial" w:hAnsi="Arial" w:cs="Arial"/>
          <w:b/>
          <w:i/>
          <w:sz w:val="24"/>
          <w:szCs w:val="24"/>
          <w:lang w:val="mk-MK"/>
        </w:rPr>
      </w:pPr>
      <w:r w:rsidRPr="00A87265">
        <w:rPr>
          <w:rFonts w:ascii="Arial" w:hAnsi="Arial" w:cs="Arial"/>
          <w:sz w:val="24"/>
          <w:szCs w:val="24"/>
          <w:lang w:val="mk-MK"/>
        </w:rPr>
        <w:t xml:space="preserve">- </w:t>
      </w:r>
      <w:r w:rsidRPr="00A87265">
        <w:rPr>
          <w:rFonts w:ascii="Arial" w:hAnsi="Arial" w:cs="Arial"/>
          <w:b/>
          <w:sz w:val="24"/>
          <w:szCs w:val="24"/>
          <w:lang w:val="mk-MK"/>
        </w:rPr>
        <w:t xml:space="preserve">Инклузивен тим за образование </w:t>
      </w:r>
      <w:r w:rsidRPr="00A87265">
        <w:rPr>
          <w:rFonts w:ascii="Arial" w:hAnsi="Arial" w:cs="Arial"/>
          <w:sz w:val="24"/>
          <w:szCs w:val="24"/>
          <w:lang w:val="mk-MK"/>
        </w:rPr>
        <w:t>во кој членуваат наставници и стручни соработници од училипштето. Задачите  и  улогит</w:t>
      </w:r>
      <w:r w:rsidR="00A87265" w:rsidRPr="00A87265">
        <w:rPr>
          <w:rFonts w:ascii="Arial" w:hAnsi="Arial" w:cs="Arial"/>
          <w:sz w:val="24"/>
          <w:szCs w:val="24"/>
          <w:lang w:val="mk-MK"/>
        </w:rPr>
        <w:t>е на</w:t>
      </w:r>
      <w:r w:rsidR="00A87265">
        <w:rPr>
          <w:rFonts w:ascii="Arial" w:hAnsi="Arial" w:cs="Arial"/>
          <w:sz w:val="24"/>
          <w:szCs w:val="24"/>
          <w:lang w:val="mk-MK"/>
        </w:rPr>
        <w:t xml:space="preserve"> членовите во</w:t>
      </w:r>
      <w:r w:rsidR="00A87265" w:rsidRPr="00A87265">
        <w:rPr>
          <w:rFonts w:ascii="Arial" w:hAnsi="Arial" w:cs="Arial"/>
          <w:sz w:val="24"/>
          <w:szCs w:val="24"/>
          <w:lang w:val="mk-MK"/>
        </w:rPr>
        <w:t xml:space="preserve">  </w:t>
      </w:r>
      <w:r w:rsidRPr="00A87265">
        <w:rPr>
          <w:rFonts w:ascii="Arial" w:hAnsi="Arial" w:cs="Arial"/>
          <w:sz w:val="24"/>
          <w:szCs w:val="24"/>
          <w:lang w:val="mk-MK"/>
        </w:rPr>
        <w:t>овој тим се:</w:t>
      </w:r>
      <w:r w:rsidRPr="00A87265">
        <w:rPr>
          <w:rFonts w:ascii="Arial" w:hAnsi="Arial" w:cs="Arial"/>
          <w:b/>
          <w:i/>
          <w:sz w:val="24"/>
          <w:szCs w:val="24"/>
          <w:lang w:val="mk-MK"/>
        </w:rPr>
        <w:t xml:space="preserve"> </w:t>
      </w:r>
    </w:p>
    <w:p w:rsidR="00453A45" w:rsidRPr="00E456CD" w:rsidRDefault="00E456CD" w:rsidP="00E456CD">
      <w:pPr>
        <w:rPr>
          <w:rFonts w:ascii="Arial" w:hAnsi="Arial" w:cs="Arial"/>
          <w:sz w:val="24"/>
          <w:szCs w:val="24"/>
          <w:lang w:val="mk-MK"/>
        </w:rPr>
      </w:pPr>
      <w:r>
        <w:rPr>
          <w:rFonts w:ascii="Arial" w:hAnsi="Arial" w:cs="Arial"/>
          <w:sz w:val="24"/>
          <w:szCs w:val="24"/>
          <w:lang w:val="mk-MK"/>
        </w:rPr>
        <w:lastRenderedPageBreak/>
        <w:t xml:space="preserve">- </w:t>
      </w:r>
      <w:r w:rsidR="00453A45" w:rsidRPr="00E456CD">
        <w:rPr>
          <w:rFonts w:ascii="Arial" w:hAnsi="Arial" w:cs="Arial"/>
          <w:sz w:val="24"/>
          <w:szCs w:val="24"/>
          <w:lang w:val="mk-MK"/>
        </w:rPr>
        <w:t>Го обезбедуваат и унапредуваат квалитетот на воспитно-образовниот процес во училиштето;</w:t>
      </w:r>
    </w:p>
    <w:p w:rsidR="00E456CD" w:rsidRDefault="00E456CD" w:rsidP="00E456CD">
      <w:pPr>
        <w:spacing w:before="100" w:beforeAutospacing="1" w:after="100" w:afterAutospacing="1"/>
        <w:ind w:left="90"/>
        <w:contextualSpacing/>
        <w:jc w:val="left"/>
        <w:rPr>
          <w:rFonts w:ascii="Arial" w:hAnsi="Arial" w:cs="Arial"/>
          <w:sz w:val="24"/>
          <w:szCs w:val="24"/>
          <w:lang w:val="mk-MK"/>
        </w:rPr>
      </w:pPr>
      <w:r>
        <w:rPr>
          <w:rFonts w:ascii="Arial" w:hAnsi="Arial" w:cs="Arial"/>
          <w:sz w:val="24"/>
          <w:szCs w:val="24"/>
          <w:lang w:val="mk-MK"/>
        </w:rPr>
        <w:t xml:space="preserve">- </w:t>
      </w:r>
      <w:r w:rsidR="00453A45" w:rsidRPr="00E456CD">
        <w:rPr>
          <w:rFonts w:ascii="Arial" w:hAnsi="Arial" w:cs="Arial"/>
          <w:sz w:val="24"/>
          <w:szCs w:val="24"/>
          <w:lang w:val="mk-MK"/>
        </w:rPr>
        <w:t>Ја координираат изработката, реализацијата и евалуацијата на Програмата за инклузивно образование;</w:t>
      </w:r>
    </w:p>
    <w:p w:rsidR="00453A45" w:rsidRPr="00E456CD" w:rsidRDefault="00E456CD" w:rsidP="00E456CD">
      <w:pPr>
        <w:spacing w:before="100" w:beforeAutospacing="1" w:after="100" w:afterAutospacing="1"/>
        <w:ind w:left="90"/>
        <w:contextualSpacing/>
        <w:jc w:val="left"/>
        <w:rPr>
          <w:rFonts w:ascii="Arial" w:hAnsi="Arial" w:cs="Arial"/>
          <w:sz w:val="24"/>
          <w:szCs w:val="24"/>
          <w:lang w:val="mk-MK"/>
        </w:rPr>
      </w:pPr>
      <w:r>
        <w:rPr>
          <w:rFonts w:ascii="Arial" w:hAnsi="Arial" w:cs="Arial"/>
          <w:sz w:val="24"/>
          <w:szCs w:val="24"/>
          <w:lang w:val="mk-MK"/>
        </w:rPr>
        <w:t xml:space="preserve">- </w:t>
      </w:r>
      <w:r w:rsidR="00453A45" w:rsidRPr="00E456CD">
        <w:rPr>
          <w:rFonts w:ascii="Arial" w:hAnsi="Arial" w:cs="Arial"/>
          <w:sz w:val="24"/>
          <w:szCs w:val="24"/>
          <w:lang w:val="mk-MK"/>
        </w:rPr>
        <w:t>Ги идентификуваат учениците од осетливите групи и даваат информации за изработка на педагошкиот профил;</w:t>
      </w:r>
    </w:p>
    <w:p w:rsidR="00453A45" w:rsidRPr="00E456CD" w:rsidRDefault="00E456CD" w:rsidP="00E456CD">
      <w:pPr>
        <w:spacing w:before="100" w:beforeAutospacing="1" w:after="100" w:afterAutospacing="1"/>
        <w:ind w:left="90"/>
        <w:contextualSpacing/>
        <w:jc w:val="left"/>
        <w:rPr>
          <w:rFonts w:ascii="Arial" w:hAnsi="Arial" w:cs="Arial"/>
          <w:sz w:val="24"/>
          <w:szCs w:val="24"/>
          <w:lang w:val="mk-MK"/>
        </w:rPr>
      </w:pPr>
      <w:r>
        <w:rPr>
          <w:rFonts w:ascii="Arial" w:hAnsi="Arial" w:cs="Arial"/>
          <w:sz w:val="24"/>
          <w:szCs w:val="24"/>
          <w:lang w:val="mk-MK"/>
        </w:rPr>
        <w:t xml:space="preserve">- </w:t>
      </w:r>
      <w:r w:rsidR="00453A45" w:rsidRPr="00E456CD">
        <w:rPr>
          <w:rFonts w:ascii="Arial" w:hAnsi="Arial" w:cs="Arial"/>
          <w:sz w:val="24"/>
          <w:szCs w:val="24"/>
          <w:lang w:val="mk-MK"/>
        </w:rPr>
        <w:t>Го запознаваат наставничкиот соват со програмата и активностите;</w:t>
      </w:r>
    </w:p>
    <w:p w:rsidR="00453A45" w:rsidRPr="00E456CD" w:rsidRDefault="00E456CD" w:rsidP="00E456CD">
      <w:pPr>
        <w:spacing w:before="100" w:beforeAutospacing="1" w:after="100" w:afterAutospacing="1"/>
        <w:ind w:left="90"/>
        <w:contextualSpacing/>
        <w:jc w:val="left"/>
        <w:rPr>
          <w:rFonts w:ascii="Arial" w:hAnsi="Arial" w:cs="Arial"/>
          <w:sz w:val="24"/>
          <w:szCs w:val="24"/>
          <w:lang w:val="mk-MK"/>
        </w:rPr>
      </w:pPr>
      <w:r>
        <w:rPr>
          <w:rFonts w:ascii="Arial" w:hAnsi="Arial" w:cs="Arial"/>
          <w:sz w:val="24"/>
          <w:szCs w:val="24"/>
          <w:lang w:val="mk-MK"/>
        </w:rPr>
        <w:t xml:space="preserve">- </w:t>
      </w:r>
      <w:r w:rsidR="00453A45" w:rsidRPr="00E456CD">
        <w:rPr>
          <w:rFonts w:ascii="Arial" w:hAnsi="Arial" w:cs="Arial"/>
          <w:sz w:val="24"/>
          <w:szCs w:val="24"/>
          <w:lang w:val="mk-MK"/>
        </w:rPr>
        <w:t>Изработуваат, реализираат и евалуираат ИВОП- индивидуален воспитно-образовен план;</w:t>
      </w:r>
    </w:p>
    <w:p w:rsidR="00453A45" w:rsidRPr="00E456CD" w:rsidRDefault="00E456CD" w:rsidP="00E456CD">
      <w:pPr>
        <w:spacing w:before="100" w:beforeAutospacing="1" w:after="100" w:afterAutospacing="1"/>
        <w:ind w:left="90"/>
        <w:contextualSpacing/>
        <w:jc w:val="left"/>
        <w:rPr>
          <w:rFonts w:ascii="Arial" w:hAnsi="Arial" w:cs="Arial"/>
          <w:sz w:val="24"/>
          <w:szCs w:val="24"/>
          <w:lang w:val="mk-MK"/>
        </w:rPr>
      </w:pPr>
      <w:r>
        <w:rPr>
          <w:rFonts w:ascii="Arial" w:hAnsi="Arial" w:cs="Arial"/>
          <w:sz w:val="24"/>
          <w:szCs w:val="24"/>
          <w:lang w:val="mk-MK"/>
        </w:rPr>
        <w:t>-</w:t>
      </w:r>
      <w:r w:rsidR="00453A45" w:rsidRPr="00E456CD">
        <w:rPr>
          <w:rFonts w:ascii="Arial" w:hAnsi="Arial" w:cs="Arial"/>
          <w:sz w:val="24"/>
          <w:szCs w:val="24"/>
          <w:lang w:val="mk-MK"/>
        </w:rPr>
        <w:t>Обесбедуваат стимулативна атмосфера за работа:</w:t>
      </w:r>
    </w:p>
    <w:p w:rsidR="00453A45" w:rsidRPr="00E456CD" w:rsidRDefault="00E456CD" w:rsidP="00E456CD">
      <w:pPr>
        <w:spacing w:before="100" w:beforeAutospacing="1" w:after="100" w:afterAutospacing="1"/>
        <w:ind w:left="86"/>
        <w:contextualSpacing/>
        <w:jc w:val="left"/>
        <w:rPr>
          <w:rFonts w:ascii="Arial" w:hAnsi="Arial" w:cs="Arial"/>
          <w:sz w:val="24"/>
          <w:szCs w:val="24"/>
          <w:lang w:val="mk-MK"/>
        </w:rPr>
      </w:pPr>
      <w:r>
        <w:rPr>
          <w:rFonts w:ascii="Arial" w:hAnsi="Arial" w:cs="Arial"/>
          <w:sz w:val="24"/>
          <w:szCs w:val="24"/>
          <w:lang w:val="mk-MK"/>
        </w:rPr>
        <w:t>-</w:t>
      </w:r>
      <w:r w:rsidR="00453A45" w:rsidRPr="00E456CD">
        <w:rPr>
          <w:rFonts w:ascii="Arial" w:hAnsi="Arial" w:cs="Arial"/>
          <w:sz w:val="24"/>
          <w:szCs w:val="24"/>
          <w:lang w:val="mk-MK"/>
        </w:rPr>
        <w:t>Осмислуваат антидискриминативни мерки;</w:t>
      </w:r>
    </w:p>
    <w:p w:rsidR="00453A45" w:rsidRPr="00E456CD" w:rsidRDefault="00E456CD" w:rsidP="00E456CD">
      <w:pPr>
        <w:spacing w:before="100" w:beforeAutospacing="1" w:after="100" w:afterAutospacing="1"/>
        <w:ind w:left="86"/>
        <w:contextualSpacing/>
        <w:jc w:val="left"/>
        <w:rPr>
          <w:rFonts w:ascii="Arial" w:hAnsi="Arial" w:cs="Arial"/>
          <w:sz w:val="24"/>
          <w:szCs w:val="24"/>
          <w:lang w:val="mk-MK"/>
        </w:rPr>
      </w:pPr>
      <w:r>
        <w:rPr>
          <w:rFonts w:ascii="Arial" w:hAnsi="Arial" w:cs="Arial"/>
          <w:sz w:val="24"/>
          <w:szCs w:val="24"/>
          <w:lang w:val="mk-MK"/>
        </w:rPr>
        <w:t>-</w:t>
      </w:r>
      <w:r w:rsidR="00453A45" w:rsidRPr="00E456CD">
        <w:rPr>
          <w:rFonts w:ascii="Arial" w:hAnsi="Arial" w:cs="Arial"/>
          <w:sz w:val="24"/>
          <w:szCs w:val="24"/>
          <w:lang w:val="mk-MK"/>
        </w:rPr>
        <w:t>Осмислуваат начини за партиципација на родителите;</w:t>
      </w:r>
    </w:p>
    <w:p w:rsidR="00453A45" w:rsidRPr="00E456CD" w:rsidRDefault="00E456CD" w:rsidP="00E456CD">
      <w:pPr>
        <w:spacing w:before="100" w:beforeAutospacing="1" w:after="100" w:afterAutospacing="1"/>
        <w:ind w:left="86"/>
        <w:contextualSpacing/>
        <w:jc w:val="left"/>
        <w:rPr>
          <w:rFonts w:ascii="Arial" w:hAnsi="Arial" w:cs="Arial"/>
          <w:sz w:val="24"/>
          <w:szCs w:val="24"/>
          <w:lang w:val="mk-MK"/>
        </w:rPr>
      </w:pPr>
      <w:r>
        <w:rPr>
          <w:rFonts w:ascii="Arial" w:hAnsi="Arial" w:cs="Arial"/>
          <w:sz w:val="24"/>
          <w:szCs w:val="24"/>
          <w:lang w:val="mk-MK"/>
        </w:rPr>
        <w:t>-</w:t>
      </w:r>
      <w:r w:rsidR="00453A45" w:rsidRPr="00E456CD">
        <w:rPr>
          <w:rFonts w:ascii="Arial" w:hAnsi="Arial" w:cs="Arial"/>
          <w:sz w:val="24"/>
          <w:szCs w:val="24"/>
          <w:lang w:val="mk-MK"/>
        </w:rPr>
        <w:t>Се грижат за соработката помеѓу родителите и наставниците;</w:t>
      </w:r>
    </w:p>
    <w:p w:rsidR="00453A45" w:rsidRPr="00E456CD" w:rsidRDefault="00E456CD" w:rsidP="00E456CD">
      <w:pPr>
        <w:spacing w:before="100" w:beforeAutospacing="1" w:after="100" w:afterAutospacing="1"/>
        <w:ind w:left="86"/>
        <w:contextualSpacing/>
        <w:jc w:val="left"/>
        <w:rPr>
          <w:rFonts w:ascii="Arial" w:hAnsi="Arial" w:cs="Arial"/>
          <w:sz w:val="24"/>
          <w:szCs w:val="24"/>
          <w:lang w:val="mk-MK"/>
        </w:rPr>
      </w:pPr>
      <w:r>
        <w:rPr>
          <w:rFonts w:ascii="Arial" w:hAnsi="Arial" w:cs="Arial"/>
          <w:sz w:val="24"/>
          <w:szCs w:val="24"/>
          <w:lang w:val="mk-MK"/>
        </w:rPr>
        <w:t>-</w:t>
      </w:r>
      <w:r w:rsidR="00453A45" w:rsidRPr="00E456CD">
        <w:rPr>
          <w:rFonts w:ascii="Arial" w:hAnsi="Arial" w:cs="Arial"/>
          <w:sz w:val="24"/>
          <w:szCs w:val="24"/>
          <w:lang w:val="mk-MK"/>
        </w:rPr>
        <w:t>Се грижат за стручното  усовршување на наставниот кадар и стручните соработници;</w:t>
      </w:r>
    </w:p>
    <w:p w:rsidR="00453A45" w:rsidRPr="00E456CD" w:rsidRDefault="00E456CD" w:rsidP="00E456CD">
      <w:pPr>
        <w:spacing w:before="100" w:beforeAutospacing="1" w:after="100" w:afterAutospacing="1"/>
        <w:ind w:left="86"/>
        <w:contextualSpacing/>
        <w:jc w:val="left"/>
        <w:rPr>
          <w:rFonts w:ascii="Arial" w:hAnsi="Arial" w:cs="Arial"/>
          <w:sz w:val="24"/>
          <w:szCs w:val="24"/>
          <w:lang w:val="mk-MK"/>
        </w:rPr>
      </w:pPr>
      <w:r>
        <w:rPr>
          <w:rFonts w:ascii="Arial" w:hAnsi="Arial" w:cs="Arial"/>
          <w:sz w:val="24"/>
          <w:szCs w:val="24"/>
          <w:lang w:val="mk-MK"/>
        </w:rPr>
        <w:t>-</w:t>
      </w:r>
      <w:r w:rsidR="00453A45" w:rsidRPr="00E456CD">
        <w:rPr>
          <w:rFonts w:ascii="Arial" w:hAnsi="Arial" w:cs="Arial"/>
          <w:sz w:val="24"/>
          <w:szCs w:val="24"/>
          <w:lang w:val="mk-MK"/>
        </w:rPr>
        <w:t>Разменуваат искуства и примери на добри практики;</w:t>
      </w:r>
    </w:p>
    <w:p w:rsidR="00453A45" w:rsidRDefault="00E456CD" w:rsidP="00E456CD">
      <w:pPr>
        <w:spacing w:before="100" w:beforeAutospacing="1" w:after="100" w:afterAutospacing="1"/>
        <w:ind w:left="86"/>
        <w:contextualSpacing/>
        <w:jc w:val="left"/>
        <w:rPr>
          <w:rFonts w:ascii="Arial" w:hAnsi="Arial" w:cs="Arial"/>
          <w:sz w:val="24"/>
          <w:szCs w:val="24"/>
          <w:lang w:val="mk-MK"/>
        </w:rPr>
      </w:pPr>
      <w:r>
        <w:rPr>
          <w:rFonts w:ascii="Arial" w:hAnsi="Arial" w:cs="Arial"/>
          <w:sz w:val="24"/>
          <w:szCs w:val="24"/>
          <w:lang w:val="mk-MK"/>
        </w:rPr>
        <w:t>-</w:t>
      </w:r>
      <w:r w:rsidR="00453A45" w:rsidRPr="00E456CD">
        <w:rPr>
          <w:rFonts w:ascii="Arial" w:hAnsi="Arial" w:cs="Arial"/>
          <w:sz w:val="24"/>
          <w:szCs w:val="24"/>
          <w:lang w:val="mk-MK"/>
        </w:rPr>
        <w:t>Соработуваат со други стручни тимови во рамки на училиштето и релевантни институции надвор од училиштето</w:t>
      </w:r>
    </w:p>
    <w:p w:rsidR="00E456CD" w:rsidRPr="00E456CD" w:rsidRDefault="00E456CD" w:rsidP="00E456CD">
      <w:pPr>
        <w:spacing w:before="100" w:beforeAutospacing="1" w:after="100" w:afterAutospacing="1"/>
        <w:ind w:left="86"/>
        <w:contextualSpacing/>
        <w:jc w:val="left"/>
        <w:rPr>
          <w:rFonts w:ascii="Arial" w:hAnsi="Arial" w:cs="Arial"/>
          <w:sz w:val="24"/>
          <w:szCs w:val="24"/>
          <w:lang w:val="mk-MK"/>
        </w:rPr>
      </w:pPr>
    </w:p>
    <w:p w:rsidR="00AB2022" w:rsidRDefault="00A87265" w:rsidP="00954A69">
      <w:pPr>
        <w:spacing w:before="100" w:beforeAutospacing="1" w:after="100" w:afterAutospacing="1"/>
        <w:contextualSpacing/>
        <w:rPr>
          <w:rFonts w:ascii="Arial" w:hAnsi="Arial" w:cs="Arial"/>
          <w:sz w:val="24"/>
          <w:szCs w:val="24"/>
          <w:lang w:val="mk-MK"/>
        </w:rPr>
      </w:pPr>
      <w:r w:rsidRPr="00A87265">
        <w:rPr>
          <w:rFonts w:ascii="Arial" w:hAnsi="Arial" w:cs="Arial"/>
          <w:b/>
          <w:sz w:val="24"/>
          <w:szCs w:val="24"/>
          <w:lang w:val="mk-MK"/>
        </w:rPr>
        <w:t>-</w:t>
      </w:r>
      <w:r w:rsidR="00292675">
        <w:rPr>
          <w:rFonts w:ascii="Arial" w:hAnsi="Arial" w:cs="Arial"/>
          <w:b/>
          <w:sz w:val="24"/>
          <w:szCs w:val="24"/>
          <w:lang w:val="mk-MK"/>
        </w:rPr>
        <w:t xml:space="preserve">СИТ - </w:t>
      </w:r>
      <w:r w:rsidRPr="00A87265">
        <w:rPr>
          <w:rFonts w:ascii="Arial" w:hAnsi="Arial" w:cs="Arial"/>
          <w:b/>
          <w:sz w:val="24"/>
          <w:szCs w:val="24"/>
          <w:lang w:val="mk-MK"/>
        </w:rPr>
        <w:t xml:space="preserve">Тим за меѓуетничка интеграција </w:t>
      </w:r>
      <w:r w:rsidR="00DF478C">
        <w:rPr>
          <w:rFonts w:ascii="Arial" w:hAnsi="Arial" w:cs="Arial"/>
          <w:b/>
          <w:sz w:val="24"/>
          <w:szCs w:val="24"/>
          <w:lang w:val="mk-MK"/>
        </w:rPr>
        <w:t>на младите во</w:t>
      </w:r>
      <w:r w:rsidRPr="00A87265">
        <w:rPr>
          <w:rFonts w:ascii="Arial" w:hAnsi="Arial" w:cs="Arial"/>
          <w:b/>
          <w:sz w:val="24"/>
          <w:szCs w:val="24"/>
          <w:lang w:val="mk-MK"/>
        </w:rPr>
        <w:t xml:space="preserve"> образованието</w:t>
      </w:r>
      <w:r w:rsidR="00E456CD">
        <w:rPr>
          <w:rFonts w:ascii="Arial" w:hAnsi="Arial" w:cs="Arial"/>
          <w:b/>
          <w:sz w:val="24"/>
          <w:szCs w:val="24"/>
          <w:lang w:val="mk-MK"/>
        </w:rPr>
        <w:t>.</w:t>
      </w:r>
      <w:r w:rsidR="00103D7D">
        <w:rPr>
          <w:rFonts w:ascii="Arial" w:hAnsi="Arial" w:cs="Arial"/>
          <w:b/>
          <w:sz w:val="24"/>
          <w:szCs w:val="24"/>
          <w:lang w:val="mk-MK"/>
        </w:rPr>
        <w:t xml:space="preserve"> </w:t>
      </w:r>
      <w:r w:rsidR="00103D7D">
        <w:rPr>
          <w:rFonts w:ascii="Arial" w:hAnsi="Arial" w:cs="Arial"/>
          <w:sz w:val="24"/>
          <w:szCs w:val="24"/>
          <w:lang w:val="mk-MK"/>
        </w:rPr>
        <w:t>Во овој тим членуваат наставници, наставник-претставник од Училишниот одбор, претставник од раководството и стручната служба на училиштето и  родител-претставник од Советот на родители.</w:t>
      </w:r>
    </w:p>
    <w:p w:rsidR="00C90552" w:rsidRPr="009B7DE5" w:rsidRDefault="00C90552" w:rsidP="009B7DE5">
      <w:pPr>
        <w:spacing w:before="100" w:beforeAutospacing="1" w:after="100" w:afterAutospacing="1"/>
        <w:ind w:firstLine="720"/>
        <w:contextualSpacing/>
        <w:rPr>
          <w:rFonts w:ascii="Arial" w:hAnsi="Arial" w:cs="Arial"/>
          <w:b/>
          <w:sz w:val="24"/>
          <w:szCs w:val="24"/>
          <w:lang w:val="mk-MK"/>
        </w:rPr>
      </w:pPr>
      <w:r w:rsidRPr="009B7DE5">
        <w:rPr>
          <w:rFonts w:ascii="Arial" w:hAnsi="Arial" w:cs="Arial"/>
          <w:b/>
          <w:sz w:val="24"/>
          <w:szCs w:val="24"/>
          <w:lang w:val="mk-MK"/>
        </w:rPr>
        <w:t>Задачите на овој тим се:</w:t>
      </w:r>
    </w:p>
    <w:p w:rsidR="00C90552" w:rsidRDefault="00C90552" w:rsidP="009B7DE5">
      <w:pPr>
        <w:spacing w:before="100" w:beforeAutospacing="1" w:after="100" w:afterAutospacing="1"/>
        <w:contextualSpacing/>
        <w:rPr>
          <w:rFonts w:ascii="Arial" w:hAnsi="Arial" w:cs="Arial"/>
          <w:sz w:val="24"/>
          <w:szCs w:val="24"/>
          <w:lang w:val="ru-RU"/>
        </w:rPr>
      </w:pPr>
      <w:r>
        <w:rPr>
          <w:rFonts w:ascii="Arial" w:hAnsi="Arial" w:cs="Arial"/>
          <w:sz w:val="24"/>
          <w:szCs w:val="24"/>
          <w:lang w:val="mk-MK"/>
        </w:rPr>
        <w:t>-</w:t>
      </w:r>
      <w:r w:rsidRPr="0057302F">
        <w:rPr>
          <w:rFonts w:ascii="Arial" w:hAnsi="Arial" w:cs="Arial"/>
          <w:sz w:val="24"/>
          <w:szCs w:val="24"/>
          <w:lang w:val="mk-MK"/>
        </w:rPr>
        <w:t xml:space="preserve">  </w:t>
      </w:r>
      <w:r w:rsidRPr="0057302F">
        <w:rPr>
          <w:rFonts w:ascii="Arial" w:hAnsi="Arial" w:cs="Arial"/>
          <w:sz w:val="24"/>
          <w:szCs w:val="24"/>
          <w:lang w:val="ru-RU"/>
        </w:rPr>
        <w:t xml:space="preserve">Примена на приодот </w:t>
      </w:r>
      <w:r w:rsidRPr="0057302F">
        <w:rPr>
          <w:rFonts w:ascii="Arial" w:hAnsi="Arial" w:cs="Arial"/>
          <w:i/>
          <w:sz w:val="24"/>
          <w:szCs w:val="24"/>
          <w:lang w:val="ru-RU"/>
        </w:rPr>
        <w:t>„делување на училиштето во целина“</w:t>
      </w:r>
      <w:r w:rsidRPr="0057302F">
        <w:rPr>
          <w:rFonts w:ascii="Arial" w:hAnsi="Arial" w:cs="Arial"/>
          <w:sz w:val="24"/>
          <w:szCs w:val="24"/>
          <w:lang w:val="ru-RU"/>
        </w:rPr>
        <w:t xml:space="preserve"> подразбира активно учество на сите членови на училишната заедница - раководниот кадар, наставници, ученици, родители и училишниот одбор во изотвување на стратегија и акционен план за меѓуетничка интеграција во образованието како составен дел на Годишната програма за работа на училиштето; </w:t>
      </w:r>
    </w:p>
    <w:p w:rsidR="00C90552" w:rsidRDefault="00C90552" w:rsidP="009B7DE5">
      <w:pPr>
        <w:spacing w:before="100" w:beforeAutospacing="1" w:after="100" w:afterAutospacing="1"/>
        <w:contextualSpacing/>
        <w:rPr>
          <w:rFonts w:ascii="Arial" w:hAnsi="Arial" w:cs="Arial"/>
          <w:sz w:val="24"/>
          <w:szCs w:val="24"/>
          <w:lang w:val="ru-RU"/>
        </w:rPr>
      </w:pPr>
      <w:r>
        <w:rPr>
          <w:rFonts w:ascii="Arial" w:hAnsi="Arial" w:cs="Arial"/>
          <w:sz w:val="24"/>
          <w:szCs w:val="24"/>
          <w:lang w:val="ru-RU"/>
        </w:rPr>
        <w:t>-</w:t>
      </w:r>
      <w:r w:rsidRPr="0057302F">
        <w:rPr>
          <w:rFonts w:ascii="Arial" w:hAnsi="Arial" w:cs="Arial"/>
          <w:sz w:val="24"/>
          <w:szCs w:val="24"/>
          <w:lang w:val="ru-RU"/>
        </w:rPr>
        <w:t>Оспособување на учениците за комуникација и интеракција со ученици од други етнички групи;</w:t>
      </w:r>
    </w:p>
    <w:p w:rsidR="00A87265" w:rsidRDefault="00C90552" w:rsidP="009B7DE5">
      <w:pPr>
        <w:spacing w:before="100" w:beforeAutospacing="1" w:after="100" w:afterAutospacing="1"/>
        <w:contextualSpacing/>
        <w:rPr>
          <w:rFonts w:ascii="Arial" w:hAnsi="Arial" w:cs="Arial"/>
          <w:sz w:val="24"/>
          <w:szCs w:val="24"/>
        </w:rPr>
      </w:pPr>
      <w:r>
        <w:rPr>
          <w:rFonts w:ascii="Arial" w:hAnsi="Arial" w:cs="Arial"/>
          <w:sz w:val="24"/>
          <w:szCs w:val="24"/>
          <w:lang w:val="ru-RU"/>
        </w:rPr>
        <w:t>-</w:t>
      </w:r>
      <w:r w:rsidRPr="0057302F">
        <w:rPr>
          <w:rFonts w:ascii="Arial" w:hAnsi="Arial" w:cs="Arial"/>
          <w:sz w:val="24"/>
          <w:szCs w:val="24"/>
          <w:lang w:val="ru-RU"/>
        </w:rPr>
        <w:t>Спроведување на активностите за меѓуетничка интеграција во образованието во партнерство со локалната заедница</w:t>
      </w:r>
    </w:p>
    <w:p w:rsidR="00C90552" w:rsidRDefault="00C90552" w:rsidP="00C90552">
      <w:pPr>
        <w:spacing w:before="100" w:beforeAutospacing="1" w:after="100" w:afterAutospacing="1" w:line="240" w:lineRule="auto"/>
        <w:contextualSpacing/>
        <w:rPr>
          <w:rFonts w:ascii="Arial" w:hAnsi="Arial" w:cs="Arial"/>
          <w:sz w:val="24"/>
          <w:szCs w:val="24"/>
        </w:rPr>
      </w:pPr>
    </w:p>
    <w:p w:rsidR="003E03E0" w:rsidRDefault="003E03E0" w:rsidP="001B73B0">
      <w:pPr>
        <w:rPr>
          <w:rFonts w:ascii="Arial" w:hAnsi="Arial" w:cs="Arial"/>
          <w:b/>
          <w:i/>
          <w:sz w:val="24"/>
          <w:szCs w:val="24"/>
          <w:lang w:val="mk-MK"/>
        </w:rPr>
      </w:pPr>
    </w:p>
    <w:p w:rsidR="004F2CA5" w:rsidRDefault="004F2CA5" w:rsidP="001B73B0">
      <w:pPr>
        <w:rPr>
          <w:rFonts w:ascii="Arial" w:hAnsi="Arial" w:cs="Arial"/>
          <w:b/>
          <w:i/>
          <w:sz w:val="24"/>
          <w:szCs w:val="24"/>
          <w:lang w:val="mk-MK"/>
        </w:rPr>
      </w:pPr>
    </w:p>
    <w:p w:rsidR="009B7DE5" w:rsidRDefault="009B7DE5" w:rsidP="001B73B0">
      <w:pPr>
        <w:rPr>
          <w:rFonts w:ascii="Arial" w:hAnsi="Arial" w:cs="Arial"/>
          <w:b/>
          <w:i/>
          <w:sz w:val="24"/>
          <w:szCs w:val="24"/>
          <w:lang w:val="mk-MK"/>
        </w:rPr>
      </w:pPr>
    </w:p>
    <w:p w:rsidR="009B7DE5" w:rsidRDefault="009B7DE5" w:rsidP="001B73B0">
      <w:pPr>
        <w:rPr>
          <w:rFonts w:ascii="Arial" w:hAnsi="Arial" w:cs="Arial"/>
          <w:b/>
          <w:i/>
          <w:sz w:val="24"/>
          <w:szCs w:val="24"/>
          <w:lang w:val="mk-MK"/>
        </w:rPr>
      </w:pPr>
    </w:p>
    <w:p w:rsidR="009B7DE5" w:rsidRDefault="009B7DE5" w:rsidP="001B73B0">
      <w:pPr>
        <w:rPr>
          <w:rFonts w:ascii="Arial" w:hAnsi="Arial" w:cs="Arial"/>
          <w:b/>
          <w:i/>
          <w:sz w:val="24"/>
          <w:szCs w:val="24"/>
          <w:lang w:val="mk-MK"/>
        </w:rPr>
      </w:pPr>
    </w:p>
    <w:p w:rsidR="00C90552" w:rsidRPr="001B73B0" w:rsidRDefault="00C90552" w:rsidP="001B73B0">
      <w:pPr>
        <w:rPr>
          <w:rFonts w:ascii="Arial" w:hAnsi="Arial" w:cs="Arial"/>
          <w:b/>
          <w:i/>
          <w:sz w:val="24"/>
          <w:szCs w:val="24"/>
          <w:lang w:val="mk-MK"/>
        </w:rPr>
      </w:pPr>
      <w:r w:rsidRPr="00A419FE">
        <w:rPr>
          <w:rFonts w:ascii="Arial" w:hAnsi="Arial" w:cs="Arial"/>
          <w:b/>
          <w:i/>
          <w:sz w:val="24"/>
          <w:szCs w:val="24"/>
          <w:lang w:val="mk-MK"/>
        </w:rPr>
        <w:lastRenderedPageBreak/>
        <w:t>Тимска</w:t>
      </w:r>
      <w:r>
        <w:rPr>
          <w:rFonts w:ascii="Arial" w:hAnsi="Arial" w:cs="Arial"/>
          <w:b/>
          <w:i/>
          <w:sz w:val="24"/>
          <w:szCs w:val="24"/>
          <w:lang w:val="mk-MK"/>
        </w:rPr>
        <w:t>та</w:t>
      </w:r>
      <w:r w:rsidRPr="00A419FE">
        <w:rPr>
          <w:rFonts w:ascii="Arial" w:hAnsi="Arial" w:cs="Arial"/>
          <w:b/>
          <w:i/>
          <w:sz w:val="24"/>
          <w:szCs w:val="24"/>
          <w:lang w:val="mk-MK"/>
        </w:rPr>
        <w:t xml:space="preserve"> работа во училиштето</w:t>
      </w:r>
    </w:p>
    <w:tbl>
      <w:tblPr>
        <w:tblpPr w:leftFromText="180" w:rightFromText="180" w:vertAnchor="text" w:horzAnchor="margin" w:tblpX="-252" w:tblpY="327"/>
        <w:tblW w:w="9937"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tblPr>
      <w:tblGrid>
        <w:gridCol w:w="3187"/>
        <w:gridCol w:w="3060"/>
        <w:gridCol w:w="3690"/>
      </w:tblGrid>
      <w:tr w:rsidR="001B73B0" w:rsidRPr="004E1617" w:rsidTr="001B73B0">
        <w:tc>
          <w:tcPr>
            <w:tcW w:w="3187" w:type="dxa"/>
            <w:shd w:val="clear" w:color="auto" w:fill="FED36B" w:themeFill="accent2" w:themeFillTint="99"/>
          </w:tcPr>
          <w:p w:rsidR="001B73B0" w:rsidRPr="004E1617" w:rsidRDefault="001B73B0" w:rsidP="001B73B0">
            <w:pPr>
              <w:ind w:left="1530"/>
              <w:rPr>
                <w:rFonts w:ascii="Arial" w:hAnsi="Arial" w:cs="Arial"/>
                <w:sz w:val="24"/>
                <w:szCs w:val="24"/>
                <w:lang w:val="ru-RU"/>
              </w:rPr>
            </w:pPr>
            <w:r w:rsidRPr="004E1617">
              <w:rPr>
                <w:rFonts w:ascii="Arial" w:hAnsi="Arial" w:cs="Arial"/>
                <w:sz w:val="24"/>
                <w:szCs w:val="24"/>
                <w:lang w:val="ru-RU"/>
              </w:rPr>
              <w:t>Позитивни искуства</w:t>
            </w:r>
          </w:p>
        </w:tc>
        <w:tc>
          <w:tcPr>
            <w:tcW w:w="3060" w:type="dxa"/>
            <w:shd w:val="clear" w:color="auto" w:fill="FED36B" w:themeFill="accent2" w:themeFillTint="99"/>
          </w:tcPr>
          <w:p w:rsidR="001B73B0" w:rsidRPr="004E1617" w:rsidRDefault="001B73B0" w:rsidP="001B73B0">
            <w:pPr>
              <w:rPr>
                <w:rFonts w:ascii="Arial" w:hAnsi="Arial" w:cs="Arial"/>
                <w:sz w:val="24"/>
                <w:szCs w:val="24"/>
                <w:lang w:val="ru-RU"/>
              </w:rPr>
            </w:pPr>
            <w:r w:rsidRPr="004E1617">
              <w:rPr>
                <w:rFonts w:ascii="Arial" w:hAnsi="Arial" w:cs="Arial"/>
                <w:sz w:val="24"/>
                <w:szCs w:val="24"/>
                <w:lang w:val="ru-RU"/>
              </w:rPr>
              <w:t>Причини</w:t>
            </w:r>
          </w:p>
        </w:tc>
        <w:tc>
          <w:tcPr>
            <w:tcW w:w="3690" w:type="dxa"/>
            <w:shd w:val="clear" w:color="auto" w:fill="FED36B" w:themeFill="accent2" w:themeFillTint="99"/>
          </w:tcPr>
          <w:p w:rsidR="001B73B0" w:rsidRPr="004E1617" w:rsidRDefault="001B73B0" w:rsidP="001B73B0">
            <w:pPr>
              <w:rPr>
                <w:rFonts w:ascii="Arial" w:hAnsi="Arial" w:cs="Arial"/>
                <w:sz w:val="24"/>
                <w:szCs w:val="24"/>
                <w:lang w:val="ru-RU"/>
              </w:rPr>
            </w:pPr>
            <w:r w:rsidRPr="004E1617">
              <w:rPr>
                <w:rFonts w:ascii="Arial" w:hAnsi="Arial" w:cs="Arial"/>
                <w:sz w:val="24"/>
                <w:szCs w:val="24"/>
                <w:lang w:val="ru-RU"/>
              </w:rPr>
              <w:t>Последици</w:t>
            </w:r>
          </w:p>
        </w:tc>
      </w:tr>
      <w:tr w:rsidR="001B73B0" w:rsidRPr="004E1617" w:rsidTr="001B73B0">
        <w:tc>
          <w:tcPr>
            <w:tcW w:w="3187" w:type="dxa"/>
          </w:tcPr>
          <w:p w:rsidR="001B73B0" w:rsidRPr="004E1617" w:rsidRDefault="001B73B0" w:rsidP="001B73B0">
            <w:pPr>
              <w:jc w:val="left"/>
              <w:rPr>
                <w:rFonts w:ascii="Arial" w:hAnsi="Arial" w:cs="Arial"/>
                <w:sz w:val="24"/>
                <w:szCs w:val="24"/>
                <w:lang w:val="ru-RU"/>
              </w:rPr>
            </w:pPr>
            <w:r w:rsidRPr="004E1617">
              <w:rPr>
                <w:rFonts w:ascii="Arial" w:hAnsi="Arial" w:cs="Arial"/>
                <w:sz w:val="24"/>
                <w:szCs w:val="24"/>
                <w:lang w:val="ru-RU"/>
              </w:rPr>
              <w:t>1.кај поголем број наставници се внесува ентузијазам и желба за работа во тим.</w:t>
            </w:r>
          </w:p>
        </w:tc>
        <w:tc>
          <w:tcPr>
            <w:tcW w:w="3060" w:type="dxa"/>
          </w:tcPr>
          <w:p w:rsidR="001B73B0" w:rsidRPr="004E1617" w:rsidRDefault="001B73B0" w:rsidP="001B73B0">
            <w:pPr>
              <w:jc w:val="left"/>
              <w:rPr>
                <w:rFonts w:ascii="Arial" w:hAnsi="Arial" w:cs="Arial"/>
                <w:sz w:val="24"/>
                <w:szCs w:val="24"/>
                <w:lang w:val="ru-RU"/>
              </w:rPr>
            </w:pPr>
            <w:r w:rsidRPr="004E1617">
              <w:rPr>
                <w:rFonts w:ascii="Arial" w:hAnsi="Arial" w:cs="Arial"/>
                <w:sz w:val="24"/>
                <w:szCs w:val="24"/>
                <w:lang w:val="ru-RU"/>
              </w:rPr>
              <w:t>Водачот  прво го поставува за решавње полесниот проблем</w:t>
            </w:r>
          </w:p>
        </w:tc>
        <w:tc>
          <w:tcPr>
            <w:tcW w:w="3690" w:type="dxa"/>
          </w:tcPr>
          <w:p w:rsidR="001B73B0" w:rsidRPr="004E1617" w:rsidRDefault="001B73B0" w:rsidP="001B73B0">
            <w:pPr>
              <w:jc w:val="left"/>
              <w:rPr>
                <w:rFonts w:ascii="Arial" w:hAnsi="Arial" w:cs="Arial"/>
                <w:sz w:val="24"/>
                <w:szCs w:val="24"/>
                <w:lang w:val="ru-RU"/>
              </w:rPr>
            </w:pPr>
            <w:r w:rsidRPr="004E1617">
              <w:rPr>
                <w:rFonts w:ascii="Arial" w:hAnsi="Arial" w:cs="Arial"/>
                <w:sz w:val="24"/>
                <w:szCs w:val="24"/>
                <w:lang w:val="ru-RU"/>
              </w:rPr>
              <w:t>Сите се чувствуваат задоволни и се горди на успехот</w:t>
            </w:r>
          </w:p>
        </w:tc>
      </w:tr>
      <w:tr w:rsidR="001B73B0" w:rsidRPr="004E1617" w:rsidTr="001B73B0">
        <w:tc>
          <w:tcPr>
            <w:tcW w:w="3187" w:type="dxa"/>
          </w:tcPr>
          <w:p w:rsidR="001B73B0" w:rsidRPr="004E1617" w:rsidRDefault="001B73B0" w:rsidP="001B73B0">
            <w:pPr>
              <w:jc w:val="left"/>
              <w:rPr>
                <w:rFonts w:ascii="Arial" w:hAnsi="Arial" w:cs="Arial"/>
                <w:sz w:val="24"/>
                <w:szCs w:val="24"/>
                <w:lang w:val="ru-RU"/>
              </w:rPr>
            </w:pPr>
            <w:r w:rsidRPr="004E1617">
              <w:rPr>
                <w:rFonts w:ascii="Arial" w:hAnsi="Arial" w:cs="Arial"/>
                <w:sz w:val="24"/>
                <w:szCs w:val="24"/>
                <w:lang w:val="ru-RU"/>
              </w:rPr>
              <w:t>2..неодговорните стануваат одговорни и добиваат  чувство на итност на  решавање на задачата</w:t>
            </w:r>
          </w:p>
        </w:tc>
        <w:tc>
          <w:tcPr>
            <w:tcW w:w="3060" w:type="dxa"/>
          </w:tcPr>
          <w:p w:rsidR="001B73B0" w:rsidRPr="004E1617" w:rsidRDefault="001B73B0" w:rsidP="001B73B0">
            <w:pPr>
              <w:jc w:val="left"/>
              <w:rPr>
                <w:rFonts w:ascii="Arial" w:hAnsi="Arial" w:cs="Arial"/>
                <w:sz w:val="24"/>
                <w:szCs w:val="24"/>
                <w:lang w:val="ru-RU"/>
              </w:rPr>
            </w:pPr>
            <w:r w:rsidRPr="004E1617">
              <w:rPr>
                <w:rFonts w:ascii="Arial" w:hAnsi="Arial" w:cs="Arial"/>
                <w:sz w:val="24"/>
                <w:szCs w:val="24"/>
                <w:lang w:val="ru-RU"/>
              </w:rPr>
              <w:t xml:space="preserve">Временска рамка  (рокови) и јасни упатства за работа </w:t>
            </w:r>
          </w:p>
        </w:tc>
        <w:tc>
          <w:tcPr>
            <w:tcW w:w="3690" w:type="dxa"/>
          </w:tcPr>
          <w:p w:rsidR="001B73B0" w:rsidRPr="004E1617" w:rsidRDefault="001B73B0" w:rsidP="001B73B0">
            <w:pPr>
              <w:jc w:val="left"/>
              <w:rPr>
                <w:rFonts w:ascii="Arial" w:hAnsi="Arial" w:cs="Arial"/>
                <w:sz w:val="24"/>
                <w:szCs w:val="24"/>
                <w:lang w:val="ru-RU"/>
              </w:rPr>
            </w:pPr>
            <w:r w:rsidRPr="004E1617">
              <w:rPr>
                <w:rFonts w:ascii="Arial" w:hAnsi="Arial" w:cs="Arial"/>
                <w:sz w:val="24"/>
                <w:szCs w:val="24"/>
                <w:lang w:val="ru-RU"/>
              </w:rPr>
              <w:t xml:space="preserve">Донесување на одлуки со </w:t>
            </w:r>
            <w:r>
              <w:rPr>
                <w:rFonts w:ascii="Arial" w:hAnsi="Arial" w:cs="Arial"/>
                <w:sz w:val="24"/>
                <w:szCs w:val="24"/>
                <w:lang w:val="ru-RU"/>
              </w:rPr>
              <w:t xml:space="preserve">     </w:t>
            </w:r>
            <w:r w:rsidRPr="004E1617">
              <w:rPr>
                <w:rFonts w:ascii="Arial" w:hAnsi="Arial" w:cs="Arial"/>
                <w:sz w:val="24"/>
                <w:szCs w:val="24"/>
                <w:lang w:val="ru-RU"/>
              </w:rPr>
              <w:t>консензус</w:t>
            </w:r>
          </w:p>
        </w:tc>
      </w:tr>
      <w:tr w:rsidR="001B73B0" w:rsidRPr="004E1617" w:rsidTr="001B73B0">
        <w:tc>
          <w:tcPr>
            <w:tcW w:w="3187" w:type="dxa"/>
          </w:tcPr>
          <w:p w:rsidR="001B73B0" w:rsidRPr="004E1617" w:rsidRDefault="001B73B0" w:rsidP="001B73B0">
            <w:pPr>
              <w:jc w:val="left"/>
              <w:rPr>
                <w:rFonts w:ascii="Arial" w:hAnsi="Arial" w:cs="Arial"/>
                <w:sz w:val="24"/>
                <w:szCs w:val="24"/>
                <w:lang w:val="ru-RU"/>
              </w:rPr>
            </w:pPr>
            <w:r w:rsidRPr="004E1617">
              <w:rPr>
                <w:rFonts w:ascii="Arial" w:hAnsi="Arial" w:cs="Arial"/>
                <w:sz w:val="24"/>
                <w:szCs w:val="24"/>
                <w:lang w:val="ru-RU"/>
              </w:rPr>
              <w:t>3.се воспоставубаат јасни правила на однесување и нивно почитување</w:t>
            </w:r>
          </w:p>
        </w:tc>
        <w:tc>
          <w:tcPr>
            <w:tcW w:w="3060" w:type="dxa"/>
          </w:tcPr>
          <w:p w:rsidR="001B73B0" w:rsidRPr="004E1617" w:rsidRDefault="001B73B0" w:rsidP="001B73B0">
            <w:pPr>
              <w:jc w:val="left"/>
              <w:rPr>
                <w:rFonts w:ascii="Arial" w:hAnsi="Arial" w:cs="Arial"/>
                <w:sz w:val="24"/>
                <w:szCs w:val="24"/>
                <w:lang w:val="ru-RU"/>
              </w:rPr>
            </w:pPr>
            <w:r w:rsidRPr="004E1617">
              <w:rPr>
                <w:rFonts w:ascii="Arial" w:hAnsi="Arial" w:cs="Arial"/>
                <w:sz w:val="24"/>
                <w:szCs w:val="24"/>
                <w:lang w:val="ru-RU"/>
              </w:rPr>
              <w:t>Нема прекин во работата, во работата има конструктивна конфронтација</w:t>
            </w:r>
          </w:p>
        </w:tc>
        <w:tc>
          <w:tcPr>
            <w:tcW w:w="3690" w:type="dxa"/>
          </w:tcPr>
          <w:p w:rsidR="001B73B0" w:rsidRPr="004E1617" w:rsidRDefault="001B73B0" w:rsidP="001B73B0">
            <w:pPr>
              <w:jc w:val="left"/>
              <w:rPr>
                <w:rFonts w:ascii="Arial" w:hAnsi="Arial" w:cs="Arial"/>
                <w:sz w:val="24"/>
                <w:szCs w:val="24"/>
                <w:lang w:val="ru-RU"/>
              </w:rPr>
            </w:pPr>
            <w:r w:rsidRPr="004E1617">
              <w:rPr>
                <w:rFonts w:ascii="Arial" w:hAnsi="Arial" w:cs="Arial"/>
                <w:sz w:val="24"/>
                <w:szCs w:val="24"/>
                <w:lang w:val="ru-RU"/>
              </w:rPr>
              <w:t>Респект и меѓусебна комуникација. Сите си ја вршат својата работа</w:t>
            </w:r>
          </w:p>
        </w:tc>
      </w:tr>
      <w:tr w:rsidR="001B73B0" w:rsidRPr="004E1617" w:rsidTr="001B73B0">
        <w:tc>
          <w:tcPr>
            <w:tcW w:w="3187" w:type="dxa"/>
          </w:tcPr>
          <w:p w:rsidR="001B73B0" w:rsidRPr="004E1617" w:rsidRDefault="001B73B0" w:rsidP="001B73B0">
            <w:pPr>
              <w:jc w:val="left"/>
              <w:rPr>
                <w:rFonts w:ascii="Arial" w:hAnsi="Arial" w:cs="Arial"/>
                <w:sz w:val="24"/>
                <w:szCs w:val="24"/>
                <w:lang w:val="ru-RU"/>
              </w:rPr>
            </w:pPr>
            <w:r w:rsidRPr="004E1617">
              <w:rPr>
                <w:rFonts w:ascii="Arial" w:hAnsi="Arial" w:cs="Arial"/>
                <w:sz w:val="24"/>
                <w:szCs w:val="24"/>
                <w:lang w:val="ru-RU"/>
              </w:rPr>
              <w:t>4.поголем број наставници ја применуваат својата креативност и подготвеност да превземаат ризици</w:t>
            </w:r>
          </w:p>
        </w:tc>
        <w:tc>
          <w:tcPr>
            <w:tcW w:w="3060" w:type="dxa"/>
          </w:tcPr>
          <w:p w:rsidR="001B73B0" w:rsidRPr="004E1617" w:rsidRDefault="001B73B0" w:rsidP="001B73B0">
            <w:pPr>
              <w:jc w:val="left"/>
              <w:rPr>
                <w:rFonts w:ascii="Arial" w:hAnsi="Arial" w:cs="Arial"/>
                <w:sz w:val="24"/>
                <w:szCs w:val="24"/>
                <w:lang w:val="ru-RU"/>
              </w:rPr>
            </w:pPr>
            <w:r w:rsidRPr="004E1617">
              <w:rPr>
                <w:rFonts w:ascii="Arial" w:hAnsi="Arial" w:cs="Arial"/>
                <w:sz w:val="24"/>
                <w:szCs w:val="24"/>
                <w:lang w:val="ru-RU"/>
              </w:rPr>
              <w:t>Интерактивна работа, континуирано информирање со нови стручни информации</w:t>
            </w:r>
          </w:p>
        </w:tc>
        <w:tc>
          <w:tcPr>
            <w:tcW w:w="3690" w:type="dxa"/>
          </w:tcPr>
          <w:p w:rsidR="001B73B0" w:rsidRPr="004E1617" w:rsidRDefault="001B73B0" w:rsidP="001B73B0">
            <w:pPr>
              <w:jc w:val="left"/>
              <w:rPr>
                <w:rFonts w:ascii="Arial" w:hAnsi="Arial" w:cs="Arial"/>
                <w:sz w:val="24"/>
                <w:szCs w:val="24"/>
                <w:lang w:val="ru-RU"/>
              </w:rPr>
            </w:pPr>
            <w:r w:rsidRPr="004E1617">
              <w:rPr>
                <w:rFonts w:ascii="Arial" w:hAnsi="Arial" w:cs="Arial"/>
                <w:sz w:val="24"/>
                <w:szCs w:val="24"/>
                <w:lang w:val="ru-RU"/>
              </w:rPr>
              <w:t>Поставените цели се постигнати. Сите членови се горди што работат во ова училиште</w:t>
            </w:r>
          </w:p>
        </w:tc>
      </w:tr>
    </w:tbl>
    <w:p w:rsidR="00E0367B" w:rsidRDefault="00E0367B" w:rsidP="00E456CD">
      <w:pPr>
        <w:spacing w:before="100" w:beforeAutospacing="1" w:after="100" w:afterAutospacing="1" w:line="240" w:lineRule="auto"/>
        <w:contextualSpacing/>
        <w:rPr>
          <w:rFonts w:ascii="Arial" w:hAnsi="Arial" w:cs="Arial"/>
          <w:sz w:val="24"/>
          <w:szCs w:val="24"/>
          <w:lang w:val="mk-MK"/>
        </w:rPr>
      </w:pPr>
    </w:p>
    <w:p w:rsidR="001B73B0" w:rsidRDefault="001B73B0" w:rsidP="003C0CC0">
      <w:pPr>
        <w:spacing w:line="260" w:lineRule="auto"/>
        <w:rPr>
          <w:rFonts w:ascii="Arial" w:hAnsi="Arial" w:cs="Arial"/>
          <w:b/>
          <w:i/>
          <w:color w:val="C48B01" w:themeColor="accent2" w:themeShade="BF"/>
          <w:sz w:val="24"/>
          <w:szCs w:val="24"/>
          <w:lang w:val="ru-RU"/>
        </w:rPr>
      </w:pPr>
    </w:p>
    <w:p w:rsidR="001B73B0" w:rsidRPr="00573573" w:rsidRDefault="001B73B0" w:rsidP="003C0CC0">
      <w:pPr>
        <w:spacing w:line="260" w:lineRule="auto"/>
        <w:rPr>
          <w:rFonts w:ascii="Arial" w:hAnsi="Arial" w:cs="Arial"/>
          <w:b/>
          <w:i/>
          <w:color w:val="C48B01" w:themeColor="accent2" w:themeShade="BF"/>
          <w:sz w:val="24"/>
          <w:szCs w:val="24"/>
          <w:lang w:val="ru-RU"/>
        </w:rPr>
      </w:pPr>
    </w:p>
    <w:p w:rsidR="00573573" w:rsidRPr="007D381D" w:rsidRDefault="007D381D" w:rsidP="005D4CAF">
      <w:pPr>
        <w:pStyle w:val="ListParagraph"/>
        <w:numPr>
          <w:ilvl w:val="0"/>
          <w:numId w:val="5"/>
        </w:numPr>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rPr>
          <w:rFonts w:ascii="Arial" w:hAnsi="Arial" w:cs="Arial"/>
          <w:b/>
          <w:i/>
          <w:sz w:val="24"/>
          <w:szCs w:val="24"/>
          <w:lang w:val="ru-RU"/>
        </w:rPr>
      </w:pPr>
      <w:r w:rsidRPr="007D381D">
        <w:rPr>
          <w:rFonts w:ascii="Arial" w:hAnsi="Arial" w:cs="Arial"/>
          <w:b/>
          <w:i/>
          <w:sz w:val="24"/>
          <w:szCs w:val="24"/>
          <w:lang w:val="ru-RU"/>
        </w:rPr>
        <w:t xml:space="preserve"> </w:t>
      </w:r>
      <w:r w:rsidR="00573573" w:rsidRPr="007D381D">
        <w:rPr>
          <w:rFonts w:ascii="Arial" w:hAnsi="Arial" w:cs="Arial"/>
          <w:b/>
          <w:i/>
          <w:sz w:val="24"/>
          <w:szCs w:val="24"/>
          <w:lang w:val="ru-RU"/>
        </w:rPr>
        <w:t xml:space="preserve">Вклученост на семејствата во училиштето </w:t>
      </w:r>
    </w:p>
    <w:p w:rsidR="0028693F" w:rsidRDefault="0028693F" w:rsidP="0028693F">
      <w:pPr>
        <w:ind w:firstLine="720"/>
        <w:rPr>
          <w:rFonts w:ascii="Arial" w:hAnsi="Arial" w:cs="Arial"/>
          <w:sz w:val="24"/>
          <w:szCs w:val="24"/>
        </w:rPr>
      </w:pPr>
      <w:r w:rsidRPr="00F54F45">
        <w:rPr>
          <w:rFonts w:ascii="Arial" w:hAnsi="Arial" w:cs="Arial"/>
          <w:sz w:val="24"/>
          <w:szCs w:val="24"/>
          <w:lang w:val="ru-RU"/>
        </w:rPr>
        <w:t>Еден од главните сегменти во подобрувањето на квалитетот на наставата и афирмирањето на работата на училиштето е создавањето на програма на современи и поефикасни форми  за вклучување на родителите во животот на училиштето  и афирмација на функцијата на родителскиот совет како еден   од битните сегменти и  движечки фактор во воспитно-образовниот  процес.</w:t>
      </w:r>
    </w:p>
    <w:p w:rsidR="00C90552" w:rsidRPr="00AE34B9" w:rsidRDefault="00C90552" w:rsidP="00806A58">
      <w:pPr>
        <w:pStyle w:val="ListParagraph"/>
        <w:numPr>
          <w:ilvl w:val="0"/>
          <w:numId w:val="67"/>
        </w:numPr>
        <w:spacing w:after="0" w:line="240" w:lineRule="auto"/>
        <w:rPr>
          <w:rFonts w:ascii="Arial" w:hAnsi="Arial" w:cs="Arial"/>
          <w:b/>
          <w:sz w:val="24"/>
          <w:szCs w:val="24"/>
          <w:lang w:val="ru-RU"/>
        </w:rPr>
      </w:pPr>
      <w:r w:rsidRPr="00AE34B9">
        <w:rPr>
          <w:rFonts w:ascii="Arial" w:hAnsi="Arial" w:cs="Arial"/>
          <w:b/>
          <w:sz w:val="24"/>
          <w:szCs w:val="24"/>
          <w:lang w:val="ru-RU"/>
        </w:rPr>
        <w:t>Во животот и работата на училиштето</w:t>
      </w:r>
    </w:p>
    <w:p w:rsidR="00C90552" w:rsidRPr="00B31648" w:rsidRDefault="00C90552" w:rsidP="00203824">
      <w:pPr>
        <w:spacing w:after="0"/>
        <w:rPr>
          <w:rFonts w:ascii="Arial" w:hAnsi="Arial" w:cs="Arial"/>
          <w:b/>
          <w:sz w:val="24"/>
          <w:szCs w:val="24"/>
          <w:lang w:val="ru-RU"/>
        </w:rPr>
      </w:pPr>
      <w:r w:rsidRPr="004312F0">
        <w:rPr>
          <w:rFonts w:ascii="Arial" w:hAnsi="Arial" w:cs="Arial"/>
          <w:sz w:val="24"/>
          <w:szCs w:val="24"/>
          <w:lang w:val="ru-RU"/>
        </w:rPr>
        <w:t xml:space="preserve">-зајакнување на дејствувањето на Советот на родители </w:t>
      </w:r>
    </w:p>
    <w:p w:rsidR="00C90552" w:rsidRPr="004312F0" w:rsidRDefault="00C90552" w:rsidP="00203824">
      <w:pPr>
        <w:spacing w:after="0"/>
        <w:rPr>
          <w:rFonts w:ascii="Arial" w:hAnsi="Arial" w:cs="Arial"/>
          <w:sz w:val="24"/>
          <w:szCs w:val="24"/>
          <w:lang w:val="ru-RU"/>
        </w:rPr>
      </w:pPr>
      <w:r w:rsidRPr="004312F0">
        <w:rPr>
          <w:rFonts w:ascii="Arial" w:hAnsi="Arial" w:cs="Arial"/>
          <w:sz w:val="24"/>
          <w:szCs w:val="24"/>
          <w:lang w:val="ru-RU"/>
        </w:rPr>
        <w:t>-презентација на претходно изготвена програма  за работа</w:t>
      </w:r>
    </w:p>
    <w:p w:rsidR="00C90552" w:rsidRPr="004312F0" w:rsidRDefault="00C90552" w:rsidP="00203824">
      <w:pPr>
        <w:spacing w:after="0"/>
        <w:rPr>
          <w:rFonts w:ascii="Arial" w:hAnsi="Arial" w:cs="Arial"/>
          <w:sz w:val="24"/>
          <w:szCs w:val="24"/>
          <w:lang w:val="ru-RU"/>
        </w:rPr>
      </w:pPr>
      <w:r w:rsidRPr="004312F0">
        <w:rPr>
          <w:rFonts w:ascii="Arial" w:hAnsi="Arial" w:cs="Arial"/>
          <w:sz w:val="24"/>
          <w:szCs w:val="24"/>
          <w:lang w:val="ru-RU"/>
        </w:rPr>
        <w:lastRenderedPageBreak/>
        <w:t>-детектирање на состојбата во училиштето:дефекти,</w:t>
      </w:r>
      <w:r>
        <w:rPr>
          <w:rFonts w:ascii="Arial" w:hAnsi="Arial" w:cs="Arial"/>
          <w:sz w:val="24"/>
          <w:szCs w:val="24"/>
          <w:lang w:val="ru-RU"/>
        </w:rPr>
        <w:t xml:space="preserve"> </w:t>
      </w:r>
      <w:r w:rsidRPr="004312F0">
        <w:rPr>
          <w:rFonts w:ascii="Arial" w:hAnsi="Arial" w:cs="Arial"/>
          <w:sz w:val="24"/>
          <w:szCs w:val="24"/>
          <w:lang w:val="ru-RU"/>
        </w:rPr>
        <w:t>поправки на инвентарот</w:t>
      </w:r>
    </w:p>
    <w:p w:rsidR="00C90552" w:rsidRPr="004312F0" w:rsidRDefault="00C90552" w:rsidP="00203824">
      <w:pPr>
        <w:spacing w:after="0"/>
        <w:rPr>
          <w:rFonts w:ascii="Arial" w:hAnsi="Arial" w:cs="Arial"/>
          <w:sz w:val="24"/>
          <w:szCs w:val="24"/>
          <w:lang w:val="ru-RU"/>
        </w:rPr>
      </w:pPr>
      <w:r w:rsidRPr="004312F0">
        <w:rPr>
          <w:rFonts w:ascii="Arial" w:hAnsi="Arial" w:cs="Arial"/>
          <w:sz w:val="24"/>
          <w:szCs w:val="24"/>
          <w:lang w:val="ru-RU"/>
        </w:rPr>
        <w:t>-</w:t>
      </w:r>
      <w:r>
        <w:rPr>
          <w:rFonts w:ascii="Arial" w:hAnsi="Arial" w:cs="Arial"/>
          <w:sz w:val="24"/>
          <w:szCs w:val="24"/>
          <w:lang w:val="ru-RU"/>
        </w:rPr>
        <w:t>произнесување на нивни идејни планови за организација на активностите во училиштето</w:t>
      </w:r>
    </w:p>
    <w:p w:rsidR="00C90552" w:rsidRPr="004312F0" w:rsidRDefault="00C90552" w:rsidP="00203824">
      <w:pPr>
        <w:spacing w:after="0"/>
        <w:rPr>
          <w:rFonts w:ascii="Arial" w:hAnsi="Arial" w:cs="Arial"/>
          <w:sz w:val="24"/>
          <w:szCs w:val="24"/>
          <w:lang w:val="ru-RU"/>
        </w:rPr>
      </w:pPr>
      <w:r w:rsidRPr="004312F0">
        <w:rPr>
          <w:rFonts w:ascii="Arial" w:hAnsi="Arial" w:cs="Arial"/>
          <w:sz w:val="24"/>
          <w:szCs w:val="24"/>
          <w:lang w:val="ru-RU"/>
        </w:rPr>
        <w:t>-нивно учество во</w:t>
      </w:r>
      <w:r>
        <w:rPr>
          <w:rFonts w:ascii="Arial" w:hAnsi="Arial" w:cs="Arial"/>
          <w:sz w:val="24"/>
          <w:szCs w:val="24"/>
          <w:lang w:val="ru-RU"/>
        </w:rPr>
        <w:t xml:space="preserve"> </w:t>
      </w:r>
      <w:r w:rsidRPr="004312F0">
        <w:rPr>
          <w:rFonts w:ascii="Arial" w:hAnsi="Arial" w:cs="Arial"/>
          <w:sz w:val="24"/>
          <w:szCs w:val="24"/>
          <w:lang w:val="ru-RU"/>
        </w:rPr>
        <w:t>донесување на решенија и</w:t>
      </w:r>
      <w:r>
        <w:rPr>
          <w:rFonts w:ascii="Arial" w:hAnsi="Arial" w:cs="Arial"/>
          <w:sz w:val="24"/>
          <w:szCs w:val="24"/>
          <w:lang w:val="ru-RU"/>
        </w:rPr>
        <w:t xml:space="preserve"> одлуки во интерес на сите субјекти во училиштето.</w:t>
      </w:r>
      <w:r w:rsidRPr="004312F0">
        <w:rPr>
          <w:rFonts w:ascii="Arial" w:hAnsi="Arial" w:cs="Arial"/>
          <w:sz w:val="24"/>
          <w:szCs w:val="24"/>
          <w:lang w:val="ru-RU"/>
        </w:rPr>
        <w:t xml:space="preserve"> </w:t>
      </w:r>
    </w:p>
    <w:p w:rsidR="00C90552" w:rsidRPr="004312F0" w:rsidRDefault="00C90552" w:rsidP="00203824">
      <w:pPr>
        <w:spacing w:after="0"/>
        <w:rPr>
          <w:rFonts w:ascii="Arial" w:hAnsi="Arial" w:cs="Arial"/>
          <w:sz w:val="24"/>
          <w:szCs w:val="24"/>
          <w:lang w:val="ru-RU"/>
        </w:rPr>
      </w:pPr>
      <w:r w:rsidRPr="004312F0">
        <w:rPr>
          <w:rFonts w:ascii="Arial" w:hAnsi="Arial" w:cs="Arial"/>
          <w:sz w:val="24"/>
          <w:szCs w:val="24"/>
          <w:lang w:val="ru-RU"/>
        </w:rPr>
        <w:t xml:space="preserve">-организирање на средби со родители и нивно едуцирање </w:t>
      </w:r>
      <w:r>
        <w:rPr>
          <w:rFonts w:ascii="Arial" w:hAnsi="Arial" w:cs="Arial"/>
          <w:sz w:val="24"/>
          <w:szCs w:val="24"/>
          <w:lang w:val="ru-RU"/>
        </w:rPr>
        <w:t>и</w:t>
      </w:r>
      <w:r w:rsidRPr="004312F0">
        <w:rPr>
          <w:rFonts w:ascii="Arial" w:hAnsi="Arial" w:cs="Arial"/>
          <w:sz w:val="24"/>
          <w:szCs w:val="24"/>
          <w:lang w:val="ru-RU"/>
        </w:rPr>
        <w:t xml:space="preserve"> по</w:t>
      </w:r>
      <w:r>
        <w:rPr>
          <w:rFonts w:ascii="Arial" w:hAnsi="Arial" w:cs="Arial"/>
          <w:sz w:val="24"/>
          <w:szCs w:val="24"/>
          <w:lang w:val="ru-RU"/>
        </w:rPr>
        <w:t>д</w:t>
      </w:r>
      <w:r w:rsidRPr="004312F0">
        <w:rPr>
          <w:rFonts w:ascii="Arial" w:hAnsi="Arial" w:cs="Arial"/>
          <w:sz w:val="24"/>
          <w:szCs w:val="24"/>
          <w:lang w:val="ru-RU"/>
        </w:rPr>
        <w:t xml:space="preserve">дршка </w:t>
      </w:r>
    </w:p>
    <w:p w:rsidR="00C90552" w:rsidRPr="004312F0" w:rsidRDefault="00C90552" w:rsidP="00203824">
      <w:pPr>
        <w:spacing w:after="0"/>
        <w:rPr>
          <w:rFonts w:ascii="Arial" w:hAnsi="Arial" w:cs="Arial"/>
          <w:sz w:val="24"/>
          <w:szCs w:val="24"/>
          <w:lang w:val="ru-RU"/>
        </w:rPr>
      </w:pPr>
      <w:r w:rsidRPr="004312F0">
        <w:rPr>
          <w:rFonts w:ascii="Arial" w:hAnsi="Arial" w:cs="Arial"/>
          <w:sz w:val="24"/>
          <w:szCs w:val="24"/>
          <w:lang w:val="ru-RU"/>
        </w:rPr>
        <w:t xml:space="preserve">-отворен ден за прием </w:t>
      </w:r>
      <w:r>
        <w:rPr>
          <w:rFonts w:ascii="Arial" w:hAnsi="Arial" w:cs="Arial"/>
          <w:sz w:val="24"/>
          <w:szCs w:val="24"/>
          <w:lang w:val="ru-RU"/>
        </w:rPr>
        <w:t>на родители кој ќ</w:t>
      </w:r>
      <w:r w:rsidRPr="004312F0">
        <w:rPr>
          <w:rFonts w:ascii="Arial" w:hAnsi="Arial" w:cs="Arial"/>
          <w:sz w:val="24"/>
          <w:szCs w:val="24"/>
          <w:lang w:val="ru-RU"/>
        </w:rPr>
        <w:t>е биде истакнат на огласната табла</w:t>
      </w:r>
    </w:p>
    <w:p w:rsidR="00C90552" w:rsidRDefault="00C90552" w:rsidP="00C90552">
      <w:pPr>
        <w:spacing w:after="0" w:line="240" w:lineRule="auto"/>
        <w:rPr>
          <w:rFonts w:ascii="Arial" w:hAnsi="Arial" w:cs="Arial"/>
          <w:b/>
          <w:sz w:val="24"/>
          <w:szCs w:val="24"/>
          <w:lang w:val="ru-RU"/>
        </w:rPr>
      </w:pPr>
    </w:p>
    <w:p w:rsidR="00C90552" w:rsidRPr="00AE34B9" w:rsidRDefault="00C90552" w:rsidP="0023263C">
      <w:pPr>
        <w:pStyle w:val="ListParagraph"/>
        <w:numPr>
          <w:ilvl w:val="0"/>
          <w:numId w:val="67"/>
        </w:numPr>
        <w:spacing w:after="0"/>
        <w:rPr>
          <w:rFonts w:ascii="Arial" w:hAnsi="Arial" w:cs="Arial"/>
          <w:b/>
          <w:sz w:val="24"/>
          <w:szCs w:val="24"/>
          <w:lang w:val="ru-RU"/>
        </w:rPr>
      </w:pPr>
      <w:r w:rsidRPr="00AE34B9">
        <w:rPr>
          <w:rFonts w:ascii="Arial" w:hAnsi="Arial" w:cs="Arial"/>
          <w:b/>
          <w:sz w:val="24"/>
          <w:szCs w:val="24"/>
          <w:lang w:val="ru-RU"/>
        </w:rPr>
        <w:t>Семејството во процесот на учење</w:t>
      </w:r>
    </w:p>
    <w:p w:rsidR="00C90552" w:rsidRPr="004312F0" w:rsidRDefault="00C90552" w:rsidP="0023263C">
      <w:pPr>
        <w:spacing w:after="0"/>
        <w:rPr>
          <w:rFonts w:ascii="Arial" w:hAnsi="Arial" w:cs="Arial"/>
          <w:sz w:val="24"/>
          <w:szCs w:val="24"/>
          <w:lang w:val="ru-RU"/>
        </w:rPr>
      </w:pPr>
      <w:r w:rsidRPr="004312F0">
        <w:rPr>
          <w:rFonts w:ascii="Arial" w:hAnsi="Arial" w:cs="Arial"/>
          <w:sz w:val="24"/>
          <w:szCs w:val="24"/>
          <w:lang w:val="ru-RU"/>
        </w:rPr>
        <w:t>-вклученост на родителите, нивно</w:t>
      </w:r>
      <w:r>
        <w:rPr>
          <w:rFonts w:ascii="Arial" w:hAnsi="Arial" w:cs="Arial"/>
          <w:sz w:val="24"/>
          <w:szCs w:val="24"/>
          <w:lang w:val="ru-RU"/>
        </w:rPr>
        <w:t xml:space="preserve"> мислење , сугерирање, па</w:t>
      </w:r>
      <w:r w:rsidRPr="004312F0">
        <w:rPr>
          <w:rFonts w:ascii="Arial" w:hAnsi="Arial" w:cs="Arial"/>
          <w:sz w:val="24"/>
          <w:szCs w:val="24"/>
          <w:lang w:val="ru-RU"/>
        </w:rPr>
        <w:t xml:space="preserve"> и </w:t>
      </w:r>
      <w:r>
        <w:rPr>
          <w:rFonts w:ascii="Arial" w:hAnsi="Arial" w:cs="Arial"/>
          <w:sz w:val="24"/>
          <w:szCs w:val="24"/>
          <w:lang w:val="ru-RU"/>
        </w:rPr>
        <w:t>по потреба</w:t>
      </w:r>
      <w:r w:rsidRPr="004312F0">
        <w:rPr>
          <w:rFonts w:ascii="Arial" w:hAnsi="Arial" w:cs="Arial"/>
          <w:sz w:val="24"/>
          <w:szCs w:val="24"/>
          <w:lang w:val="ru-RU"/>
        </w:rPr>
        <w:t>, видоизменување на планирања</w:t>
      </w:r>
      <w:r>
        <w:rPr>
          <w:rFonts w:ascii="Arial" w:hAnsi="Arial" w:cs="Arial"/>
          <w:sz w:val="24"/>
          <w:szCs w:val="24"/>
          <w:lang w:val="ru-RU"/>
        </w:rPr>
        <w:t xml:space="preserve"> </w:t>
      </w:r>
      <w:r w:rsidRPr="004312F0">
        <w:rPr>
          <w:rFonts w:ascii="Arial" w:hAnsi="Arial" w:cs="Arial"/>
          <w:sz w:val="24"/>
          <w:szCs w:val="24"/>
          <w:lang w:val="ru-RU"/>
        </w:rPr>
        <w:t>на училиштето од секаков вид</w:t>
      </w:r>
    </w:p>
    <w:p w:rsidR="00C90552" w:rsidRPr="004312F0" w:rsidRDefault="00C90552" w:rsidP="0023263C">
      <w:pPr>
        <w:spacing w:after="0"/>
        <w:rPr>
          <w:rFonts w:ascii="Arial" w:hAnsi="Arial" w:cs="Arial"/>
          <w:sz w:val="24"/>
          <w:szCs w:val="24"/>
          <w:lang w:val="ru-RU"/>
        </w:rPr>
      </w:pPr>
      <w:r w:rsidRPr="004312F0">
        <w:rPr>
          <w:rFonts w:ascii="Arial" w:hAnsi="Arial" w:cs="Arial"/>
          <w:sz w:val="24"/>
          <w:szCs w:val="24"/>
          <w:lang w:val="ru-RU"/>
        </w:rPr>
        <w:t>-нивно</w:t>
      </w:r>
      <w:r>
        <w:rPr>
          <w:rFonts w:ascii="Arial" w:hAnsi="Arial" w:cs="Arial"/>
          <w:sz w:val="24"/>
          <w:szCs w:val="24"/>
          <w:lang w:val="ru-RU"/>
        </w:rPr>
        <w:t xml:space="preserve"> </w:t>
      </w:r>
      <w:r w:rsidRPr="004312F0">
        <w:rPr>
          <w:rFonts w:ascii="Arial" w:hAnsi="Arial" w:cs="Arial"/>
          <w:sz w:val="24"/>
          <w:szCs w:val="24"/>
          <w:lang w:val="ru-RU"/>
        </w:rPr>
        <w:t>информирање за наставниот процес преку  соработка нивна со училишниот</w:t>
      </w:r>
      <w:r>
        <w:rPr>
          <w:rFonts w:ascii="Arial" w:hAnsi="Arial" w:cs="Arial"/>
          <w:sz w:val="24"/>
          <w:szCs w:val="24"/>
          <w:lang w:val="ru-RU"/>
        </w:rPr>
        <w:t xml:space="preserve"> </w:t>
      </w:r>
      <w:r w:rsidRPr="004312F0">
        <w:rPr>
          <w:rFonts w:ascii="Arial" w:hAnsi="Arial" w:cs="Arial"/>
          <w:sz w:val="24"/>
          <w:szCs w:val="24"/>
          <w:lang w:val="ru-RU"/>
        </w:rPr>
        <w:t>одбор, директорот, наставниот кадар, стручната служба и учениците.</w:t>
      </w:r>
    </w:p>
    <w:p w:rsidR="00C90552" w:rsidRPr="004312F0" w:rsidRDefault="00C90552" w:rsidP="00203824">
      <w:pPr>
        <w:spacing w:after="0"/>
        <w:rPr>
          <w:rFonts w:ascii="Arial" w:hAnsi="Arial" w:cs="Arial"/>
          <w:sz w:val="24"/>
          <w:szCs w:val="24"/>
          <w:lang w:val="ru-RU"/>
        </w:rPr>
      </w:pPr>
      <w:r w:rsidRPr="004312F0">
        <w:rPr>
          <w:rFonts w:ascii="Arial" w:hAnsi="Arial" w:cs="Arial"/>
          <w:sz w:val="24"/>
          <w:szCs w:val="24"/>
          <w:lang w:val="ru-RU"/>
        </w:rPr>
        <w:t>-давање на нивна подршка кон професорите, се со цел да се олесни работата со учениците кои имаат тешкотии во развојот , нивно по</w:t>
      </w:r>
      <w:r>
        <w:rPr>
          <w:rFonts w:ascii="Arial" w:hAnsi="Arial" w:cs="Arial"/>
          <w:sz w:val="24"/>
          <w:szCs w:val="24"/>
          <w:lang w:val="ru-RU"/>
        </w:rPr>
        <w:t>д</w:t>
      </w:r>
      <w:r w:rsidRPr="004312F0">
        <w:rPr>
          <w:rFonts w:ascii="Arial" w:hAnsi="Arial" w:cs="Arial"/>
          <w:sz w:val="24"/>
          <w:szCs w:val="24"/>
          <w:lang w:val="ru-RU"/>
        </w:rPr>
        <w:t>држување во работата</w:t>
      </w:r>
      <w:r>
        <w:rPr>
          <w:rFonts w:ascii="Arial" w:hAnsi="Arial" w:cs="Arial"/>
          <w:sz w:val="24"/>
          <w:szCs w:val="24"/>
          <w:lang w:val="ru-RU"/>
        </w:rPr>
        <w:t xml:space="preserve"> </w:t>
      </w:r>
      <w:r w:rsidRPr="004312F0">
        <w:rPr>
          <w:rFonts w:ascii="Arial" w:hAnsi="Arial" w:cs="Arial"/>
          <w:sz w:val="24"/>
          <w:szCs w:val="24"/>
          <w:lang w:val="ru-RU"/>
        </w:rPr>
        <w:t>на професорите со уч</w:t>
      </w:r>
      <w:r>
        <w:rPr>
          <w:rFonts w:ascii="Arial" w:hAnsi="Arial" w:cs="Arial"/>
          <w:sz w:val="24"/>
          <w:szCs w:val="24"/>
          <w:lang w:val="ru-RU"/>
        </w:rPr>
        <w:t>е</w:t>
      </w:r>
      <w:r w:rsidRPr="004312F0">
        <w:rPr>
          <w:rFonts w:ascii="Arial" w:hAnsi="Arial" w:cs="Arial"/>
          <w:sz w:val="24"/>
          <w:szCs w:val="24"/>
          <w:lang w:val="ru-RU"/>
        </w:rPr>
        <w:t>ниците таленти и нивно напредување во</w:t>
      </w:r>
      <w:r>
        <w:rPr>
          <w:rFonts w:ascii="Arial" w:hAnsi="Arial" w:cs="Arial"/>
          <w:sz w:val="24"/>
          <w:szCs w:val="24"/>
          <w:lang w:val="ru-RU"/>
        </w:rPr>
        <w:t xml:space="preserve"> </w:t>
      </w:r>
      <w:r w:rsidRPr="004312F0">
        <w:rPr>
          <w:rFonts w:ascii="Arial" w:hAnsi="Arial" w:cs="Arial"/>
          <w:sz w:val="24"/>
          <w:szCs w:val="24"/>
          <w:lang w:val="ru-RU"/>
        </w:rPr>
        <w:t>воспитно</w:t>
      </w:r>
      <w:r>
        <w:rPr>
          <w:rFonts w:ascii="Arial" w:hAnsi="Arial" w:cs="Arial"/>
          <w:sz w:val="24"/>
          <w:szCs w:val="24"/>
          <w:lang w:val="ru-RU"/>
        </w:rPr>
        <w:t>-</w:t>
      </w:r>
      <w:r w:rsidRPr="004312F0">
        <w:rPr>
          <w:rFonts w:ascii="Arial" w:hAnsi="Arial" w:cs="Arial"/>
          <w:sz w:val="24"/>
          <w:szCs w:val="24"/>
          <w:lang w:val="ru-RU"/>
        </w:rPr>
        <w:t xml:space="preserve"> образовниот процес</w:t>
      </w:r>
    </w:p>
    <w:p w:rsidR="00C90552" w:rsidRPr="004312F0" w:rsidRDefault="00C90552" w:rsidP="00203824">
      <w:pPr>
        <w:spacing w:after="0"/>
        <w:rPr>
          <w:rFonts w:ascii="Arial" w:hAnsi="Arial" w:cs="Arial"/>
          <w:sz w:val="24"/>
          <w:szCs w:val="24"/>
          <w:lang w:val="ru-RU"/>
        </w:rPr>
      </w:pPr>
      <w:r w:rsidRPr="004312F0">
        <w:rPr>
          <w:rFonts w:ascii="Arial" w:hAnsi="Arial" w:cs="Arial"/>
          <w:sz w:val="24"/>
          <w:szCs w:val="24"/>
          <w:lang w:val="ru-RU"/>
        </w:rPr>
        <w:t>-уче</w:t>
      </w:r>
      <w:r>
        <w:rPr>
          <w:rFonts w:ascii="Arial" w:hAnsi="Arial" w:cs="Arial"/>
          <w:sz w:val="24"/>
          <w:szCs w:val="24"/>
          <w:lang w:val="ru-RU"/>
        </w:rPr>
        <w:t>в</w:t>
      </w:r>
      <w:r w:rsidRPr="004312F0">
        <w:rPr>
          <w:rFonts w:ascii="Arial" w:hAnsi="Arial" w:cs="Arial"/>
          <w:sz w:val="24"/>
          <w:szCs w:val="24"/>
          <w:lang w:val="ru-RU"/>
        </w:rPr>
        <w:t>ство во</w:t>
      </w:r>
      <w:r>
        <w:rPr>
          <w:rFonts w:ascii="Arial" w:hAnsi="Arial" w:cs="Arial"/>
          <w:sz w:val="24"/>
          <w:szCs w:val="24"/>
          <w:lang w:val="ru-RU"/>
        </w:rPr>
        <w:t xml:space="preserve"> </w:t>
      </w:r>
      <w:r w:rsidRPr="004312F0">
        <w:rPr>
          <w:rFonts w:ascii="Arial" w:hAnsi="Arial" w:cs="Arial"/>
          <w:sz w:val="24"/>
          <w:szCs w:val="24"/>
          <w:lang w:val="ru-RU"/>
        </w:rPr>
        <w:t>прибирање на наставни средства, материјали , помагала</w:t>
      </w:r>
    </w:p>
    <w:p w:rsidR="00C90552" w:rsidRPr="004312F0" w:rsidRDefault="00C90552" w:rsidP="00203824">
      <w:pPr>
        <w:spacing w:after="0"/>
        <w:rPr>
          <w:rFonts w:ascii="Arial" w:hAnsi="Arial" w:cs="Arial"/>
          <w:sz w:val="24"/>
          <w:szCs w:val="24"/>
          <w:lang w:val="ru-RU"/>
        </w:rPr>
      </w:pPr>
      <w:r>
        <w:rPr>
          <w:rFonts w:ascii="Arial" w:hAnsi="Arial" w:cs="Arial"/>
          <w:sz w:val="24"/>
          <w:szCs w:val="24"/>
          <w:lang w:val="ru-RU"/>
        </w:rPr>
        <w:t>-давање</w:t>
      </w:r>
      <w:r w:rsidRPr="004312F0">
        <w:rPr>
          <w:rFonts w:ascii="Arial" w:hAnsi="Arial" w:cs="Arial"/>
          <w:sz w:val="24"/>
          <w:szCs w:val="24"/>
          <w:lang w:val="ru-RU"/>
        </w:rPr>
        <w:t>, поддршка на родител-субјект и родител-организација кои зимаат учевство во иновација на наставата</w:t>
      </w:r>
      <w:r>
        <w:rPr>
          <w:rFonts w:ascii="Arial" w:hAnsi="Arial" w:cs="Arial"/>
          <w:sz w:val="24"/>
          <w:szCs w:val="24"/>
          <w:lang w:val="ru-RU"/>
        </w:rPr>
        <w:t>,</w:t>
      </w:r>
      <w:r w:rsidRPr="004312F0">
        <w:rPr>
          <w:rFonts w:ascii="Arial" w:hAnsi="Arial" w:cs="Arial"/>
          <w:sz w:val="24"/>
          <w:szCs w:val="24"/>
          <w:lang w:val="ru-RU"/>
        </w:rPr>
        <w:t xml:space="preserve"> а со тоа овоз</w:t>
      </w:r>
      <w:r>
        <w:rPr>
          <w:rFonts w:ascii="Arial" w:hAnsi="Arial" w:cs="Arial"/>
          <w:sz w:val="24"/>
          <w:szCs w:val="24"/>
          <w:lang w:val="ru-RU"/>
        </w:rPr>
        <w:t>м</w:t>
      </w:r>
      <w:r w:rsidRPr="004312F0">
        <w:rPr>
          <w:rFonts w:ascii="Arial" w:hAnsi="Arial" w:cs="Arial"/>
          <w:sz w:val="24"/>
          <w:szCs w:val="24"/>
          <w:lang w:val="ru-RU"/>
        </w:rPr>
        <w:t>о</w:t>
      </w:r>
      <w:r>
        <w:rPr>
          <w:rFonts w:ascii="Arial" w:hAnsi="Arial" w:cs="Arial"/>
          <w:sz w:val="24"/>
          <w:szCs w:val="24"/>
          <w:lang w:val="ru-RU"/>
        </w:rPr>
        <w:t>ж</w:t>
      </w:r>
      <w:r w:rsidRPr="004312F0">
        <w:rPr>
          <w:rFonts w:ascii="Arial" w:hAnsi="Arial" w:cs="Arial"/>
          <w:sz w:val="24"/>
          <w:szCs w:val="24"/>
          <w:lang w:val="ru-RU"/>
        </w:rPr>
        <w:t xml:space="preserve">уваат </w:t>
      </w:r>
      <w:r>
        <w:rPr>
          <w:rFonts w:ascii="Arial" w:hAnsi="Arial" w:cs="Arial"/>
          <w:sz w:val="24"/>
          <w:szCs w:val="24"/>
          <w:lang w:val="ru-RU"/>
        </w:rPr>
        <w:t>професиоална ориентација на у</w:t>
      </w:r>
      <w:r w:rsidRPr="004312F0">
        <w:rPr>
          <w:rFonts w:ascii="Arial" w:hAnsi="Arial" w:cs="Arial"/>
          <w:sz w:val="24"/>
          <w:szCs w:val="24"/>
          <w:lang w:val="ru-RU"/>
        </w:rPr>
        <w:t>ченикот</w:t>
      </w:r>
    </w:p>
    <w:p w:rsidR="00C90552" w:rsidRDefault="00C90552" w:rsidP="00203824">
      <w:pPr>
        <w:spacing w:after="0"/>
        <w:rPr>
          <w:rFonts w:ascii="Arial" w:hAnsi="Arial" w:cs="Arial"/>
          <w:sz w:val="24"/>
          <w:szCs w:val="24"/>
          <w:lang w:val="ru-RU"/>
        </w:rPr>
      </w:pPr>
    </w:p>
    <w:p w:rsidR="00C90552" w:rsidRPr="00AE34B9" w:rsidRDefault="00C90552" w:rsidP="00203824">
      <w:pPr>
        <w:pStyle w:val="ListParagraph"/>
        <w:numPr>
          <w:ilvl w:val="0"/>
          <w:numId w:val="67"/>
        </w:numPr>
        <w:spacing w:after="0"/>
        <w:rPr>
          <w:rFonts w:ascii="Arial" w:hAnsi="Arial" w:cs="Arial"/>
          <w:b/>
          <w:sz w:val="24"/>
          <w:szCs w:val="24"/>
          <w:lang w:val="ru-RU"/>
        </w:rPr>
      </w:pPr>
      <w:r w:rsidRPr="00AE34B9">
        <w:rPr>
          <w:rFonts w:ascii="Arial" w:hAnsi="Arial" w:cs="Arial"/>
          <w:b/>
          <w:sz w:val="24"/>
          <w:szCs w:val="24"/>
          <w:lang w:val="ru-RU"/>
        </w:rPr>
        <w:t>Во активности во училиштето</w:t>
      </w:r>
    </w:p>
    <w:p w:rsidR="00C90552" w:rsidRPr="004312F0" w:rsidRDefault="00C90552" w:rsidP="00203824">
      <w:pPr>
        <w:spacing w:after="0"/>
        <w:rPr>
          <w:rFonts w:ascii="Arial" w:hAnsi="Arial" w:cs="Arial"/>
          <w:sz w:val="24"/>
          <w:szCs w:val="24"/>
          <w:lang w:val="ru-RU"/>
        </w:rPr>
      </w:pPr>
      <w:r w:rsidRPr="004312F0">
        <w:rPr>
          <w:rFonts w:ascii="Arial" w:hAnsi="Arial" w:cs="Arial"/>
          <w:sz w:val="24"/>
          <w:szCs w:val="24"/>
          <w:lang w:val="ru-RU"/>
        </w:rPr>
        <w:t>Иницијативи за поуспешна реализација на :</w:t>
      </w:r>
    </w:p>
    <w:p w:rsidR="00C90552" w:rsidRPr="004312F0" w:rsidRDefault="00C90552" w:rsidP="00203824">
      <w:pPr>
        <w:spacing w:after="0"/>
        <w:rPr>
          <w:rFonts w:ascii="Arial" w:hAnsi="Arial" w:cs="Arial"/>
          <w:sz w:val="24"/>
          <w:szCs w:val="24"/>
          <w:lang w:val="ru-RU"/>
        </w:rPr>
      </w:pPr>
      <w:r>
        <w:rPr>
          <w:rFonts w:ascii="Arial" w:hAnsi="Arial" w:cs="Arial"/>
          <w:sz w:val="24"/>
          <w:szCs w:val="24"/>
          <w:lang w:val="ru-RU"/>
        </w:rPr>
        <w:t>-слободни у</w:t>
      </w:r>
      <w:r w:rsidRPr="004312F0">
        <w:rPr>
          <w:rFonts w:ascii="Arial" w:hAnsi="Arial" w:cs="Arial"/>
          <w:sz w:val="24"/>
          <w:szCs w:val="24"/>
          <w:lang w:val="ru-RU"/>
        </w:rPr>
        <w:t>ченички активности</w:t>
      </w:r>
    </w:p>
    <w:p w:rsidR="00C90552" w:rsidRPr="004312F0" w:rsidRDefault="00C90552" w:rsidP="00203824">
      <w:pPr>
        <w:spacing w:after="0"/>
        <w:rPr>
          <w:rFonts w:ascii="Arial" w:hAnsi="Arial" w:cs="Arial"/>
          <w:sz w:val="24"/>
          <w:szCs w:val="24"/>
          <w:lang w:val="ru-RU"/>
        </w:rPr>
      </w:pPr>
      <w:r w:rsidRPr="004312F0">
        <w:rPr>
          <w:rFonts w:ascii="Arial" w:hAnsi="Arial" w:cs="Arial"/>
          <w:sz w:val="24"/>
          <w:szCs w:val="24"/>
          <w:lang w:val="ru-RU"/>
        </w:rPr>
        <w:t>-воннаставни активности;</w:t>
      </w:r>
    </w:p>
    <w:p w:rsidR="00C90552" w:rsidRPr="004312F0" w:rsidRDefault="00C90552" w:rsidP="00203824">
      <w:pPr>
        <w:spacing w:after="0"/>
        <w:rPr>
          <w:rFonts w:ascii="Arial" w:hAnsi="Arial" w:cs="Arial"/>
          <w:sz w:val="24"/>
          <w:szCs w:val="24"/>
          <w:lang w:val="ru-RU"/>
        </w:rPr>
      </w:pPr>
      <w:r w:rsidRPr="004312F0">
        <w:rPr>
          <w:rFonts w:ascii="Arial" w:hAnsi="Arial" w:cs="Arial"/>
          <w:sz w:val="24"/>
          <w:szCs w:val="24"/>
          <w:lang w:val="ru-RU"/>
        </w:rPr>
        <w:t>-натпревари</w:t>
      </w:r>
    </w:p>
    <w:p w:rsidR="00C90552" w:rsidRPr="004312F0" w:rsidRDefault="00C90552" w:rsidP="00203824">
      <w:pPr>
        <w:spacing w:after="0"/>
        <w:rPr>
          <w:rFonts w:ascii="Arial" w:hAnsi="Arial" w:cs="Arial"/>
          <w:sz w:val="24"/>
          <w:szCs w:val="24"/>
          <w:lang w:val="ru-RU"/>
        </w:rPr>
      </w:pPr>
      <w:r w:rsidRPr="004312F0">
        <w:rPr>
          <w:rFonts w:ascii="Arial" w:hAnsi="Arial" w:cs="Arial"/>
          <w:sz w:val="24"/>
          <w:szCs w:val="24"/>
          <w:lang w:val="ru-RU"/>
        </w:rPr>
        <w:t>-приредби</w:t>
      </w:r>
    </w:p>
    <w:p w:rsidR="00C90552" w:rsidRPr="004312F0" w:rsidRDefault="00C90552" w:rsidP="00203824">
      <w:pPr>
        <w:spacing w:after="0"/>
        <w:rPr>
          <w:rFonts w:ascii="Arial" w:hAnsi="Arial" w:cs="Arial"/>
          <w:sz w:val="24"/>
          <w:szCs w:val="24"/>
          <w:lang w:val="ru-RU"/>
        </w:rPr>
      </w:pPr>
      <w:r w:rsidRPr="004312F0">
        <w:rPr>
          <w:rFonts w:ascii="Arial" w:hAnsi="Arial" w:cs="Arial"/>
          <w:sz w:val="24"/>
          <w:szCs w:val="24"/>
          <w:lang w:val="ru-RU"/>
        </w:rPr>
        <w:t xml:space="preserve">-манифестации, </w:t>
      </w:r>
    </w:p>
    <w:p w:rsidR="00C90552" w:rsidRPr="004312F0" w:rsidRDefault="00C90552" w:rsidP="00203824">
      <w:pPr>
        <w:spacing w:after="0"/>
        <w:rPr>
          <w:rFonts w:ascii="Arial" w:hAnsi="Arial" w:cs="Arial"/>
          <w:sz w:val="24"/>
          <w:szCs w:val="24"/>
          <w:lang w:val="ru-RU"/>
        </w:rPr>
      </w:pPr>
      <w:r w:rsidRPr="004312F0">
        <w:rPr>
          <w:rFonts w:ascii="Arial" w:hAnsi="Arial" w:cs="Arial"/>
          <w:sz w:val="24"/>
          <w:szCs w:val="24"/>
          <w:lang w:val="ru-RU"/>
        </w:rPr>
        <w:t xml:space="preserve">-промоции, </w:t>
      </w:r>
    </w:p>
    <w:p w:rsidR="00C90552" w:rsidRDefault="00C90552" w:rsidP="00203824">
      <w:pPr>
        <w:spacing w:after="0"/>
        <w:rPr>
          <w:rFonts w:ascii="Arial" w:hAnsi="Arial" w:cs="Arial"/>
          <w:sz w:val="24"/>
          <w:szCs w:val="24"/>
          <w:lang w:val="ru-RU"/>
        </w:rPr>
      </w:pPr>
      <w:r w:rsidRPr="004312F0">
        <w:rPr>
          <w:rFonts w:ascii="Arial" w:hAnsi="Arial" w:cs="Arial"/>
          <w:sz w:val="24"/>
          <w:szCs w:val="24"/>
          <w:lang w:val="ru-RU"/>
        </w:rPr>
        <w:t>-екскурзии од секаков вид и др.</w:t>
      </w:r>
    </w:p>
    <w:p w:rsidR="00C90552" w:rsidRPr="004312F0" w:rsidRDefault="00C90552" w:rsidP="00203824">
      <w:pPr>
        <w:spacing w:after="0"/>
        <w:rPr>
          <w:rFonts w:ascii="Arial" w:hAnsi="Arial" w:cs="Arial"/>
          <w:sz w:val="24"/>
          <w:szCs w:val="24"/>
          <w:lang w:val="ru-RU"/>
        </w:rPr>
      </w:pPr>
    </w:p>
    <w:p w:rsidR="00C90552" w:rsidRPr="00AE34B9" w:rsidRDefault="00C90552" w:rsidP="00203824">
      <w:pPr>
        <w:pStyle w:val="ListParagraph"/>
        <w:numPr>
          <w:ilvl w:val="0"/>
          <w:numId w:val="67"/>
        </w:numPr>
        <w:spacing w:after="0"/>
        <w:rPr>
          <w:rFonts w:ascii="Arial" w:hAnsi="Arial" w:cs="Arial"/>
          <w:b/>
          <w:sz w:val="24"/>
          <w:szCs w:val="24"/>
          <w:lang w:val="ru-RU"/>
        </w:rPr>
      </w:pPr>
      <w:r w:rsidRPr="00AE34B9">
        <w:rPr>
          <w:rFonts w:ascii="Arial" w:hAnsi="Arial" w:cs="Arial"/>
          <w:b/>
          <w:sz w:val="24"/>
          <w:szCs w:val="24"/>
          <w:lang w:val="ru-RU"/>
        </w:rPr>
        <w:t>Во донесување одлуки</w:t>
      </w:r>
    </w:p>
    <w:p w:rsidR="00C90552" w:rsidRDefault="00C90552" w:rsidP="00203824">
      <w:pPr>
        <w:spacing w:after="0"/>
        <w:rPr>
          <w:rFonts w:ascii="Arial" w:hAnsi="Arial" w:cs="Arial"/>
          <w:sz w:val="24"/>
          <w:szCs w:val="24"/>
          <w:lang w:val="ru-RU"/>
        </w:rPr>
      </w:pPr>
      <w:r>
        <w:rPr>
          <w:rFonts w:ascii="Arial" w:hAnsi="Arial" w:cs="Arial"/>
          <w:sz w:val="24"/>
          <w:szCs w:val="24"/>
          <w:lang w:val="ru-RU"/>
        </w:rPr>
        <w:t>Вклученост и п</w:t>
      </w:r>
      <w:r w:rsidRPr="004312F0">
        <w:rPr>
          <w:rFonts w:ascii="Arial" w:hAnsi="Arial" w:cs="Arial"/>
          <w:sz w:val="24"/>
          <w:szCs w:val="24"/>
          <w:lang w:val="ru-RU"/>
        </w:rPr>
        <w:t>а</w:t>
      </w:r>
      <w:r>
        <w:rPr>
          <w:rFonts w:ascii="Arial" w:hAnsi="Arial" w:cs="Arial"/>
          <w:sz w:val="24"/>
          <w:szCs w:val="24"/>
          <w:lang w:val="ru-RU"/>
        </w:rPr>
        <w:t>р</w:t>
      </w:r>
      <w:r w:rsidRPr="004312F0">
        <w:rPr>
          <w:rFonts w:ascii="Arial" w:hAnsi="Arial" w:cs="Arial"/>
          <w:sz w:val="24"/>
          <w:szCs w:val="24"/>
          <w:lang w:val="ru-RU"/>
        </w:rPr>
        <w:t>тиципација на родителите преку советот на родители, училишната заедница и училишниот одбор во давање на идеи</w:t>
      </w:r>
      <w:r>
        <w:rPr>
          <w:rFonts w:ascii="Arial" w:hAnsi="Arial" w:cs="Arial"/>
          <w:sz w:val="24"/>
          <w:szCs w:val="24"/>
          <w:lang w:val="ru-RU"/>
        </w:rPr>
        <w:t>,</w:t>
      </w:r>
      <w:r w:rsidRPr="004312F0">
        <w:rPr>
          <w:rFonts w:ascii="Arial" w:hAnsi="Arial" w:cs="Arial"/>
          <w:sz w:val="24"/>
          <w:szCs w:val="24"/>
          <w:lang w:val="ru-RU"/>
        </w:rPr>
        <w:t xml:space="preserve"> предлози, но и донесување на одлуки се во интерес на учениците и воспитно-образовниот процес</w:t>
      </w:r>
      <w:r>
        <w:rPr>
          <w:rFonts w:ascii="Arial" w:hAnsi="Arial" w:cs="Arial"/>
          <w:sz w:val="24"/>
          <w:szCs w:val="24"/>
          <w:lang w:val="ru-RU"/>
        </w:rPr>
        <w:t>.</w:t>
      </w:r>
    </w:p>
    <w:p w:rsidR="00C90552" w:rsidRDefault="00C90552" w:rsidP="00203824">
      <w:pPr>
        <w:spacing w:after="0"/>
        <w:rPr>
          <w:rFonts w:ascii="Arial" w:hAnsi="Arial" w:cs="Arial"/>
          <w:sz w:val="24"/>
          <w:szCs w:val="24"/>
          <w:lang w:val="ru-RU"/>
        </w:rPr>
      </w:pPr>
    </w:p>
    <w:p w:rsidR="00C90552" w:rsidRPr="00AE34B9" w:rsidRDefault="00C90552" w:rsidP="0023263C">
      <w:pPr>
        <w:pStyle w:val="ListParagraph"/>
        <w:numPr>
          <w:ilvl w:val="0"/>
          <w:numId w:val="67"/>
        </w:numPr>
        <w:spacing w:after="0"/>
        <w:rPr>
          <w:rFonts w:ascii="Arial" w:hAnsi="Arial" w:cs="Arial"/>
          <w:b/>
          <w:sz w:val="24"/>
          <w:szCs w:val="24"/>
          <w:lang w:val="ru-RU"/>
        </w:rPr>
      </w:pPr>
      <w:r w:rsidRPr="00AE34B9">
        <w:rPr>
          <w:rFonts w:ascii="Arial" w:hAnsi="Arial" w:cs="Arial"/>
          <w:b/>
          <w:sz w:val="24"/>
          <w:szCs w:val="24"/>
          <w:lang w:val="ru-RU"/>
        </w:rPr>
        <w:t xml:space="preserve">Едукација на семејството </w:t>
      </w:r>
    </w:p>
    <w:p w:rsidR="00C90552" w:rsidRPr="004312F0" w:rsidRDefault="00C90552" w:rsidP="0023263C">
      <w:pPr>
        <w:spacing w:after="0"/>
        <w:rPr>
          <w:rFonts w:ascii="Arial" w:hAnsi="Arial" w:cs="Arial"/>
          <w:sz w:val="24"/>
          <w:szCs w:val="24"/>
          <w:lang w:val="ru-RU"/>
        </w:rPr>
      </w:pPr>
      <w:r w:rsidRPr="004312F0">
        <w:rPr>
          <w:rFonts w:ascii="Arial" w:hAnsi="Arial" w:cs="Arial"/>
          <w:sz w:val="24"/>
          <w:szCs w:val="24"/>
          <w:lang w:val="ru-RU"/>
        </w:rPr>
        <w:t>-планирање и организирање на едукативни работилници за родители</w:t>
      </w:r>
    </w:p>
    <w:p w:rsidR="00C90552" w:rsidRPr="004312F0" w:rsidRDefault="00C90552" w:rsidP="0023263C">
      <w:pPr>
        <w:spacing w:after="0"/>
        <w:rPr>
          <w:rFonts w:ascii="Arial" w:hAnsi="Arial" w:cs="Arial"/>
          <w:sz w:val="24"/>
          <w:szCs w:val="24"/>
          <w:lang w:val="ru-RU"/>
        </w:rPr>
      </w:pPr>
      <w:r w:rsidRPr="004312F0">
        <w:rPr>
          <w:rFonts w:ascii="Arial" w:hAnsi="Arial" w:cs="Arial"/>
          <w:sz w:val="24"/>
          <w:szCs w:val="24"/>
          <w:lang w:val="ru-RU"/>
        </w:rPr>
        <w:lastRenderedPageBreak/>
        <w:t>-нивно присус</w:t>
      </w:r>
      <w:r>
        <w:rPr>
          <w:rFonts w:ascii="Arial" w:hAnsi="Arial" w:cs="Arial"/>
          <w:sz w:val="24"/>
          <w:szCs w:val="24"/>
          <w:lang w:val="ru-RU"/>
        </w:rPr>
        <w:t>тво на предавања, трибини, кои ќ</w:t>
      </w:r>
      <w:r w:rsidRPr="004312F0">
        <w:rPr>
          <w:rFonts w:ascii="Arial" w:hAnsi="Arial" w:cs="Arial"/>
          <w:sz w:val="24"/>
          <w:szCs w:val="24"/>
          <w:lang w:val="ru-RU"/>
        </w:rPr>
        <w:t>е</w:t>
      </w:r>
      <w:r>
        <w:rPr>
          <w:rFonts w:ascii="Arial" w:hAnsi="Arial" w:cs="Arial"/>
          <w:sz w:val="24"/>
          <w:szCs w:val="24"/>
          <w:lang w:val="ru-RU"/>
        </w:rPr>
        <w:t xml:space="preserve"> </w:t>
      </w:r>
      <w:r w:rsidRPr="004312F0">
        <w:rPr>
          <w:rFonts w:ascii="Arial" w:hAnsi="Arial" w:cs="Arial"/>
          <w:sz w:val="24"/>
          <w:szCs w:val="24"/>
          <w:lang w:val="ru-RU"/>
        </w:rPr>
        <w:t>бидат организирани од наша страна, а со тоа би се едуцирале</w:t>
      </w:r>
      <w:r>
        <w:rPr>
          <w:rFonts w:ascii="Arial" w:hAnsi="Arial" w:cs="Arial"/>
          <w:sz w:val="24"/>
          <w:szCs w:val="24"/>
          <w:lang w:val="ru-RU"/>
        </w:rPr>
        <w:t xml:space="preserve"> </w:t>
      </w:r>
      <w:r w:rsidRPr="004312F0">
        <w:rPr>
          <w:rFonts w:ascii="Arial" w:hAnsi="Arial" w:cs="Arial"/>
          <w:sz w:val="24"/>
          <w:szCs w:val="24"/>
          <w:lang w:val="ru-RU"/>
        </w:rPr>
        <w:t>и самите родители и би зеле</w:t>
      </w:r>
      <w:r>
        <w:rPr>
          <w:rFonts w:ascii="Arial" w:hAnsi="Arial" w:cs="Arial"/>
          <w:sz w:val="24"/>
          <w:szCs w:val="24"/>
          <w:lang w:val="ru-RU"/>
        </w:rPr>
        <w:t xml:space="preserve"> </w:t>
      </w:r>
      <w:r w:rsidRPr="004312F0">
        <w:rPr>
          <w:rFonts w:ascii="Arial" w:hAnsi="Arial" w:cs="Arial"/>
          <w:sz w:val="24"/>
          <w:szCs w:val="24"/>
          <w:lang w:val="ru-RU"/>
        </w:rPr>
        <w:t>учество во интервенирање  во сите оп</w:t>
      </w:r>
      <w:r>
        <w:rPr>
          <w:rFonts w:ascii="Arial" w:hAnsi="Arial" w:cs="Arial"/>
          <w:sz w:val="24"/>
          <w:szCs w:val="24"/>
          <w:lang w:val="ru-RU"/>
        </w:rPr>
        <w:t>ш</w:t>
      </w:r>
      <w:r w:rsidRPr="004312F0">
        <w:rPr>
          <w:rFonts w:ascii="Arial" w:hAnsi="Arial" w:cs="Arial"/>
          <w:sz w:val="24"/>
          <w:szCs w:val="24"/>
          <w:lang w:val="ru-RU"/>
        </w:rPr>
        <w:t>тествено социјалнии појави, но и проблеми:проституција, семејно насислтво, малолетничка деликвенција, зависност од пс</w:t>
      </w:r>
      <w:r>
        <w:rPr>
          <w:rFonts w:ascii="Arial" w:hAnsi="Arial" w:cs="Arial"/>
          <w:sz w:val="24"/>
          <w:szCs w:val="24"/>
          <w:lang w:val="ru-RU"/>
        </w:rPr>
        <w:t>и</w:t>
      </w:r>
      <w:r w:rsidRPr="004312F0">
        <w:rPr>
          <w:rFonts w:ascii="Arial" w:hAnsi="Arial" w:cs="Arial"/>
          <w:sz w:val="24"/>
          <w:szCs w:val="24"/>
          <w:lang w:val="ru-RU"/>
        </w:rPr>
        <w:t>хоактивни супстанци, трговија со луѓе и сл.</w:t>
      </w:r>
    </w:p>
    <w:p w:rsidR="00C90552" w:rsidRPr="004312F0" w:rsidRDefault="00C90552" w:rsidP="0023263C">
      <w:pPr>
        <w:spacing w:after="0"/>
        <w:rPr>
          <w:rFonts w:ascii="Arial" w:hAnsi="Arial" w:cs="Arial"/>
          <w:sz w:val="24"/>
          <w:szCs w:val="24"/>
          <w:lang w:val="ru-RU"/>
        </w:rPr>
      </w:pPr>
      <w:r w:rsidRPr="004312F0">
        <w:rPr>
          <w:rFonts w:ascii="Arial" w:hAnsi="Arial" w:cs="Arial"/>
          <w:sz w:val="24"/>
          <w:szCs w:val="24"/>
          <w:lang w:val="ru-RU"/>
        </w:rPr>
        <w:t>-третирање на теми преку соопштенија,  флаери, брошури, плакети, училишни весници, преку работилници , без оглед на то</w:t>
      </w:r>
      <w:r>
        <w:rPr>
          <w:rFonts w:ascii="Arial" w:hAnsi="Arial" w:cs="Arial"/>
          <w:sz w:val="24"/>
          <w:szCs w:val="24"/>
          <w:lang w:val="ru-RU"/>
        </w:rPr>
        <w:t>а дали се работи за индивидуални или групни</w:t>
      </w:r>
      <w:r w:rsidRPr="004312F0">
        <w:rPr>
          <w:rFonts w:ascii="Arial" w:hAnsi="Arial" w:cs="Arial"/>
          <w:sz w:val="24"/>
          <w:szCs w:val="24"/>
          <w:lang w:val="ru-RU"/>
        </w:rPr>
        <w:t xml:space="preserve"> </w:t>
      </w:r>
    </w:p>
    <w:p w:rsidR="00C90552" w:rsidRDefault="00C90552" w:rsidP="0023263C">
      <w:pPr>
        <w:spacing w:after="0"/>
        <w:rPr>
          <w:rFonts w:ascii="Arial" w:hAnsi="Arial" w:cs="Arial"/>
          <w:sz w:val="24"/>
          <w:szCs w:val="24"/>
          <w:lang w:val="ru-RU"/>
        </w:rPr>
      </w:pPr>
      <w:r w:rsidRPr="004312F0">
        <w:rPr>
          <w:rFonts w:ascii="Arial" w:hAnsi="Arial" w:cs="Arial"/>
          <w:sz w:val="24"/>
          <w:szCs w:val="24"/>
          <w:lang w:val="ru-RU"/>
        </w:rPr>
        <w:t>-посета на семејства, можност за подобра соработка и увид во смејната атмосфера</w:t>
      </w:r>
    </w:p>
    <w:p w:rsidR="00C90552" w:rsidRPr="00F54F45" w:rsidRDefault="00C90552" w:rsidP="0023263C">
      <w:pPr>
        <w:spacing w:after="0"/>
        <w:rPr>
          <w:rFonts w:ascii="Arial" w:hAnsi="Arial" w:cs="Arial"/>
          <w:sz w:val="24"/>
          <w:szCs w:val="24"/>
          <w:lang w:val="ru-RU"/>
        </w:rPr>
      </w:pPr>
      <w:r>
        <w:rPr>
          <w:rFonts w:ascii="Arial" w:hAnsi="Arial" w:cs="Arial"/>
          <w:sz w:val="24"/>
          <w:szCs w:val="24"/>
          <w:lang w:val="ru-RU"/>
        </w:rPr>
        <w:t xml:space="preserve">   Во процесот на едукација на семејствата главна улога има;</w:t>
      </w:r>
    </w:p>
    <w:p w:rsidR="00C90552" w:rsidRPr="00F54F45" w:rsidRDefault="00C90552" w:rsidP="0023263C">
      <w:pPr>
        <w:rPr>
          <w:rFonts w:ascii="Arial" w:hAnsi="Arial" w:cs="Arial"/>
          <w:sz w:val="24"/>
          <w:szCs w:val="24"/>
          <w:lang w:val="ru-RU"/>
        </w:rPr>
      </w:pPr>
      <w:r w:rsidRPr="00F54F45">
        <w:rPr>
          <w:rFonts w:ascii="Arial" w:hAnsi="Arial" w:cs="Arial"/>
          <w:b/>
          <w:sz w:val="24"/>
          <w:szCs w:val="24"/>
          <w:lang w:val="ru-RU"/>
        </w:rPr>
        <w:t>- Советот на родители или таканаречениот родителски тим</w:t>
      </w:r>
      <w:r w:rsidRPr="00F54F45">
        <w:rPr>
          <w:rFonts w:ascii="Arial" w:hAnsi="Arial" w:cs="Arial"/>
          <w:sz w:val="24"/>
          <w:szCs w:val="24"/>
          <w:lang w:val="ru-RU"/>
        </w:rPr>
        <w:t xml:space="preserve"> </w:t>
      </w:r>
      <w:r>
        <w:rPr>
          <w:rFonts w:ascii="Arial" w:hAnsi="Arial" w:cs="Arial"/>
          <w:sz w:val="24"/>
          <w:szCs w:val="24"/>
          <w:lang w:val="ru-RU"/>
        </w:rPr>
        <w:t>кој</w:t>
      </w:r>
      <w:r w:rsidRPr="00F54F45">
        <w:rPr>
          <w:rFonts w:ascii="Arial" w:hAnsi="Arial" w:cs="Arial"/>
          <w:sz w:val="24"/>
          <w:szCs w:val="24"/>
          <w:lang w:val="ru-RU"/>
        </w:rPr>
        <w:t xml:space="preserve"> треба да ги согледа постоечките форми на работа со родителите и да формира тим за работа и  истиот да изготви програма, прашалници за наставниците, стручните соработници и за нив самите, потоа нивно анализирање на резултатите и  информирање на наставниците и родителите. Освен формирањето на тим за работа, Советот на родители треба да изврши проценка на потребите на родителите за зајакнување на соработката со училиштето и да испланира и реализира обука за родителите. </w:t>
      </w:r>
    </w:p>
    <w:p w:rsidR="00C90552" w:rsidRPr="00F54F45" w:rsidRDefault="00C90552" w:rsidP="0023263C">
      <w:pPr>
        <w:numPr>
          <w:ilvl w:val="0"/>
          <w:numId w:val="10"/>
        </w:numPr>
        <w:spacing w:after="0"/>
        <w:rPr>
          <w:rFonts w:ascii="Arial" w:hAnsi="Arial" w:cs="Arial"/>
          <w:sz w:val="24"/>
          <w:szCs w:val="24"/>
          <w:lang w:val="ru-RU"/>
        </w:rPr>
      </w:pPr>
      <w:r w:rsidRPr="00F54F45">
        <w:rPr>
          <w:rFonts w:ascii="Arial" w:hAnsi="Arial" w:cs="Arial"/>
          <w:sz w:val="24"/>
          <w:szCs w:val="24"/>
          <w:lang w:val="ru-RU"/>
        </w:rPr>
        <w:t xml:space="preserve">развивање и </w:t>
      </w:r>
      <w:r w:rsidRPr="00F54F45">
        <w:rPr>
          <w:rFonts w:ascii="Arial" w:hAnsi="Arial" w:cs="Arial"/>
          <w:b/>
          <w:sz w:val="24"/>
          <w:szCs w:val="24"/>
          <w:lang w:val="ru-RU"/>
        </w:rPr>
        <w:t>перманентно усовршување прво на наставниците</w:t>
      </w:r>
      <w:r w:rsidRPr="00F54F45">
        <w:rPr>
          <w:rFonts w:ascii="Arial" w:hAnsi="Arial" w:cs="Arial"/>
          <w:sz w:val="24"/>
          <w:szCs w:val="24"/>
          <w:lang w:val="ru-RU"/>
        </w:rPr>
        <w:t xml:space="preserve"> и истите да ги подобрат своите вештини на комуникација за работа со учениците и нивните родители;</w:t>
      </w:r>
    </w:p>
    <w:p w:rsidR="00C90552" w:rsidRPr="00F54F45" w:rsidRDefault="00C90552" w:rsidP="00203824">
      <w:pPr>
        <w:numPr>
          <w:ilvl w:val="0"/>
          <w:numId w:val="10"/>
        </w:numPr>
        <w:spacing w:after="0"/>
        <w:rPr>
          <w:rFonts w:ascii="Arial" w:hAnsi="Arial" w:cs="Arial"/>
          <w:sz w:val="24"/>
          <w:szCs w:val="24"/>
          <w:lang w:val="ru-RU"/>
        </w:rPr>
      </w:pPr>
      <w:r w:rsidRPr="00F54F45">
        <w:rPr>
          <w:rFonts w:ascii="Arial" w:hAnsi="Arial" w:cs="Arial"/>
          <w:sz w:val="24"/>
          <w:szCs w:val="24"/>
          <w:lang w:val="ru-RU"/>
        </w:rPr>
        <w:t xml:space="preserve">Потоа </w:t>
      </w:r>
      <w:r w:rsidRPr="00F54F45">
        <w:rPr>
          <w:rFonts w:ascii="Arial" w:hAnsi="Arial" w:cs="Arial"/>
          <w:b/>
          <w:sz w:val="24"/>
          <w:szCs w:val="24"/>
          <w:lang w:val="ru-RU"/>
        </w:rPr>
        <w:t>програма за родителите</w:t>
      </w:r>
      <w:r w:rsidRPr="00F54F45">
        <w:rPr>
          <w:rFonts w:ascii="Arial" w:hAnsi="Arial" w:cs="Arial"/>
          <w:sz w:val="24"/>
          <w:szCs w:val="24"/>
          <w:lang w:val="ru-RU"/>
        </w:rPr>
        <w:t xml:space="preserve">  со нивно целосно прифаќање, но и  отворена соработка со наставниците, нивна едукација за персонална комуникација;</w:t>
      </w:r>
    </w:p>
    <w:p w:rsidR="00C90552" w:rsidRPr="00F54F45" w:rsidRDefault="00C90552" w:rsidP="00203824">
      <w:pPr>
        <w:numPr>
          <w:ilvl w:val="0"/>
          <w:numId w:val="10"/>
        </w:numPr>
        <w:spacing w:after="0"/>
        <w:rPr>
          <w:rFonts w:ascii="Arial" w:hAnsi="Arial" w:cs="Arial"/>
          <w:sz w:val="24"/>
          <w:szCs w:val="24"/>
          <w:lang w:val="ru-RU"/>
        </w:rPr>
      </w:pPr>
      <w:r w:rsidRPr="00F54F45">
        <w:rPr>
          <w:rFonts w:ascii="Arial" w:hAnsi="Arial" w:cs="Arial"/>
          <w:b/>
          <w:sz w:val="24"/>
          <w:szCs w:val="24"/>
          <w:lang w:val="ru-RU"/>
        </w:rPr>
        <w:t>Програма за учениците</w:t>
      </w:r>
      <w:r w:rsidRPr="00F54F45">
        <w:rPr>
          <w:rFonts w:ascii="Arial" w:hAnsi="Arial" w:cs="Arial"/>
          <w:sz w:val="24"/>
          <w:szCs w:val="24"/>
          <w:lang w:val="ru-RU"/>
        </w:rPr>
        <w:t xml:space="preserve"> и нивна координација,  свесност и одговорност,   фикасност во  следењето на наставата, за да можат ефективно, сето тоа, во што поголема мера да го применат во практични цели.</w:t>
      </w:r>
    </w:p>
    <w:p w:rsidR="00C90552" w:rsidRPr="00CB3D69" w:rsidRDefault="00CB3D69" w:rsidP="00203824">
      <w:pPr>
        <w:spacing w:after="0"/>
        <w:rPr>
          <w:rFonts w:ascii="Arial" w:hAnsi="Arial" w:cs="Arial"/>
          <w:sz w:val="24"/>
          <w:szCs w:val="24"/>
        </w:rPr>
      </w:pPr>
      <w:r w:rsidRPr="00CB3D69">
        <w:rPr>
          <w:rFonts w:ascii="Arial" w:hAnsi="Arial" w:cs="Arial"/>
          <w:sz w:val="24"/>
          <w:szCs w:val="24"/>
          <w:lang w:val="ru-RU"/>
        </w:rPr>
        <w:t xml:space="preserve">  </w:t>
      </w:r>
      <w:r>
        <w:rPr>
          <w:rFonts w:ascii="Arial" w:hAnsi="Arial" w:cs="Arial"/>
          <w:sz w:val="24"/>
          <w:szCs w:val="24"/>
        </w:rPr>
        <w:t xml:space="preserve"> </w:t>
      </w:r>
      <w:r w:rsidRPr="00CB3D69">
        <w:rPr>
          <w:rFonts w:ascii="Arial" w:hAnsi="Arial" w:cs="Arial"/>
          <w:sz w:val="24"/>
          <w:szCs w:val="24"/>
          <w:lang w:val="ru-RU"/>
        </w:rPr>
        <w:t>Во процесот на едукација на семејствата главна улога има;</w:t>
      </w:r>
    </w:p>
    <w:p w:rsidR="0028693F" w:rsidRPr="00F54F45" w:rsidRDefault="0028693F" w:rsidP="00203824">
      <w:pPr>
        <w:rPr>
          <w:rFonts w:ascii="Arial" w:hAnsi="Arial" w:cs="Arial"/>
          <w:sz w:val="24"/>
          <w:szCs w:val="24"/>
          <w:lang w:val="ru-RU"/>
        </w:rPr>
      </w:pPr>
      <w:r w:rsidRPr="00F54F45">
        <w:rPr>
          <w:rFonts w:ascii="Arial" w:hAnsi="Arial" w:cs="Arial"/>
          <w:b/>
          <w:sz w:val="24"/>
          <w:szCs w:val="24"/>
          <w:lang w:val="ru-RU"/>
        </w:rPr>
        <w:t>- Советот на родители или таканаречениот родителски тим</w:t>
      </w:r>
      <w:r w:rsidRPr="00F54F45">
        <w:rPr>
          <w:rFonts w:ascii="Arial" w:hAnsi="Arial" w:cs="Arial"/>
          <w:sz w:val="24"/>
          <w:szCs w:val="24"/>
          <w:lang w:val="ru-RU"/>
        </w:rPr>
        <w:t xml:space="preserve">  треба да ги согледа постоечките форми на работа со родителите и да формира тим за работа и  истиот да изготви програма, прашалници за наставниците, стручните соработници и за нив самите, потоа нивно анализирање на резултатите и  информирање на наставниците и родителите. </w:t>
      </w:r>
    </w:p>
    <w:p w:rsidR="0028693F" w:rsidRPr="00F54F45" w:rsidRDefault="0028693F" w:rsidP="0028693F">
      <w:pPr>
        <w:ind w:firstLine="720"/>
        <w:rPr>
          <w:rFonts w:ascii="Arial" w:hAnsi="Arial" w:cs="Arial"/>
          <w:sz w:val="24"/>
          <w:szCs w:val="24"/>
          <w:lang w:val="ru-RU"/>
        </w:rPr>
      </w:pPr>
      <w:r w:rsidRPr="00F54F45">
        <w:rPr>
          <w:rFonts w:ascii="Arial" w:hAnsi="Arial" w:cs="Arial"/>
          <w:sz w:val="24"/>
          <w:szCs w:val="24"/>
          <w:lang w:val="ru-RU"/>
        </w:rPr>
        <w:t xml:space="preserve">Освен формирањето на тим за работа, Советот на родители треба да изврши проценка на потребите на родителите за зајакнување на соработката со училиштето и да испланира и реализира обука за родителите. </w:t>
      </w:r>
    </w:p>
    <w:p w:rsidR="0028693F" w:rsidRPr="00F54F45" w:rsidRDefault="0028693F" w:rsidP="005D4CAF">
      <w:pPr>
        <w:numPr>
          <w:ilvl w:val="0"/>
          <w:numId w:val="10"/>
        </w:numPr>
        <w:spacing w:after="0"/>
        <w:rPr>
          <w:rFonts w:ascii="Arial" w:hAnsi="Arial" w:cs="Arial"/>
          <w:sz w:val="24"/>
          <w:szCs w:val="24"/>
          <w:lang w:val="ru-RU"/>
        </w:rPr>
      </w:pPr>
      <w:r w:rsidRPr="00F54F45">
        <w:rPr>
          <w:rFonts w:ascii="Arial" w:hAnsi="Arial" w:cs="Arial"/>
          <w:sz w:val="24"/>
          <w:szCs w:val="24"/>
          <w:lang w:val="ru-RU"/>
        </w:rPr>
        <w:lastRenderedPageBreak/>
        <w:t xml:space="preserve">развивање и </w:t>
      </w:r>
      <w:r w:rsidRPr="00F54F45">
        <w:rPr>
          <w:rFonts w:ascii="Arial" w:hAnsi="Arial" w:cs="Arial"/>
          <w:b/>
          <w:sz w:val="24"/>
          <w:szCs w:val="24"/>
          <w:lang w:val="ru-RU"/>
        </w:rPr>
        <w:t>перманентно усовршување прво на наставниците</w:t>
      </w:r>
      <w:r w:rsidRPr="00F54F45">
        <w:rPr>
          <w:rFonts w:ascii="Arial" w:hAnsi="Arial" w:cs="Arial"/>
          <w:sz w:val="24"/>
          <w:szCs w:val="24"/>
          <w:lang w:val="ru-RU"/>
        </w:rPr>
        <w:t xml:space="preserve"> и истите да ги подобрат своите вештини на комуникација за работа со учениците и нивните родители;</w:t>
      </w:r>
    </w:p>
    <w:p w:rsidR="0028693F" w:rsidRPr="00F54F45" w:rsidRDefault="0028693F" w:rsidP="005D4CAF">
      <w:pPr>
        <w:numPr>
          <w:ilvl w:val="0"/>
          <w:numId w:val="10"/>
        </w:numPr>
        <w:spacing w:after="0"/>
        <w:rPr>
          <w:rFonts w:ascii="Arial" w:hAnsi="Arial" w:cs="Arial"/>
          <w:sz w:val="24"/>
          <w:szCs w:val="24"/>
          <w:lang w:val="ru-RU"/>
        </w:rPr>
      </w:pPr>
      <w:r w:rsidRPr="00F54F45">
        <w:rPr>
          <w:rFonts w:ascii="Arial" w:hAnsi="Arial" w:cs="Arial"/>
          <w:sz w:val="24"/>
          <w:szCs w:val="24"/>
          <w:lang w:val="ru-RU"/>
        </w:rPr>
        <w:t xml:space="preserve">Потоа </w:t>
      </w:r>
      <w:r w:rsidRPr="00F54F45">
        <w:rPr>
          <w:rFonts w:ascii="Arial" w:hAnsi="Arial" w:cs="Arial"/>
          <w:b/>
          <w:sz w:val="24"/>
          <w:szCs w:val="24"/>
          <w:lang w:val="ru-RU"/>
        </w:rPr>
        <w:t>програма за родителите</w:t>
      </w:r>
      <w:r w:rsidRPr="00F54F45">
        <w:rPr>
          <w:rFonts w:ascii="Arial" w:hAnsi="Arial" w:cs="Arial"/>
          <w:sz w:val="24"/>
          <w:szCs w:val="24"/>
          <w:lang w:val="ru-RU"/>
        </w:rPr>
        <w:t xml:space="preserve">  со нивно целосно прифаќање, но и  отворена соработка со наставниците, нивна едукација за персонална комуникација;</w:t>
      </w:r>
    </w:p>
    <w:p w:rsidR="0028693F" w:rsidRPr="00F54F45" w:rsidRDefault="0028693F" w:rsidP="005D4CAF">
      <w:pPr>
        <w:numPr>
          <w:ilvl w:val="0"/>
          <w:numId w:val="10"/>
        </w:numPr>
        <w:spacing w:after="0"/>
        <w:rPr>
          <w:rFonts w:ascii="Arial" w:hAnsi="Arial" w:cs="Arial"/>
          <w:sz w:val="24"/>
          <w:szCs w:val="24"/>
          <w:lang w:val="ru-RU"/>
        </w:rPr>
      </w:pPr>
      <w:r w:rsidRPr="00F54F45">
        <w:rPr>
          <w:rFonts w:ascii="Arial" w:hAnsi="Arial" w:cs="Arial"/>
          <w:b/>
          <w:sz w:val="24"/>
          <w:szCs w:val="24"/>
          <w:lang w:val="ru-RU"/>
        </w:rPr>
        <w:t>Програма за учениците</w:t>
      </w:r>
      <w:r w:rsidRPr="00F54F45">
        <w:rPr>
          <w:rFonts w:ascii="Arial" w:hAnsi="Arial" w:cs="Arial"/>
          <w:sz w:val="24"/>
          <w:szCs w:val="24"/>
          <w:lang w:val="ru-RU"/>
        </w:rPr>
        <w:t xml:space="preserve"> и нивна координација,  свесност и одговорност,   фикасност во  следењето на наставата, за да можат ефективно, сето тоа, во што поголема мера да го применат во практични цели.</w:t>
      </w:r>
    </w:p>
    <w:p w:rsidR="0028693F" w:rsidRPr="00F54F45" w:rsidRDefault="0028693F" w:rsidP="0028693F">
      <w:pPr>
        <w:ind w:firstLine="360"/>
        <w:rPr>
          <w:rFonts w:ascii="Arial" w:hAnsi="Arial" w:cs="Arial"/>
          <w:sz w:val="24"/>
          <w:szCs w:val="24"/>
          <w:lang w:val="ru-RU"/>
        </w:rPr>
      </w:pPr>
      <w:r w:rsidRPr="00F54F45">
        <w:rPr>
          <w:rFonts w:ascii="Arial" w:hAnsi="Arial" w:cs="Arial"/>
          <w:sz w:val="24"/>
          <w:szCs w:val="24"/>
          <w:lang w:val="ru-RU"/>
        </w:rPr>
        <w:t xml:space="preserve">Во Гимназијата “Славчо Стојменски”  како училиште од висок квалитет, </w:t>
      </w:r>
      <w:r>
        <w:rPr>
          <w:rFonts w:ascii="Arial" w:hAnsi="Arial" w:cs="Arial"/>
          <w:sz w:val="24"/>
          <w:szCs w:val="24"/>
          <w:lang w:val="ru-RU"/>
        </w:rPr>
        <w:t>ќе реализира работилници</w:t>
      </w:r>
      <w:r w:rsidRPr="00F54F45">
        <w:rPr>
          <w:rFonts w:ascii="Arial" w:hAnsi="Arial" w:cs="Arial"/>
          <w:sz w:val="24"/>
          <w:szCs w:val="24"/>
          <w:lang w:val="ru-RU"/>
        </w:rPr>
        <w:t xml:space="preserve"> за родителите на кои</w:t>
      </w:r>
      <w:r w:rsidR="00965715">
        <w:rPr>
          <w:rFonts w:ascii="Arial" w:hAnsi="Arial" w:cs="Arial"/>
          <w:sz w:val="24"/>
          <w:szCs w:val="24"/>
          <w:lang w:val="ru-RU"/>
        </w:rPr>
        <w:t xml:space="preserve"> ќе се отвараат многу праша</w:t>
      </w:r>
      <w:r w:rsidR="00965715">
        <w:rPr>
          <w:rFonts w:ascii="Arial" w:hAnsi="Arial" w:cs="Arial"/>
          <w:sz w:val="24"/>
          <w:szCs w:val="24"/>
          <w:lang w:val="mk-MK"/>
        </w:rPr>
        <w:t>ња</w:t>
      </w:r>
      <w:r w:rsidRPr="00F54F45">
        <w:rPr>
          <w:rFonts w:ascii="Arial" w:hAnsi="Arial" w:cs="Arial"/>
          <w:sz w:val="24"/>
          <w:szCs w:val="24"/>
          <w:lang w:val="ru-RU"/>
        </w:rPr>
        <w:t xml:space="preserve"> на релација: наставник -  ученик - родител, да присуствуваат на предавања, трибини, кои ќе бидат организирани од наша страна а со тоа би се едуцирале самите родители и би интервенирале во врска со општествено -  социјалните  појави и  проблеми ( зависност од  ПАС-психоактивни супстанци,  малолетничка деликвенција,  и проституција, репродуктивно здравје кај адолесцентите,  родови  односи, семејно насилство</w:t>
      </w:r>
      <w:r>
        <w:rPr>
          <w:rFonts w:ascii="Arial" w:hAnsi="Arial" w:cs="Arial"/>
          <w:sz w:val="24"/>
          <w:szCs w:val="24"/>
          <w:lang w:val="ru-RU"/>
        </w:rPr>
        <w:t xml:space="preserve"> насилство во училиштето</w:t>
      </w:r>
      <w:r w:rsidRPr="00F54F45">
        <w:rPr>
          <w:rFonts w:ascii="Arial" w:hAnsi="Arial" w:cs="Arial"/>
          <w:sz w:val="24"/>
          <w:szCs w:val="24"/>
          <w:lang w:val="ru-RU"/>
        </w:rPr>
        <w:t xml:space="preserve">, трговија со луѓе и сл.). </w:t>
      </w:r>
    </w:p>
    <w:p w:rsidR="0028693F" w:rsidRPr="00F54F45" w:rsidRDefault="0028693F" w:rsidP="0028693F">
      <w:pPr>
        <w:ind w:firstLine="720"/>
        <w:rPr>
          <w:rFonts w:ascii="Arial" w:hAnsi="Arial" w:cs="Arial"/>
          <w:sz w:val="24"/>
          <w:szCs w:val="24"/>
          <w:lang w:val="ru-RU"/>
        </w:rPr>
      </w:pPr>
      <w:r w:rsidRPr="00F54F45">
        <w:rPr>
          <w:rFonts w:ascii="Arial" w:hAnsi="Arial" w:cs="Arial"/>
          <w:sz w:val="24"/>
          <w:szCs w:val="24"/>
          <w:lang w:val="ru-RU"/>
        </w:rPr>
        <w:t xml:space="preserve">Основната визија е на секоја средба  со родителите,  која планираме да ја организираме, да присуствуваат обучени лица од областа на психологијата, социологијата, педагогијата, лица од невладини организации, комисијата  за еднакви можности при Советот на Општина Штип, </w:t>
      </w:r>
      <w:r>
        <w:rPr>
          <w:rFonts w:ascii="Arial" w:hAnsi="Arial" w:cs="Arial"/>
          <w:sz w:val="24"/>
          <w:szCs w:val="24"/>
          <w:lang w:val="ru-RU"/>
        </w:rPr>
        <w:t>Центарот</w:t>
      </w:r>
      <w:r w:rsidRPr="00F54F45">
        <w:rPr>
          <w:rFonts w:ascii="Arial" w:hAnsi="Arial" w:cs="Arial"/>
          <w:sz w:val="24"/>
          <w:szCs w:val="24"/>
          <w:lang w:val="ru-RU"/>
        </w:rPr>
        <w:t xml:space="preserve"> за социјална работа, </w:t>
      </w:r>
      <w:r>
        <w:rPr>
          <w:rFonts w:ascii="Arial" w:hAnsi="Arial" w:cs="Arial"/>
          <w:sz w:val="24"/>
          <w:szCs w:val="24"/>
          <w:lang w:val="ru-RU"/>
        </w:rPr>
        <w:t>Центар</w:t>
      </w:r>
      <w:r w:rsidRPr="00F54F45">
        <w:rPr>
          <w:rFonts w:ascii="Arial" w:hAnsi="Arial" w:cs="Arial"/>
          <w:sz w:val="24"/>
          <w:szCs w:val="24"/>
          <w:lang w:val="ru-RU"/>
        </w:rPr>
        <w:t xml:space="preserve"> за јавно здравје, </w:t>
      </w:r>
      <w:r>
        <w:rPr>
          <w:rFonts w:ascii="Arial" w:hAnsi="Arial" w:cs="Arial"/>
          <w:sz w:val="24"/>
          <w:szCs w:val="24"/>
          <w:lang w:val="ru-RU"/>
        </w:rPr>
        <w:t>Центар</w:t>
      </w:r>
      <w:r w:rsidRPr="00F54F45">
        <w:rPr>
          <w:rFonts w:ascii="Arial" w:hAnsi="Arial" w:cs="Arial"/>
          <w:sz w:val="24"/>
          <w:szCs w:val="24"/>
          <w:lang w:val="ru-RU"/>
        </w:rPr>
        <w:t xml:space="preserve"> за епидемиологија, професионални лица од МВР,   и на тој начин да им се помогне  во намалувањето и решавањето на проблемите со кои може да се соочи секој од нив.. </w:t>
      </w:r>
    </w:p>
    <w:p w:rsidR="0028693F" w:rsidRPr="00F54F45" w:rsidRDefault="0028693F" w:rsidP="0028693F">
      <w:pPr>
        <w:ind w:firstLine="720"/>
        <w:rPr>
          <w:rFonts w:ascii="Arial" w:hAnsi="Arial" w:cs="Arial"/>
          <w:sz w:val="24"/>
          <w:szCs w:val="24"/>
          <w:lang w:val="ru-RU"/>
        </w:rPr>
      </w:pPr>
      <w:r>
        <w:rPr>
          <w:rFonts w:ascii="Arial" w:hAnsi="Arial" w:cs="Arial"/>
          <w:sz w:val="24"/>
          <w:szCs w:val="24"/>
          <w:lang w:val="ru-RU"/>
        </w:rPr>
        <w:t>Исто така, во вклучување</w:t>
      </w:r>
      <w:r w:rsidRPr="00F54F45">
        <w:rPr>
          <w:rFonts w:ascii="Arial" w:hAnsi="Arial" w:cs="Arial"/>
          <w:sz w:val="24"/>
          <w:szCs w:val="24"/>
          <w:lang w:val="ru-RU"/>
        </w:rPr>
        <w:t xml:space="preserve"> на родителите во сите наши традиции, церемонии, ритуали, кои ги изведува нашето училиште во поглед на: </w:t>
      </w:r>
    </w:p>
    <w:p w:rsidR="0028693F" w:rsidRPr="00F54F45" w:rsidRDefault="0028693F" w:rsidP="005D4CAF">
      <w:pPr>
        <w:numPr>
          <w:ilvl w:val="0"/>
          <w:numId w:val="10"/>
        </w:numPr>
        <w:spacing w:after="0"/>
        <w:rPr>
          <w:rFonts w:ascii="Arial" w:hAnsi="Arial" w:cs="Arial"/>
          <w:sz w:val="24"/>
          <w:szCs w:val="24"/>
          <w:lang w:val="ru-RU"/>
        </w:rPr>
      </w:pPr>
      <w:r w:rsidRPr="00F54F45">
        <w:rPr>
          <w:rFonts w:ascii="Arial" w:hAnsi="Arial" w:cs="Arial"/>
          <w:sz w:val="24"/>
          <w:szCs w:val="24"/>
          <w:lang w:val="ru-RU"/>
        </w:rPr>
        <w:t>Одбележувањето на почетокот на учебната година;</w:t>
      </w:r>
    </w:p>
    <w:p w:rsidR="0028693F" w:rsidRPr="00A941E8" w:rsidRDefault="0028693F" w:rsidP="005D4CAF">
      <w:pPr>
        <w:numPr>
          <w:ilvl w:val="0"/>
          <w:numId w:val="10"/>
        </w:numPr>
        <w:spacing w:after="0"/>
        <w:rPr>
          <w:rFonts w:ascii="Arial" w:hAnsi="Arial" w:cs="Arial"/>
          <w:sz w:val="24"/>
          <w:szCs w:val="24"/>
          <w:lang w:val="ru-RU"/>
        </w:rPr>
      </w:pPr>
      <w:r w:rsidRPr="00F54F45">
        <w:rPr>
          <w:rFonts w:ascii="Arial" w:hAnsi="Arial" w:cs="Arial"/>
          <w:sz w:val="24"/>
          <w:szCs w:val="24"/>
          <w:lang w:val="ru-RU"/>
        </w:rPr>
        <w:t>Пофалба за секој значаен резултат постигнат од страна на ученици постигнати на натпревари, конкурси, проекти</w:t>
      </w:r>
    </w:p>
    <w:p w:rsidR="0028693F" w:rsidRPr="00F54F45" w:rsidRDefault="0028693F" w:rsidP="005D4CAF">
      <w:pPr>
        <w:numPr>
          <w:ilvl w:val="0"/>
          <w:numId w:val="10"/>
        </w:numPr>
        <w:spacing w:after="0"/>
        <w:rPr>
          <w:rFonts w:ascii="Arial" w:hAnsi="Arial" w:cs="Arial"/>
          <w:sz w:val="24"/>
          <w:szCs w:val="24"/>
          <w:lang w:val="ru-RU"/>
        </w:rPr>
      </w:pPr>
      <w:r w:rsidRPr="00F54F45">
        <w:rPr>
          <w:rFonts w:ascii="Arial" w:hAnsi="Arial" w:cs="Arial"/>
          <w:sz w:val="24"/>
          <w:szCs w:val="24"/>
          <w:lang w:val="ru-RU"/>
        </w:rPr>
        <w:t>Свечено одбележување на Патронатот, Денот на просветните работници итн.</w:t>
      </w:r>
    </w:p>
    <w:p w:rsidR="0028693F" w:rsidRPr="00F54F45" w:rsidRDefault="0028693F" w:rsidP="005D4CAF">
      <w:pPr>
        <w:numPr>
          <w:ilvl w:val="0"/>
          <w:numId w:val="10"/>
        </w:numPr>
        <w:spacing w:after="0"/>
        <w:rPr>
          <w:rFonts w:ascii="Arial" w:hAnsi="Arial" w:cs="Arial"/>
          <w:sz w:val="24"/>
          <w:szCs w:val="24"/>
          <w:lang w:val="ru-RU"/>
        </w:rPr>
      </w:pPr>
      <w:r w:rsidRPr="00F54F45">
        <w:rPr>
          <w:rFonts w:ascii="Arial" w:hAnsi="Arial" w:cs="Arial"/>
          <w:sz w:val="24"/>
          <w:szCs w:val="24"/>
          <w:lang w:val="ru-RU"/>
        </w:rPr>
        <w:t>Свечена прослава на матурските денови;</w:t>
      </w:r>
    </w:p>
    <w:p w:rsidR="0028693F" w:rsidRPr="00F54F45" w:rsidRDefault="0028693F" w:rsidP="005D4CAF">
      <w:pPr>
        <w:numPr>
          <w:ilvl w:val="0"/>
          <w:numId w:val="10"/>
        </w:numPr>
        <w:spacing w:after="0"/>
        <w:rPr>
          <w:rFonts w:ascii="Arial" w:hAnsi="Arial" w:cs="Arial"/>
          <w:sz w:val="24"/>
          <w:szCs w:val="24"/>
          <w:lang w:val="ru-RU"/>
        </w:rPr>
      </w:pPr>
      <w:r w:rsidRPr="00F54F45">
        <w:rPr>
          <w:rFonts w:ascii="Arial" w:hAnsi="Arial" w:cs="Arial"/>
          <w:sz w:val="24"/>
          <w:szCs w:val="24"/>
          <w:lang w:val="ru-RU"/>
        </w:rPr>
        <w:t>Информирање на родителите за ученичките екскурзии;</w:t>
      </w:r>
    </w:p>
    <w:p w:rsidR="0028693F" w:rsidRPr="00F54F45" w:rsidRDefault="0028693F" w:rsidP="005D4CAF">
      <w:pPr>
        <w:numPr>
          <w:ilvl w:val="0"/>
          <w:numId w:val="10"/>
        </w:numPr>
        <w:spacing w:after="0"/>
        <w:rPr>
          <w:rFonts w:ascii="Arial" w:hAnsi="Arial" w:cs="Arial"/>
          <w:sz w:val="24"/>
          <w:szCs w:val="24"/>
          <w:lang w:val="ru-RU"/>
        </w:rPr>
      </w:pPr>
      <w:r w:rsidRPr="00F54F45">
        <w:rPr>
          <w:rFonts w:ascii="Arial" w:hAnsi="Arial" w:cs="Arial"/>
          <w:sz w:val="24"/>
          <w:szCs w:val="24"/>
          <w:lang w:val="ru-RU"/>
        </w:rPr>
        <w:t>Информирање за дополнителна, додатна и консултативна настава;</w:t>
      </w:r>
    </w:p>
    <w:p w:rsidR="0028693F" w:rsidRPr="00F54F45" w:rsidRDefault="0028693F" w:rsidP="005D4CAF">
      <w:pPr>
        <w:numPr>
          <w:ilvl w:val="0"/>
          <w:numId w:val="10"/>
        </w:numPr>
        <w:spacing w:after="0"/>
        <w:rPr>
          <w:rFonts w:ascii="Arial" w:hAnsi="Arial" w:cs="Arial"/>
          <w:sz w:val="24"/>
          <w:szCs w:val="24"/>
          <w:lang w:val="ru-RU"/>
        </w:rPr>
      </w:pPr>
      <w:r w:rsidRPr="00F54F45">
        <w:rPr>
          <w:rFonts w:ascii="Arial" w:hAnsi="Arial" w:cs="Arial"/>
          <w:sz w:val="24"/>
          <w:szCs w:val="24"/>
          <w:lang w:val="ru-RU"/>
        </w:rPr>
        <w:t>Информирање за полагање на Државна матура;</w:t>
      </w:r>
    </w:p>
    <w:p w:rsidR="0028693F" w:rsidRPr="00F54F45" w:rsidRDefault="0028693F" w:rsidP="005D4CAF">
      <w:pPr>
        <w:numPr>
          <w:ilvl w:val="0"/>
          <w:numId w:val="10"/>
        </w:numPr>
        <w:spacing w:after="0"/>
        <w:rPr>
          <w:rFonts w:ascii="Arial" w:hAnsi="Arial" w:cs="Arial"/>
          <w:sz w:val="24"/>
          <w:szCs w:val="24"/>
          <w:lang w:val="ru-RU"/>
        </w:rPr>
      </w:pPr>
      <w:r w:rsidRPr="00F54F45">
        <w:rPr>
          <w:rFonts w:ascii="Arial" w:hAnsi="Arial" w:cs="Arial"/>
          <w:sz w:val="24"/>
          <w:szCs w:val="24"/>
          <w:lang w:val="ru-RU"/>
        </w:rPr>
        <w:t>Доделување на дипломи и др.</w:t>
      </w:r>
    </w:p>
    <w:p w:rsidR="00573573" w:rsidRPr="00573573" w:rsidRDefault="0028693F" w:rsidP="0028693F">
      <w:pPr>
        <w:spacing w:line="260" w:lineRule="auto"/>
        <w:ind w:firstLine="90"/>
        <w:rPr>
          <w:rFonts w:ascii="Arial" w:hAnsi="Arial" w:cs="Arial"/>
          <w:b/>
          <w:i/>
          <w:color w:val="C48B01" w:themeColor="accent2" w:themeShade="BF"/>
          <w:sz w:val="24"/>
          <w:szCs w:val="24"/>
          <w:lang w:val="ru-RU"/>
        </w:rPr>
      </w:pPr>
      <w:r>
        <w:rPr>
          <w:rFonts w:ascii="Arial" w:hAnsi="Arial" w:cs="Arial"/>
          <w:sz w:val="24"/>
          <w:szCs w:val="24"/>
          <w:lang w:val="ru-RU"/>
        </w:rPr>
        <w:lastRenderedPageBreak/>
        <w:t xml:space="preserve">       </w:t>
      </w:r>
      <w:r w:rsidRPr="00F54F45">
        <w:rPr>
          <w:rFonts w:ascii="Arial" w:hAnsi="Arial" w:cs="Arial"/>
          <w:sz w:val="24"/>
          <w:szCs w:val="24"/>
          <w:lang w:val="ru-RU"/>
        </w:rPr>
        <w:t xml:space="preserve">Во присуство на сите човечки фактори кои ги споменавме, </w:t>
      </w:r>
      <w:r>
        <w:rPr>
          <w:rFonts w:ascii="Arial" w:hAnsi="Arial" w:cs="Arial"/>
          <w:sz w:val="24"/>
          <w:szCs w:val="24"/>
          <w:lang w:val="ru-RU"/>
        </w:rPr>
        <w:t xml:space="preserve"> ќе </w:t>
      </w:r>
      <w:r w:rsidRPr="00F54F45">
        <w:rPr>
          <w:rFonts w:ascii="Arial" w:hAnsi="Arial" w:cs="Arial"/>
          <w:sz w:val="24"/>
          <w:szCs w:val="24"/>
          <w:lang w:val="ru-RU"/>
        </w:rPr>
        <w:t>развие</w:t>
      </w:r>
      <w:r w:rsidR="00965715">
        <w:rPr>
          <w:rFonts w:ascii="Arial" w:hAnsi="Arial" w:cs="Arial"/>
          <w:sz w:val="24"/>
          <w:szCs w:val="24"/>
          <w:lang w:val="ru-RU"/>
        </w:rPr>
        <w:t>ме</w:t>
      </w:r>
      <w:r w:rsidRPr="00F54F45">
        <w:rPr>
          <w:rFonts w:ascii="Arial" w:hAnsi="Arial" w:cs="Arial"/>
          <w:sz w:val="24"/>
          <w:szCs w:val="24"/>
          <w:lang w:val="ru-RU"/>
        </w:rPr>
        <w:t xml:space="preserve"> привлечна атмосвера во училиштето, да</w:t>
      </w:r>
      <w:r w:rsidR="00965715">
        <w:rPr>
          <w:rFonts w:ascii="Arial" w:hAnsi="Arial" w:cs="Arial"/>
          <w:sz w:val="24"/>
          <w:szCs w:val="24"/>
          <w:lang w:val="ru-RU"/>
        </w:rPr>
        <w:t xml:space="preserve"> се</w:t>
      </w:r>
      <w:r w:rsidRPr="00F54F45">
        <w:rPr>
          <w:rFonts w:ascii="Arial" w:hAnsi="Arial" w:cs="Arial"/>
          <w:sz w:val="24"/>
          <w:szCs w:val="24"/>
          <w:lang w:val="ru-RU"/>
        </w:rPr>
        <w:t xml:space="preserve"> стекне доверба и почит на родителите кон училиштето, подршка на нови идеи и се разбира решенија на </w:t>
      </w:r>
      <w:r w:rsidR="00965715">
        <w:rPr>
          <w:rFonts w:ascii="Arial" w:hAnsi="Arial" w:cs="Arial"/>
          <w:sz w:val="24"/>
          <w:szCs w:val="24"/>
          <w:lang w:val="ru-RU"/>
        </w:rPr>
        <w:t xml:space="preserve">одредени </w:t>
      </w:r>
      <w:r w:rsidRPr="00F54F45">
        <w:rPr>
          <w:rFonts w:ascii="Arial" w:hAnsi="Arial" w:cs="Arial"/>
          <w:sz w:val="24"/>
          <w:szCs w:val="24"/>
          <w:lang w:val="ru-RU"/>
        </w:rPr>
        <w:t>слабости, проблеми, недоследности, кои се јавуваат во истото</w:t>
      </w:r>
      <w:r w:rsidR="00965715">
        <w:rPr>
          <w:rFonts w:ascii="Arial" w:hAnsi="Arial" w:cs="Arial"/>
          <w:sz w:val="24"/>
          <w:szCs w:val="24"/>
          <w:lang w:val="ru-RU"/>
        </w:rPr>
        <w:t>.</w:t>
      </w:r>
    </w:p>
    <w:p w:rsidR="00573573" w:rsidRPr="00573573" w:rsidRDefault="00573573" w:rsidP="003C0CC0">
      <w:pPr>
        <w:spacing w:line="260" w:lineRule="auto"/>
        <w:rPr>
          <w:rFonts w:ascii="Arial" w:hAnsi="Arial" w:cs="Arial"/>
          <w:b/>
          <w:i/>
          <w:color w:val="C48B01" w:themeColor="accent2" w:themeShade="BF"/>
          <w:sz w:val="24"/>
          <w:szCs w:val="24"/>
          <w:lang w:val="ru-RU"/>
        </w:rPr>
      </w:pPr>
    </w:p>
    <w:p w:rsidR="00573573" w:rsidRPr="007D381D" w:rsidRDefault="00573573" w:rsidP="005D4CAF">
      <w:pPr>
        <w:pStyle w:val="ListParagraph"/>
        <w:numPr>
          <w:ilvl w:val="0"/>
          <w:numId w:val="5"/>
        </w:numPr>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rPr>
          <w:rFonts w:ascii="Arial" w:hAnsi="Arial" w:cs="Arial"/>
          <w:b/>
          <w:i/>
          <w:sz w:val="24"/>
          <w:szCs w:val="24"/>
          <w:lang w:val="ru-RU"/>
        </w:rPr>
      </w:pPr>
      <w:r w:rsidRPr="007D381D">
        <w:rPr>
          <w:rFonts w:ascii="Arial" w:hAnsi="Arial" w:cs="Arial"/>
          <w:b/>
          <w:i/>
          <w:sz w:val="24"/>
          <w:szCs w:val="24"/>
          <w:lang w:val="ru-RU"/>
        </w:rPr>
        <w:t>Комуникација со јавноста и промоција на училиштето</w:t>
      </w:r>
    </w:p>
    <w:p w:rsidR="0068601F" w:rsidRDefault="00573573" w:rsidP="0068601F">
      <w:pPr>
        <w:ind w:firstLine="720"/>
        <w:rPr>
          <w:rFonts w:ascii="Arial" w:hAnsi="Arial" w:cs="Arial"/>
          <w:sz w:val="24"/>
          <w:szCs w:val="24"/>
          <w:lang w:val="ru-RU"/>
        </w:rPr>
      </w:pPr>
      <w:r w:rsidRPr="00573573">
        <w:rPr>
          <w:rFonts w:ascii="Arial" w:hAnsi="Arial" w:cs="Arial"/>
          <w:b/>
          <w:i/>
          <w:color w:val="C48B01" w:themeColor="accent2" w:themeShade="BF"/>
          <w:sz w:val="24"/>
          <w:szCs w:val="24"/>
          <w:lang w:val="ru-RU"/>
        </w:rPr>
        <w:t xml:space="preserve"> </w:t>
      </w:r>
      <w:r w:rsidR="0068601F" w:rsidRPr="00F54F45">
        <w:rPr>
          <w:rFonts w:ascii="Arial" w:hAnsi="Arial" w:cs="Arial"/>
          <w:sz w:val="24"/>
          <w:szCs w:val="24"/>
          <w:lang w:val="ru-RU"/>
        </w:rPr>
        <w:t>Гимназијата “Славчо Стојменски”, Во с</w:t>
      </w:r>
      <w:r w:rsidR="0068601F">
        <w:rPr>
          <w:rFonts w:ascii="Arial" w:hAnsi="Arial" w:cs="Arial"/>
          <w:sz w:val="24"/>
          <w:szCs w:val="24"/>
          <w:lang w:val="ru-RU"/>
        </w:rPr>
        <w:t>војата програма за уч</w:t>
      </w:r>
      <w:r w:rsidR="000C3179">
        <w:rPr>
          <w:rFonts w:ascii="Arial" w:hAnsi="Arial" w:cs="Arial"/>
          <w:sz w:val="24"/>
          <w:szCs w:val="24"/>
          <w:lang w:val="ru-RU"/>
        </w:rPr>
        <w:t>ебната 2022 / 23</w:t>
      </w:r>
      <w:r w:rsidR="0068601F" w:rsidRPr="00F54F45">
        <w:rPr>
          <w:rFonts w:ascii="Arial" w:hAnsi="Arial" w:cs="Arial"/>
          <w:sz w:val="24"/>
          <w:szCs w:val="24"/>
          <w:lang w:val="ru-RU"/>
        </w:rPr>
        <w:t xml:space="preserve">  година  </w:t>
      </w:r>
      <w:r w:rsidR="0068601F">
        <w:rPr>
          <w:rFonts w:ascii="Arial" w:hAnsi="Arial" w:cs="Arial"/>
          <w:sz w:val="24"/>
          <w:szCs w:val="24"/>
          <w:lang w:val="ru-RU"/>
        </w:rPr>
        <w:t>планира</w:t>
      </w:r>
      <w:r w:rsidR="0068601F" w:rsidRPr="00F54F45">
        <w:rPr>
          <w:rFonts w:ascii="Arial" w:hAnsi="Arial" w:cs="Arial"/>
          <w:sz w:val="24"/>
          <w:szCs w:val="24"/>
          <w:lang w:val="ru-RU"/>
        </w:rPr>
        <w:t xml:space="preserve"> соработка со поголем број на институции  од нашата Општина во различни области.</w:t>
      </w:r>
    </w:p>
    <w:p w:rsidR="0068601F" w:rsidRPr="00825AF1" w:rsidRDefault="0068601F" w:rsidP="005D4CAF">
      <w:pPr>
        <w:numPr>
          <w:ilvl w:val="0"/>
          <w:numId w:val="10"/>
        </w:numPr>
        <w:spacing w:after="0"/>
        <w:rPr>
          <w:rFonts w:ascii="Arial" w:hAnsi="Arial" w:cs="Arial"/>
          <w:b/>
          <w:sz w:val="24"/>
          <w:szCs w:val="24"/>
          <w:lang w:val="ru-RU"/>
        </w:rPr>
      </w:pPr>
      <w:r w:rsidRPr="00825AF1">
        <w:rPr>
          <w:rFonts w:ascii="Arial" w:hAnsi="Arial" w:cs="Arial"/>
          <w:b/>
          <w:sz w:val="24"/>
          <w:szCs w:val="24"/>
          <w:lang w:val="ru-RU"/>
        </w:rPr>
        <w:t>Соработка со Локалната самоуправа</w:t>
      </w:r>
      <w:r w:rsidR="00825AF1">
        <w:rPr>
          <w:rFonts w:ascii="Arial" w:hAnsi="Arial" w:cs="Arial"/>
          <w:b/>
          <w:sz w:val="24"/>
          <w:szCs w:val="24"/>
          <w:lang w:val="ru-RU"/>
        </w:rPr>
        <w:t xml:space="preserve">  </w:t>
      </w:r>
      <w:r w:rsidRPr="00825AF1">
        <w:rPr>
          <w:rFonts w:ascii="Arial" w:hAnsi="Arial" w:cs="Arial"/>
          <w:sz w:val="24"/>
          <w:szCs w:val="24"/>
          <w:lang w:val="ru-RU"/>
        </w:rPr>
        <w:t>Она на што посебно ќе се работи, е  проширување, збогатување и продлабочување  на соработката со Локалната самоуправа  и Советот на Општина  Штип., искористувајќи ги сите можности кои што  ги нудат  во смисла на остварување на најразлични проекти, активности, предавања, дебати, трибини и др. Соработката со Градоначалникот на Општина Штип и компетентните служби за образование, ќе овозможат побрзо, поквалитетно и навремено разрешување на  одредени проблеми и прашања  што се во заеднички компетенции.</w:t>
      </w:r>
    </w:p>
    <w:p w:rsidR="0068601F" w:rsidRPr="00F54F45" w:rsidRDefault="0068601F" w:rsidP="0068601F">
      <w:pPr>
        <w:ind w:firstLine="360"/>
        <w:rPr>
          <w:rFonts w:ascii="Arial" w:hAnsi="Arial" w:cs="Arial"/>
          <w:color w:val="FF0000"/>
          <w:sz w:val="24"/>
          <w:szCs w:val="24"/>
          <w:lang w:val="ru-RU"/>
        </w:rPr>
      </w:pPr>
      <w:r>
        <w:rPr>
          <w:rFonts w:ascii="Arial" w:hAnsi="Arial" w:cs="Arial"/>
          <w:sz w:val="24"/>
          <w:szCs w:val="24"/>
          <w:lang w:val="ru-RU"/>
        </w:rPr>
        <w:t>Ќе ја продолжиме  сорабо</w:t>
      </w:r>
      <w:r w:rsidRPr="00F54F45">
        <w:rPr>
          <w:rFonts w:ascii="Arial" w:hAnsi="Arial" w:cs="Arial"/>
          <w:sz w:val="24"/>
          <w:szCs w:val="24"/>
          <w:lang w:val="ru-RU"/>
        </w:rPr>
        <w:t>тката со  Невладиниот сектор, локалните  медиуми (пи</w:t>
      </w:r>
      <w:r>
        <w:rPr>
          <w:rFonts w:ascii="Arial" w:hAnsi="Arial" w:cs="Arial"/>
          <w:sz w:val="24"/>
          <w:szCs w:val="24"/>
          <w:lang w:val="ru-RU"/>
        </w:rPr>
        <w:t xml:space="preserve">шани и електронски), СВР Штип, </w:t>
      </w:r>
      <w:r>
        <w:rPr>
          <w:rFonts w:ascii="Arial" w:hAnsi="Arial" w:cs="Arial"/>
          <w:sz w:val="24"/>
          <w:szCs w:val="24"/>
          <w:lang w:val="mk-MK"/>
        </w:rPr>
        <w:t>Ц</w:t>
      </w:r>
      <w:r>
        <w:rPr>
          <w:rFonts w:ascii="Arial" w:hAnsi="Arial" w:cs="Arial"/>
          <w:sz w:val="24"/>
          <w:szCs w:val="24"/>
          <w:lang w:val="ru-RU"/>
        </w:rPr>
        <w:t xml:space="preserve">ЈЗ –Штип и </w:t>
      </w:r>
      <w:r w:rsidRPr="00F54F45">
        <w:rPr>
          <w:rFonts w:ascii="Arial" w:hAnsi="Arial" w:cs="Arial"/>
          <w:sz w:val="24"/>
          <w:szCs w:val="24"/>
          <w:lang w:val="ru-RU"/>
        </w:rPr>
        <w:t xml:space="preserve"> други институции.</w:t>
      </w:r>
      <w:r w:rsidRPr="00F54F45">
        <w:rPr>
          <w:rFonts w:ascii="Arial" w:hAnsi="Arial" w:cs="Arial"/>
          <w:color w:val="FF0000"/>
          <w:sz w:val="24"/>
          <w:szCs w:val="24"/>
          <w:lang w:val="ru-RU"/>
        </w:rPr>
        <w:t xml:space="preserve"> </w:t>
      </w:r>
    </w:p>
    <w:p w:rsidR="0068601F" w:rsidRPr="00F54F45" w:rsidRDefault="0068601F" w:rsidP="005D4CAF">
      <w:pPr>
        <w:numPr>
          <w:ilvl w:val="0"/>
          <w:numId w:val="11"/>
        </w:numPr>
        <w:spacing w:after="0"/>
        <w:rPr>
          <w:rFonts w:ascii="Arial" w:hAnsi="Arial" w:cs="Arial"/>
          <w:sz w:val="24"/>
          <w:szCs w:val="24"/>
          <w:lang w:val="ru-RU"/>
        </w:rPr>
      </w:pPr>
      <w:r w:rsidRPr="00825AF1">
        <w:rPr>
          <w:rFonts w:ascii="Arial" w:hAnsi="Arial" w:cs="Arial"/>
          <w:b/>
          <w:sz w:val="24"/>
          <w:szCs w:val="24"/>
          <w:lang w:val="ru-RU"/>
        </w:rPr>
        <w:t>Со СВР -  Штип,</w:t>
      </w:r>
      <w:r w:rsidRPr="00F54F45">
        <w:rPr>
          <w:rFonts w:ascii="Arial" w:hAnsi="Arial" w:cs="Arial"/>
          <w:sz w:val="24"/>
          <w:szCs w:val="24"/>
          <w:lang w:val="ru-RU"/>
        </w:rPr>
        <w:t xml:space="preserve"> посебно одделот за превенција, се предвидува реализација на состаноци со одговорни лица од наведената установа со сите наши ученици, со цел  подигнување на </w:t>
      </w:r>
      <w:r>
        <w:rPr>
          <w:rFonts w:ascii="Arial" w:hAnsi="Arial" w:cs="Arial"/>
          <w:sz w:val="24"/>
          <w:szCs w:val="24"/>
          <w:lang w:val="ru-RU"/>
        </w:rPr>
        <w:t xml:space="preserve"> свесноста кај младите за ненасилство во училиштата, </w:t>
      </w:r>
      <w:r w:rsidRPr="00F54F45">
        <w:rPr>
          <w:rFonts w:ascii="Arial" w:hAnsi="Arial" w:cs="Arial"/>
          <w:sz w:val="24"/>
          <w:szCs w:val="24"/>
          <w:lang w:val="ru-RU"/>
        </w:rPr>
        <w:t>уличното насилство, семе</w:t>
      </w:r>
      <w:r>
        <w:rPr>
          <w:rFonts w:ascii="Arial" w:hAnsi="Arial" w:cs="Arial"/>
          <w:sz w:val="24"/>
          <w:szCs w:val="24"/>
          <w:lang w:val="ru-RU"/>
        </w:rPr>
        <w:t xml:space="preserve">јно насилство, </w:t>
      </w:r>
      <w:r w:rsidRPr="00F54F45">
        <w:rPr>
          <w:rFonts w:ascii="Arial" w:hAnsi="Arial" w:cs="Arial"/>
          <w:sz w:val="24"/>
          <w:szCs w:val="24"/>
          <w:lang w:val="ru-RU"/>
        </w:rPr>
        <w:t xml:space="preserve">сообраќајната култура, законската регулатива за малолетничка деликвенција,  </w:t>
      </w:r>
      <w:r>
        <w:rPr>
          <w:rFonts w:ascii="Arial" w:hAnsi="Arial" w:cs="Arial"/>
          <w:sz w:val="24"/>
          <w:szCs w:val="24"/>
          <w:lang w:val="ru-RU"/>
        </w:rPr>
        <w:t>користење на алко</w:t>
      </w:r>
      <w:r w:rsidRPr="00F54F45">
        <w:rPr>
          <w:rFonts w:ascii="Arial" w:hAnsi="Arial" w:cs="Arial"/>
          <w:sz w:val="24"/>
          <w:szCs w:val="24"/>
          <w:lang w:val="ru-RU"/>
        </w:rPr>
        <w:t>хол од страна на  малолетни лици и сл.</w:t>
      </w:r>
    </w:p>
    <w:p w:rsidR="0068601F" w:rsidRPr="00F54F45" w:rsidRDefault="0068601F" w:rsidP="005D4CAF">
      <w:pPr>
        <w:numPr>
          <w:ilvl w:val="0"/>
          <w:numId w:val="11"/>
        </w:numPr>
        <w:spacing w:after="0"/>
        <w:rPr>
          <w:rFonts w:ascii="Arial" w:hAnsi="Arial" w:cs="Arial"/>
          <w:sz w:val="24"/>
          <w:szCs w:val="24"/>
          <w:lang w:val="ru-RU"/>
        </w:rPr>
      </w:pPr>
      <w:r w:rsidRPr="00825AF1">
        <w:rPr>
          <w:rFonts w:ascii="Arial" w:hAnsi="Arial" w:cs="Arial"/>
          <w:b/>
          <w:sz w:val="24"/>
          <w:szCs w:val="24"/>
          <w:lang w:val="ru-RU"/>
        </w:rPr>
        <w:t>Соработката  со   ЦЈЗ- заводоот за јавно здравје- Штип</w:t>
      </w:r>
      <w:r w:rsidRPr="00F54F45">
        <w:rPr>
          <w:rFonts w:ascii="Arial" w:hAnsi="Arial" w:cs="Arial"/>
          <w:sz w:val="24"/>
          <w:szCs w:val="24"/>
          <w:lang w:val="ru-RU"/>
        </w:rPr>
        <w:t>. Со нивна поддршка и помош од стручни медицински  лица,  ќе се реализираат неколку проекти ( едукации, работилници) во веќе започнатата кампања за унапредување на репродуктивното здравје, заштита од</w:t>
      </w:r>
      <w:r w:rsidR="00A827B6">
        <w:rPr>
          <w:rFonts w:ascii="Arial" w:hAnsi="Arial" w:cs="Arial"/>
          <w:sz w:val="24"/>
          <w:szCs w:val="24"/>
          <w:lang w:val="ru-RU"/>
        </w:rPr>
        <w:t xml:space="preserve"> КОВИД -19,</w:t>
      </w:r>
      <w:r w:rsidRPr="00F54F45">
        <w:rPr>
          <w:rFonts w:ascii="Arial" w:hAnsi="Arial" w:cs="Arial"/>
          <w:sz w:val="24"/>
          <w:szCs w:val="24"/>
          <w:lang w:val="ru-RU"/>
        </w:rPr>
        <w:t xml:space="preserve"> ХИВ  СИДА, СПБ, на младата  популација. и други болести на денешницата, кои демнат над  младите луѓе.</w:t>
      </w:r>
    </w:p>
    <w:p w:rsidR="0068601F" w:rsidRPr="00F54F45" w:rsidRDefault="0068601F" w:rsidP="005D4CAF">
      <w:pPr>
        <w:numPr>
          <w:ilvl w:val="0"/>
          <w:numId w:val="11"/>
        </w:numPr>
        <w:spacing w:after="0"/>
        <w:rPr>
          <w:rFonts w:ascii="Arial" w:hAnsi="Arial" w:cs="Arial"/>
          <w:sz w:val="24"/>
          <w:szCs w:val="24"/>
          <w:lang w:val="ru-RU"/>
        </w:rPr>
      </w:pPr>
      <w:r w:rsidRPr="00825AF1">
        <w:rPr>
          <w:rFonts w:ascii="Arial" w:hAnsi="Arial" w:cs="Arial"/>
          <w:b/>
          <w:sz w:val="24"/>
          <w:szCs w:val="24"/>
          <w:lang w:val="ru-RU"/>
        </w:rPr>
        <w:t>Соработка со ОО Црвен крст - Штип</w:t>
      </w:r>
      <w:r w:rsidRPr="00F54F45">
        <w:rPr>
          <w:rFonts w:ascii="Arial" w:hAnsi="Arial" w:cs="Arial"/>
          <w:sz w:val="24"/>
          <w:szCs w:val="24"/>
          <w:lang w:val="ru-RU"/>
        </w:rPr>
        <w:t>, ќе се реализираат активности од кои  посебно место ќе заземат предвидените, две</w:t>
      </w:r>
      <w:r w:rsidRPr="00F54F45">
        <w:rPr>
          <w:rFonts w:ascii="Arial" w:hAnsi="Arial" w:cs="Arial"/>
          <w:color w:val="FF0000"/>
          <w:sz w:val="24"/>
          <w:szCs w:val="24"/>
          <w:lang w:val="ru-RU"/>
        </w:rPr>
        <w:t xml:space="preserve"> </w:t>
      </w:r>
      <w:r w:rsidRPr="00F54F45">
        <w:rPr>
          <w:rFonts w:ascii="Arial" w:hAnsi="Arial" w:cs="Arial"/>
          <w:sz w:val="24"/>
          <w:szCs w:val="24"/>
          <w:lang w:val="ru-RU"/>
        </w:rPr>
        <w:lastRenderedPageBreak/>
        <w:t>крводарителски акции  во месеците ( ноември и април ) каде учениците со наполнети 18 години, ќе бидат вклучени во хуманата акција за дарување на крв - спасување на човечки животи;</w:t>
      </w:r>
    </w:p>
    <w:p w:rsidR="0068601F" w:rsidRPr="00F54F45" w:rsidRDefault="00825AF1" w:rsidP="005D4CAF">
      <w:pPr>
        <w:numPr>
          <w:ilvl w:val="0"/>
          <w:numId w:val="11"/>
        </w:numPr>
        <w:spacing w:after="0"/>
        <w:rPr>
          <w:rFonts w:ascii="Arial" w:hAnsi="Arial" w:cs="Arial"/>
          <w:sz w:val="24"/>
          <w:szCs w:val="24"/>
          <w:lang w:val="ru-RU"/>
        </w:rPr>
      </w:pPr>
      <w:r>
        <w:rPr>
          <w:rFonts w:ascii="Arial" w:hAnsi="Arial" w:cs="Arial"/>
          <w:b/>
          <w:sz w:val="24"/>
          <w:szCs w:val="24"/>
          <w:lang w:val="ru-RU"/>
        </w:rPr>
        <w:t>Соработка со Ц</w:t>
      </w:r>
      <w:r w:rsidR="0068601F" w:rsidRPr="00825AF1">
        <w:rPr>
          <w:rFonts w:ascii="Arial" w:hAnsi="Arial" w:cs="Arial"/>
          <w:b/>
          <w:sz w:val="24"/>
          <w:szCs w:val="24"/>
          <w:lang w:val="ru-RU"/>
        </w:rPr>
        <w:t>ентарот за болести од  зависност</w:t>
      </w:r>
      <w:r w:rsidR="0068601F" w:rsidRPr="00F54F45">
        <w:rPr>
          <w:rFonts w:ascii="Arial" w:hAnsi="Arial" w:cs="Arial"/>
          <w:sz w:val="24"/>
          <w:szCs w:val="24"/>
          <w:lang w:val="ru-RU"/>
        </w:rPr>
        <w:t xml:space="preserve">,  каде  ќе се превземаат неколку конкретни акции кои што на  учениците треба да ом ги претстават опасностите од дрогата, алкохолот и пушењето. Во таа насока ќе бидат организирани состаноци, предавања, презентации со учениците, но исто така се предвидува и активно вклучување на родителите. </w:t>
      </w:r>
    </w:p>
    <w:p w:rsidR="0068601F" w:rsidRPr="00F54F45" w:rsidRDefault="0068601F" w:rsidP="005D4CAF">
      <w:pPr>
        <w:numPr>
          <w:ilvl w:val="0"/>
          <w:numId w:val="11"/>
        </w:numPr>
        <w:spacing w:after="0"/>
        <w:rPr>
          <w:rFonts w:ascii="Arial" w:hAnsi="Arial" w:cs="Arial"/>
          <w:sz w:val="24"/>
          <w:szCs w:val="24"/>
          <w:lang w:val="ru-RU"/>
        </w:rPr>
      </w:pPr>
      <w:r w:rsidRPr="00F54F45">
        <w:rPr>
          <w:rFonts w:ascii="Arial" w:hAnsi="Arial" w:cs="Arial"/>
          <w:sz w:val="24"/>
          <w:szCs w:val="24"/>
          <w:lang w:val="ru-RU"/>
        </w:rPr>
        <w:t xml:space="preserve">Соработката  со </w:t>
      </w:r>
      <w:r>
        <w:rPr>
          <w:rFonts w:ascii="Arial" w:hAnsi="Arial" w:cs="Arial"/>
          <w:sz w:val="24"/>
          <w:szCs w:val="24"/>
          <w:lang w:val="ru-RU"/>
        </w:rPr>
        <w:t>Центарот</w:t>
      </w:r>
      <w:r w:rsidRPr="00F54F45">
        <w:rPr>
          <w:rFonts w:ascii="Arial" w:hAnsi="Arial" w:cs="Arial"/>
          <w:color w:val="FF0000"/>
          <w:sz w:val="24"/>
          <w:szCs w:val="24"/>
          <w:lang w:val="ru-RU"/>
        </w:rPr>
        <w:t xml:space="preserve"> </w:t>
      </w:r>
      <w:r w:rsidRPr="00F54F45">
        <w:rPr>
          <w:rFonts w:ascii="Arial" w:hAnsi="Arial" w:cs="Arial"/>
          <w:sz w:val="24"/>
          <w:szCs w:val="24"/>
          <w:lang w:val="ru-RU"/>
        </w:rPr>
        <w:t xml:space="preserve">за социјалниа работа,  ќе се изведува со оние ученици и нивните родители  кои имаат проблеми  од различна природа во нивното меѓусебно  секојдневно  социјално живеење ( во и вон училиштето), разрешување на конфликти и др. </w:t>
      </w:r>
    </w:p>
    <w:p w:rsidR="0068601F" w:rsidRPr="00F54F45" w:rsidRDefault="0068601F" w:rsidP="005D4CAF">
      <w:pPr>
        <w:numPr>
          <w:ilvl w:val="0"/>
          <w:numId w:val="11"/>
        </w:numPr>
        <w:spacing w:after="0"/>
        <w:rPr>
          <w:rFonts w:ascii="Arial" w:hAnsi="Arial" w:cs="Arial"/>
          <w:sz w:val="24"/>
          <w:szCs w:val="24"/>
          <w:lang w:val="ru-RU"/>
        </w:rPr>
      </w:pPr>
      <w:r w:rsidRPr="00825AF1">
        <w:rPr>
          <w:rFonts w:ascii="Arial" w:hAnsi="Arial" w:cs="Arial"/>
          <w:b/>
          <w:sz w:val="24"/>
          <w:szCs w:val="24"/>
          <w:lang w:val="ru-RU"/>
        </w:rPr>
        <w:t>Соработка со културните институции во градот</w:t>
      </w:r>
      <w:r w:rsidRPr="00F54F45">
        <w:rPr>
          <w:rFonts w:ascii="Arial" w:hAnsi="Arial" w:cs="Arial"/>
          <w:sz w:val="24"/>
          <w:szCs w:val="24"/>
          <w:lang w:val="ru-RU"/>
        </w:rPr>
        <w:t xml:space="preserve">  - Народниот театар и Музејот на град Штип,  ќе се остварува на најразлични начини. Од искористување на воспитно -  образовниот потенцијал кои го имаат овие институции, па се до вклучување на учениците и вработените за реализирање на некои проекти предвидени во овие институции.</w:t>
      </w:r>
    </w:p>
    <w:p w:rsidR="0068601F" w:rsidRPr="007F5667" w:rsidRDefault="0068601F" w:rsidP="005D4CAF">
      <w:pPr>
        <w:numPr>
          <w:ilvl w:val="0"/>
          <w:numId w:val="11"/>
        </w:numPr>
        <w:spacing w:after="0"/>
        <w:rPr>
          <w:rFonts w:ascii="Arial" w:hAnsi="Arial" w:cs="Arial"/>
          <w:lang w:val="ru-RU"/>
        </w:rPr>
      </w:pPr>
      <w:r w:rsidRPr="00825AF1">
        <w:rPr>
          <w:rFonts w:ascii="Arial" w:hAnsi="Arial" w:cs="Arial"/>
          <w:b/>
          <w:sz w:val="24"/>
          <w:szCs w:val="24"/>
          <w:lang w:val="ru-RU"/>
        </w:rPr>
        <w:t>Соработка со  УГД -  Штип</w:t>
      </w:r>
      <w:r w:rsidR="007F5667">
        <w:rPr>
          <w:rFonts w:ascii="Arial" w:hAnsi="Arial" w:cs="Arial"/>
          <w:b/>
          <w:sz w:val="24"/>
          <w:szCs w:val="24"/>
          <w:lang w:val="ru-RU"/>
        </w:rPr>
        <w:t xml:space="preserve">, </w:t>
      </w:r>
      <w:r w:rsidR="007F5667" w:rsidRPr="007F5667">
        <w:rPr>
          <w:rFonts w:ascii="Arial" w:hAnsi="Arial" w:cs="Arial"/>
          <w:sz w:val="24"/>
          <w:szCs w:val="24"/>
          <w:lang w:val="ru-RU"/>
        </w:rPr>
        <w:t>ќе се реализира</w:t>
      </w:r>
      <w:r w:rsidR="007F5667">
        <w:rPr>
          <w:rFonts w:ascii="Arial" w:hAnsi="Arial" w:cs="Arial"/>
          <w:b/>
          <w:sz w:val="24"/>
          <w:szCs w:val="24"/>
          <w:lang w:val="ru-RU"/>
        </w:rPr>
        <w:t xml:space="preserve">  </w:t>
      </w:r>
      <w:r w:rsidR="007F5667" w:rsidRPr="007F5667">
        <w:rPr>
          <w:rFonts w:ascii="Arial" w:hAnsi="Arial" w:cs="Arial"/>
          <w:sz w:val="24"/>
          <w:szCs w:val="24"/>
          <w:lang w:val="ru-RU"/>
        </w:rPr>
        <w:t xml:space="preserve">преку презентации, промоции и работилници со интересни теми за учениците, наставниците и стручните соработници. Студентите од Филилочкиот факултет при УГД – Штип, </w:t>
      </w:r>
      <w:r w:rsidR="007F5667">
        <w:rPr>
          <w:rFonts w:ascii="Arial" w:hAnsi="Arial" w:cs="Arial"/>
          <w:sz w:val="24"/>
          <w:szCs w:val="24"/>
          <w:lang w:val="ru-RU"/>
        </w:rPr>
        <w:t xml:space="preserve">ќе </w:t>
      </w:r>
      <w:r w:rsidR="007F5667" w:rsidRPr="007F5667">
        <w:rPr>
          <w:rFonts w:ascii="Arial" w:hAnsi="Arial" w:cs="Arial"/>
          <w:sz w:val="24"/>
          <w:szCs w:val="24"/>
          <w:lang w:val="ru-RU"/>
        </w:rPr>
        <w:t>реализираа</w:t>
      </w:r>
      <w:r w:rsidR="007F5667">
        <w:rPr>
          <w:rFonts w:ascii="Arial" w:hAnsi="Arial" w:cs="Arial"/>
          <w:sz w:val="24"/>
          <w:szCs w:val="24"/>
          <w:lang w:val="ru-RU"/>
        </w:rPr>
        <w:t>т</w:t>
      </w:r>
      <w:r w:rsidR="007F5667" w:rsidRPr="007F5667">
        <w:rPr>
          <w:rFonts w:ascii="Arial" w:hAnsi="Arial" w:cs="Arial"/>
          <w:sz w:val="24"/>
          <w:szCs w:val="24"/>
          <w:lang w:val="ru-RU"/>
        </w:rPr>
        <w:t xml:space="preserve"> практична настава</w:t>
      </w:r>
      <w:r w:rsidR="007F5667">
        <w:rPr>
          <w:rFonts w:ascii="Arial" w:hAnsi="Arial" w:cs="Arial"/>
          <w:sz w:val="24"/>
          <w:szCs w:val="24"/>
          <w:lang w:val="ru-RU"/>
        </w:rPr>
        <w:t xml:space="preserve"> во училиштето </w:t>
      </w:r>
      <w:r w:rsidR="007F5667" w:rsidRPr="007F5667">
        <w:rPr>
          <w:rFonts w:ascii="Arial" w:hAnsi="Arial" w:cs="Arial"/>
          <w:sz w:val="24"/>
          <w:szCs w:val="24"/>
          <w:lang w:val="ru-RU"/>
        </w:rPr>
        <w:t xml:space="preserve">  ( одржување на часови и полагање на испити) под менторство на наставници од училиштето и професори од факултетот</w:t>
      </w:r>
      <w:r w:rsidR="007F5667">
        <w:rPr>
          <w:rFonts w:ascii="Arial" w:hAnsi="Arial" w:cs="Arial"/>
          <w:lang w:val="ru-RU"/>
        </w:rPr>
        <w:t>;</w:t>
      </w:r>
    </w:p>
    <w:p w:rsidR="00563B5C" w:rsidRPr="00F54F45" w:rsidRDefault="00563B5C" w:rsidP="005D4CAF">
      <w:pPr>
        <w:numPr>
          <w:ilvl w:val="0"/>
          <w:numId w:val="11"/>
        </w:numPr>
        <w:spacing w:after="0"/>
        <w:rPr>
          <w:rFonts w:ascii="Arial" w:hAnsi="Arial" w:cs="Arial"/>
          <w:sz w:val="24"/>
          <w:szCs w:val="24"/>
          <w:lang w:val="ru-RU"/>
        </w:rPr>
      </w:pPr>
      <w:r w:rsidRPr="00F54F45">
        <w:rPr>
          <w:rFonts w:ascii="Arial" w:hAnsi="Arial" w:cs="Arial"/>
          <w:sz w:val="24"/>
          <w:szCs w:val="24"/>
          <w:lang w:val="ru-RU"/>
        </w:rPr>
        <w:t>Во контекст на соработ</w:t>
      </w:r>
      <w:r w:rsidR="00A827B6">
        <w:rPr>
          <w:rFonts w:ascii="Arial" w:hAnsi="Arial" w:cs="Arial"/>
          <w:sz w:val="24"/>
          <w:szCs w:val="24"/>
          <w:lang w:val="ru-RU"/>
        </w:rPr>
        <w:t xml:space="preserve">аката планирана за учебната 2021 / 22 </w:t>
      </w:r>
      <w:r w:rsidRPr="00F54F45">
        <w:rPr>
          <w:rFonts w:ascii="Arial" w:hAnsi="Arial" w:cs="Arial"/>
          <w:sz w:val="24"/>
          <w:szCs w:val="24"/>
          <w:lang w:val="ru-RU"/>
        </w:rPr>
        <w:t xml:space="preserve">година  посебно  битна е соработката  заначајна за дејноста на училиштето  со </w:t>
      </w:r>
      <w:r w:rsidRPr="00825AF1">
        <w:rPr>
          <w:rFonts w:ascii="Arial" w:hAnsi="Arial" w:cs="Arial"/>
          <w:b/>
          <w:sz w:val="24"/>
          <w:szCs w:val="24"/>
          <w:lang w:val="ru-RU"/>
        </w:rPr>
        <w:t>Министерството за образование и наука и Бирото за развој  на образонието на Р</w:t>
      </w:r>
      <w:r w:rsidR="00A827B6">
        <w:rPr>
          <w:rFonts w:ascii="Arial" w:hAnsi="Arial" w:cs="Arial"/>
          <w:b/>
          <w:sz w:val="24"/>
          <w:szCs w:val="24"/>
          <w:lang w:val="ru-RU"/>
        </w:rPr>
        <w:t>.С</w:t>
      </w:r>
      <w:r w:rsidRPr="00825AF1">
        <w:rPr>
          <w:rFonts w:ascii="Arial" w:hAnsi="Arial" w:cs="Arial"/>
          <w:b/>
          <w:sz w:val="24"/>
          <w:szCs w:val="24"/>
          <w:lang w:val="ru-RU"/>
        </w:rPr>
        <w:t>. Македонија и  ДИЦ</w:t>
      </w:r>
      <w:r w:rsidRPr="00F54F45">
        <w:rPr>
          <w:rFonts w:ascii="Arial" w:hAnsi="Arial" w:cs="Arial"/>
          <w:sz w:val="24"/>
          <w:szCs w:val="24"/>
          <w:lang w:val="ru-RU"/>
        </w:rPr>
        <w:t xml:space="preserve"> со кои заеднички ќе реализираме повеќе активности  во рамки на воспитно -  образовниот процес</w:t>
      </w:r>
    </w:p>
    <w:p w:rsidR="0068601F" w:rsidRPr="00563B5C" w:rsidRDefault="0068601F" w:rsidP="005D4CAF">
      <w:pPr>
        <w:numPr>
          <w:ilvl w:val="0"/>
          <w:numId w:val="11"/>
        </w:numPr>
        <w:spacing w:after="0"/>
        <w:rPr>
          <w:rFonts w:ascii="Arial" w:hAnsi="Arial" w:cs="Arial"/>
          <w:sz w:val="24"/>
          <w:szCs w:val="24"/>
          <w:lang w:val="ru-RU"/>
        </w:rPr>
      </w:pPr>
      <w:r w:rsidRPr="00825AF1">
        <w:rPr>
          <w:rFonts w:ascii="Arial" w:hAnsi="Arial" w:cs="Arial"/>
          <w:b/>
          <w:sz w:val="24"/>
          <w:szCs w:val="24"/>
          <w:lang w:val="ru-RU"/>
        </w:rPr>
        <w:t>Соработка со невладиниот сектор</w:t>
      </w:r>
      <w:r w:rsidRPr="00F54F45">
        <w:rPr>
          <w:rFonts w:ascii="Arial" w:hAnsi="Arial" w:cs="Arial"/>
          <w:sz w:val="24"/>
          <w:szCs w:val="24"/>
          <w:lang w:val="ru-RU"/>
        </w:rPr>
        <w:t xml:space="preserve">  од подрачјето на Општина Штип, Карбинци и од други градови од Републиката,  преку  заедничко организирање и партнерско учество на работилници, дебати, анкетираања, предавања со  актуелни содржини за младите и  нивните родители;</w:t>
      </w:r>
    </w:p>
    <w:p w:rsidR="008775E4" w:rsidRPr="00CD52F9" w:rsidRDefault="0068601F" w:rsidP="00CD52F9">
      <w:pPr>
        <w:numPr>
          <w:ilvl w:val="0"/>
          <w:numId w:val="11"/>
        </w:numPr>
        <w:spacing w:after="0"/>
        <w:rPr>
          <w:rFonts w:ascii="Arial" w:hAnsi="Arial" w:cs="Arial"/>
          <w:sz w:val="24"/>
          <w:szCs w:val="24"/>
          <w:lang w:val="ru-RU"/>
        </w:rPr>
      </w:pPr>
      <w:r w:rsidRPr="00825AF1">
        <w:rPr>
          <w:rFonts w:ascii="Arial" w:hAnsi="Arial" w:cs="Arial"/>
          <w:b/>
          <w:sz w:val="24"/>
          <w:szCs w:val="24"/>
          <w:lang w:val="ru-RU"/>
        </w:rPr>
        <w:t>Соработка со локалните електронски медиуми</w:t>
      </w:r>
      <w:r>
        <w:rPr>
          <w:rFonts w:ascii="Arial" w:hAnsi="Arial" w:cs="Arial"/>
          <w:sz w:val="24"/>
          <w:szCs w:val="24"/>
          <w:lang w:val="ru-RU"/>
        </w:rPr>
        <w:t xml:space="preserve"> </w:t>
      </w:r>
      <w:r w:rsidR="00CD52F9">
        <w:rPr>
          <w:rFonts w:ascii="Arial" w:hAnsi="Arial" w:cs="Arial"/>
          <w:sz w:val="24"/>
          <w:szCs w:val="24"/>
          <w:lang w:val="ru-RU"/>
        </w:rPr>
        <w:t>п</w:t>
      </w:r>
      <w:r w:rsidR="00CD52F9" w:rsidRPr="00CD52F9">
        <w:rPr>
          <w:rFonts w:ascii="Arial" w:hAnsi="Arial" w:cs="Arial"/>
          <w:sz w:val="24"/>
          <w:szCs w:val="24"/>
          <w:lang w:val="ru-RU"/>
        </w:rPr>
        <w:t>ишани и електронски</w:t>
      </w:r>
    </w:p>
    <w:p w:rsidR="008775E4" w:rsidRDefault="008775E4" w:rsidP="003C0CC0">
      <w:pPr>
        <w:spacing w:line="260" w:lineRule="auto"/>
        <w:rPr>
          <w:rFonts w:ascii="Arial" w:hAnsi="Arial" w:cs="Arial"/>
          <w:b/>
          <w:i/>
          <w:color w:val="C48B01" w:themeColor="accent2" w:themeShade="BF"/>
          <w:sz w:val="24"/>
          <w:szCs w:val="24"/>
          <w:lang w:val="mk-MK"/>
        </w:rPr>
      </w:pPr>
    </w:p>
    <w:p w:rsidR="00CD52F9" w:rsidRPr="00CD52F9" w:rsidRDefault="00CD52F9" w:rsidP="003C0CC0">
      <w:pPr>
        <w:spacing w:line="260" w:lineRule="auto"/>
        <w:rPr>
          <w:rFonts w:ascii="Arial" w:hAnsi="Arial" w:cs="Arial"/>
          <w:b/>
          <w:i/>
          <w:color w:val="C48B01" w:themeColor="accent2" w:themeShade="BF"/>
          <w:sz w:val="24"/>
          <w:szCs w:val="24"/>
          <w:lang w:val="mk-MK"/>
        </w:rPr>
      </w:pPr>
    </w:p>
    <w:p w:rsidR="0041042B" w:rsidRPr="00232511" w:rsidRDefault="00232511" w:rsidP="00232511">
      <w:pPr>
        <w:pStyle w:val="ListParagraph"/>
        <w:numPr>
          <w:ilvl w:val="0"/>
          <w:numId w:val="5"/>
        </w:numPr>
        <w:suppressAutoHyphens/>
        <w:contextualSpacing w:val="0"/>
        <w:rPr>
          <w:rFonts w:ascii="Arial" w:hAnsi="Arial" w:cs="Arial"/>
          <w:b/>
          <w:i/>
          <w:sz w:val="24"/>
          <w:szCs w:val="24"/>
          <w:lang w:val="mk-MK"/>
        </w:rPr>
      </w:pPr>
      <w:r>
        <w:rPr>
          <w:rFonts w:ascii="Arial" w:hAnsi="Arial" w:cs="Arial"/>
          <w:b/>
          <w:i/>
          <w:sz w:val="24"/>
          <w:szCs w:val="24"/>
          <w:lang w:val="mk-MK"/>
        </w:rPr>
        <w:lastRenderedPageBreak/>
        <w:t xml:space="preserve"> </w:t>
      </w:r>
      <w:r w:rsidRPr="00232511">
        <w:rPr>
          <w:rFonts w:ascii="Arial" w:hAnsi="Arial" w:cs="Arial"/>
          <w:b/>
          <w:i/>
          <w:sz w:val="24"/>
          <w:szCs w:val="24"/>
          <w:lang w:val="mk-MK"/>
        </w:rPr>
        <w:t>Прилози</w:t>
      </w:r>
    </w:p>
    <w:p w:rsidR="009262FD" w:rsidRPr="007D381D" w:rsidRDefault="00AE1DB3" w:rsidP="00ED5645">
      <w:pPr>
        <w:pStyle w:val="ListParagraph"/>
        <w:pBdr>
          <w:top w:val="triple" w:sz="4" w:space="0" w:color="FEB80A" w:themeColor="accent2"/>
          <w:left w:val="triple" w:sz="4" w:space="4" w:color="FEB80A" w:themeColor="accent2"/>
          <w:bottom w:val="triple" w:sz="4" w:space="0" w:color="FEB80A" w:themeColor="accent2"/>
          <w:right w:val="triple" w:sz="4" w:space="4" w:color="FEB80A" w:themeColor="accent2"/>
        </w:pBdr>
        <w:spacing w:line="260" w:lineRule="auto"/>
        <w:ind w:left="450"/>
        <w:jc w:val="center"/>
        <w:rPr>
          <w:rFonts w:ascii="Arial" w:hAnsi="Arial" w:cs="Arial"/>
          <w:b/>
          <w:i/>
          <w:sz w:val="24"/>
          <w:szCs w:val="24"/>
          <w:lang w:val="ru-RU"/>
        </w:rPr>
      </w:pPr>
      <w:r>
        <w:rPr>
          <w:rFonts w:ascii="Arial" w:hAnsi="Arial" w:cs="Arial"/>
          <w:b/>
          <w:i/>
          <w:sz w:val="24"/>
          <w:szCs w:val="24"/>
          <w:lang w:val="ru-RU"/>
        </w:rPr>
        <w:t>П</w:t>
      </w:r>
      <w:r w:rsidR="00A83EB5" w:rsidRPr="007D381D">
        <w:rPr>
          <w:rFonts w:ascii="Arial" w:hAnsi="Arial" w:cs="Arial"/>
          <w:b/>
          <w:i/>
          <w:sz w:val="24"/>
          <w:szCs w:val="24"/>
          <w:lang w:val="ru-RU"/>
        </w:rPr>
        <w:t>рограма за работа на директорот</w:t>
      </w:r>
      <w:r w:rsidR="009262FD" w:rsidRPr="007D381D">
        <w:rPr>
          <w:rFonts w:ascii="Arial" w:hAnsi="Arial" w:cs="Arial"/>
          <w:b/>
          <w:i/>
          <w:sz w:val="24"/>
          <w:szCs w:val="24"/>
          <w:lang w:val="ru-RU"/>
        </w:rPr>
        <w:t>,</w:t>
      </w:r>
    </w:p>
    <w:p w:rsidR="00F84D98" w:rsidRPr="007D381D" w:rsidRDefault="00D83CA4" w:rsidP="00ED5645">
      <w:pPr>
        <w:pStyle w:val="ListParagraph"/>
        <w:pBdr>
          <w:top w:val="triple" w:sz="4" w:space="0" w:color="FEB80A" w:themeColor="accent2"/>
          <w:left w:val="triple" w:sz="4" w:space="4" w:color="FEB80A" w:themeColor="accent2"/>
          <w:bottom w:val="triple" w:sz="4" w:space="0" w:color="FEB80A" w:themeColor="accent2"/>
          <w:right w:val="triple" w:sz="4" w:space="4" w:color="FEB80A" w:themeColor="accent2"/>
        </w:pBdr>
        <w:spacing w:line="260" w:lineRule="auto"/>
        <w:ind w:left="450"/>
        <w:jc w:val="center"/>
        <w:rPr>
          <w:rFonts w:ascii="Arial" w:hAnsi="Arial" w:cs="Arial"/>
          <w:b/>
          <w:i/>
          <w:color w:val="C48B01" w:themeColor="accent2" w:themeShade="BF"/>
          <w:sz w:val="24"/>
          <w:szCs w:val="24"/>
          <w:lang w:val="ru-RU"/>
        </w:rPr>
      </w:pPr>
      <w:r>
        <w:rPr>
          <w:rFonts w:ascii="Arial" w:hAnsi="Arial" w:cs="Arial"/>
          <w:b/>
          <w:i/>
          <w:sz w:val="24"/>
          <w:szCs w:val="24"/>
          <w:lang w:val="ru-RU"/>
        </w:rPr>
        <w:t xml:space="preserve">   учебна 2022 / 23</w:t>
      </w:r>
      <w:r w:rsidR="00ED5645">
        <w:rPr>
          <w:rFonts w:ascii="Arial" w:hAnsi="Arial" w:cs="Arial"/>
          <w:b/>
          <w:i/>
          <w:sz w:val="24"/>
          <w:szCs w:val="24"/>
          <w:lang w:val="ru-RU"/>
        </w:rPr>
        <w:t xml:space="preserve"> </w:t>
      </w:r>
      <w:r w:rsidR="00A83EB5" w:rsidRPr="007D381D">
        <w:rPr>
          <w:rFonts w:ascii="Arial" w:hAnsi="Arial" w:cs="Arial"/>
          <w:b/>
          <w:i/>
          <w:sz w:val="24"/>
          <w:szCs w:val="24"/>
          <w:lang w:val="ru-RU"/>
        </w:rPr>
        <w:t xml:space="preserve"> година</w:t>
      </w:r>
    </w:p>
    <w:p w:rsidR="00A83EB5" w:rsidRPr="00E00436" w:rsidRDefault="00A83EB5" w:rsidP="00A83EB5">
      <w:pPr>
        <w:contextualSpacing/>
        <w:rPr>
          <w:rFonts w:ascii="Arial" w:hAnsi="Arial" w:cs="Arial"/>
        </w:rPr>
      </w:pPr>
    </w:p>
    <w:p w:rsidR="00A83EB5" w:rsidRPr="00C9003A" w:rsidRDefault="009262FD" w:rsidP="00232511">
      <w:pPr>
        <w:pStyle w:val="ListParagraph"/>
        <w:numPr>
          <w:ilvl w:val="0"/>
          <w:numId w:val="8"/>
        </w:numPr>
        <w:rPr>
          <w:rFonts w:ascii="Arial" w:hAnsi="Arial" w:cs="Arial"/>
          <w:b/>
          <w:i/>
          <w:color w:val="C48B01" w:themeColor="accent2" w:themeShade="BF"/>
          <w:sz w:val="24"/>
          <w:szCs w:val="24"/>
          <w:lang w:val="mk-MK"/>
        </w:rPr>
      </w:pPr>
      <w:r w:rsidRPr="00C9003A">
        <w:rPr>
          <w:rFonts w:ascii="Arial" w:hAnsi="Arial" w:cs="Arial"/>
          <w:b/>
          <w:i/>
          <w:color w:val="C48B01" w:themeColor="accent2" w:themeShade="BF"/>
          <w:sz w:val="24"/>
          <w:szCs w:val="24"/>
          <w:lang w:val="mk-MK"/>
        </w:rPr>
        <w:t xml:space="preserve">Вовед </w:t>
      </w:r>
      <w:r w:rsidR="00A83EB5" w:rsidRPr="00C9003A">
        <w:rPr>
          <w:rFonts w:ascii="Arial" w:hAnsi="Arial" w:cs="Arial"/>
          <w:b/>
          <w:i/>
          <w:color w:val="C48B01" w:themeColor="accent2" w:themeShade="BF"/>
          <w:sz w:val="24"/>
          <w:szCs w:val="24"/>
        </w:rPr>
        <w:t xml:space="preserve">                                                                                  </w:t>
      </w:r>
    </w:p>
    <w:p w:rsidR="005A07A3" w:rsidRPr="008C4FEC" w:rsidRDefault="005A07A3" w:rsidP="00356934">
      <w:pPr>
        <w:pStyle w:val="BodyText"/>
        <w:ind w:firstLine="360"/>
        <w:jc w:val="both"/>
        <w:rPr>
          <w:rFonts w:ascii="Arial" w:hAnsi="Arial" w:cs="Arial"/>
        </w:rPr>
      </w:pPr>
      <w:r w:rsidRPr="008C4FEC">
        <w:rPr>
          <w:rFonts w:ascii="Arial" w:hAnsi="Arial" w:cs="Arial"/>
        </w:rPr>
        <w:t xml:space="preserve">Суштината </w:t>
      </w:r>
      <w:r w:rsidRPr="008C4FEC">
        <w:rPr>
          <w:rFonts w:ascii="Arial" w:hAnsi="Arial" w:cs="Arial"/>
          <w:lang w:val="ru-RU"/>
        </w:rPr>
        <w:t xml:space="preserve"> на целокупната работа на </w:t>
      </w:r>
      <w:r>
        <w:rPr>
          <w:rFonts w:ascii="Arial" w:hAnsi="Arial" w:cs="Arial"/>
          <w:lang w:val="mk-MK"/>
        </w:rPr>
        <w:t xml:space="preserve">директорот на </w:t>
      </w:r>
      <w:r w:rsidRPr="008C4FEC">
        <w:rPr>
          <w:rFonts w:ascii="Arial" w:hAnsi="Arial" w:cs="Arial"/>
        </w:rPr>
        <w:t xml:space="preserve"> училиштето е во обезбедување подобри услови за </w:t>
      </w:r>
      <w:r w:rsidRPr="008C4FEC">
        <w:rPr>
          <w:rFonts w:ascii="Arial" w:hAnsi="Arial" w:cs="Arial"/>
          <w:lang w:val="ru-RU"/>
        </w:rPr>
        <w:t xml:space="preserve"> успешно реализирање </w:t>
      </w:r>
      <w:r w:rsidRPr="008C4FEC">
        <w:rPr>
          <w:rFonts w:ascii="Arial" w:hAnsi="Arial" w:cs="Arial"/>
        </w:rPr>
        <w:t>на основната</w:t>
      </w:r>
      <w:r w:rsidRPr="008C4FEC">
        <w:rPr>
          <w:rFonts w:ascii="Arial" w:hAnsi="Arial" w:cs="Arial"/>
          <w:lang w:val="ru-RU"/>
        </w:rPr>
        <w:t xml:space="preserve"> воспитно-образовна </w:t>
      </w:r>
      <w:r w:rsidRPr="008C4FEC">
        <w:rPr>
          <w:rFonts w:ascii="Arial" w:hAnsi="Arial" w:cs="Arial"/>
        </w:rPr>
        <w:t>дејност, а тоа значи:</w:t>
      </w:r>
    </w:p>
    <w:p w:rsidR="005A07A3" w:rsidRPr="008C4FEC" w:rsidRDefault="005A07A3" w:rsidP="005D4CAF">
      <w:pPr>
        <w:pStyle w:val="BodyText"/>
        <w:numPr>
          <w:ilvl w:val="0"/>
          <w:numId w:val="17"/>
        </w:numPr>
        <w:jc w:val="both"/>
        <w:rPr>
          <w:rFonts w:ascii="Arial" w:hAnsi="Arial" w:cs="Arial"/>
        </w:rPr>
      </w:pPr>
      <w:r w:rsidRPr="008C4FEC">
        <w:rPr>
          <w:rFonts w:ascii="Arial" w:hAnsi="Arial" w:cs="Arial"/>
        </w:rPr>
        <w:t>Задоволство на вработените од условите за работ</w:t>
      </w:r>
      <w:r>
        <w:rPr>
          <w:rFonts w:ascii="Arial" w:hAnsi="Arial" w:cs="Arial"/>
        </w:rPr>
        <w:t>ата</w:t>
      </w:r>
    </w:p>
    <w:p w:rsidR="005A07A3" w:rsidRPr="008C4FEC" w:rsidRDefault="005A07A3" w:rsidP="005D4CAF">
      <w:pPr>
        <w:pStyle w:val="BodyText"/>
        <w:numPr>
          <w:ilvl w:val="0"/>
          <w:numId w:val="17"/>
        </w:numPr>
        <w:jc w:val="both"/>
        <w:rPr>
          <w:rFonts w:ascii="Arial" w:hAnsi="Arial" w:cs="Arial"/>
        </w:rPr>
      </w:pPr>
      <w:r w:rsidRPr="008C4FEC">
        <w:rPr>
          <w:rFonts w:ascii="Arial" w:hAnsi="Arial" w:cs="Arial"/>
          <w:lang w:val="ru-RU"/>
        </w:rPr>
        <w:t>Зголемена  самомотивираност  и  нивоа на аспирација;</w:t>
      </w:r>
    </w:p>
    <w:p w:rsidR="005A07A3" w:rsidRPr="005A07A3" w:rsidRDefault="005A07A3" w:rsidP="005D4CAF">
      <w:pPr>
        <w:pStyle w:val="BodyText"/>
        <w:numPr>
          <w:ilvl w:val="0"/>
          <w:numId w:val="17"/>
        </w:numPr>
        <w:jc w:val="both"/>
        <w:rPr>
          <w:rFonts w:ascii="Arial" w:hAnsi="Arial" w:cs="Arial"/>
        </w:rPr>
      </w:pPr>
      <w:r w:rsidRPr="008C4FEC">
        <w:rPr>
          <w:rFonts w:ascii="Arial" w:hAnsi="Arial" w:cs="Arial"/>
          <w:lang w:val="ru-RU"/>
        </w:rPr>
        <w:t>Позитивна повратна информација од средината за сработеното;</w:t>
      </w:r>
    </w:p>
    <w:p w:rsidR="009262FD" w:rsidRPr="009262FD" w:rsidRDefault="005A07A3" w:rsidP="005D4CAF">
      <w:pPr>
        <w:pStyle w:val="BodyText"/>
        <w:numPr>
          <w:ilvl w:val="0"/>
          <w:numId w:val="17"/>
        </w:numPr>
        <w:jc w:val="both"/>
        <w:rPr>
          <w:rFonts w:ascii="Arial" w:hAnsi="Arial" w:cs="Arial"/>
        </w:rPr>
      </w:pPr>
      <w:r w:rsidRPr="005A07A3">
        <w:rPr>
          <w:rFonts w:ascii="Arial" w:hAnsi="Arial" w:cs="Arial"/>
        </w:rPr>
        <w:t>Задоволство на учениците и родителите од односот што кон нив го манифестира училиштето.</w:t>
      </w:r>
      <w:r w:rsidR="00A83EB5" w:rsidRPr="005A07A3">
        <w:rPr>
          <w:rFonts w:ascii="Arial" w:hAnsi="Arial" w:cs="Arial"/>
          <w:lang w:val="mk-MK"/>
        </w:rPr>
        <w:t xml:space="preserve">   </w:t>
      </w:r>
    </w:p>
    <w:p w:rsidR="00A83EB5" w:rsidRPr="005A07A3" w:rsidRDefault="00A83EB5" w:rsidP="009262FD">
      <w:pPr>
        <w:pStyle w:val="BodyText"/>
        <w:ind w:left="720"/>
        <w:jc w:val="both"/>
        <w:rPr>
          <w:rFonts w:ascii="Arial" w:hAnsi="Arial" w:cs="Arial"/>
        </w:rPr>
      </w:pPr>
      <w:r w:rsidRPr="005A07A3">
        <w:rPr>
          <w:rFonts w:ascii="Arial" w:hAnsi="Arial" w:cs="Arial"/>
          <w:lang w:val="mk-MK"/>
        </w:rPr>
        <w:t xml:space="preserve">                                                                                      </w:t>
      </w:r>
    </w:p>
    <w:p w:rsidR="00C57644" w:rsidRPr="009262FD" w:rsidRDefault="009262FD" w:rsidP="009262FD">
      <w:pPr>
        <w:suppressAutoHyphens/>
        <w:ind w:firstLine="360"/>
        <w:rPr>
          <w:rFonts w:ascii="Arial" w:hAnsi="Arial" w:cs="Arial"/>
          <w:lang w:val="mk-MK"/>
        </w:rPr>
      </w:pPr>
      <w:r w:rsidRPr="009262FD">
        <w:rPr>
          <w:rFonts w:ascii="Arial" w:eastAsia="Gill Sans MT" w:hAnsi="Arial" w:cs="Arial"/>
          <w:sz w:val="24"/>
          <w:szCs w:val="24"/>
        </w:rPr>
        <w:t>Согледување на проблемот (или проблемите) од една и можностите од друга страна,  се услов за прецизно поставување на целите. нивно дефинирање,  начинот за нивно остварување, носителите на активностите, временските рамки  за реализирање на активностите,  критериумите  за оценување  на постигнатото - сите тие се услов за релативно сигурно чекорење кон саканата одредница</w:t>
      </w:r>
      <w:r w:rsidRPr="008C4FEC">
        <w:rPr>
          <w:rFonts w:ascii="Arial" w:eastAsia="Gill Sans MT" w:hAnsi="Arial" w:cs="Arial"/>
        </w:rPr>
        <w:t>.</w:t>
      </w:r>
    </w:p>
    <w:p w:rsidR="005A07A3" w:rsidRPr="009262FD" w:rsidRDefault="005A07A3" w:rsidP="005A07A3">
      <w:pPr>
        <w:pStyle w:val="BodyText"/>
        <w:rPr>
          <w:rFonts w:ascii="Arial" w:hAnsi="Arial" w:cs="Arial"/>
          <w:b/>
          <w:i/>
        </w:rPr>
      </w:pPr>
      <w:r w:rsidRPr="009262FD">
        <w:rPr>
          <w:rFonts w:ascii="Arial" w:hAnsi="Arial" w:cs="Arial"/>
          <w:b/>
          <w:i/>
        </w:rPr>
        <w:t>Целосната реализација на сето тоа треба да резултира со:</w:t>
      </w:r>
    </w:p>
    <w:p w:rsidR="005A07A3" w:rsidRPr="008C4FEC" w:rsidRDefault="005A07A3" w:rsidP="005A07A3">
      <w:pPr>
        <w:pStyle w:val="BodyText"/>
        <w:rPr>
          <w:rFonts w:ascii="Arial" w:hAnsi="Arial" w:cs="Arial"/>
        </w:rPr>
      </w:pPr>
    </w:p>
    <w:p w:rsidR="005A07A3" w:rsidRPr="00F84D98" w:rsidRDefault="005A07A3" w:rsidP="005D4CAF">
      <w:pPr>
        <w:pStyle w:val="BodyText"/>
        <w:numPr>
          <w:ilvl w:val="0"/>
          <w:numId w:val="22"/>
        </w:numPr>
        <w:rPr>
          <w:rFonts w:ascii="Arial" w:hAnsi="Arial" w:cs="Arial"/>
          <w:b/>
          <w:i/>
          <w:color w:val="C48B01"/>
        </w:rPr>
      </w:pPr>
      <w:r w:rsidRPr="00F84D98">
        <w:rPr>
          <w:rFonts w:ascii="Arial" w:hAnsi="Arial" w:cs="Arial"/>
          <w:b/>
          <w:i/>
          <w:color w:val="C48B01"/>
        </w:rPr>
        <w:t>Од функционален аспект:</w:t>
      </w:r>
    </w:p>
    <w:p w:rsidR="005A07A3" w:rsidRPr="008C4FEC" w:rsidRDefault="005A07A3" w:rsidP="005A07A3">
      <w:pPr>
        <w:pStyle w:val="BodyText"/>
        <w:rPr>
          <w:rFonts w:ascii="Arial" w:hAnsi="Arial" w:cs="Arial"/>
          <w:b/>
          <w:i/>
        </w:rPr>
      </w:pPr>
    </w:p>
    <w:p w:rsidR="005A07A3" w:rsidRPr="008C4FEC" w:rsidRDefault="005A07A3" w:rsidP="005A07A3">
      <w:pPr>
        <w:pStyle w:val="BodyText"/>
        <w:ind w:left="360"/>
        <w:rPr>
          <w:rFonts w:ascii="Arial" w:hAnsi="Arial" w:cs="Arial"/>
        </w:rPr>
      </w:pPr>
      <w:r w:rsidRPr="008C4FEC">
        <w:rPr>
          <w:rFonts w:ascii="Arial" w:hAnsi="Arial" w:cs="Arial"/>
        </w:rPr>
        <w:t>* Повисок квалитет и  задоволувањље  на потрбите на учениците -гимназијалци и нивните родители преку  непосредност во комуникациите, отвореност , и 12-часовна достапност и спремност  за давање одговори на прашања, дилеми но  и  насоки за надминување на  нивните проблеми;</w:t>
      </w:r>
    </w:p>
    <w:p w:rsidR="005A07A3" w:rsidRPr="00F84D98" w:rsidRDefault="005A07A3" w:rsidP="005A07A3">
      <w:pPr>
        <w:pStyle w:val="BodyText"/>
        <w:rPr>
          <w:rFonts w:ascii="Arial" w:hAnsi="Arial" w:cs="Arial"/>
          <w:b/>
          <w:i/>
          <w:color w:val="C48B01"/>
        </w:rPr>
      </w:pPr>
    </w:p>
    <w:p w:rsidR="005A07A3" w:rsidRPr="00F84D98" w:rsidRDefault="005A07A3" w:rsidP="005D4CAF">
      <w:pPr>
        <w:pStyle w:val="BodyText"/>
        <w:numPr>
          <w:ilvl w:val="0"/>
          <w:numId w:val="22"/>
        </w:numPr>
        <w:rPr>
          <w:rFonts w:ascii="Arial" w:hAnsi="Arial" w:cs="Arial"/>
          <w:b/>
          <w:i/>
          <w:color w:val="C48B01"/>
        </w:rPr>
      </w:pPr>
      <w:r w:rsidRPr="00F84D98">
        <w:rPr>
          <w:rFonts w:ascii="Arial" w:hAnsi="Arial" w:cs="Arial"/>
          <w:b/>
          <w:i/>
          <w:color w:val="C48B01"/>
        </w:rPr>
        <w:t>Од организациски аспект:</w:t>
      </w:r>
    </w:p>
    <w:p w:rsidR="005A07A3" w:rsidRPr="008C4FEC" w:rsidRDefault="005A07A3" w:rsidP="005A07A3">
      <w:pPr>
        <w:pStyle w:val="BodyText"/>
        <w:rPr>
          <w:rFonts w:ascii="Arial" w:hAnsi="Arial" w:cs="Arial"/>
          <w:b/>
          <w:i/>
        </w:rPr>
      </w:pPr>
    </w:p>
    <w:p w:rsidR="005A07A3" w:rsidRPr="008C4FEC" w:rsidRDefault="005A07A3" w:rsidP="005D4CAF">
      <w:pPr>
        <w:pStyle w:val="BodyText"/>
        <w:numPr>
          <w:ilvl w:val="0"/>
          <w:numId w:val="17"/>
        </w:numPr>
        <w:jc w:val="both"/>
        <w:rPr>
          <w:rFonts w:ascii="Arial" w:hAnsi="Arial" w:cs="Arial"/>
        </w:rPr>
      </w:pPr>
      <w:r w:rsidRPr="008C4FEC">
        <w:rPr>
          <w:rFonts w:ascii="Arial" w:hAnsi="Arial" w:cs="Arial"/>
        </w:rPr>
        <w:t>Усовршување на раководењето, стекнување нови сознанија и искуства;</w:t>
      </w:r>
    </w:p>
    <w:p w:rsidR="005A07A3" w:rsidRPr="008C4FEC" w:rsidRDefault="005A07A3" w:rsidP="005D4CAF">
      <w:pPr>
        <w:pStyle w:val="BodyText"/>
        <w:numPr>
          <w:ilvl w:val="0"/>
          <w:numId w:val="17"/>
        </w:numPr>
        <w:jc w:val="both"/>
        <w:rPr>
          <w:rFonts w:ascii="Arial" w:hAnsi="Arial" w:cs="Arial"/>
        </w:rPr>
      </w:pPr>
      <w:r w:rsidRPr="008C4FEC">
        <w:rPr>
          <w:rFonts w:ascii="Arial" w:hAnsi="Arial" w:cs="Arial"/>
        </w:rPr>
        <w:t>Прилагодување на организациската структура кон новите потреби;</w:t>
      </w:r>
    </w:p>
    <w:p w:rsidR="005A07A3" w:rsidRPr="008C4FEC" w:rsidRDefault="005A07A3" w:rsidP="005D4CAF">
      <w:pPr>
        <w:pStyle w:val="BodyText"/>
        <w:numPr>
          <w:ilvl w:val="0"/>
          <w:numId w:val="17"/>
        </w:numPr>
        <w:jc w:val="both"/>
        <w:rPr>
          <w:rFonts w:ascii="Arial" w:hAnsi="Arial" w:cs="Arial"/>
        </w:rPr>
      </w:pPr>
      <w:r w:rsidRPr="008C4FEC">
        <w:rPr>
          <w:rFonts w:ascii="Arial" w:hAnsi="Arial" w:cs="Arial"/>
        </w:rPr>
        <w:t>Развивање позитивна клима, која ќе делува стимулативно за постигнувања на  високи и респектирани резултати  на професионален  план;</w:t>
      </w:r>
    </w:p>
    <w:p w:rsidR="005A07A3" w:rsidRPr="008C4FEC" w:rsidRDefault="005A07A3" w:rsidP="005D4CAF">
      <w:pPr>
        <w:pStyle w:val="BodyText"/>
        <w:numPr>
          <w:ilvl w:val="0"/>
          <w:numId w:val="17"/>
        </w:numPr>
        <w:jc w:val="both"/>
        <w:rPr>
          <w:rFonts w:ascii="Arial" w:hAnsi="Arial" w:cs="Arial"/>
        </w:rPr>
      </w:pPr>
      <w:r w:rsidRPr="008C4FEC">
        <w:rPr>
          <w:rFonts w:ascii="Arial" w:hAnsi="Arial" w:cs="Arial"/>
        </w:rPr>
        <w:lastRenderedPageBreak/>
        <w:t>Јакнење на врските со  родителите</w:t>
      </w:r>
      <w:r w:rsidRPr="008C4FEC">
        <w:rPr>
          <w:rFonts w:ascii="Arial" w:hAnsi="Arial" w:cs="Arial"/>
          <w:lang w:val="ru-RU"/>
        </w:rPr>
        <w:t xml:space="preserve">, </w:t>
      </w:r>
      <w:r>
        <w:rPr>
          <w:rFonts w:ascii="Arial" w:hAnsi="Arial" w:cs="Arial"/>
          <w:lang w:val="ru-RU"/>
        </w:rPr>
        <w:t xml:space="preserve">Ликалната самоуправа, </w:t>
      </w:r>
      <w:r>
        <w:rPr>
          <w:rFonts w:ascii="Arial" w:hAnsi="Arial" w:cs="Arial"/>
        </w:rPr>
        <w:t xml:space="preserve">  л</w:t>
      </w:r>
      <w:r w:rsidRPr="008C4FEC">
        <w:rPr>
          <w:rFonts w:ascii="Arial" w:hAnsi="Arial" w:cs="Arial"/>
        </w:rPr>
        <w:t>окалната заедница</w:t>
      </w:r>
      <w:r w:rsidRPr="008C4FEC">
        <w:rPr>
          <w:rFonts w:ascii="Arial" w:hAnsi="Arial" w:cs="Arial"/>
          <w:lang w:val="ru-RU"/>
        </w:rPr>
        <w:t xml:space="preserve"> и сите релевантни институции</w:t>
      </w:r>
      <w:r w:rsidRPr="008C4FEC">
        <w:rPr>
          <w:rFonts w:ascii="Arial" w:hAnsi="Arial" w:cs="Arial"/>
        </w:rPr>
        <w:t>;</w:t>
      </w:r>
    </w:p>
    <w:p w:rsidR="005A07A3" w:rsidRPr="008C4FEC" w:rsidRDefault="005A07A3" w:rsidP="005D4CAF">
      <w:pPr>
        <w:pStyle w:val="BodyText"/>
        <w:numPr>
          <w:ilvl w:val="0"/>
          <w:numId w:val="17"/>
        </w:numPr>
        <w:jc w:val="both"/>
        <w:rPr>
          <w:rFonts w:ascii="Arial" w:hAnsi="Arial" w:cs="Arial"/>
        </w:rPr>
      </w:pPr>
      <w:r w:rsidRPr="008C4FEC">
        <w:rPr>
          <w:rFonts w:ascii="Arial" w:hAnsi="Arial" w:cs="Arial"/>
          <w:lang w:val="ru-RU"/>
        </w:rPr>
        <w:t>Јакнење на капацитетите за децентрализирано образование;</w:t>
      </w:r>
    </w:p>
    <w:p w:rsidR="005A07A3" w:rsidRPr="008C4FEC" w:rsidRDefault="005A07A3" w:rsidP="005A07A3">
      <w:pPr>
        <w:pStyle w:val="BodyText"/>
        <w:rPr>
          <w:rFonts w:ascii="Arial" w:hAnsi="Arial" w:cs="Arial"/>
          <w:b/>
          <w:i/>
        </w:rPr>
      </w:pPr>
    </w:p>
    <w:p w:rsidR="005A07A3" w:rsidRPr="00F84D98" w:rsidRDefault="005A07A3" w:rsidP="005D4CAF">
      <w:pPr>
        <w:pStyle w:val="BodyText"/>
        <w:numPr>
          <w:ilvl w:val="0"/>
          <w:numId w:val="22"/>
        </w:numPr>
        <w:rPr>
          <w:rFonts w:ascii="Arial" w:hAnsi="Arial" w:cs="Arial"/>
          <w:b/>
          <w:i/>
          <w:color w:val="C48B01"/>
        </w:rPr>
      </w:pPr>
      <w:r w:rsidRPr="00F84D98">
        <w:rPr>
          <w:rFonts w:ascii="Arial" w:hAnsi="Arial" w:cs="Arial"/>
          <w:b/>
          <w:i/>
          <w:color w:val="C48B01"/>
        </w:rPr>
        <w:t>Од аспект на дејноста:</w:t>
      </w:r>
    </w:p>
    <w:p w:rsidR="005A07A3" w:rsidRPr="008C4FEC" w:rsidRDefault="005A07A3" w:rsidP="005A07A3">
      <w:pPr>
        <w:pStyle w:val="BodyText"/>
        <w:rPr>
          <w:rFonts w:ascii="Arial" w:hAnsi="Arial" w:cs="Arial"/>
          <w:b/>
          <w:i/>
        </w:rPr>
      </w:pPr>
    </w:p>
    <w:p w:rsidR="005A07A3" w:rsidRPr="008C4FEC" w:rsidRDefault="005A07A3" w:rsidP="005D4CAF">
      <w:pPr>
        <w:pStyle w:val="BodyText"/>
        <w:numPr>
          <w:ilvl w:val="0"/>
          <w:numId w:val="17"/>
        </w:numPr>
        <w:jc w:val="both"/>
        <w:rPr>
          <w:rFonts w:ascii="Arial" w:hAnsi="Arial" w:cs="Arial"/>
        </w:rPr>
      </w:pPr>
      <w:r w:rsidRPr="008C4FEC">
        <w:rPr>
          <w:rFonts w:ascii="Arial" w:hAnsi="Arial" w:cs="Arial"/>
        </w:rPr>
        <w:t>Унапредување на стандардите и критериумите што важат во рамките на  воспитно-образовната дејноста  на ниво на  Република Mакедонија и нивно усогласување со оние кои важат во земјите членки на ЕУ;</w:t>
      </w:r>
    </w:p>
    <w:p w:rsidR="005A07A3" w:rsidRPr="008C4FEC" w:rsidRDefault="005A07A3" w:rsidP="005D4CAF">
      <w:pPr>
        <w:pStyle w:val="BodyText"/>
        <w:numPr>
          <w:ilvl w:val="0"/>
          <w:numId w:val="17"/>
        </w:numPr>
        <w:jc w:val="both"/>
        <w:rPr>
          <w:rFonts w:ascii="Arial" w:hAnsi="Arial" w:cs="Arial"/>
        </w:rPr>
      </w:pPr>
      <w:r w:rsidRPr="008C4FEC">
        <w:rPr>
          <w:rFonts w:ascii="Arial" w:hAnsi="Arial" w:cs="Arial"/>
        </w:rPr>
        <w:t>Понатамошна афирмација на училиштето, како битен чинител во продуцирањето на квалитетни образовни кадри кои ќе дадат свој придонес за  развојот на Република Македонија;</w:t>
      </w:r>
    </w:p>
    <w:p w:rsidR="003D6CB9" w:rsidRDefault="003D6CB9" w:rsidP="00C57644">
      <w:pPr>
        <w:suppressAutoHyphens/>
        <w:ind w:left="90"/>
        <w:rPr>
          <w:rFonts w:ascii="Arial" w:hAnsi="Arial" w:cs="Arial"/>
          <w:lang w:val="mk-MK"/>
        </w:rPr>
      </w:pPr>
    </w:p>
    <w:p w:rsidR="00B8502B" w:rsidRPr="00B8502B" w:rsidRDefault="00B8502B" w:rsidP="00B8502B">
      <w:pPr>
        <w:spacing w:after="0"/>
        <w:ind w:firstLine="360"/>
        <w:rPr>
          <w:rFonts w:ascii="Arial" w:eastAsia="Times New Roman" w:hAnsi="Arial" w:cs="Arial"/>
          <w:sz w:val="24"/>
          <w:szCs w:val="24"/>
        </w:rPr>
      </w:pPr>
      <w:r w:rsidRPr="00B8502B">
        <w:rPr>
          <w:rFonts w:ascii="Arial" w:eastAsia="Times New Roman" w:hAnsi="Arial" w:cs="Arial"/>
          <w:sz w:val="24"/>
          <w:szCs w:val="24"/>
        </w:rPr>
        <w:t xml:space="preserve">Освен одредбите од Законот за </w:t>
      </w:r>
      <w:r>
        <w:rPr>
          <w:rFonts w:ascii="Arial" w:eastAsia="Times New Roman" w:hAnsi="Arial" w:cs="Arial"/>
          <w:sz w:val="24"/>
          <w:szCs w:val="24"/>
          <w:lang w:val="mk-MK"/>
        </w:rPr>
        <w:t>средно образование</w:t>
      </w:r>
      <w:r>
        <w:rPr>
          <w:rFonts w:ascii="Arial" w:eastAsia="Times New Roman" w:hAnsi="Arial" w:cs="Arial"/>
          <w:sz w:val="24"/>
          <w:szCs w:val="24"/>
        </w:rPr>
        <w:t xml:space="preserve"> во својата работа ја</w:t>
      </w:r>
      <w:r>
        <w:rPr>
          <w:rFonts w:ascii="Arial" w:eastAsia="Times New Roman" w:hAnsi="Arial" w:cs="Arial"/>
          <w:sz w:val="24"/>
          <w:szCs w:val="24"/>
          <w:lang w:val="mk-MK"/>
        </w:rPr>
        <w:t xml:space="preserve"> </w:t>
      </w:r>
      <w:r w:rsidRPr="00B8502B">
        <w:rPr>
          <w:rFonts w:ascii="Arial" w:eastAsia="Times New Roman" w:hAnsi="Arial" w:cs="Arial"/>
          <w:sz w:val="24"/>
          <w:szCs w:val="24"/>
        </w:rPr>
        <w:t xml:space="preserve">користам и Годишната порограма за работа на училиштето, стручните органи и тела, одлуките на Училишниот одбор, Советот на родители, упатствата на Министерството за </w:t>
      </w:r>
      <w:r>
        <w:rPr>
          <w:rFonts w:ascii="Arial" w:eastAsia="Times New Roman" w:hAnsi="Arial" w:cs="Arial"/>
          <w:sz w:val="24"/>
          <w:szCs w:val="24"/>
        </w:rPr>
        <w:t>образование</w:t>
      </w:r>
      <w:r>
        <w:rPr>
          <w:rFonts w:ascii="Arial" w:eastAsia="Times New Roman" w:hAnsi="Arial" w:cs="Arial"/>
          <w:sz w:val="24"/>
          <w:szCs w:val="24"/>
          <w:lang w:val="mk-MK"/>
        </w:rPr>
        <w:t xml:space="preserve"> и наука, </w:t>
      </w:r>
      <w:r w:rsidRPr="00B8502B">
        <w:rPr>
          <w:rFonts w:ascii="Arial" w:eastAsia="Times New Roman" w:hAnsi="Arial" w:cs="Arial"/>
          <w:sz w:val="24"/>
          <w:szCs w:val="24"/>
        </w:rPr>
        <w:t xml:space="preserve"> Биро за развој на образованието на Македони</w:t>
      </w:r>
      <w:r>
        <w:rPr>
          <w:rFonts w:ascii="Arial" w:eastAsia="Times New Roman" w:hAnsi="Arial" w:cs="Arial"/>
          <w:sz w:val="24"/>
          <w:szCs w:val="24"/>
          <w:lang w:val="mk-MK"/>
        </w:rPr>
        <w:t>ј</w:t>
      </w:r>
      <w:r>
        <w:rPr>
          <w:rFonts w:ascii="Arial" w:eastAsia="Times New Roman" w:hAnsi="Arial" w:cs="Arial"/>
          <w:sz w:val="24"/>
          <w:szCs w:val="24"/>
        </w:rPr>
        <w:t>а</w:t>
      </w:r>
      <w:r>
        <w:rPr>
          <w:rFonts w:ascii="Arial" w:eastAsia="Times New Roman" w:hAnsi="Arial" w:cs="Arial"/>
          <w:sz w:val="24"/>
          <w:szCs w:val="24"/>
          <w:lang w:val="mk-MK"/>
        </w:rPr>
        <w:t xml:space="preserve">, Државниот испитен центар. </w:t>
      </w:r>
      <w:r w:rsidRPr="00B8502B">
        <w:rPr>
          <w:rFonts w:ascii="Arial" w:eastAsia="Times New Roman" w:hAnsi="Arial" w:cs="Arial"/>
          <w:sz w:val="24"/>
          <w:szCs w:val="24"/>
        </w:rPr>
        <w:t>Реализацијата на оваа програма ќе се базира и на претходно планирана</w:t>
      </w:r>
      <w:r w:rsidR="00B27A51">
        <w:rPr>
          <w:rFonts w:ascii="Arial" w:eastAsia="Times New Roman" w:hAnsi="Arial" w:cs="Arial"/>
          <w:sz w:val="24"/>
          <w:szCs w:val="24"/>
        </w:rPr>
        <w:t xml:space="preserve">та и континуирана соработка со </w:t>
      </w:r>
      <w:r w:rsidR="00B27A51">
        <w:rPr>
          <w:rFonts w:ascii="Arial" w:eastAsia="Times New Roman" w:hAnsi="Arial" w:cs="Arial"/>
          <w:sz w:val="24"/>
          <w:szCs w:val="24"/>
          <w:lang w:val="mk-MK"/>
        </w:rPr>
        <w:t>Л</w:t>
      </w:r>
      <w:r w:rsidRPr="00B8502B">
        <w:rPr>
          <w:rFonts w:ascii="Arial" w:eastAsia="Times New Roman" w:hAnsi="Arial" w:cs="Arial"/>
          <w:sz w:val="24"/>
          <w:szCs w:val="24"/>
        </w:rPr>
        <w:t xml:space="preserve">окалната самоуправа, соработката со </w:t>
      </w:r>
      <w:r w:rsidR="00B27A51">
        <w:rPr>
          <w:rFonts w:ascii="Arial" w:eastAsia="Times New Roman" w:hAnsi="Arial" w:cs="Arial"/>
          <w:sz w:val="24"/>
          <w:szCs w:val="24"/>
          <w:lang w:val="mk-MK"/>
        </w:rPr>
        <w:t>останатите средни и</w:t>
      </w:r>
      <w:r w:rsidRPr="00B8502B">
        <w:rPr>
          <w:rFonts w:ascii="Arial" w:eastAsia="Times New Roman" w:hAnsi="Arial" w:cs="Arial"/>
          <w:sz w:val="24"/>
          <w:szCs w:val="24"/>
        </w:rPr>
        <w:t xml:space="preserve"> основни училишта, како и други организации и установи во општината и Републиката.</w:t>
      </w:r>
    </w:p>
    <w:p w:rsidR="00B8502B" w:rsidRDefault="00B8502B" w:rsidP="00B8502B">
      <w:pPr>
        <w:spacing w:after="0"/>
        <w:rPr>
          <w:rFonts w:ascii="Arial" w:eastAsia="Times New Roman" w:hAnsi="Arial" w:cs="Arial"/>
          <w:sz w:val="24"/>
          <w:szCs w:val="24"/>
          <w:lang w:val="mk-MK"/>
        </w:rPr>
      </w:pPr>
    </w:p>
    <w:p w:rsidR="00B8502B" w:rsidRPr="00B8502B" w:rsidRDefault="00B8502B" w:rsidP="00B8502B">
      <w:pPr>
        <w:spacing w:after="0"/>
        <w:rPr>
          <w:rFonts w:ascii="Arial" w:eastAsia="Times New Roman" w:hAnsi="Arial" w:cs="Arial"/>
          <w:sz w:val="24"/>
          <w:szCs w:val="24"/>
          <w:lang w:val="mk-MK"/>
        </w:rPr>
      </w:pPr>
      <w:r w:rsidRPr="00B8502B">
        <w:rPr>
          <w:rFonts w:ascii="Arial" w:eastAsia="Times New Roman" w:hAnsi="Arial" w:cs="Arial"/>
          <w:sz w:val="24"/>
          <w:szCs w:val="24"/>
        </w:rPr>
        <w:t>Програмата опфаќа активнос</w:t>
      </w:r>
      <w:r>
        <w:rPr>
          <w:rFonts w:ascii="Arial" w:eastAsia="Times New Roman" w:hAnsi="Arial" w:cs="Arial"/>
          <w:sz w:val="24"/>
          <w:szCs w:val="24"/>
        </w:rPr>
        <w:t xml:space="preserve">ти од следните </w:t>
      </w:r>
      <w:r>
        <w:rPr>
          <w:rFonts w:ascii="Arial" w:eastAsia="Times New Roman" w:hAnsi="Arial" w:cs="Arial"/>
          <w:sz w:val="24"/>
          <w:szCs w:val="24"/>
          <w:lang w:val="mk-MK"/>
        </w:rPr>
        <w:t>сегменти:</w:t>
      </w:r>
    </w:p>
    <w:p w:rsidR="00B8502B" w:rsidRPr="00B8502B" w:rsidRDefault="00B8502B" w:rsidP="00B8502B">
      <w:pPr>
        <w:spacing w:after="0"/>
        <w:rPr>
          <w:rFonts w:ascii="Arial" w:eastAsia="Times New Roman" w:hAnsi="Arial" w:cs="Arial"/>
          <w:sz w:val="24"/>
          <w:szCs w:val="24"/>
          <w:lang w:val="mk-MK"/>
        </w:rPr>
      </w:pPr>
    </w:p>
    <w:p w:rsidR="00B8502B" w:rsidRPr="00C9003A" w:rsidRDefault="00B8502B" w:rsidP="00B8502B">
      <w:pPr>
        <w:spacing w:after="0"/>
        <w:rPr>
          <w:rFonts w:ascii="Arial" w:eastAsia="Times New Roman" w:hAnsi="Arial" w:cs="Arial"/>
          <w:b/>
          <w:i/>
          <w:sz w:val="20"/>
          <w:szCs w:val="20"/>
          <w:lang w:val="mk-MK"/>
        </w:rPr>
      </w:pPr>
      <w:r w:rsidRPr="00C9003A">
        <w:rPr>
          <w:rFonts w:ascii="Arial" w:eastAsia="Times New Roman" w:hAnsi="Arial" w:cs="Arial"/>
          <w:b/>
          <w:i/>
          <w:sz w:val="20"/>
          <w:szCs w:val="20"/>
        </w:rPr>
        <w:sym w:font="Symbol" w:char="F0B7"/>
      </w:r>
      <w:r w:rsidRPr="00C9003A">
        <w:rPr>
          <w:rFonts w:ascii="Arial" w:eastAsia="Times New Roman" w:hAnsi="Arial" w:cs="Arial"/>
          <w:b/>
          <w:i/>
          <w:sz w:val="20"/>
          <w:szCs w:val="20"/>
          <w:lang w:val="mk-MK"/>
        </w:rPr>
        <w:t xml:space="preserve"> </w:t>
      </w:r>
      <w:r w:rsidRPr="00C9003A">
        <w:rPr>
          <w:rFonts w:ascii="Arial" w:eastAsia="Times New Roman" w:hAnsi="Arial" w:cs="Arial"/>
          <w:b/>
          <w:i/>
          <w:sz w:val="24"/>
          <w:szCs w:val="24"/>
        </w:rPr>
        <w:t>аминистративно-организаторск</w:t>
      </w:r>
      <w:r w:rsidRPr="00C9003A">
        <w:rPr>
          <w:rFonts w:ascii="Arial" w:eastAsia="Times New Roman" w:hAnsi="Arial" w:cs="Arial"/>
          <w:b/>
          <w:i/>
          <w:sz w:val="24"/>
          <w:szCs w:val="24"/>
          <w:lang w:val="mk-MK"/>
        </w:rPr>
        <w:t>и;</w:t>
      </w:r>
    </w:p>
    <w:p w:rsidR="00B8502B" w:rsidRPr="00B8502B" w:rsidRDefault="00B8502B" w:rsidP="00B8502B">
      <w:pPr>
        <w:spacing w:after="0"/>
        <w:rPr>
          <w:rFonts w:ascii="Arial" w:eastAsia="Times New Roman" w:hAnsi="Arial" w:cs="Arial"/>
          <w:sz w:val="20"/>
          <w:szCs w:val="20"/>
          <w:lang w:val="mk-MK"/>
        </w:rPr>
      </w:pPr>
      <w:r w:rsidRPr="00C9003A">
        <w:rPr>
          <w:rFonts w:ascii="Arial" w:eastAsia="Times New Roman" w:hAnsi="Arial" w:cs="Arial"/>
          <w:b/>
          <w:i/>
          <w:sz w:val="20"/>
          <w:szCs w:val="20"/>
        </w:rPr>
        <w:sym w:font="Symbol" w:char="F0B7"/>
      </w:r>
      <w:r w:rsidRPr="00C9003A">
        <w:rPr>
          <w:rFonts w:ascii="Arial" w:eastAsia="Times New Roman" w:hAnsi="Arial" w:cs="Arial"/>
          <w:b/>
          <w:i/>
          <w:sz w:val="20"/>
          <w:szCs w:val="20"/>
          <w:lang w:val="mk-MK"/>
        </w:rPr>
        <w:t xml:space="preserve"> </w:t>
      </w:r>
      <w:r w:rsidRPr="00C9003A">
        <w:rPr>
          <w:rFonts w:ascii="Arial" w:eastAsia="Times New Roman" w:hAnsi="Arial" w:cs="Arial"/>
          <w:b/>
          <w:i/>
          <w:sz w:val="24"/>
          <w:szCs w:val="24"/>
        </w:rPr>
        <w:t>педагошко-инструктив</w:t>
      </w:r>
      <w:r w:rsidRPr="00C9003A">
        <w:rPr>
          <w:rFonts w:ascii="Arial" w:eastAsia="Times New Roman" w:hAnsi="Arial" w:cs="Arial"/>
          <w:b/>
          <w:i/>
          <w:sz w:val="24"/>
          <w:szCs w:val="24"/>
          <w:lang w:val="mk-MK"/>
        </w:rPr>
        <w:t>ен</w:t>
      </w:r>
      <w:r w:rsidR="00F84D98" w:rsidRPr="00C9003A">
        <w:rPr>
          <w:rFonts w:ascii="Arial" w:eastAsia="Times New Roman" w:hAnsi="Arial" w:cs="Arial"/>
          <w:b/>
          <w:i/>
          <w:sz w:val="24"/>
          <w:szCs w:val="24"/>
          <w:lang w:val="mk-MK"/>
        </w:rPr>
        <w:t>и</w:t>
      </w:r>
      <w:r>
        <w:rPr>
          <w:rFonts w:ascii="Arial" w:eastAsia="Times New Roman" w:hAnsi="Arial" w:cs="Arial"/>
          <w:sz w:val="24"/>
          <w:szCs w:val="24"/>
          <w:lang w:val="mk-MK"/>
        </w:rPr>
        <w:t>.</w:t>
      </w:r>
    </w:p>
    <w:p w:rsidR="00B8502B" w:rsidRDefault="00B8502B" w:rsidP="00C57644">
      <w:pPr>
        <w:suppressAutoHyphens/>
        <w:ind w:left="90"/>
        <w:rPr>
          <w:rFonts w:ascii="Arial" w:hAnsi="Arial" w:cs="Arial"/>
          <w:lang w:val="mk-MK"/>
        </w:rPr>
      </w:pPr>
    </w:p>
    <w:p w:rsidR="00F84D98" w:rsidRPr="00F84D98" w:rsidRDefault="00F84D98" w:rsidP="005D4CAF">
      <w:pPr>
        <w:pStyle w:val="ListParagraph"/>
        <w:numPr>
          <w:ilvl w:val="0"/>
          <w:numId w:val="8"/>
        </w:numPr>
        <w:suppressAutoHyphens/>
        <w:rPr>
          <w:rFonts w:ascii="Arial" w:hAnsi="Arial" w:cs="Arial"/>
          <w:b/>
          <w:i/>
          <w:color w:val="C48B01" w:themeColor="accent2" w:themeShade="BF"/>
          <w:lang w:val="mk-MK"/>
        </w:rPr>
      </w:pPr>
      <w:r w:rsidRPr="00F84D98">
        <w:rPr>
          <w:rFonts w:ascii="Arial" w:eastAsia="Times New Roman" w:hAnsi="Arial" w:cs="Arial"/>
          <w:b/>
          <w:i/>
          <w:color w:val="C48B01" w:themeColor="accent2" w:themeShade="BF"/>
          <w:sz w:val="24"/>
          <w:szCs w:val="24"/>
          <w:lang w:val="mk-MK"/>
        </w:rPr>
        <w:t>А</w:t>
      </w:r>
      <w:r w:rsidRPr="00F84D98">
        <w:rPr>
          <w:rFonts w:ascii="Arial" w:eastAsia="Times New Roman" w:hAnsi="Arial" w:cs="Arial"/>
          <w:b/>
          <w:i/>
          <w:color w:val="C48B01" w:themeColor="accent2" w:themeShade="BF"/>
          <w:sz w:val="24"/>
          <w:szCs w:val="24"/>
        </w:rPr>
        <w:t>министративно-организаторск</w:t>
      </w:r>
      <w:r w:rsidRPr="00F84D98">
        <w:rPr>
          <w:rFonts w:ascii="Arial" w:eastAsia="Times New Roman" w:hAnsi="Arial" w:cs="Arial"/>
          <w:b/>
          <w:i/>
          <w:color w:val="C48B01" w:themeColor="accent2" w:themeShade="BF"/>
          <w:sz w:val="24"/>
          <w:szCs w:val="24"/>
          <w:lang w:val="mk-MK"/>
        </w:rPr>
        <w:t>и;</w:t>
      </w:r>
    </w:p>
    <w:p w:rsidR="00F84D98" w:rsidRPr="00F84D98" w:rsidRDefault="00F84D98" w:rsidP="00B27A51">
      <w:pPr>
        <w:spacing w:after="0"/>
        <w:rPr>
          <w:rFonts w:ascii="Arial" w:eastAsia="Times New Roman" w:hAnsi="Arial" w:cs="Arial"/>
          <w:sz w:val="24"/>
          <w:szCs w:val="24"/>
        </w:rPr>
      </w:pPr>
      <w:r w:rsidRPr="00F84D98">
        <w:rPr>
          <w:rFonts w:ascii="Arial" w:eastAsia="Times New Roman" w:hAnsi="Arial" w:cs="Arial"/>
          <w:b/>
          <w:i/>
          <w:sz w:val="24"/>
          <w:szCs w:val="24"/>
          <w:lang w:val="mk-MK"/>
        </w:rPr>
        <w:t>Це</w:t>
      </w:r>
      <w:r w:rsidRPr="00F84D98">
        <w:rPr>
          <w:rFonts w:ascii="Arial" w:eastAsia="Times New Roman" w:hAnsi="Arial" w:cs="Arial"/>
          <w:b/>
          <w:i/>
          <w:sz w:val="24"/>
          <w:szCs w:val="24"/>
        </w:rPr>
        <w:t>ли</w:t>
      </w:r>
      <w:r w:rsidRPr="00F84D98">
        <w:rPr>
          <w:rFonts w:ascii="Arial" w:eastAsia="Times New Roman" w:hAnsi="Arial" w:cs="Arial"/>
          <w:sz w:val="24"/>
          <w:szCs w:val="24"/>
        </w:rPr>
        <w:t>:</w:t>
      </w:r>
      <w:r>
        <w:rPr>
          <w:rFonts w:ascii="Arial" w:eastAsia="Times New Roman" w:hAnsi="Arial" w:cs="Arial"/>
          <w:sz w:val="24"/>
          <w:szCs w:val="24"/>
          <w:lang w:val="mk-MK"/>
        </w:rPr>
        <w:t xml:space="preserve"> </w:t>
      </w:r>
      <w:r w:rsidRPr="00F84D98">
        <w:rPr>
          <w:rFonts w:ascii="Arial" w:eastAsia="Times New Roman" w:hAnsi="Arial" w:cs="Arial"/>
          <w:sz w:val="24"/>
          <w:szCs w:val="24"/>
        </w:rPr>
        <w:t xml:space="preserve"> Успешна подготвеност за нормално одвивање на воспитно образовната работа, почитување на законската регулатива и грижа за</w:t>
      </w:r>
      <w:r>
        <w:rPr>
          <w:rFonts w:ascii="Arial" w:eastAsia="Times New Roman" w:hAnsi="Arial" w:cs="Arial"/>
          <w:sz w:val="24"/>
          <w:szCs w:val="24"/>
          <w:lang w:val="mk-MK"/>
        </w:rPr>
        <w:t xml:space="preserve"> </w:t>
      </w:r>
      <w:r w:rsidRPr="00F84D98">
        <w:rPr>
          <w:rFonts w:ascii="Arial" w:eastAsia="Times New Roman" w:hAnsi="Arial" w:cs="Arial"/>
          <w:sz w:val="24"/>
          <w:szCs w:val="24"/>
        </w:rPr>
        <w:t xml:space="preserve">осовременување на </w:t>
      </w:r>
      <w:r w:rsidR="00B27A51">
        <w:rPr>
          <w:rFonts w:ascii="Arial" w:eastAsia="Times New Roman" w:hAnsi="Arial" w:cs="Arial"/>
          <w:sz w:val="24"/>
          <w:szCs w:val="24"/>
          <w:lang w:val="mk-MK"/>
        </w:rPr>
        <w:t xml:space="preserve"> </w:t>
      </w:r>
      <w:r w:rsidRPr="00F84D98">
        <w:rPr>
          <w:rFonts w:ascii="Arial" w:eastAsia="Times New Roman" w:hAnsi="Arial" w:cs="Arial"/>
          <w:sz w:val="24"/>
          <w:szCs w:val="24"/>
        </w:rPr>
        <w:t>училиштето.</w:t>
      </w:r>
    </w:p>
    <w:p w:rsidR="00F84D98" w:rsidRPr="00F84D98" w:rsidRDefault="00F84D98" w:rsidP="00B27A51">
      <w:pPr>
        <w:spacing w:after="0"/>
        <w:rPr>
          <w:rFonts w:ascii="Arial" w:eastAsia="Times New Roman" w:hAnsi="Arial" w:cs="Arial"/>
          <w:b/>
          <w:i/>
          <w:sz w:val="24"/>
          <w:szCs w:val="24"/>
        </w:rPr>
      </w:pPr>
      <w:r w:rsidRPr="00F84D98">
        <w:rPr>
          <w:rFonts w:ascii="Arial" w:eastAsia="Times New Roman" w:hAnsi="Arial" w:cs="Arial"/>
          <w:b/>
          <w:i/>
          <w:sz w:val="24"/>
          <w:szCs w:val="24"/>
        </w:rPr>
        <w:t>Очекувани ефекти</w:t>
      </w:r>
      <w:r w:rsidR="00B27A51">
        <w:rPr>
          <w:rFonts w:ascii="Arial" w:eastAsia="Times New Roman" w:hAnsi="Arial" w:cs="Arial"/>
          <w:sz w:val="24"/>
          <w:szCs w:val="24"/>
        </w:rPr>
        <w:t>: Постигнување на ефикасност во</w:t>
      </w:r>
      <w:r w:rsidR="00B27A51">
        <w:rPr>
          <w:rFonts w:ascii="Arial" w:eastAsia="Times New Roman" w:hAnsi="Arial" w:cs="Arial"/>
          <w:sz w:val="24"/>
          <w:szCs w:val="24"/>
          <w:lang w:val="mk-MK"/>
        </w:rPr>
        <w:t xml:space="preserve"> </w:t>
      </w:r>
      <w:r w:rsidRPr="00F84D98">
        <w:rPr>
          <w:rFonts w:ascii="Arial" w:eastAsia="Times New Roman" w:hAnsi="Arial" w:cs="Arial"/>
          <w:sz w:val="24"/>
          <w:szCs w:val="24"/>
        </w:rPr>
        <w:t xml:space="preserve">функционирањето на целокупната работа во училиштето, осовременување на воспитно образовната </w:t>
      </w:r>
      <w:r>
        <w:rPr>
          <w:rFonts w:ascii="Arial" w:eastAsia="Times New Roman" w:hAnsi="Arial" w:cs="Arial"/>
          <w:sz w:val="24"/>
          <w:szCs w:val="24"/>
          <w:lang w:val="mk-MK"/>
        </w:rPr>
        <w:t xml:space="preserve"> </w:t>
      </w:r>
      <w:r w:rsidRPr="00F84D98">
        <w:rPr>
          <w:rFonts w:ascii="Arial" w:eastAsia="Times New Roman" w:hAnsi="Arial" w:cs="Arial"/>
          <w:sz w:val="24"/>
          <w:szCs w:val="24"/>
        </w:rPr>
        <w:t>работа, модернизирање на просторот и средствата за работа</w:t>
      </w:r>
    </w:p>
    <w:p w:rsidR="00F84D98" w:rsidRPr="00F84D98" w:rsidRDefault="00F84D98" w:rsidP="00B27A51">
      <w:pPr>
        <w:spacing w:after="0"/>
        <w:rPr>
          <w:rFonts w:ascii="Arial" w:eastAsia="Times New Roman" w:hAnsi="Arial" w:cs="Arial"/>
          <w:sz w:val="24"/>
          <w:szCs w:val="24"/>
        </w:rPr>
      </w:pPr>
      <w:r w:rsidRPr="00F84D98">
        <w:rPr>
          <w:rFonts w:ascii="Arial" w:eastAsia="Times New Roman" w:hAnsi="Arial" w:cs="Arial"/>
          <w:b/>
          <w:i/>
          <w:sz w:val="24"/>
          <w:szCs w:val="24"/>
        </w:rPr>
        <w:t>Форми на работа:</w:t>
      </w:r>
      <w:r w:rsidRPr="00F84D98">
        <w:rPr>
          <w:rFonts w:ascii="Arial" w:eastAsia="Times New Roman" w:hAnsi="Arial" w:cs="Arial"/>
          <w:sz w:val="24"/>
          <w:szCs w:val="24"/>
        </w:rPr>
        <w:t xml:space="preserve"> консултации, разговори, соопштенија, решенија и сл.</w:t>
      </w:r>
    </w:p>
    <w:p w:rsidR="00F84D98" w:rsidRPr="00F84D98" w:rsidRDefault="00F84D98" w:rsidP="00B27A51">
      <w:pPr>
        <w:spacing w:after="0"/>
        <w:rPr>
          <w:rFonts w:ascii="Arial" w:eastAsia="Times New Roman" w:hAnsi="Arial" w:cs="Arial"/>
          <w:sz w:val="24"/>
          <w:szCs w:val="24"/>
          <w:lang w:val="mk-MK"/>
        </w:rPr>
      </w:pPr>
      <w:r w:rsidRPr="00F84D98">
        <w:rPr>
          <w:rFonts w:ascii="Arial" w:eastAsia="Times New Roman" w:hAnsi="Arial" w:cs="Arial"/>
          <w:b/>
          <w:i/>
          <w:sz w:val="24"/>
          <w:szCs w:val="24"/>
        </w:rPr>
        <w:t>Соработници:</w:t>
      </w:r>
      <w:r w:rsidRPr="00F84D98">
        <w:rPr>
          <w:rFonts w:ascii="Arial" w:eastAsia="Times New Roman" w:hAnsi="Arial" w:cs="Arial"/>
          <w:sz w:val="24"/>
          <w:szCs w:val="24"/>
        </w:rPr>
        <w:t xml:space="preserve"> наставници, педагог, психолог, секретар</w:t>
      </w:r>
      <w:r w:rsidR="009262FD">
        <w:rPr>
          <w:rFonts w:ascii="Arial" w:eastAsia="Times New Roman" w:hAnsi="Arial" w:cs="Arial"/>
          <w:sz w:val="24"/>
          <w:szCs w:val="24"/>
          <w:lang w:val="mk-MK"/>
        </w:rPr>
        <w:t>, благајник</w:t>
      </w:r>
      <w:r w:rsidR="00B27A51">
        <w:rPr>
          <w:rFonts w:ascii="Arial" w:eastAsia="Times New Roman" w:hAnsi="Arial" w:cs="Arial"/>
          <w:sz w:val="24"/>
          <w:szCs w:val="24"/>
          <w:lang w:val="mk-MK"/>
        </w:rPr>
        <w:t>, библиотекар, технички персонал</w:t>
      </w:r>
    </w:p>
    <w:p w:rsidR="00F84D98" w:rsidRPr="00F84D98" w:rsidRDefault="00F84D98" w:rsidP="00B27A51">
      <w:pPr>
        <w:spacing w:after="0"/>
        <w:rPr>
          <w:rFonts w:ascii="Arial" w:eastAsia="Times New Roman" w:hAnsi="Arial" w:cs="Arial"/>
          <w:sz w:val="24"/>
          <w:szCs w:val="24"/>
        </w:rPr>
      </w:pPr>
      <w:r w:rsidRPr="00F84D98">
        <w:rPr>
          <w:rFonts w:ascii="Arial" w:eastAsia="Times New Roman" w:hAnsi="Arial" w:cs="Arial"/>
          <w:b/>
          <w:i/>
          <w:sz w:val="24"/>
          <w:szCs w:val="24"/>
        </w:rPr>
        <w:t>Време на реализација:</w:t>
      </w:r>
      <w:r w:rsidRPr="00F84D98">
        <w:rPr>
          <w:rFonts w:ascii="Arial" w:eastAsia="Times New Roman" w:hAnsi="Arial" w:cs="Arial"/>
          <w:sz w:val="24"/>
          <w:szCs w:val="24"/>
        </w:rPr>
        <w:t xml:space="preserve"> континуирано</w:t>
      </w:r>
      <w:r w:rsidR="00B27A51">
        <w:rPr>
          <w:rFonts w:ascii="Arial" w:eastAsia="Times New Roman" w:hAnsi="Arial" w:cs="Arial"/>
          <w:sz w:val="24"/>
          <w:szCs w:val="24"/>
          <w:lang w:val="mk-MK"/>
        </w:rPr>
        <w:t xml:space="preserve"> преку</w:t>
      </w:r>
      <w:r w:rsidRPr="00F84D98">
        <w:rPr>
          <w:rFonts w:ascii="Arial" w:eastAsia="Times New Roman" w:hAnsi="Arial" w:cs="Arial"/>
          <w:sz w:val="24"/>
          <w:szCs w:val="24"/>
        </w:rPr>
        <w:t xml:space="preserve"> цела учебна година</w:t>
      </w:r>
    </w:p>
    <w:p w:rsidR="00B8502B" w:rsidRDefault="00B8502B" w:rsidP="00B27A51">
      <w:pPr>
        <w:suppressAutoHyphens/>
        <w:ind w:left="90"/>
        <w:rPr>
          <w:rFonts w:ascii="Arial" w:hAnsi="Arial" w:cs="Arial"/>
          <w:lang w:val="mk-MK"/>
        </w:rPr>
      </w:pPr>
    </w:p>
    <w:p w:rsidR="00F84D98" w:rsidRPr="00F84D98" w:rsidRDefault="00F84D98" w:rsidP="005D4CAF">
      <w:pPr>
        <w:pStyle w:val="ListParagraph"/>
        <w:numPr>
          <w:ilvl w:val="0"/>
          <w:numId w:val="8"/>
        </w:numPr>
        <w:suppressAutoHyphens/>
        <w:rPr>
          <w:rFonts w:ascii="Arial" w:hAnsi="Arial" w:cs="Arial"/>
          <w:b/>
          <w:i/>
          <w:color w:val="C48B01" w:themeColor="accent2" w:themeShade="BF"/>
          <w:lang w:val="mk-MK"/>
        </w:rPr>
      </w:pPr>
      <w:r w:rsidRPr="00F84D98">
        <w:rPr>
          <w:rFonts w:ascii="Arial" w:eastAsia="Times New Roman" w:hAnsi="Arial" w:cs="Arial"/>
          <w:b/>
          <w:i/>
          <w:color w:val="C48B01" w:themeColor="accent2" w:themeShade="BF"/>
          <w:sz w:val="24"/>
          <w:szCs w:val="24"/>
          <w:lang w:val="mk-MK"/>
        </w:rPr>
        <w:t>П</w:t>
      </w:r>
      <w:r w:rsidRPr="00F84D98">
        <w:rPr>
          <w:rFonts w:ascii="Arial" w:eastAsia="Times New Roman" w:hAnsi="Arial" w:cs="Arial"/>
          <w:b/>
          <w:i/>
          <w:color w:val="C48B01" w:themeColor="accent2" w:themeShade="BF"/>
          <w:sz w:val="24"/>
          <w:szCs w:val="24"/>
        </w:rPr>
        <w:t>едагошко-инструктив</w:t>
      </w:r>
      <w:r w:rsidRPr="00F84D98">
        <w:rPr>
          <w:rFonts w:ascii="Arial" w:eastAsia="Times New Roman" w:hAnsi="Arial" w:cs="Arial"/>
          <w:b/>
          <w:i/>
          <w:color w:val="C48B01" w:themeColor="accent2" w:themeShade="BF"/>
          <w:sz w:val="24"/>
          <w:szCs w:val="24"/>
          <w:lang w:val="mk-MK"/>
        </w:rPr>
        <w:t>ени;</w:t>
      </w:r>
    </w:p>
    <w:p w:rsidR="00F84D98" w:rsidRPr="00F84D98" w:rsidRDefault="00F84D98" w:rsidP="00B27A51">
      <w:pPr>
        <w:spacing w:after="0"/>
        <w:rPr>
          <w:rFonts w:ascii="Arial" w:eastAsia="Times New Roman" w:hAnsi="Arial" w:cs="Arial"/>
          <w:sz w:val="24"/>
          <w:szCs w:val="24"/>
          <w:lang w:val="mk-MK"/>
        </w:rPr>
      </w:pPr>
      <w:r w:rsidRPr="00F84D98">
        <w:rPr>
          <w:rFonts w:ascii="Arial" w:eastAsia="Times New Roman" w:hAnsi="Arial" w:cs="Arial"/>
          <w:b/>
          <w:i/>
          <w:sz w:val="24"/>
          <w:szCs w:val="24"/>
        </w:rPr>
        <w:t>Цели</w:t>
      </w:r>
      <w:r w:rsidRPr="00F84D98">
        <w:rPr>
          <w:rFonts w:ascii="Arial" w:eastAsia="Times New Roman" w:hAnsi="Arial" w:cs="Arial"/>
          <w:sz w:val="24"/>
          <w:szCs w:val="24"/>
        </w:rPr>
        <w:t>: Унапредување на воспитно-образовната работа во училиштето</w:t>
      </w:r>
      <w:r>
        <w:rPr>
          <w:rFonts w:ascii="Arial" w:eastAsia="Times New Roman" w:hAnsi="Arial" w:cs="Arial"/>
          <w:sz w:val="24"/>
          <w:szCs w:val="24"/>
          <w:lang w:val="mk-MK"/>
        </w:rPr>
        <w:t>.</w:t>
      </w:r>
    </w:p>
    <w:p w:rsidR="00F84D98" w:rsidRPr="00F84D98" w:rsidRDefault="00F84D98" w:rsidP="00B27A51">
      <w:pPr>
        <w:spacing w:after="0"/>
        <w:rPr>
          <w:rFonts w:ascii="Arial" w:eastAsia="Times New Roman" w:hAnsi="Arial" w:cs="Arial"/>
          <w:sz w:val="24"/>
          <w:szCs w:val="24"/>
        </w:rPr>
      </w:pPr>
      <w:r w:rsidRPr="00F84D98">
        <w:rPr>
          <w:rFonts w:ascii="Arial" w:eastAsia="Times New Roman" w:hAnsi="Arial" w:cs="Arial"/>
          <w:b/>
          <w:i/>
          <w:sz w:val="24"/>
          <w:szCs w:val="24"/>
        </w:rPr>
        <w:t>Очекувани ефекти:</w:t>
      </w:r>
      <w:r w:rsidRPr="00F84D98">
        <w:rPr>
          <w:rFonts w:ascii="Arial" w:eastAsia="Times New Roman" w:hAnsi="Arial" w:cs="Arial"/>
          <w:sz w:val="24"/>
          <w:szCs w:val="24"/>
        </w:rPr>
        <w:t xml:space="preserve"> Успешен почеток и тек на учебната година, подигање на </w:t>
      </w:r>
    </w:p>
    <w:p w:rsidR="00F84D98" w:rsidRPr="00F84D98" w:rsidRDefault="00F84D98" w:rsidP="00B27A51">
      <w:pPr>
        <w:spacing w:after="0"/>
        <w:rPr>
          <w:rFonts w:ascii="Arial" w:eastAsia="Times New Roman" w:hAnsi="Arial" w:cs="Arial"/>
          <w:sz w:val="24"/>
          <w:szCs w:val="24"/>
        </w:rPr>
      </w:pPr>
      <w:r w:rsidRPr="00F84D98">
        <w:rPr>
          <w:rFonts w:ascii="Arial" w:eastAsia="Times New Roman" w:hAnsi="Arial" w:cs="Arial"/>
          <w:sz w:val="24"/>
          <w:szCs w:val="24"/>
        </w:rPr>
        <w:t>повисоко ниво на организационата поставеност на училиштето, ефикасност во функционирањето на целокупната работа на училиштето, осовременување на воспитно образовната работа, реализација на Годишната програма за работа на училиштето</w:t>
      </w:r>
    </w:p>
    <w:p w:rsidR="00F84D98" w:rsidRPr="00F84D98" w:rsidRDefault="00F84D98" w:rsidP="00B27A51">
      <w:pPr>
        <w:spacing w:after="0"/>
        <w:rPr>
          <w:rFonts w:ascii="Arial" w:eastAsia="Times New Roman" w:hAnsi="Arial" w:cs="Arial"/>
          <w:sz w:val="24"/>
          <w:szCs w:val="24"/>
          <w:lang w:val="mk-MK"/>
        </w:rPr>
      </w:pPr>
      <w:r w:rsidRPr="00F84D98">
        <w:rPr>
          <w:rFonts w:ascii="Arial" w:eastAsia="Times New Roman" w:hAnsi="Arial" w:cs="Arial"/>
          <w:b/>
          <w:i/>
          <w:sz w:val="24"/>
          <w:szCs w:val="24"/>
        </w:rPr>
        <w:t>Форми на работа:</w:t>
      </w:r>
      <w:r w:rsidRPr="00F84D98">
        <w:rPr>
          <w:rFonts w:ascii="Arial" w:eastAsia="Times New Roman" w:hAnsi="Arial" w:cs="Arial"/>
          <w:sz w:val="24"/>
          <w:szCs w:val="24"/>
        </w:rPr>
        <w:t xml:space="preserve"> консултации, разговори, соопштенија, анкети</w:t>
      </w:r>
      <w:r w:rsidR="00B27A51">
        <w:rPr>
          <w:rFonts w:ascii="Arial" w:eastAsia="Times New Roman" w:hAnsi="Arial" w:cs="Arial"/>
          <w:sz w:val="24"/>
          <w:szCs w:val="24"/>
          <w:lang w:val="mk-MK"/>
        </w:rPr>
        <w:t>, прашалниц</w:t>
      </w:r>
      <w:r>
        <w:rPr>
          <w:rFonts w:ascii="Arial" w:eastAsia="Times New Roman" w:hAnsi="Arial" w:cs="Arial"/>
          <w:sz w:val="24"/>
          <w:szCs w:val="24"/>
          <w:lang w:val="mk-MK"/>
        </w:rPr>
        <w:t>и</w:t>
      </w:r>
    </w:p>
    <w:p w:rsidR="00F84D98" w:rsidRPr="00F84D98" w:rsidRDefault="00F84D98" w:rsidP="00B27A51">
      <w:pPr>
        <w:spacing w:after="0"/>
        <w:rPr>
          <w:rFonts w:ascii="Arial" w:eastAsia="Times New Roman" w:hAnsi="Arial" w:cs="Arial"/>
          <w:sz w:val="24"/>
          <w:szCs w:val="24"/>
        </w:rPr>
      </w:pPr>
      <w:r w:rsidRPr="00F84D98">
        <w:rPr>
          <w:rFonts w:ascii="Arial" w:eastAsia="Times New Roman" w:hAnsi="Arial" w:cs="Arial"/>
          <w:b/>
          <w:i/>
          <w:sz w:val="24"/>
          <w:szCs w:val="24"/>
        </w:rPr>
        <w:t>Соработници:</w:t>
      </w:r>
      <w:r w:rsidRPr="00F84D98">
        <w:rPr>
          <w:rFonts w:ascii="Arial" w:eastAsia="Times New Roman" w:hAnsi="Arial" w:cs="Arial"/>
          <w:sz w:val="24"/>
          <w:szCs w:val="24"/>
        </w:rPr>
        <w:t xml:space="preserve"> наставници, педагог, психолог, секретар</w:t>
      </w:r>
    </w:p>
    <w:p w:rsidR="00F84D98" w:rsidRPr="00F84D98" w:rsidRDefault="00F84D98" w:rsidP="00B27A51">
      <w:pPr>
        <w:spacing w:after="0"/>
        <w:rPr>
          <w:rFonts w:ascii="Arial" w:eastAsia="Times New Roman" w:hAnsi="Arial" w:cs="Arial"/>
          <w:sz w:val="24"/>
          <w:szCs w:val="24"/>
          <w:lang w:val="mk-MK"/>
        </w:rPr>
      </w:pPr>
      <w:r w:rsidRPr="00F84D98">
        <w:rPr>
          <w:rFonts w:ascii="Arial" w:eastAsia="Times New Roman" w:hAnsi="Arial" w:cs="Arial"/>
          <w:b/>
          <w:i/>
          <w:sz w:val="24"/>
          <w:szCs w:val="24"/>
        </w:rPr>
        <w:t>Време на реализација:</w:t>
      </w:r>
      <w:r w:rsidRPr="00F84D98">
        <w:rPr>
          <w:rFonts w:ascii="Arial" w:eastAsia="Times New Roman" w:hAnsi="Arial" w:cs="Arial"/>
          <w:sz w:val="24"/>
          <w:szCs w:val="24"/>
        </w:rPr>
        <w:t xml:space="preserve"> континуирано цела учебна годин</w:t>
      </w:r>
      <w:r>
        <w:rPr>
          <w:rFonts w:ascii="Arial" w:eastAsia="Times New Roman" w:hAnsi="Arial" w:cs="Arial"/>
          <w:sz w:val="24"/>
          <w:szCs w:val="24"/>
          <w:lang w:val="mk-MK"/>
        </w:rPr>
        <w:t>а</w:t>
      </w:r>
    </w:p>
    <w:p w:rsidR="00B8502B" w:rsidRDefault="00B8502B" w:rsidP="00C57644">
      <w:pPr>
        <w:suppressAutoHyphens/>
        <w:ind w:left="90"/>
        <w:rPr>
          <w:rFonts w:ascii="Arial" w:hAnsi="Arial" w:cs="Arial"/>
          <w:lang w:val="mk-MK"/>
        </w:rPr>
      </w:pPr>
    </w:p>
    <w:tbl>
      <w:tblPr>
        <w:tblStyle w:val="TableGrid"/>
        <w:tblW w:w="991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4925"/>
        <w:gridCol w:w="2237"/>
        <w:gridCol w:w="2756"/>
      </w:tblGrid>
      <w:tr w:rsidR="00106265" w:rsidRPr="00C238C0" w:rsidTr="00BE7E11">
        <w:tc>
          <w:tcPr>
            <w:tcW w:w="4925" w:type="dxa"/>
            <w:shd w:val="clear" w:color="auto" w:fill="FED36B" w:themeFill="accent2" w:themeFillTint="99"/>
          </w:tcPr>
          <w:p w:rsidR="00106265" w:rsidRPr="00106265" w:rsidRDefault="00106265" w:rsidP="005B6774">
            <w:pPr>
              <w:rPr>
                <w:rFonts w:ascii="Arial" w:hAnsi="Arial" w:cs="Arial"/>
                <w:b/>
                <w:i/>
                <w:sz w:val="24"/>
                <w:szCs w:val="24"/>
                <w:lang w:val="mk-MK"/>
              </w:rPr>
            </w:pPr>
            <w:r w:rsidRPr="00106265">
              <w:rPr>
                <w:rFonts w:ascii="Arial" w:hAnsi="Arial" w:cs="Arial"/>
                <w:b/>
                <w:i/>
                <w:sz w:val="24"/>
                <w:szCs w:val="24"/>
                <w:lang w:val="mk-MK"/>
              </w:rPr>
              <w:t>Програмска содржина</w:t>
            </w:r>
          </w:p>
        </w:tc>
        <w:tc>
          <w:tcPr>
            <w:tcW w:w="2237" w:type="dxa"/>
            <w:shd w:val="clear" w:color="auto" w:fill="FED36B" w:themeFill="accent2" w:themeFillTint="99"/>
          </w:tcPr>
          <w:p w:rsidR="00106265" w:rsidRPr="00106265" w:rsidRDefault="00106265" w:rsidP="00181760">
            <w:pPr>
              <w:jc w:val="left"/>
              <w:rPr>
                <w:rFonts w:ascii="Arial" w:hAnsi="Arial" w:cs="Arial"/>
                <w:b/>
                <w:i/>
                <w:sz w:val="24"/>
                <w:szCs w:val="24"/>
                <w:lang w:val="mk-MK"/>
              </w:rPr>
            </w:pPr>
            <w:r w:rsidRPr="00106265">
              <w:rPr>
                <w:rFonts w:ascii="Arial" w:hAnsi="Arial" w:cs="Arial"/>
                <w:b/>
                <w:i/>
                <w:sz w:val="24"/>
                <w:szCs w:val="24"/>
                <w:lang w:val="mk-MK"/>
              </w:rPr>
              <w:t>Временска   рамка          (месеци)</w:t>
            </w:r>
          </w:p>
        </w:tc>
        <w:tc>
          <w:tcPr>
            <w:tcW w:w="2756" w:type="dxa"/>
            <w:shd w:val="clear" w:color="auto" w:fill="FED36B" w:themeFill="accent2" w:themeFillTint="99"/>
          </w:tcPr>
          <w:p w:rsidR="00106265" w:rsidRPr="00106265" w:rsidRDefault="00106265" w:rsidP="005B6774">
            <w:pPr>
              <w:rPr>
                <w:rFonts w:ascii="Arial" w:hAnsi="Arial" w:cs="Arial"/>
                <w:b/>
                <w:i/>
                <w:sz w:val="24"/>
                <w:szCs w:val="24"/>
                <w:lang w:val="mk-MK"/>
              </w:rPr>
            </w:pPr>
            <w:r w:rsidRPr="00106265">
              <w:rPr>
                <w:rFonts w:ascii="Arial" w:hAnsi="Arial" w:cs="Arial"/>
                <w:b/>
                <w:i/>
                <w:sz w:val="24"/>
                <w:szCs w:val="24"/>
                <w:lang w:val="mk-MK"/>
              </w:rPr>
              <w:t>соработници</w:t>
            </w:r>
          </w:p>
        </w:tc>
      </w:tr>
      <w:tr w:rsidR="00106265" w:rsidTr="00BE7E11">
        <w:tc>
          <w:tcPr>
            <w:tcW w:w="4925" w:type="dxa"/>
          </w:tcPr>
          <w:p w:rsidR="00106265" w:rsidRPr="00181760" w:rsidRDefault="00364B7F" w:rsidP="003E6106">
            <w:pPr>
              <w:spacing w:before="100" w:after="100"/>
              <w:jc w:val="left"/>
              <w:rPr>
                <w:rFonts w:ascii="Arial" w:hAnsi="Arial" w:cs="Arial"/>
                <w:lang w:val="ru-RU"/>
              </w:rPr>
            </w:pPr>
            <w:r>
              <w:rPr>
                <w:rFonts w:ascii="Arial" w:hAnsi="Arial" w:cs="Arial"/>
                <w:lang w:val="ru-RU"/>
              </w:rPr>
              <w:t xml:space="preserve">Анализа на целокупното </w:t>
            </w:r>
            <w:r w:rsidR="00106265">
              <w:rPr>
                <w:rFonts w:ascii="Arial" w:hAnsi="Arial" w:cs="Arial"/>
                <w:lang w:val="ru-RU"/>
              </w:rPr>
              <w:t xml:space="preserve"> </w:t>
            </w:r>
            <w:r w:rsidR="00106265" w:rsidRPr="00011717">
              <w:rPr>
                <w:rFonts w:ascii="Arial" w:hAnsi="Arial" w:cs="Arial"/>
                <w:lang w:val="ru-RU"/>
              </w:rPr>
              <w:t xml:space="preserve">работење во  претходната учебна година  </w:t>
            </w:r>
          </w:p>
        </w:tc>
        <w:tc>
          <w:tcPr>
            <w:tcW w:w="2237" w:type="dxa"/>
          </w:tcPr>
          <w:p w:rsidR="00106265" w:rsidRDefault="00853626" w:rsidP="005B6774">
            <w:pPr>
              <w:rPr>
                <w:rFonts w:ascii="Arial" w:hAnsi="Arial" w:cs="Arial"/>
                <w:sz w:val="24"/>
                <w:szCs w:val="24"/>
              </w:rPr>
            </w:pPr>
            <w:r>
              <w:rPr>
                <w:rFonts w:ascii="Arial" w:hAnsi="Arial" w:cs="Arial"/>
                <w:sz w:val="24"/>
                <w:szCs w:val="24"/>
                <w:lang w:val="mk-MK"/>
              </w:rPr>
              <w:t xml:space="preserve">  А</w:t>
            </w:r>
            <w:r w:rsidR="00F6664D">
              <w:rPr>
                <w:rFonts w:ascii="Arial" w:hAnsi="Arial" w:cs="Arial"/>
                <w:sz w:val="24"/>
                <w:szCs w:val="24"/>
                <w:lang w:val="mk-MK"/>
              </w:rPr>
              <w:t>вгуст</w:t>
            </w:r>
            <w:r>
              <w:rPr>
                <w:rFonts w:ascii="Arial" w:hAnsi="Arial" w:cs="Arial"/>
                <w:sz w:val="24"/>
                <w:szCs w:val="24"/>
                <w:lang w:val="mk-MK"/>
              </w:rPr>
              <w:t xml:space="preserve"> </w:t>
            </w:r>
          </w:p>
        </w:tc>
        <w:tc>
          <w:tcPr>
            <w:tcW w:w="2756" w:type="dxa"/>
          </w:tcPr>
          <w:p w:rsidR="00106265" w:rsidRPr="00CB753A" w:rsidRDefault="001860FB" w:rsidP="00CB753A">
            <w:pPr>
              <w:jc w:val="left"/>
              <w:rPr>
                <w:rFonts w:ascii="Arial" w:hAnsi="Arial" w:cs="Arial"/>
                <w:lang w:val="ru-RU"/>
              </w:rPr>
            </w:pPr>
            <w:r>
              <w:rPr>
                <w:rFonts w:ascii="Arial" w:hAnsi="Arial" w:cs="Arial"/>
                <w:lang w:val="ru-RU"/>
              </w:rPr>
              <w:t>психолог</w:t>
            </w:r>
            <w:r w:rsidR="00106265">
              <w:rPr>
                <w:rFonts w:ascii="Arial" w:hAnsi="Arial" w:cs="Arial"/>
                <w:lang w:val="ru-RU"/>
              </w:rPr>
              <w:t xml:space="preserve"> </w:t>
            </w:r>
            <w:r w:rsidR="00ED5645">
              <w:rPr>
                <w:rFonts w:ascii="Arial" w:hAnsi="Arial" w:cs="Arial"/>
                <w:lang w:val="ru-RU"/>
              </w:rPr>
              <w:t>,</w:t>
            </w:r>
            <w:r w:rsidR="00106265" w:rsidRPr="00011717">
              <w:rPr>
                <w:rFonts w:ascii="Arial" w:hAnsi="Arial" w:cs="Arial"/>
                <w:lang w:val="ru-RU"/>
              </w:rPr>
              <w:t xml:space="preserve"> </w:t>
            </w:r>
            <w:r w:rsidR="00106265">
              <w:rPr>
                <w:rFonts w:ascii="Arial" w:hAnsi="Arial" w:cs="Arial"/>
                <w:lang w:val="ru-RU"/>
              </w:rPr>
              <w:t xml:space="preserve">   </w:t>
            </w:r>
            <w:r w:rsidR="00106265" w:rsidRPr="00011717">
              <w:rPr>
                <w:rFonts w:ascii="Arial" w:hAnsi="Arial" w:cs="Arial"/>
                <w:lang w:val="ru-RU"/>
              </w:rPr>
              <w:t>педаго</w:t>
            </w:r>
            <w:r w:rsidR="00106265" w:rsidRPr="00011717">
              <w:rPr>
                <w:rFonts w:ascii="Arial" w:hAnsi="Arial" w:cs="Arial"/>
                <w:lang w:val="mk-MK"/>
              </w:rPr>
              <w:t>г</w:t>
            </w:r>
            <w:r w:rsidR="00106265" w:rsidRPr="00011717">
              <w:rPr>
                <w:rFonts w:ascii="Arial" w:hAnsi="Arial" w:cs="Arial"/>
                <w:lang w:val="ru-RU"/>
              </w:rPr>
              <w:t>,</w:t>
            </w:r>
            <w:r w:rsidR="00106265">
              <w:rPr>
                <w:rFonts w:ascii="Arial" w:hAnsi="Arial" w:cs="Arial"/>
                <w:lang w:val="ru-RU"/>
              </w:rPr>
              <w:t xml:space="preserve">            </w:t>
            </w:r>
            <w:r w:rsidR="00106265" w:rsidRPr="00011717">
              <w:rPr>
                <w:rFonts w:ascii="Arial" w:hAnsi="Arial" w:cs="Arial"/>
                <w:lang w:val="ru-RU"/>
              </w:rPr>
              <w:t>наставници</w:t>
            </w:r>
          </w:p>
        </w:tc>
      </w:tr>
      <w:tr w:rsidR="00106265" w:rsidTr="00BE7E11">
        <w:trPr>
          <w:trHeight w:val="215"/>
        </w:trPr>
        <w:tc>
          <w:tcPr>
            <w:tcW w:w="4925" w:type="dxa"/>
          </w:tcPr>
          <w:p w:rsidR="00106265" w:rsidRPr="00181760" w:rsidRDefault="00106265" w:rsidP="003E6106">
            <w:pPr>
              <w:jc w:val="left"/>
              <w:rPr>
                <w:rFonts w:ascii="Arial" w:hAnsi="Arial" w:cs="Arial"/>
                <w:lang w:val="ru-RU"/>
              </w:rPr>
            </w:pPr>
            <w:r w:rsidRPr="00011717">
              <w:rPr>
                <w:rFonts w:ascii="Arial" w:hAnsi="Arial" w:cs="Arial"/>
                <w:lang w:val="ru-RU"/>
              </w:rPr>
              <w:t>Организирање и изведување на</w:t>
            </w:r>
            <w:r>
              <w:rPr>
                <w:rFonts w:ascii="Arial" w:hAnsi="Arial" w:cs="Arial"/>
                <w:lang w:val="ru-RU"/>
              </w:rPr>
              <w:t xml:space="preserve"> </w:t>
            </w:r>
            <w:r w:rsidRPr="00011717">
              <w:rPr>
                <w:rFonts w:ascii="Arial" w:hAnsi="Arial" w:cs="Arial"/>
                <w:lang w:val="ru-RU"/>
              </w:rPr>
              <w:t xml:space="preserve"> државна матура</w:t>
            </w:r>
          </w:p>
        </w:tc>
        <w:tc>
          <w:tcPr>
            <w:tcW w:w="2237" w:type="dxa"/>
          </w:tcPr>
          <w:p w:rsidR="00106265" w:rsidRDefault="00853626" w:rsidP="005B6774">
            <w:pPr>
              <w:rPr>
                <w:rFonts w:ascii="Arial" w:hAnsi="Arial" w:cs="Arial"/>
                <w:sz w:val="24"/>
                <w:szCs w:val="24"/>
              </w:rPr>
            </w:pPr>
            <w:r>
              <w:rPr>
                <w:rFonts w:ascii="Arial" w:hAnsi="Arial" w:cs="Arial"/>
                <w:sz w:val="24"/>
                <w:szCs w:val="24"/>
                <w:lang w:val="mk-MK"/>
              </w:rPr>
              <w:t xml:space="preserve"> </w:t>
            </w:r>
            <w:r w:rsidR="00F6664D">
              <w:rPr>
                <w:rFonts w:ascii="Arial" w:hAnsi="Arial" w:cs="Arial"/>
                <w:sz w:val="24"/>
                <w:szCs w:val="24"/>
                <w:lang w:val="mk-MK"/>
              </w:rPr>
              <w:t xml:space="preserve"> Август</w:t>
            </w:r>
          </w:p>
        </w:tc>
        <w:tc>
          <w:tcPr>
            <w:tcW w:w="2756" w:type="dxa"/>
          </w:tcPr>
          <w:p w:rsidR="00106265" w:rsidRPr="00CB753A" w:rsidRDefault="00106265" w:rsidP="00CB753A">
            <w:pPr>
              <w:jc w:val="left"/>
              <w:rPr>
                <w:rFonts w:ascii="Arial" w:hAnsi="Arial" w:cs="Arial"/>
                <w:lang w:val="ru-RU"/>
              </w:rPr>
            </w:pPr>
            <w:r w:rsidRPr="00011717">
              <w:rPr>
                <w:rFonts w:ascii="Arial" w:hAnsi="Arial" w:cs="Arial"/>
                <w:lang w:val="ru-RU"/>
              </w:rPr>
              <w:t>УМК,испитни комиси и</w:t>
            </w:r>
            <w:r>
              <w:rPr>
                <w:rFonts w:ascii="Arial" w:hAnsi="Arial" w:cs="Arial"/>
              </w:rPr>
              <w:t xml:space="preserve">  </w:t>
            </w:r>
            <w:r w:rsidRPr="00011717">
              <w:rPr>
                <w:rFonts w:ascii="Arial" w:hAnsi="Arial" w:cs="Arial"/>
                <w:lang w:val="ru-RU"/>
              </w:rPr>
              <w:t>тестатори</w:t>
            </w:r>
          </w:p>
        </w:tc>
      </w:tr>
      <w:tr w:rsidR="00106265" w:rsidTr="00BE7E11">
        <w:tc>
          <w:tcPr>
            <w:tcW w:w="4925" w:type="dxa"/>
          </w:tcPr>
          <w:p w:rsidR="00106265" w:rsidRPr="00181760" w:rsidRDefault="00364B7F" w:rsidP="003E6106">
            <w:pPr>
              <w:jc w:val="left"/>
              <w:rPr>
                <w:rFonts w:ascii="Arial" w:hAnsi="Arial" w:cs="Arial"/>
                <w:lang w:val="ru-RU"/>
              </w:rPr>
            </w:pPr>
            <w:r>
              <w:rPr>
                <w:rFonts w:ascii="Arial" w:hAnsi="Arial" w:cs="Arial"/>
                <w:lang w:val="ru-RU"/>
              </w:rPr>
              <w:t xml:space="preserve">Организирање и изведување  на </w:t>
            </w:r>
            <w:r w:rsidR="00106265" w:rsidRPr="00011717">
              <w:rPr>
                <w:rFonts w:ascii="Arial" w:hAnsi="Arial" w:cs="Arial"/>
                <w:lang w:val="ru-RU"/>
              </w:rPr>
              <w:t xml:space="preserve"> поправни и други  испити</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 xml:space="preserve"> Август</w:t>
            </w:r>
          </w:p>
        </w:tc>
        <w:tc>
          <w:tcPr>
            <w:tcW w:w="2756" w:type="dxa"/>
          </w:tcPr>
          <w:p w:rsidR="00106265" w:rsidRPr="00CB753A" w:rsidRDefault="001860FB" w:rsidP="00CB753A">
            <w:pPr>
              <w:jc w:val="left"/>
              <w:rPr>
                <w:rFonts w:ascii="Arial" w:hAnsi="Arial" w:cs="Arial"/>
                <w:lang w:val="ru-RU"/>
              </w:rPr>
            </w:pPr>
            <w:r>
              <w:rPr>
                <w:rFonts w:ascii="Arial" w:hAnsi="Arial" w:cs="Arial"/>
                <w:lang w:val="ru-RU"/>
              </w:rPr>
              <w:t>психолог,</w:t>
            </w:r>
            <w:r w:rsidR="00106265" w:rsidRPr="00011717">
              <w:rPr>
                <w:rFonts w:ascii="Arial" w:hAnsi="Arial" w:cs="Arial"/>
                <w:lang w:val="ru-RU"/>
              </w:rPr>
              <w:t xml:space="preserve"> педагог, </w:t>
            </w:r>
            <w:r w:rsidR="00106265">
              <w:rPr>
                <w:rFonts w:ascii="Arial" w:hAnsi="Arial" w:cs="Arial"/>
                <w:lang w:val="ru-RU"/>
              </w:rPr>
              <w:t>комисии за поправни испити</w:t>
            </w:r>
          </w:p>
        </w:tc>
      </w:tr>
      <w:tr w:rsidR="00106265" w:rsidTr="00BE7E11">
        <w:tc>
          <w:tcPr>
            <w:tcW w:w="4925" w:type="dxa"/>
          </w:tcPr>
          <w:p w:rsidR="00106265" w:rsidRPr="00181760" w:rsidRDefault="00364B7F" w:rsidP="003E6106">
            <w:pPr>
              <w:jc w:val="left"/>
              <w:rPr>
                <w:rFonts w:ascii="Arial" w:hAnsi="Arial" w:cs="Arial"/>
                <w:lang w:val="ru-RU"/>
              </w:rPr>
            </w:pPr>
            <w:r>
              <w:rPr>
                <w:rFonts w:ascii="Arial" w:hAnsi="Arial" w:cs="Arial"/>
                <w:lang w:val="ru-RU"/>
              </w:rPr>
              <w:t>Подготвување и одржување на</w:t>
            </w:r>
            <w:r w:rsidR="00106265">
              <w:rPr>
                <w:rFonts w:ascii="Arial" w:hAnsi="Arial" w:cs="Arial"/>
                <w:lang w:val="ru-RU"/>
              </w:rPr>
              <w:t xml:space="preserve">   </w:t>
            </w:r>
            <w:r w:rsidR="00106265" w:rsidRPr="00011717">
              <w:rPr>
                <w:rFonts w:ascii="Arial" w:hAnsi="Arial" w:cs="Arial"/>
                <w:lang w:val="ru-RU"/>
              </w:rPr>
              <w:t>Наставнички совет за</w:t>
            </w:r>
            <w:r w:rsidR="00106265">
              <w:rPr>
                <w:rFonts w:ascii="Arial" w:hAnsi="Arial" w:cs="Arial"/>
                <w:lang w:val="ru-RU"/>
              </w:rPr>
              <w:t xml:space="preserve">    </w:t>
            </w:r>
            <w:r w:rsidR="00106265" w:rsidRPr="00011717">
              <w:rPr>
                <w:rFonts w:ascii="Arial" w:hAnsi="Arial" w:cs="Arial"/>
                <w:lang w:val="ru-RU"/>
              </w:rPr>
              <w:t xml:space="preserve"> распределба и ангажираност на </w:t>
            </w:r>
            <w:r w:rsidR="00106265">
              <w:rPr>
                <w:rFonts w:ascii="Arial" w:hAnsi="Arial" w:cs="Arial"/>
                <w:lang w:val="ru-RU"/>
              </w:rPr>
              <w:t xml:space="preserve">   </w:t>
            </w:r>
            <w:r w:rsidR="00106265" w:rsidRPr="00011717">
              <w:rPr>
                <w:rFonts w:ascii="Arial" w:hAnsi="Arial" w:cs="Arial"/>
                <w:lang w:val="ru-RU"/>
              </w:rPr>
              <w:t xml:space="preserve">наставниците по наставни предмети и </w:t>
            </w:r>
            <w:r w:rsidR="00106265">
              <w:rPr>
                <w:rFonts w:ascii="Arial" w:hAnsi="Arial" w:cs="Arial"/>
                <w:lang w:val="ru-RU"/>
              </w:rPr>
              <w:t xml:space="preserve">             </w:t>
            </w:r>
            <w:r w:rsidR="00106265" w:rsidRPr="00011717">
              <w:rPr>
                <w:rFonts w:ascii="Arial" w:hAnsi="Arial" w:cs="Arial"/>
                <w:lang w:val="ru-RU"/>
              </w:rPr>
              <w:t>часови. Одредување на класни раководители</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 xml:space="preserve"> Август</w:t>
            </w:r>
          </w:p>
        </w:tc>
        <w:tc>
          <w:tcPr>
            <w:tcW w:w="2756" w:type="dxa"/>
          </w:tcPr>
          <w:p w:rsidR="00BE7E11" w:rsidRDefault="00BE7E11" w:rsidP="00CB753A">
            <w:pPr>
              <w:jc w:val="left"/>
              <w:rPr>
                <w:rFonts w:ascii="Arial" w:hAnsi="Arial" w:cs="Arial"/>
                <w:lang w:val="ru-RU"/>
              </w:rPr>
            </w:pPr>
            <w:r>
              <w:rPr>
                <w:rFonts w:ascii="Arial" w:hAnsi="Arial" w:cs="Arial"/>
                <w:lang w:val="ru-RU"/>
              </w:rPr>
              <w:t>П</w:t>
            </w:r>
            <w:r w:rsidR="001860FB">
              <w:rPr>
                <w:rFonts w:ascii="Arial" w:hAnsi="Arial" w:cs="Arial"/>
                <w:lang w:val="ru-RU"/>
              </w:rPr>
              <w:t>сихолог</w:t>
            </w:r>
          </w:p>
          <w:p w:rsidR="00106265" w:rsidRPr="00011717" w:rsidRDefault="00106265" w:rsidP="00CB753A">
            <w:pPr>
              <w:jc w:val="left"/>
              <w:rPr>
                <w:rFonts w:ascii="Arial" w:hAnsi="Arial" w:cs="Arial"/>
                <w:lang w:val="ru-RU"/>
              </w:rPr>
            </w:pPr>
            <w:r w:rsidRPr="00011717">
              <w:rPr>
                <w:rFonts w:ascii="Arial" w:hAnsi="Arial" w:cs="Arial"/>
                <w:lang w:val="ru-RU"/>
              </w:rPr>
              <w:t xml:space="preserve"> </w:t>
            </w:r>
            <w:r>
              <w:rPr>
                <w:rFonts w:ascii="Arial" w:hAnsi="Arial" w:cs="Arial"/>
                <w:lang w:val="ru-RU"/>
              </w:rPr>
              <w:t>педагог</w:t>
            </w:r>
          </w:p>
          <w:p w:rsidR="00106265" w:rsidRDefault="00106265" w:rsidP="005B6774">
            <w:pPr>
              <w:rPr>
                <w:rFonts w:ascii="Arial" w:hAnsi="Arial" w:cs="Arial"/>
                <w:sz w:val="24"/>
                <w:szCs w:val="24"/>
              </w:rPr>
            </w:pPr>
          </w:p>
        </w:tc>
      </w:tr>
      <w:tr w:rsidR="00106265" w:rsidTr="00BE7E11">
        <w:tc>
          <w:tcPr>
            <w:tcW w:w="4925" w:type="dxa"/>
          </w:tcPr>
          <w:p w:rsidR="00106265" w:rsidRPr="00181760" w:rsidRDefault="00106265" w:rsidP="003E6106">
            <w:pPr>
              <w:jc w:val="left"/>
              <w:rPr>
                <w:rFonts w:ascii="Arial" w:hAnsi="Arial" w:cs="Arial"/>
                <w:lang w:val="ru-RU"/>
              </w:rPr>
            </w:pPr>
            <w:r w:rsidRPr="00011717">
              <w:rPr>
                <w:rFonts w:ascii="Arial" w:hAnsi="Arial" w:cs="Arial"/>
                <w:lang w:val="ru-RU"/>
              </w:rPr>
              <w:t xml:space="preserve">Утврдување на конечниот број на запишани ученици со  уписните   рокови, формирање на паралелки по години и подрачја, одредување на смени </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 xml:space="preserve"> Август</w:t>
            </w:r>
          </w:p>
        </w:tc>
        <w:tc>
          <w:tcPr>
            <w:tcW w:w="2756" w:type="dxa"/>
          </w:tcPr>
          <w:p w:rsidR="00106265" w:rsidRPr="00011717" w:rsidRDefault="001860FB" w:rsidP="00CB753A">
            <w:pPr>
              <w:jc w:val="left"/>
              <w:rPr>
                <w:rFonts w:ascii="Arial" w:hAnsi="Arial" w:cs="Arial"/>
                <w:lang w:val="ru-RU"/>
              </w:rPr>
            </w:pPr>
            <w:r>
              <w:rPr>
                <w:rFonts w:ascii="Arial" w:hAnsi="Arial" w:cs="Arial"/>
                <w:lang w:val="ru-RU"/>
              </w:rPr>
              <w:t>психолог,</w:t>
            </w:r>
            <w:r w:rsidR="00106265">
              <w:rPr>
                <w:rFonts w:ascii="Arial" w:hAnsi="Arial" w:cs="Arial"/>
                <w:lang w:val="ru-RU"/>
              </w:rPr>
              <w:t xml:space="preserve"> </w:t>
            </w:r>
            <w:r w:rsidR="00106265" w:rsidRPr="00011717">
              <w:rPr>
                <w:rFonts w:ascii="Arial" w:hAnsi="Arial" w:cs="Arial"/>
                <w:lang w:val="ru-RU"/>
              </w:rPr>
              <w:t xml:space="preserve"> педагог</w:t>
            </w:r>
          </w:p>
          <w:p w:rsidR="00106265" w:rsidRDefault="00106265" w:rsidP="005B6774">
            <w:pPr>
              <w:rPr>
                <w:rFonts w:ascii="Arial" w:hAnsi="Arial" w:cs="Arial"/>
                <w:sz w:val="24"/>
                <w:szCs w:val="24"/>
              </w:rPr>
            </w:pPr>
          </w:p>
        </w:tc>
      </w:tr>
      <w:tr w:rsidR="00106265" w:rsidTr="00BE7E11">
        <w:tc>
          <w:tcPr>
            <w:tcW w:w="4925" w:type="dxa"/>
          </w:tcPr>
          <w:p w:rsidR="00106265" w:rsidRPr="00181760" w:rsidRDefault="00106265" w:rsidP="003E6106">
            <w:pPr>
              <w:jc w:val="left"/>
              <w:rPr>
                <w:rFonts w:ascii="Arial" w:hAnsi="Arial" w:cs="Arial"/>
                <w:lang w:val="ru-RU"/>
              </w:rPr>
            </w:pPr>
            <w:r w:rsidRPr="00011717">
              <w:rPr>
                <w:rFonts w:ascii="Arial" w:hAnsi="Arial" w:cs="Arial"/>
                <w:lang w:val="ru-RU"/>
              </w:rPr>
              <w:t>Давање инструкции за користење на наставно- нагледни седства и помагла во наставата  и користење на литература за професионално, стручно  и лично усовршување на наставниците</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 xml:space="preserve">  Август</w:t>
            </w:r>
          </w:p>
        </w:tc>
        <w:tc>
          <w:tcPr>
            <w:tcW w:w="2756" w:type="dxa"/>
          </w:tcPr>
          <w:p w:rsidR="00106265" w:rsidRPr="00CB753A" w:rsidRDefault="001860FB" w:rsidP="00CB753A">
            <w:pPr>
              <w:jc w:val="left"/>
              <w:rPr>
                <w:rFonts w:ascii="Arial" w:hAnsi="Arial" w:cs="Arial"/>
                <w:lang w:val="ru-RU"/>
              </w:rPr>
            </w:pPr>
            <w:r>
              <w:rPr>
                <w:rFonts w:ascii="Arial" w:hAnsi="Arial" w:cs="Arial"/>
                <w:lang w:val="ru-RU"/>
              </w:rPr>
              <w:t>психолог,</w:t>
            </w:r>
            <w:r w:rsidR="00106265" w:rsidRPr="00011717">
              <w:rPr>
                <w:rFonts w:ascii="Arial" w:hAnsi="Arial" w:cs="Arial"/>
                <w:lang w:val="ru-RU"/>
              </w:rPr>
              <w:t xml:space="preserve"> педагог и </w:t>
            </w:r>
            <w:r w:rsidR="00106265">
              <w:rPr>
                <w:rFonts w:ascii="Arial" w:hAnsi="Arial" w:cs="Arial"/>
                <w:lang w:val="ru-RU"/>
              </w:rPr>
              <w:t xml:space="preserve">  </w:t>
            </w:r>
            <w:r w:rsidR="00106265" w:rsidRPr="00011717">
              <w:rPr>
                <w:rFonts w:ascii="Arial" w:hAnsi="Arial" w:cs="Arial"/>
                <w:lang w:val="ru-RU"/>
              </w:rPr>
              <w:t>библиотекар</w:t>
            </w:r>
          </w:p>
        </w:tc>
      </w:tr>
      <w:tr w:rsidR="00106265" w:rsidTr="00BE7E11">
        <w:tc>
          <w:tcPr>
            <w:tcW w:w="4925" w:type="dxa"/>
          </w:tcPr>
          <w:p w:rsidR="00106265" w:rsidRDefault="00364B7F" w:rsidP="00364B7F">
            <w:pPr>
              <w:jc w:val="left"/>
              <w:rPr>
                <w:rFonts w:ascii="Arial" w:hAnsi="Arial" w:cs="Arial"/>
                <w:sz w:val="24"/>
                <w:szCs w:val="24"/>
              </w:rPr>
            </w:pPr>
            <w:r>
              <w:rPr>
                <w:rFonts w:ascii="Arial" w:hAnsi="Arial" w:cs="Arial"/>
                <w:lang w:val="ru-RU"/>
              </w:rPr>
              <w:t>Изработка Годишен  извештај</w:t>
            </w:r>
            <w:r w:rsidR="006B5FF3">
              <w:rPr>
                <w:rFonts w:ascii="Arial" w:hAnsi="Arial" w:cs="Arial"/>
                <w:lang w:val="ru-RU"/>
              </w:rPr>
              <w:t xml:space="preserve"> и П</w:t>
            </w:r>
            <w:r w:rsidR="00106265" w:rsidRPr="00011717">
              <w:rPr>
                <w:rFonts w:ascii="Arial" w:hAnsi="Arial" w:cs="Arial"/>
                <w:lang w:val="ru-RU"/>
              </w:rPr>
              <w:t>рограма</w:t>
            </w:r>
            <w:r>
              <w:rPr>
                <w:rFonts w:ascii="Arial" w:hAnsi="Arial" w:cs="Arial"/>
                <w:lang w:val="ru-RU"/>
              </w:rPr>
              <w:t xml:space="preserve"> за работа на училиштето</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 xml:space="preserve"> Август</w:t>
            </w:r>
          </w:p>
        </w:tc>
        <w:tc>
          <w:tcPr>
            <w:tcW w:w="2756" w:type="dxa"/>
          </w:tcPr>
          <w:p w:rsidR="00106265" w:rsidRDefault="001860FB" w:rsidP="001860FB">
            <w:pPr>
              <w:jc w:val="left"/>
              <w:rPr>
                <w:rFonts w:ascii="Arial" w:hAnsi="Arial" w:cs="Arial"/>
                <w:sz w:val="24"/>
                <w:szCs w:val="24"/>
              </w:rPr>
            </w:pPr>
            <w:r>
              <w:rPr>
                <w:rFonts w:ascii="Arial" w:hAnsi="Arial" w:cs="Arial"/>
                <w:lang w:val="ru-RU"/>
              </w:rPr>
              <w:t>психолог,</w:t>
            </w:r>
            <w:r w:rsidR="00106265">
              <w:rPr>
                <w:rFonts w:ascii="Arial" w:hAnsi="Arial" w:cs="Arial"/>
                <w:lang w:val="ru-RU"/>
              </w:rPr>
              <w:t xml:space="preserve"> педагог, наставници</w:t>
            </w:r>
          </w:p>
        </w:tc>
      </w:tr>
      <w:tr w:rsidR="00106265" w:rsidTr="00BE7E11">
        <w:tc>
          <w:tcPr>
            <w:tcW w:w="4925" w:type="dxa"/>
          </w:tcPr>
          <w:p w:rsidR="00106265" w:rsidRPr="00661C6A" w:rsidRDefault="00106265" w:rsidP="003E6106">
            <w:pPr>
              <w:jc w:val="left"/>
              <w:rPr>
                <w:rFonts w:ascii="Arial" w:hAnsi="Arial" w:cs="Arial"/>
                <w:lang w:val="ru-RU"/>
              </w:rPr>
            </w:pPr>
            <w:r w:rsidRPr="00011717">
              <w:rPr>
                <w:rFonts w:ascii="Arial" w:hAnsi="Arial" w:cs="Arial"/>
                <w:lang w:val="ru-RU"/>
              </w:rPr>
              <w:t>Прием на учениците во прва година</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септември</w:t>
            </w:r>
          </w:p>
        </w:tc>
        <w:tc>
          <w:tcPr>
            <w:tcW w:w="2756" w:type="dxa"/>
          </w:tcPr>
          <w:p w:rsidR="00106265" w:rsidRDefault="00853626" w:rsidP="00853626">
            <w:pPr>
              <w:jc w:val="left"/>
              <w:rPr>
                <w:rFonts w:ascii="Arial" w:hAnsi="Arial" w:cs="Arial"/>
                <w:sz w:val="24"/>
                <w:szCs w:val="24"/>
              </w:rPr>
            </w:pPr>
            <w:r>
              <w:rPr>
                <w:rFonts w:ascii="Arial" w:hAnsi="Arial" w:cs="Arial"/>
                <w:lang w:val="ru-RU"/>
              </w:rPr>
              <w:t>психолог, педагог и кл. раководители</w:t>
            </w:r>
          </w:p>
        </w:tc>
      </w:tr>
      <w:tr w:rsidR="00106265" w:rsidTr="00BE7E11">
        <w:tc>
          <w:tcPr>
            <w:tcW w:w="4925" w:type="dxa"/>
          </w:tcPr>
          <w:p w:rsidR="00106265" w:rsidRPr="00181760" w:rsidRDefault="00106265" w:rsidP="00364B7F">
            <w:pPr>
              <w:jc w:val="left"/>
              <w:rPr>
                <w:rFonts w:ascii="Arial" w:hAnsi="Arial" w:cs="Arial"/>
                <w:lang w:val="ru-RU"/>
              </w:rPr>
            </w:pPr>
            <w:r w:rsidRPr="00011717">
              <w:rPr>
                <w:rFonts w:ascii="Arial" w:hAnsi="Arial" w:cs="Arial"/>
                <w:lang w:val="ru-RU"/>
              </w:rPr>
              <w:lastRenderedPageBreak/>
              <w:t xml:space="preserve">Активности за набавка на учебници и </w:t>
            </w:r>
            <w:r w:rsidR="00364B7F">
              <w:rPr>
                <w:rFonts w:ascii="Arial" w:hAnsi="Arial" w:cs="Arial"/>
                <w:lang w:val="ru-RU"/>
              </w:rPr>
              <w:t xml:space="preserve">                  </w:t>
            </w:r>
            <w:r w:rsidRPr="00011717">
              <w:rPr>
                <w:rFonts w:ascii="Arial" w:hAnsi="Arial" w:cs="Arial"/>
                <w:lang w:val="ru-RU"/>
              </w:rPr>
              <w:t>наставни помагала</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Септември</w:t>
            </w:r>
          </w:p>
        </w:tc>
        <w:tc>
          <w:tcPr>
            <w:tcW w:w="2756" w:type="dxa"/>
          </w:tcPr>
          <w:p w:rsidR="00106265" w:rsidRDefault="00E42F1A" w:rsidP="00E42F1A">
            <w:pPr>
              <w:jc w:val="left"/>
              <w:rPr>
                <w:rFonts w:ascii="Arial" w:hAnsi="Arial" w:cs="Arial"/>
                <w:sz w:val="24"/>
                <w:szCs w:val="24"/>
              </w:rPr>
            </w:pPr>
            <w:r>
              <w:rPr>
                <w:rFonts w:ascii="Arial" w:hAnsi="Arial" w:cs="Arial"/>
                <w:lang w:val="ru-RU"/>
              </w:rPr>
              <w:t>Комисија за набавка на учебици и стручни активи</w:t>
            </w:r>
          </w:p>
        </w:tc>
      </w:tr>
      <w:tr w:rsidR="00106265" w:rsidTr="00BE7E11">
        <w:tc>
          <w:tcPr>
            <w:tcW w:w="4925" w:type="dxa"/>
          </w:tcPr>
          <w:p w:rsidR="00106265" w:rsidRPr="00181760" w:rsidRDefault="00106265" w:rsidP="005B6774">
            <w:pPr>
              <w:rPr>
                <w:rFonts w:ascii="Arial" w:hAnsi="Arial" w:cs="Arial"/>
                <w:lang w:val="ru-RU"/>
              </w:rPr>
            </w:pPr>
            <w:r w:rsidRPr="00011717">
              <w:rPr>
                <w:rFonts w:ascii="Arial" w:hAnsi="Arial" w:cs="Arial"/>
                <w:lang w:val="ru-RU"/>
              </w:rPr>
              <w:t>Работа со наставници-почетници околу организацијата  на часот и планирањето на наставната програма</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Септември</w:t>
            </w:r>
          </w:p>
        </w:tc>
        <w:tc>
          <w:tcPr>
            <w:tcW w:w="2756" w:type="dxa"/>
          </w:tcPr>
          <w:p w:rsidR="00106265" w:rsidRDefault="00853626" w:rsidP="00853626">
            <w:pPr>
              <w:jc w:val="left"/>
              <w:rPr>
                <w:rFonts w:ascii="Arial" w:hAnsi="Arial" w:cs="Arial"/>
                <w:sz w:val="24"/>
                <w:szCs w:val="24"/>
              </w:rPr>
            </w:pPr>
            <w:r>
              <w:rPr>
                <w:rFonts w:ascii="Arial" w:hAnsi="Arial" w:cs="Arial"/>
                <w:lang w:val="ru-RU"/>
              </w:rPr>
              <w:t>психолог, педагог,</w:t>
            </w:r>
          </w:p>
        </w:tc>
      </w:tr>
      <w:tr w:rsidR="00106265" w:rsidTr="00BE7E11">
        <w:tc>
          <w:tcPr>
            <w:tcW w:w="4925" w:type="dxa"/>
          </w:tcPr>
          <w:p w:rsidR="00106265" w:rsidRPr="00181760" w:rsidRDefault="00106265" w:rsidP="005B6774">
            <w:pPr>
              <w:rPr>
                <w:rFonts w:ascii="Arial" w:hAnsi="Arial" w:cs="Arial"/>
                <w:lang w:val="ru-RU"/>
              </w:rPr>
            </w:pPr>
            <w:r w:rsidRPr="00011717">
              <w:rPr>
                <w:rFonts w:ascii="Arial" w:hAnsi="Arial" w:cs="Arial"/>
                <w:lang w:val="ru-RU"/>
              </w:rPr>
              <w:t>Увид во изготвените глобални и тематски планирања и помош  околу истите</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Септември</w:t>
            </w:r>
          </w:p>
        </w:tc>
        <w:tc>
          <w:tcPr>
            <w:tcW w:w="2756" w:type="dxa"/>
          </w:tcPr>
          <w:p w:rsidR="00106265" w:rsidRPr="00853626" w:rsidRDefault="00BE7E11" w:rsidP="005B6774">
            <w:pPr>
              <w:rPr>
                <w:rFonts w:ascii="Arial" w:hAnsi="Arial" w:cs="Arial"/>
                <w:sz w:val="24"/>
                <w:szCs w:val="24"/>
                <w:lang w:val="mk-MK"/>
              </w:rPr>
            </w:pPr>
            <w:r>
              <w:rPr>
                <w:rFonts w:ascii="Arial" w:hAnsi="Arial" w:cs="Arial"/>
                <w:sz w:val="24"/>
                <w:szCs w:val="24"/>
                <w:lang w:val="mk-MK"/>
              </w:rPr>
              <w:t xml:space="preserve">Психолог, </w:t>
            </w:r>
            <w:r w:rsidR="00853626">
              <w:rPr>
                <w:rFonts w:ascii="Arial" w:hAnsi="Arial" w:cs="Arial"/>
                <w:sz w:val="24"/>
                <w:szCs w:val="24"/>
                <w:lang w:val="mk-MK"/>
              </w:rPr>
              <w:t>наставници</w:t>
            </w:r>
          </w:p>
        </w:tc>
      </w:tr>
      <w:tr w:rsidR="00106265" w:rsidTr="00BE7E11">
        <w:tc>
          <w:tcPr>
            <w:tcW w:w="4925" w:type="dxa"/>
          </w:tcPr>
          <w:p w:rsidR="00106265" w:rsidRPr="00181760" w:rsidRDefault="00106265" w:rsidP="005B6774">
            <w:pPr>
              <w:rPr>
                <w:rFonts w:ascii="Arial" w:hAnsi="Arial" w:cs="Arial"/>
                <w:lang w:val="ru-RU"/>
              </w:rPr>
            </w:pPr>
            <w:r w:rsidRPr="00011717">
              <w:rPr>
                <w:rFonts w:ascii="Arial" w:hAnsi="Arial" w:cs="Arial"/>
                <w:lang w:val="ru-RU"/>
              </w:rPr>
              <w:t>Увид во програмата на класните раководители</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Септември</w:t>
            </w:r>
          </w:p>
        </w:tc>
        <w:tc>
          <w:tcPr>
            <w:tcW w:w="2756" w:type="dxa"/>
          </w:tcPr>
          <w:p w:rsidR="00106265" w:rsidRPr="00E42F1A" w:rsidRDefault="00BE7E11" w:rsidP="00BE7E11">
            <w:pPr>
              <w:jc w:val="left"/>
              <w:rPr>
                <w:rFonts w:ascii="Arial" w:hAnsi="Arial" w:cs="Arial"/>
                <w:sz w:val="24"/>
                <w:szCs w:val="24"/>
                <w:lang w:val="mk-MK"/>
              </w:rPr>
            </w:pPr>
            <w:r>
              <w:rPr>
                <w:rFonts w:ascii="Arial" w:hAnsi="Arial" w:cs="Arial"/>
                <w:sz w:val="24"/>
                <w:szCs w:val="24"/>
                <w:lang w:val="mk-MK"/>
              </w:rPr>
              <w:t>Психолог и</w:t>
            </w:r>
            <w:r w:rsidR="00E42F1A">
              <w:rPr>
                <w:rFonts w:ascii="Arial" w:hAnsi="Arial" w:cs="Arial"/>
                <w:sz w:val="24"/>
                <w:szCs w:val="24"/>
                <w:lang w:val="mk-MK"/>
              </w:rPr>
              <w:t xml:space="preserve"> кл. раководители</w:t>
            </w:r>
          </w:p>
        </w:tc>
      </w:tr>
      <w:tr w:rsidR="00106265" w:rsidTr="00BE7E11">
        <w:tc>
          <w:tcPr>
            <w:tcW w:w="4925" w:type="dxa"/>
          </w:tcPr>
          <w:p w:rsidR="00106265" w:rsidRPr="00181760" w:rsidRDefault="00106265" w:rsidP="005B6774">
            <w:pPr>
              <w:rPr>
                <w:rFonts w:ascii="Arial" w:hAnsi="Arial" w:cs="Arial"/>
                <w:lang w:val="ru-RU"/>
              </w:rPr>
            </w:pPr>
            <w:r w:rsidRPr="00011717">
              <w:rPr>
                <w:rFonts w:ascii="Arial" w:hAnsi="Arial" w:cs="Arial"/>
                <w:lang w:val="ru-RU"/>
              </w:rPr>
              <w:t>Увид и давање инструкции за правилно водење на педагошката евиденција и документација</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септември</w:t>
            </w:r>
          </w:p>
        </w:tc>
        <w:tc>
          <w:tcPr>
            <w:tcW w:w="2756" w:type="dxa"/>
          </w:tcPr>
          <w:p w:rsidR="00106265" w:rsidRDefault="00E42F1A" w:rsidP="005B6774">
            <w:pPr>
              <w:rPr>
                <w:rFonts w:ascii="Arial" w:hAnsi="Arial" w:cs="Arial"/>
                <w:sz w:val="24"/>
                <w:szCs w:val="24"/>
              </w:rPr>
            </w:pPr>
            <w:r>
              <w:rPr>
                <w:rFonts w:ascii="Arial" w:hAnsi="Arial" w:cs="Arial"/>
                <w:lang w:val="ru-RU"/>
              </w:rPr>
              <w:t>психолог, педагог и наставници</w:t>
            </w:r>
          </w:p>
        </w:tc>
      </w:tr>
      <w:tr w:rsidR="00106265" w:rsidTr="00BE7E11">
        <w:tc>
          <w:tcPr>
            <w:tcW w:w="4925" w:type="dxa"/>
          </w:tcPr>
          <w:p w:rsidR="00106265" w:rsidRPr="00181760" w:rsidRDefault="00106265" w:rsidP="005B6774">
            <w:pPr>
              <w:rPr>
                <w:rFonts w:ascii="Arial" w:hAnsi="Arial" w:cs="Arial"/>
                <w:lang w:val="ru-RU"/>
              </w:rPr>
            </w:pPr>
            <w:r w:rsidRPr="00011717">
              <w:rPr>
                <w:rFonts w:ascii="Arial" w:hAnsi="Arial" w:cs="Arial"/>
                <w:lang w:val="ru-RU"/>
              </w:rPr>
              <w:t xml:space="preserve">Одржување на средби со родителите  на учениците  </w:t>
            </w:r>
            <w:r w:rsidRPr="00011717">
              <w:rPr>
                <w:rFonts w:ascii="Arial" w:hAnsi="Arial" w:cs="Arial"/>
              </w:rPr>
              <w:t>I</w:t>
            </w:r>
            <w:r w:rsidRPr="00011717">
              <w:rPr>
                <w:rFonts w:ascii="Arial" w:hAnsi="Arial" w:cs="Arial"/>
                <w:lang w:val="ru-RU"/>
              </w:rPr>
              <w:t xml:space="preserve"> - </w:t>
            </w:r>
            <w:r w:rsidRPr="00011717">
              <w:rPr>
                <w:rFonts w:ascii="Arial" w:hAnsi="Arial" w:cs="Arial"/>
              </w:rPr>
              <w:t>IV</w:t>
            </w:r>
            <w:r w:rsidRPr="00011717">
              <w:rPr>
                <w:rFonts w:ascii="Arial" w:hAnsi="Arial" w:cs="Arial"/>
                <w:lang w:val="ru-RU"/>
              </w:rPr>
              <w:t xml:space="preserve"> година</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Септември</w:t>
            </w:r>
          </w:p>
        </w:tc>
        <w:tc>
          <w:tcPr>
            <w:tcW w:w="2756" w:type="dxa"/>
          </w:tcPr>
          <w:p w:rsidR="00106265" w:rsidRPr="00E42F1A" w:rsidRDefault="00BE7E11" w:rsidP="00E42F1A">
            <w:pPr>
              <w:jc w:val="left"/>
              <w:rPr>
                <w:rFonts w:ascii="Arial" w:hAnsi="Arial" w:cs="Arial"/>
                <w:sz w:val="24"/>
                <w:szCs w:val="24"/>
                <w:lang w:val="mk-MK"/>
              </w:rPr>
            </w:pPr>
            <w:r>
              <w:rPr>
                <w:rFonts w:ascii="Arial" w:hAnsi="Arial" w:cs="Arial"/>
                <w:sz w:val="24"/>
                <w:szCs w:val="24"/>
                <w:lang w:val="mk-MK"/>
              </w:rPr>
              <w:t xml:space="preserve">Психолог, </w:t>
            </w:r>
            <w:r w:rsidR="00E42F1A">
              <w:rPr>
                <w:rFonts w:ascii="Arial" w:hAnsi="Arial" w:cs="Arial"/>
                <w:sz w:val="24"/>
                <w:szCs w:val="24"/>
                <w:lang w:val="mk-MK"/>
              </w:rPr>
              <w:t>педагог</w:t>
            </w:r>
          </w:p>
        </w:tc>
      </w:tr>
      <w:tr w:rsidR="00106265" w:rsidTr="00BE7E11">
        <w:tc>
          <w:tcPr>
            <w:tcW w:w="4925" w:type="dxa"/>
          </w:tcPr>
          <w:p w:rsidR="00106265" w:rsidRPr="00181760" w:rsidRDefault="00E42F1A" w:rsidP="00E42F1A">
            <w:pPr>
              <w:rPr>
                <w:rFonts w:ascii="Arial" w:hAnsi="Arial" w:cs="Arial"/>
                <w:lang w:val="ru-RU"/>
              </w:rPr>
            </w:pPr>
            <w:r>
              <w:rPr>
                <w:rFonts w:ascii="Arial" w:hAnsi="Arial" w:cs="Arial"/>
                <w:lang w:val="ru-RU"/>
              </w:rPr>
              <w:t>Подготвување за формирање на</w:t>
            </w:r>
            <w:r w:rsidR="00106265">
              <w:rPr>
                <w:rFonts w:ascii="Arial" w:hAnsi="Arial" w:cs="Arial"/>
                <w:lang w:val="ru-RU"/>
              </w:rPr>
              <w:t xml:space="preserve">    </w:t>
            </w:r>
            <w:r w:rsidR="00106265" w:rsidRPr="00011717">
              <w:rPr>
                <w:rFonts w:ascii="Arial" w:hAnsi="Arial" w:cs="Arial"/>
                <w:lang w:val="ru-RU"/>
              </w:rPr>
              <w:t>групи за проектни активности</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Септември</w:t>
            </w:r>
          </w:p>
        </w:tc>
        <w:tc>
          <w:tcPr>
            <w:tcW w:w="2756" w:type="dxa"/>
          </w:tcPr>
          <w:p w:rsidR="00106265" w:rsidRPr="00E42F1A" w:rsidRDefault="00BE7E11" w:rsidP="005B6774">
            <w:pPr>
              <w:rPr>
                <w:rFonts w:ascii="Arial" w:hAnsi="Arial" w:cs="Arial"/>
                <w:sz w:val="24"/>
                <w:szCs w:val="24"/>
                <w:lang w:val="mk-MK"/>
              </w:rPr>
            </w:pPr>
            <w:r>
              <w:rPr>
                <w:rFonts w:ascii="Arial" w:hAnsi="Arial" w:cs="Arial"/>
                <w:sz w:val="24"/>
                <w:szCs w:val="24"/>
                <w:lang w:val="mk-MK"/>
              </w:rPr>
              <w:t>психолог</w:t>
            </w:r>
          </w:p>
        </w:tc>
      </w:tr>
      <w:tr w:rsidR="00106265" w:rsidTr="00BE7E11">
        <w:tc>
          <w:tcPr>
            <w:tcW w:w="4925" w:type="dxa"/>
          </w:tcPr>
          <w:p w:rsidR="00106265" w:rsidRDefault="00106265" w:rsidP="005B6774">
            <w:pPr>
              <w:rPr>
                <w:rFonts w:ascii="Arial" w:hAnsi="Arial" w:cs="Arial"/>
                <w:sz w:val="24"/>
                <w:szCs w:val="24"/>
              </w:rPr>
            </w:pPr>
            <w:r w:rsidRPr="00011717">
              <w:rPr>
                <w:rFonts w:ascii="Arial" w:hAnsi="Arial" w:cs="Arial"/>
                <w:lang w:val="ru-RU"/>
              </w:rPr>
              <w:t>Именување на членови за учлишна матурска комисија</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септември</w:t>
            </w:r>
          </w:p>
        </w:tc>
        <w:tc>
          <w:tcPr>
            <w:tcW w:w="2756" w:type="dxa"/>
          </w:tcPr>
          <w:p w:rsidR="00106265" w:rsidRPr="00E42F1A" w:rsidRDefault="00E42F1A" w:rsidP="005B6774">
            <w:pPr>
              <w:rPr>
                <w:rFonts w:ascii="Arial" w:hAnsi="Arial" w:cs="Arial"/>
                <w:sz w:val="24"/>
                <w:szCs w:val="24"/>
                <w:lang w:val="mk-MK"/>
              </w:rPr>
            </w:pPr>
            <w:r>
              <w:rPr>
                <w:rFonts w:ascii="Arial" w:hAnsi="Arial" w:cs="Arial"/>
                <w:sz w:val="24"/>
                <w:szCs w:val="24"/>
                <w:lang w:val="mk-MK"/>
              </w:rPr>
              <w:t>наставници</w:t>
            </w:r>
          </w:p>
        </w:tc>
      </w:tr>
      <w:tr w:rsidR="00106265" w:rsidTr="00BE7E11">
        <w:tc>
          <w:tcPr>
            <w:tcW w:w="4925" w:type="dxa"/>
          </w:tcPr>
          <w:p w:rsidR="00106265" w:rsidRPr="00661C6A" w:rsidRDefault="00106265" w:rsidP="005B6774">
            <w:pPr>
              <w:jc w:val="left"/>
              <w:rPr>
                <w:rFonts w:ascii="Arial" w:hAnsi="Arial" w:cs="Arial"/>
                <w:lang w:val="ru-RU"/>
              </w:rPr>
            </w:pPr>
            <w:r w:rsidRPr="00011717">
              <w:rPr>
                <w:rFonts w:ascii="Arial" w:hAnsi="Arial" w:cs="Arial"/>
                <w:lang w:val="ru-RU"/>
              </w:rPr>
              <w:t>Преглед на дневниците на паралелките и главните книги за учениците со цел правилно да се евидентираат содржините во нив</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октомври</w:t>
            </w:r>
          </w:p>
        </w:tc>
        <w:tc>
          <w:tcPr>
            <w:tcW w:w="2756" w:type="dxa"/>
          </w:tcPr>
          <w:p w:rsidR="00106265" w:rsidRPr="00E42F1A" w:rsidRDefault="00E42F1A" w:rsidP="00BE7E11">
            <w:pPr>
              <w:jc w:val="left"/>
              <w:rPr>
                <w:rFonts w:ascii="Arial" w:hAnsi="Arial" w:cs="Arial"/>
                <w:sz w:val="24"/>
                <w:szCs w:val="24"/>
                <w:lang w:val="mk-MK"/>
              </w:rPr>
            </w:pPr>
            <w:r>
              <w:rPr>
                <w:rFonts w:ascii="Arial" w:hAnsi="Arial" w:cs="Arial"/>
                <w:sz w:val="24"/>
                <w:szCs w:val="24"/>
                <w:lang w:val="mk-MK"/>
              </w:rPr>
              <w:t xml:space="preserve">Педагог, </w:t>
            </w:r>
            <w:r w:rsidR="00BE7E11">
              <w:rPr>
                <w:rFonts w:ascii="Arial" w:hAnsi="Arial" w:cs="Arial"/>
                <w:sz w:val="24"/>
                <w:szCs w:val="24"/>
                <w:lang w:val="mk-MK"/>
              </w:rPr>
              <w:t>психолог</w:t>
            </w:r>
          </w:p>
        </w:tc>
      </w:tr>
      <w:tr w:rsidR="00106265" w:rsidTr="00BE7E11">
        <w:tc>
          <w:tcPr>
            <w:tcW w:w="4925" w:type="dxa"/>
          </w:tcPr>
          <w:p w:rsidR="00106265" w:rsidRPr="00661C6A" w:rsidRDefault="00106265" w:rsidP="005B6774">
            <w:pPr>
              <w:jc w:val="left"/>
              <w:rPr>
                <w:rFonts w:ascii="Arial" w:hAnsi="Arial" w:cs="Arial"/>
                <w:lang w:val="ru-RU"/>
              </w:rPr>
            </w:pPr>
            <w:r w:rsidRPr="00011717">
              <w:rPr>
                <w:rFonts w:ascii="Arial" w:hAnsi="Arial" w:cs="Arial"/>
                <w:lang w:val="ru-RU"/>
              </w:rPr>
              <w:t xml:space="preserve">Одбележување на 5-ти </w:t>
            </w:r>
            <w:r w:rsidR="00E42F1A">
              <w:rPr>
                <w:rFonts w:ascii="Arial" w:hAnsi="Arial" w:cs="Arial"/>
                <w:lang w:val="ru-RU"/>
              </w:rPr>
              <w:t>Октомври - Светскиот ден на учи</w:t>
            </w:r>
            <w:r w:rsidRPr="00011717">
              <w:rPr>
                <w:rFonts w:ascii="Arial" w:hAnsi="Arial" w:cs="Arial"/>
                <w:lang w:val="ru-RU"/>
              </w:rPr>
              <w:t>телите и подготвување за одбележување на 11-ти Октомври- Денот на макед. револуционерна борба</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Октомври</w:t>
            </w:r>
          </w:p>
        </w:tc>
        <w:tc>
          <w:tcPr>
            <w:tcW w:w="2756" w:type="dxa"/>
          </w:tcPr>
          <w:p w:rsidR="00106265" w:rsidRPr="00E42F1A" w:rsidRDefault="00E42F1A" w:rsidP="005B6774">
            <w:pPr>
              <w:rPr>
                <w:rFonts w:ascii="Arial" w:hAnsi="Arial" w:cs="Arial"/>
                <w:sz w:val="24"/>
                <w:szCs w:val="24"/>
                <w:lang w:val="mk-MK"/>
              </w:rPr>
            </w:pPr>
            <w:r>
              <w:rPr>
                <w:rFonts w:ascii="Arial" w:hAnsi="Arial" w:cs="Arial"/>
                <w:sz w:val="24"/>
                <w:szCs w:val="24"/>
                <w:lang w:val="mk-MK"/>
              </w:rPr>
              <w:t>наставници, стручни соработници, ученици</w:t>
            </w:r>
          </w:p>
        </w:tc>
      </w:tr>
      <w:tr w:rsidR="00106265" w:rsidTr="00BE7E11">
        <w:tc>
          <w:tcPr>
            <w:tcW w:w="4925" w:type="dxa"/>
          </w:tcPr>
          <w:p w:rsidR="00106265" w:rsidRPr="00661C6A" w:rsidRDefault="00106265" w:rsidP="005B6774">
            <w:pPr>
              <w:jc w:val="left"/>
              <w:rPr>
                <w:rFonts w:ascii="Arial" w:hAnsi="Arial" w:cs="Arial"/>
                <w:lang w:val="ru-RU"/>
              </w:rPr>
            </w:pPr>
            <w:r w:rsidRPr="00011717">
              <w:rPr>
                <w:rFonts w:ascii="Arial" w:hAnsi="Arial" w:cs="Arial"/>
                <w:lang w:val="ru-RU"/>
              </w:rPr>
              <w:t>Педагошки увид на наставни часови</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Октомври</w:t>
            </w:r>
          </w:p>
        </w:tc>
        <w:tc>
          <w:tcPr>
            <w:tcW w:w="2756" w:type="dxa"/>
          </w:tcPr>
          <w:p w:rsidR="00106265" w:rsidRDefault="00BE7E11" w:rsidP="005B6774">
            <w:pPr>
              <w:rPr>
                <w:rFonts w:ascii="Arial" w:hAnsi="Arial" w:cs="Arial"/>
                <w:sz w:val="24"/>
                <w:szCs w:val="24"/>
              </w:rPr>
            </w:pPr>
            <w:r>
              <w:rPr>
                <w:rFonts w:ascii="Arial" w:hAnsi="Arial" w:cs="Arial"/>
                <w:lang w:val="ru-RU"/>
              </w:rPr>
              <w:t>П</w:t>
            </w:r>
            <w:r w:rsidR="00E42F1A">
              <w:rPr>
                <w:rFonts w:ascii="Arial" w:hAnsi="Arial" w:cs="Arial"/>
                <w:lang w:val="ru-RU"/>
              </w:rPr>
              <w:t xml:space="preserve">сихолог, педагог </w:t>
            </w:r>
          </w:p>
        </w:tc>
      </w:tr>
      <w:tr w:rsidR="00106265" w:rsidTr="00BE7E11">
        <w:tc>
          <w:tcPr>
            <w:tcW w:w="4925" w:type="dxa"/>
          </w:tcPr>
          <w:p w:rsidR="00106265" w:rsidRPr="00661C6A" w:rsidRDefault="00106265" w:rsidP="005B6774">
            <w:pPr>
              <w:jc w:val="left"/>
              <w:rPr>
                <w:rFonts w:ascii="Arial" w:hAnsi="Arial" w:cs="Arial"/>
                <w:lang w:val="ru-RU"/>
              </w:rPr>
            </w:pPr>
            <w:r w:rsidRPr="00011717">
              <w:rPr>
                <w:rFonts w:ascii="Arial" w:hAnsi="Arial" w:cs="Arial"/>
                <w:lang w:val="ru-RU"/>
              </w:rPr>
              <w:t>Одбележување на патрониот празник на училиштето- 25-ти Октомври</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Октомври</w:t>
            </w:r>
          </w:p>
        </w:tc>
        <w:tc>
          <w:tcPr>
            <w:tcW w:w="2756" w:type="dxa"/>
          </w:tcPr>
          <w:p w:rsidR="00106265" w:rsidRDefault="00E42F1A" w:rsidP="005B6774">
            <w:pPr>
              <w:rPr>
                <w:rFonts w:ascii="Arial" w:hAnsi="Arial" w:cs="Arial"/>
                <w:sz w:val="24"/>
                <w:szCs w:val="24"/>
              </w:rPr>
            </w:pPr>
            <w:r>
              <w:rPr>
                <w:rFonts w:ascii="Arial" w:hAnsi="Arial" w:cs="Arial"/>
                <w:sz w:val="24"/>
                <w:szCs w:val="24"/>
                <w:lang w:val="mk-MK"/>
              </w:rPr>
              <w:t>наставници, стручни соработници, ученици, родители</w:t>
            </w:r>
          </w:p>
        </w:tc>
      </w:tr>
      <w:tr w:rsidR="00106265" w:rsidTr="00BE7E11">
        <w:tc>
          <w:tcPr>
            <w:tcW w:w="4925" w:type="dxa"/>
          </w:tcPr>
          <w:p w:rsidR="00106265" w:rsidRPr="00661C6A" w:rsidRDefault="00106265" w:rsidP="005B6774">
            <w:pPr>
              <w:jc w:val="left"/>
              <w:rPr>
                <w:rFonts w:ascii="Arial" w:hAnsi="Arial" w:cs="Arial"/>
                <w:lang w:val="ru-RU"/>
              </w:rPr>
            </w:pPr>
            <w:r w:rsidRPr="00011717">
              <w:rPr>
                <w:rFonts w:ascii="Arial" w:hAnsi="Arial" w:cs="Arial"/>
                <w:lang w:val="ru-RU"/>
              </w:rPr>
              <w:t>Подготвување и одржување на седница на Наставнички совет за формите на работа со талентирани ученици</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Октомври</w:t>
            </w:r>
          </w:p>
        </w:tc>
        <w:tc>
          <w:tcPr>
            <w:tcW w:w="2756" w:type="dxa"/>
          </w:tcPr>
          <w:p w:rsidR="00106265" w:rsidRPr="00E42F1A" w:rsidRDefault="00E42F1A" w:rsidP="005B6774">
            <w:pPr>
              <w:rPr>
                <w:rFonts w:ascii="Arial" w:hAnsi="Arial" w:cs="Arial"/>
                <w:sz w:val="24"/>
                <w:szCs w:val="24"/>
                <w:lang w:val="mk-MK"/>
              </w:rPr>
            </w:pPr>
            <w:r>
              <w:rPr>
                <w:rFonts w:ascii="Arial" w:hAnsi="Arial" w:cs="Arial"/>
                <w:sz w:val="24"/>
                <w:szCs w:val="24"/>
                <w:lang w:val="mk-MK"/>
              </w:rPr>
              <w:t>Наставници, психолог, педагог</w:t>
            </w:r>
          </w:p>
        </w:tc>
      </w:tr>
      <w:tr w:rsidR="00106265" w:rsidTr="00BE7E11">
        <w:tc>
          <w:tcPr>
            <w:tcW w:w="4925" w:type="dxa"/>
          </w:tcPr>
          <w:p w:rsidR="00106265" w:rsidRDefault="00106265" w:rsidP="006B5FF3">
            <w:pPr>
              <w:jc w:val="left"/>
              <w:rPr>
                <w:rFonts w:ascii="Arial" w:hAnsi="Arial" w:cs="Arial"/>
                <w:sz w:val="24"/>
                <w:szCs w:val="24"/>
              </w:rPr>
            </w:pPr>
            <w:r w:rsidRPr="00011717">
              <w:rPr>
                <w:rFonts w:ascii="Arial" w:hAnsi="Arial" w:cs="Arial"/>
                <w:lang w:val="ru-RU"/>
              </w:rPr>
              <w:t>Соработка</w:t>
            </w:r>
            <w:r w:rsidR="00D83CA4">
              <w:rPr>
                <w:rFonts w:ascii="Arial" w:hAnsi="Arial" w:cs="Arial"/>
                <w:lang w:val="ru-RU"/>
              </w:rPr>
              <w:t xml:space="preserve"> со МОН, БРО и ДИЦ </w:t>
            </w:r>
            <w:r w:rsidRPr="00011717">
              <w:rPr>
                <w:rFonts w:ascii="Arial" w:hAnsi="Arial" w:cs="Arial"/>
                <w:lang w:val="ru-RU"/>
              </w:rPr>
              <w:t xml:space="preserve"> во врска со </w:t>
            </w:r>
            <w:r w:rsidR="00D83CA4">
              <w:rPr>
                <w:rFonts w:ascii="Arial" w:hAnsi="Arial" w:cs="Arial"/>
                <w:lang w:val="ru-RU"/>
              </w:rPr>
              <w:t>Д</w:t>
            </w:r>
            <w:r w:rsidR="006B5FF3">
              <w:rPr>
                <w:rFonts w:ascii="Arial" w:hAnsi="Arial" w:cs="Arial"/>
                <w:lang w:val="ru-RU"/>
              </w:rPr>
              <w:t>ржавна матура и други теми.</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Октомври</w:t>
            </w:r>
          </w:p>
        </w:tc>
        <w:tc>
          <w:tcPr>
            <w:tcW w:w="2756" w:type="dxa"/>
          </w:tcPr>
          <w:p w:rsidR="00106265" w:rsidRPr="00E42F1A" w:rsidRDefault="00E42F1A" w:rsidP="00E42F1A">
            <w:pPr>
              <w:jc w:val="left"/>
              <w:rPr>
                <w:rFonts w:ascii="Arial" w:hAnsi="Arial" w:cs="Arial"/>
                <w:sz w:val="24"/>
                <w:szCs w:val="24"/>
                <w:lang w:val="mk-MK"/>
              </w:rPr>
            </w:pPr>
            <w:r>
              <w:rPr>
                <w:rFonts w:ascii="Arial" w:hAnsi="Arial" w:cs="Arial"/>
                <w:sz w:val="24"/>
                <w:szCs w:val="24"/>
                <w:lang w:val="mk-MK"/>
              </w:rPr>
              <w:t>Лица од МОН, БРО и ДИЦ</w:t>
            </w:r>
            <w:r w:rsidR="006B5FF3">
              <w:rPr>
                <w:rFonts w:ascii="Arial" w:hAnsi="Arial" w:cs="Arial"/>
                <w:sz w:val="24"/>
                <w:szCs w:val="24"/>
                <w:lang w:val="mk-MK"/>
              </w:rPr>
              <w:t>, УМК</w:t>
            </w:r>
          </w:p>
        </w:tc>
      </w:tr>
      <w:tr w:rsidR="00106265" w:rsidTr="00BE7E11">
        <w:tc>
          <w:tcPr>
            <w:tcW w:w="4925" w:type="dxa"/>
          </w:tcPr>
          <w:p w:rsidR="00106265" w:rsidRPr="00661C6A" w:rsidRDefault="00106265" w:rsidP="005B6774">
            <w:pPr>
              <w:jc w:val="left"/>
              <w:rPr>
                <w:rFonts w:ascii="Arial" w:hAnsi="Arial" w:cs="Arial"/>
                <w:lang w:val="ru-RU"/>
              </w:rPr>
            </w:pPr>
            <w:r w:rsidRPr="00011717">
              <w:rPr>
                <w:rFonts w:ascii="Arial" w:hAnsi="Arial" w:cs="Arial"/>
                <w:lang w:val="ru-RU"/>
              </w:rPr>
              <w:t>Педагошки увид на наставни часови и дневни планирања</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ноември</w:t>
            </w:r>
          </w:p>
        </w:tc>
        <w:tc>
          <w:tcPr>
            <w:tcW w:w="2756" w:type="dxa"/>
          </w:tcPr>
          <w:p w:rsidR="00106265" w:rsidRPr="007B0879" w:rsidRDefault="00BE7E11" w:rsidP="007B0879">
            <w:pPr>
              <w:jc w:val="left"/>
              <w:rPr>
                <w:rFonts w:ascii="Arial" w:hAnsi="Arial" w:cs="Arial"/>
                <w:sz w:val="24"/>
                <w:szCs w:val="24"/>
                <w:lang w:val="mk-MK"/>
              </w:rPr>
            </w:pPr>
            <w:r>
              <w:rPr>
                <w:rFonts w:ascii="Arial" w:hAnsi="Arial" w:cs="Arial"/>
                <w:sz w:val="24"/>
                <w:szCs w:val="24"/>
                <w:lang w:val="mk-MK"/>
              </w:rPr>
              <w:t xml:space="preserve">Психолог, </w:t>
            </w:r>
            <w:r w:rsidR="007B0879">
              <w:rPr>
                <w:rFonts w:ascii="Arial" w:hAnsi="Arial" w:cs="Arial"/>
                <w:sz w:val="24"/>
                <w:szCs w:val="24"/>
                <w:lang w:val="mk-MK"/>
              </w:rPr>
              <w:t>педагог</w:t>
            </w:r>
          </w:p>
        </w:tc>
      </w:tr>
      <w:tr w:rsidR="00106265" w:rsidTr="00BE7E11">
        <w:tc>
          <w:tcPr>
            <w:tcW w:w="4925" w:type="dxa"/>
          </w:tcPr>
          <w:p w:rsidR="00106265" w:rsidRPr="00661C6A" w:rsidRDefault="00106265" w:rsidP="005B6774">
            <w:pPr>
              <w:jc w:val="left"/>
              <w:rPr>
                <w:rFonts w:ascii="Arial" w:hAnsi="Arial" w:cs="Arial"/>
                <w:lang w:val="ru-RU"/>
              </w:rPr>
            </w:pPr>
            <w:r w:rsidRPr="00011717">
              <w:rPr>
                <w:rFonts w:ascii="Arial" w:hAnsi="Arial" w:cs="Arial"/>
                <w:lang w:val="ru-RU"/>
              </w:rPr>
              <w:t xml:space="preserve">Подготвување и одржување на  совети на годините  за првото тримесечје </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Ноември</w:t>
            </w:r>
          </w:p>
        </w:tc>
        <w:tc>
          <w:tcPr>
            <w:tcW w:w="2756" w:type="dxa"/>
          </w:tcPr>
          <w:p w:rsidR="00106265" w:rsidRPr="007B0879" w:rsidRDefault="007B0879" w:rsidP="005B6774">
            <w:pPr>
              <w:rPr>
                <w:rFonts w:ascii="Arial" w:hAnsi="Arial" w:cs="Arial"/>
                <w:sz w:val="24"/>
                <w:szCs w:val="24"/>
                <w:lang w:val="mk-MK"/>
              </w:rPr>
            </w:pPr>
            <w:r>
              <w:rPr>
                <w:rFonts w:ascii="Arial" w:hAnsi="Arial" w:cs="Arial"/>
                <w:sz w:val="24"/>
                <w:szCs w:val="24"/>
                <w:lang w:val="mk-MK"/>
              </w:rPr>
              <w:t>Наставници, стручни соработници</w:t>
            </w:r>
          </w:p>
        </w:tc>
      </w:tr>
      <w:tr w:rsidR="00106265" w:rsidTr="00BE7E11">
        <w:tc>
          <w:tcPr>
            <w:tcW w:w="4925" w:type="dxa"/>
          </w:tcPr>
          <w:p w:rsidR="00106265" w:rsidRPr="00661C6A" w:rsidRDefault="00106265" w:rsidP="005B6774">
            <w:pPr>
              <w:jc w:val="left"/>
              <w:rPr>
                <w:rFonts w:ascii="Arial" w:hAnsi="Arial" w:cs="Arial"/>
                <w:lang w:val="ru-RU"/>
              </w:rPr>
            </w:pPr>
            <w:r w:rsidRPr="00011717">
              <w:rPr>
                <w:rFonts w:ascii="Arial" w:hAnsi="Arial" w:cs="Arial"/>
                <w:lang w:val="ru-RU"/>
              </w:rPr>
              <w:t>Подготвување и одржување на наставнички совет со анализа на успехот и поведението на учениците во првото тримесечје</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Ноември</w:t>
            </w:r>
          </w:p>
        </w:tc>
        <w:tc>
          <w:tcPr>
            <w:tcW w:w="2756" w:type="dxa"/>
          </w:tcPr>
          <w:p w:rsidR="00106265" w:rsidRPr="007B0879" w:rsidRDefault="007B0879" w:rsidP="005B6774">
            <w:pPr>
              <w:rPr>
                <w:rFonts w:ascii="Arial" w:hAnsi="Arial" w:cs="Arial"/>
                <w:sz w:val="24"/>
                <w:szCs w:val="24"/>
                <w:lang w:val="mk-MK"/>
              </w:rPr>
            </w:pPr>
            <w:r>
              <w:rPr>
                <w:rFonts w:ascii="Arial" w:hAnsi="Arial" w:cs="Arial"/>
                <w:sz w:val="24"/>
                <w:szCs w:val="24"/>
                <w:lang w:val="mk-MK"/>
              </w:rPr>
              <w:t>Раководен тим</w:t>
            </w:r>
          </w:p>
        </w:tc>
      </w:tr>
      <w:tr w:rsidR="00106265" w:rsidTr="00BE7E11">
        <w:tc>
          <w:tcPr>
            <w:tcW w:w="4925" w:type="dxa"/>
          </w:tcPr>
          <w:p w:rsidR="00106265" w:rsidRPr="00661C6A" w:rsidRDefault="00106265" w:rsidP="005B6774">
            <w:pPr>
              <w:jc w:val="left"/>
              <w:rPr>
                <w:rFonts w:ascii="Arial" w:hAnsi="Arial" w:cs="Arial"/>
                <w:lang w:val="ru-RU"/>
              </w:rPr>
            </w:pPr>
            <w:r w:rsidRPr="00011717">
              <w:rPr>
                <w:rFonts w:ascii="Arial" w:hAnsi="Arial" w:cs="Arial"/>
                <w:lang w:val="ru-RU"/>
              </w:rPr>
              <w:t>Одржување на родителски средби</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Ноември</w:t>
            </w:r>
          </w:p>
        </w:tc>
        <w:tc>
          <w:tcPr>
            <w:tcW w:w="2756" w:type="dxa"/>
          </w:tcPr>
          <w:p w:rsidR="00106265" w:rsidRPr="007B0879" w:rsidRDefault="007B0879" w:rsidP="005B6774">
            <w:pPr>
              <w:rPr>
                <w:rFonts w:ascii="Arial" w:hAnsi="Arial" w:cs="Arial"/>
                <w:sz w:val="24"/>
                <w:szCs w:val="24"/>
                <w:lang w:val="mk-MK"/>
              </w:rPr>
            </w:pPr>
            <w:r>
              <w:rPr>
                <w:rFonts w:ascii="Arial" w:hAnsi="Arial" w:cs="Arial"/>
                <w:sz w:val="24"/>
                <w:szCs w:val="24"/>
                <w:lang w:val="mk-MK"/>
              </w:rPr>
              <w:t>Кл. раководители</w:t>
            </w:r>
          </w:p>
        </w:tc>
      </w:tr>
      <w:tr w:rsidR="00106265" w:rsidTr="00BE7E11">
        <w:tc>
          <w:tcPr>
            <w:tcW w:w="4925" w:type="dxa"/>
          </w:tcPr>
          <w:p w:rsidR="00106265" w:rsidRDefault="00106265" w:rsidP="005B6774">
            <w:pPr>
              <w:jc w:val="left"/>
              <w:rPr>
                <w:rFonts w:ascii="Arial" w:hAnsi="Arial" w:cs="Arial"/>
                <w:sz w:val="24"/>
                <w:szCs w:val="24"/>
              </w:rPr>
            </w:pPr>
            <w:r w:rsidRPr="00011717">
              <w:rPr>
                <w:rFonts w:ascii="Arial" w:hAnsi="Arial" w:cs="Arial"/>
                <w:lang w:val="ru-RU"/>
              </w:rPr>
              <w:lastRenderedPageBreak/>
              <w:t xml:space="preserve">Разговори со ученици </w:t>
            </w:r>
            <w:r w:rsidRPr="00011717">
              <w:rPr>
                <w:rFonts w:ascii="Arial" w:hAnsi="Arial" w:cs="Arial"/>
              </w:rPr>
              <w:t>I</w:t>
            </w:r>
            <w:r w:rsidRPr="00011717">
              <w:rPr>
                <w:rFonts w:ascii="Arial" w:hAnsi="Arial" w:cs="Arial"/>
                <w:lang w:val="ru-RU"/>
              </w:rPr>
              <w:t xml:space="preserve">- </w:t>
            </w:r>
            <w:r w:rsidRPr="00011717">
              <w:rPr>
                <w:rFonts w:ascii="Arial" w:hAnsi="Arial" w:cs="Arial"/>
              </w:rPr>
              <w:t>IV</w:t>
            </w:r>
            <w:r w:rsidRPr="00011717">
              <w:rPr>
                <w:rFonts w:ascii="Arial" w:hAnsi="Arial" w:cs="Arial"/>
                <w:lang w:val="ru-RU"/>
              </w:rPr>
              <w:t xml:space="preserve"> година </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Ноември</w:t>
            </w:r>
          </w:p>
        </w:tc>
        <w:tc>
          <w:tcPr>
            <w:tcW w:w="2756" w:type="dxa"/>
          </w:tcPr>
          <w:p w:rsidR="00106265" w:rsidRPr="007B0879" w:rsidRDefault="007B0879" w:rsidP="005B6774">
            <w:pPr>
              <w:rPr>
                <w:rFonts w:ascii="Arial" w:hAnsi="Arial" w:cs="Arial"/>
                <w:sz w:val="24"/>
                <w:szCs w:val="24"/>
                <w:lang w:val="mk-MK"/>
              </w:rPr>
            </w:pPr>
            <w:r>
              <w:rPr>
                <w:rFonts w:ascii="Arial" w:hAnsi="Arial" w:cs="Arial"/>
                <w:sz w:val="24"/>
                <w:szCs w:val="24"/>
                <w:lang w:val="mk-MK"/>
              </w:rPr>
              <w:t>Педагог, психолог</w:t>
            </w:r>
          </w:p>
        </w:tc>
      </w:tr>
      <w:tr w:rsidR="00106265" w:rsidTr="00BE7E11">
        <w:tc>
          <w:tcPr>
            <w:tcW w:w="4925" w:type="dxa"/>
          </w:tcPr>
          <w:p w:rsidR="00106265" w:rsidRDefault="007B0879" w:rsidP="005B6774">
            <w:pPr>
              <w:jc w:val="left"/>
              <w:rPr>
                <w:rFonts w:ascii="Arial" w:hAnsi="Arial" w:cs="Arial"/>
                <w:sz w:val="24"/>
                <w:szCs w:val="24"/>
              </w:rPr>
            </w:pPr>
            <w:r>
              <w:rPr>
                <w:rFonts w:ascii="Arial" w:hAnsi="Arial" w:cs="Arial"/>
                <w:lang w:val="ru-RU"/>
              </w:rPr>
              <w:t>Состаноци и разговор</w:t>
            </w:r>
            <w:r w:rsidR="00106265">
              <w:rPr>
                <w:rFonts w:ascii="Arial" w:hAnsi="Arial" w:cs="Arial"/>
                <w:lang w:val="ru-RU"/>
              </w:rPr>
              <w:t>и со стручните активи</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Ноември</w:t>
            </w:r>
          </w:p>
        </w:tc>
        <w:tc>
          <w:tcPr>
            <w:tcW w:w="2756" w:type="dxa"/>
          </w:tcPr>
          <w:p w:rsidR="00106265" w:rsidRPr="007B0879" w:rsidRDefault="007B0879" w:rsidP="005B6774">
            <w:pPr>
              <w:rPr>
                <w:rFonts w:ascii="Arial" w:hAnsi="Arial" w:cs="Arial"/>
                <w:sz w:val="24"/>
                <w:szCs w:val="24"/>
                <w:lang w:val="mk-MK"/>
              </w:rPr>
            </w:pPr>
            <w:r>
              <w:rPr>
                <w:rFonts w:ascii="Arial" w:hAnsi="Arial" w:cs="Arial"/>
                <w:sz w:val="24"/>
                <w:szCs w:val="24"/>
                <w:lang w:val="mk-MK"/>
              </w:rPr>
              <w:t>Стручни активи</w:t>
            </w:r>
          </w:p>
        </w:tc>
      </w:tr>
      <w:tr w:rsidR="00106265" w:rsidTr="00BE7E11">
        <w:tc>
          <w:tcPr>
            <w:tcW w:w="4925" w:type="dxa"/>
          </w:tcPr>
          <w:p w:rsidR="00106265" w:rsidRPr="00661C6A" w:rsidRDefault="00106265" w:rsidP="005B6774">
            <w:pPr>
              <w:rPr>
                <w:rFonts w:ascii="Arial" w:hAnsi="Arial" w:cs="Arial"/>
                <w:lang w:val="ru-RU"/>
              </w:rPr>
            </w:pPr>
            <w:r>
              <w:rPr>
                <w:rFonts w:ascii="Arial" w:hAnsi="Arial" w:cs="Arial"/>
                <w:lang w:val="ru-RU"/>
              </w:rPr>
              <w:t>С</w:t>
            </w:r>
            <w:r w:rsidRPr="00011717">
              <w:rPr>
                <w:rFonts w:ascii="Arial" w:hAnsi="Arial" w:cs="Arial"/>
                <w:lang w:val="ru-RU"/>
              </w:rPr>
              <w:t>оработка со Локалната самоуправа во врска со годишното финансирање на училиштето</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декември</w:t>
            </w:r>
          </w:p>
        </w:tc>
        <w:tc>
          <w:tcPr>
            <w:tcW w:w="2756" w:type="dxa"/>
          </w:tcPr>
          <w:p w:rsidR="00106265" w:rsidRPr="007B0879" w:rsidRDefault="007B0879" w:rsidP="005B6774">
            <w:pPr>
              <w:rPr>
                <w:rFonts w:ascii="Arial" w:hAnsi="Arial" w:cs="Arial"/>
                <w:sz w:val="24"/>
                <w:szCs w:val="24"/>
                <w:lang w:val="mk-MK"/>
              </w:rPr>
            </w:pPr>
            <w:r>
              <w:rPr>
                <w:rFonts w:ascii="Arial" w:hAnsi="Arial" w:cs="Arial"/>
                <w:sz w:val="24"/>
                <w:szCs w:val="24"/>
                <w:lang w:val="mk-MK"/>
              </w:rPr>
              <w:t>Книговодител, лица од ЛС</w:t>
            </w:r>
          </w:p>
        </w:tc>
      </w:tr>
      <w:tr w:rsidR="00106265" w:rsidTr="00BE7E11">
        <w:tc>
          <w:tcPr>
            <w:tcW w:w="4925" w:type="dxa"/>
          </w:tcPr>
          <w:p w:rsidR="00106265" w:rsidRPr="005B6774" w:rsidRDefault="00106265" w:rsidP="005B6774">
            <w:pPr>
              <w:rPr>
                <w:rFonts w:ascii="Arial" w:hAnsi="Arial" w:cs="Arial"/>
                <w:lang w:val="ru-RU"/>
              </w:rPr>
            </w:pPr>
            <w:r w:rsidRPr="00011717">
              <w:rPr>
                <w:rFonts w:ascii="Arial" w:hAnsi="Arial" w:cs="Arial"/>
                <w:lang w:val="ru-RU"/>
              </w:rPr>
              <w:t>Пдготвување за попис на инвентарот и формирање на пописни комисии</w:t>
            </w:r>
          </w:p>
        </w:tc>
        <w:tc>
          <w:tcPr>
            <w:tcW w:w="2237" w:type="dxa"/>
          </w:tcPr>
          <w:p w:rsidR="00106265" w:rsidRPr="00661C6A" w:rsidRDefault="00F6664D" w:rsidP="005B6774">
            <w:pPr>
              <w:rPr>
                <w:rFonts w:ascii="Arial" w:hAnsi="Arial" w:cs="Arial"/>
                <w:sz w:val="24"/>
                <w:szCs w:val="24"/>
                <w:lang w:val="mk-MK"/>
              </w:rPr>
            </w:pPr>
            <w:r>
              <w:rPr>
                <w:rFonts w:ascii="Arial" w:hAnsi="Arial" w:cs="Arial"/>
                <w:sz w:val="24"/>
                <w:szCs w:val="24"/>
                <w:lang w:val="mk-MK"/>
              </w:rPr>
              <w:t>Декември</w:t>
            </w:r>
          </w:p>
        </w:tc>
        <w:tc>
          <w:tcPr>
            <w:tcW w:w="2756" w:type="dxa"/>
          </w:tcPr>
          <w:p w:rsidR="00106265" w:rsidRPr="007B0879" w:rsidRDefault="007B0879" w:rsidP="005B6774">
            <w:pPr>
              <w:rPr>
                <w:rFonts w:ascii="Arial" w:hAnsi="Arial" w:cs="Arial"/>
                <w:sz w:val="24"/>
                <w:szCs w:val="24"/>
                <w:lang w:val="mk-MK"/>
              </w:rPr>
            </w:pPr>
            <w:r>
              <w:rPr>
                <w:rFonts w:ascii="Arial" w:hAnsi="Arial" w:cs="Arial"/>
                <w:sz w:val="24"/>
                <w:szCs w:val="24"/>
                <w:lang w:val="mk-MK"/>
              </w:rPr>
              <w:t>книговодител</w:t>
            </w:r>
          </w:p>
        </w:tc>
      </w:tr>
      <w:tr w:rsidR="00106265" w:rsidTr="00BE7E11">
        <w:tc>
          <w:tcPr>
            <w:tcW w:w="4925" w:type="dxa"/>
          </w:tcPr>
          <w:p w:rsidR="00106265" w:rsidRPr="005B6774" w:rsidRDefault="00106265" w:rsidP="005B6774">
            <w:pPr>
              <w:rPr>
                <w:rFonts w:ascii="Arial" w:hAnsi="Arial" w:cs="Arial"/>
                <w:lang w:val="ru-RU"/>
              </w:rPr>
            </w:pPr>
            <w:r w:rsidRPr="00011717">
              <w:rPr>
                <w:rFonts w:ascii="Arial" w:hAnsi="Arial" w:cs="Arial"/>
                <w:lang w:val="ru-RU"/>
              </w:rPr>
              <w:t>Подготвување на предлог план за Јавни набавки за наредната  календарска година</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Декември</w:t>
            </w:r>
          </w:p>
        </w:tc>
        <w:tc>
          <w:tcPr>
            <w:tcW w:w="2756" w:type="dxa"/>
          </w:tcPr>
          <w:p w:rsidR="00106265" w:rsidRPr="007B0879" w:rsidRDefault="007B0879" w:rsidP="005B6774">
            <w:pPr>
              <w:rPr>
                <w:rFonts w:ascii="Arial" w:hAnsi="Arial" w:cs="Arial"/>
                <w:sz w:val="24"/>
                <w:szCs w:val="24"/>
                <w:lang w:val="mk-MK"/>
              </w:rPr>
            </w:pPr>
            <w:r>
              <w:rPr>
                <w:rFonts w:ascii="Arial" w:hAnsi="Arial" w:cs="Arial"/>
                <w:sz w:val="24"/>
                <w:szCs w:val="24"/>
                <w:lang w:val="mk-MK"/>
              </w:rPr>
              <w:t>секретар</w:t>
            </w:r>
          </w:p>
        </w:tc>
      </w:tr>
      <w:tr w:rsidR="00106265" w:rsidTr="00BE7E11">
        <w:tc>
          <w:tcPr>
            <w:tcW w:w="4925" w:type="dxa"/>
          </w:tcPr>
          <w:p w:rsidR="00106265" w:rsidRPr="005B6774" w:rsidRDefault="00106265" w:rsidP="005B6774">
            <w:pPr>
              <w:rPr>
                <w:rFonts w:ascii="Arial" w:hAnsi="Arial" w:cs="Arial"/>
                <w:lang w:val="ru-RU"/>
              </w:rPr>
            </w:pPr>
            <w:r w:rsidRPr="00011717">
              <w:rPr>
                <w:rFonts w:ascii="Arial" w:hAnsi="Arial" w:cs="Arial"/>
                <w:lang w:val="ru-RU"/>
              </w:rPr>
              <w:t>Педагошки увид  на наставни часови</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Декември</w:t>
            </w:r>
          </w:p>
        </w:tc>
        <w:tc>
          <w:tcPr>
            <w:tcW w:w="2756" w:type="dxa"/>
          </w:tcPr>
          <w:p w:rsidR="00106265" w:rsidRPr="007B0879" w:rsidRDefault="007B0879" w:rsidP="00BE7E11">
            <w:pPr>
              <w:jc w:val="left"/>
              <w:rPr>
                <w:rFonts w:ascii="Arial" w:hAnsi="Arial" w:cs="Arial"/>
                <w:sz w:val="24"/>
                <w:szCs w:val="24"/>
                <w:lang w:val="mk-MK"/>
              </w:rPr>
            </w:pPr>
            <w:r>
              <w:rPr>
                <w:rFonts w:ascii="Arial" w:hAnsi="Arial" w:cs="Arial"/>
                <w:sz w:val="24"/>
                <w:szCs w:val="24"/>
                <w:lang w:val="mk-MK"/>
              </w:rPr>
              <w:t>Педагог</w:t>
            </w:r>
            <w:r w:rsidR="00BE7E11">
              <w:rPr>
                <w:rFonts w:ascii="Arial" w:hAnsi="Arial" w:cs="Arial"/>
                <w:sz w:val="24"/>
                <w:szCs w:val="24"/>
                <w:lang w:val="mk-MK"/>
              </w:rPr>
              <w:t xml:space="preserve">, </w:t>
            </w:r>
            <w:r>
              <w:rPr>
                <w:rFonts w:ascii="Arial" w:hAnsi="Arial" w:cs="Arial"/>
                <w:sz w:val="24"/>
                <w:szCs w:val="24"/>
                <w:lang w:val="mk-MK"/>
              </w:rPr>
              <w:t>психолог</w:t>
            </w:r>
          </w:p>
        </w:tc>
      </w:tr>
      <w:tr w:rsidR="00106265" w:rsidTr="00BE7E11">
        <w:tc>
          <w:tcPr>
            <w:tcW w:w="4925" w:type="dxa"/>
          </w:tcPr>
          <w:p w:rsidR="00106265" w:rsidRPr="005B6774" w:rsidRDefault="00106265" w:rsidP="005B6774">
            <w:pPr>
              <w:rPr>
                <w:rFonts w:ascii="Arial" w:hAnsi="Arial" w:cs="Arial"/>
                <w:lang w:val="ru-RU"/>
              </w:rPr>
            </w:pPr>
            <w:r w:rsidRPr="00011717">
              <w:rPr>
                <w:rFonts w:ascii="Arial" w:hAnsi="Arial" w:cs="Arial"/>
                <w:lang w:val="ru-RU"/>
              </w:rPr>
              <w:t xml:space="preserve">Подготвување и одржување на  совети на паралелките </w:t>
            </w:r>
            <w:r w:rsidRPr="00011717">
              <w:rPr>
                <w:rFonts w:ascii="Microsoft Sans Serif" w:hAnsi="Microsoft Sans Serif" w:cs="Microsoft Sans Serif"/>
              </w:rPr>
              <w:t>I</w:t>
            </w:r>
            <w:r w:rsidRPr="00011717">
              <w:rPr>
                <w:rFonts w:ascii="Microsoft Sans Serif" w:hAnsi="Microsoft Sans Serif" w:cs="Microsoft Sans Serif"/>
                <w:lang w:val="ru-RU"/>
              </w:rPr>
              <w:t xml:space="preserve"> - </w:t>
            </w:r>
            <w:r w:rsidRPr="00011717">
              <w:rPr>
                <w:rFonts w:ascii="Microsoft Sans Serif" w:hAnsi="Microsoft Sans Serif" w:cs="Microsoft Sans Serif"/>
              </w:rPr>
              <w:t>IV</w:t>
            </w:r>
            <w:r w:rsidRPr="00011717">
              <w:rPr>
                <w:rFonts w:ascii="Arial" w:hAnsi="Arial" w:cs="Arial"/>
                <w:lang w:val="ru-RU"/>
              </w:rPr>
              <w:t xml:space="preserve"> година за успехот и поведението во првото полугодие</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Декември</w:t>
            </w:r>
          </w:p>
        </w:tc>
        <w:tc>
          <w:tcPr>
            <w:tcW w:w="2756" w:type="dxa"/>
          </w:tcPr>
          <w:p w:rsidR="00106265" w:rsidRDefault="00232142" w:rsidP="00BE7E11">
            <w:pPr>
              <w:jc w:val="left"/>
              <w:rPr>
                <w:rFonts w:ascii="Arial" w:hAnsi="Arial" w:cs="Arial"/>
                <w:sz w:val="24"/>
                <w:szCs w:val="24"/>
              </w:rPr>
            </w:pPr>
            <w:r>
              <w:rPr>
                <w:rFonts w:ascii="Arial" w:hAnsi="Arial" w:cs="Arial"/>
                <w:sz w:val="24"/>
                <w:szCs w:val="24"/>
                <w:lang w:val="mk-MK"/>
              </w:rPr>
              <w:t>Педагог, -психолог</w:t>
            </w:r>
          </w:p>
        </w:tc>
      </w:tr>
      <w:tr w:rsidR="00106265" w:rsidTr="00BE7E11">
        <w:tc>
          <w:tcPr>
            <w:tcW w:w="4925" w:type="dxa"/>
          </w:tcPr>
          <w:p w:rsidR="00106265" w:rsidRDefault="00106265" w:rsidP="005B6774">
            <w:pPr>
              <w:rPr>
                <w:rFonts w:ascii="Arial" w:hAnsi="Arial" w:cs="Arial"/>
                <w:sz w:val="24"/>
                <w:szCs w:val="24"/>
              </w:rPr>
            </w:pPr>
            <w:r w:rsidRPr="00011717">
              <w:rPr>
                <w:rFonts w:ascii="Arial" w:hAnsi="Arial" w:cs="Arial"/>
                <w:lang w:val="ru-RU"/>
              </w:rPr>
              <w:t>Наставнички совет - утврдување на успехот и поведението на учениците за првото полугодие</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декември</w:t>
            </w:r>
          </w:p>
        </w:tc>
        <w:tc>
          <w:tcPr>
            <w:tcW w:w="2756" w:type="dxa"/>
          </w:tcPr>
          <w:p w:rsidR="00106265" w:rsidRDefault="00232142" w:rsidP="00232142">
            <w:pPr>
              <w:jc w:val="left"/>
              <w:rPr>
                <w:rFonts w:ascii="Arial" w:hAnsi="Arial" w:cs="Arial"/>
                <w:sz w:val="24"/>
                <w:szCs w:val="24"/>
                <w:lang w:val="mk-MK"/>
              </w:rPr>
            </w:pPr>
            <w:r>
              <w:rPr>
                <w:rFonts w:ascii="Arial" w:hAnsi="Arial" w:cs="Arial"/>
                <w:sz w:val="24"/>
                <w:szCs w:val="24"/>
                <w:lang w:val="mk-MK"/>
              </w:rPr>
              <w:t xml:space="preserve">Педагог, </w:t>
            </w:r>
            <w:r w:rsidR="00BE7E11">
              <w:rPr>
                <w:rFonts w:ascii="Arial" w:hAnsi="Arial" w:cs="Arial"/>
                <w:sz w:val="24"/>
                <w:szCs w:val="24"/>
                <w:lang w:val="mk-MK"/>
              </w:rPr>
              <w:t xml:space="preserve"> </w:t>
            </w:r>
            <w:r>
              <w:rPr>
                <w:rFonts w:ascii="Arial" w:hAnsi="Arial" w:cs="Arial"/>
                <w:sz w:val="24"/>
                <w:szCs w:val="24"/>
                <w:lang w:val="mk-MK"/>
              </w:rPr>
              <w:t>психолог,</w:t>
            </w:r>
          </w:p>
          <w:p w:rsidR="00232142" w:rsidRDefault="00232142" w:rsidP="00232142">
            <w:pPr>
              <w:jc w:val="left"/>
              <w:rPr>
                <w:rFonts w:ascii="Arial" w:hAnsi="Arial" w:cs="Arial"/>
                <w:sz w:val="24"/>
                <w:szCs w:val="24"/>
              </w:rPr>
            </w:pPr>
            <w:r>
              <w:rPr>
                <w:rFonts w:ascii="Arial" w:hAnsi="Arial" w:cs="Arial"/>
                <w:sz w:val="24"/>
                <w:szCs w:val="24"/>
                <w:lang w:val="mk-MK"/>
              </w:rPr>
              <w:t>наставници</w:t>
            </w:r>
          </w:p>
        </w:tc>
      </w:tr>
      <w:tr w:rsidR="00106265" w:rsidTr="00BE7E11">
        <w:tc>
          <w:tcPr>
            <w:tcW w:w="4925" w:type="dxa"/>
          </w:tcPr>
          <w:p w:rsidR="00106265" w:rsidRPr="00005671" w:rsidRDefault="00106265" w:rsidP="00005671">
            <w:pPr>
              <w:rPr>
                <w:rFonts w:ascii="Arial" w:hAnsi="Arial" w:cs="Arial"/>
                <w:lang w:val="ru-RU"/>
              </w:rPr>
            </w:pPr>
            <w:r w:rsidRPr="00011717">
              <w:rPr>
                <w:rFonts w:ascii="Arial" w:hAnsi="Arial" w:cs="Arial"/>
                <w:lang w:val="ru-RU"/>
              </w:rPr>
              <w:t xml:space="preserve">Педагошки увид во дневниците на паралелките за  регуларноста во оценувањето и примената на формите и критериумите  во </w:t>
            </w:r>
            <w:r>
              <w:rPr>
                <w:rFonts w:ascii="Arial" w:hAnsi="Arial" w:cs="Arial"/>
                <w:lang w:val="ru-RU"/>
              </w:rPr>
              <w:t>оценувањето</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јануари</w:t>
            </w:r>
          </w:p>
        </w:tc>
        <w:tc>
          <w:tcPr>
            <w:tcW w:w="2756" w:type="dxa"/>
          </w:tcPr>
          <w:p w:rsidR="00106265" w:rsidRDefault="00BE7E11" w:rsidP="00BE7E11">
            <w:pPr>
              <w:jc w:val="left"/>
              <w:rPr>
                <w:rFonts w:ascii="Arial" w:hAnsi="Arial" w:cs="Arial"/>
                <w:sz w:val="24"/>
                <w:szCs w:val="24"/>
              </w:rPr>
            </w:pPr>
            <w:r>
              <w:rPr>
                <w:rFonts w:ascii="Arial" w:hAnsi="Arial" w:cs="Arial"/>
                <w:sz w:val="24"/>
                <w:szCs w:val="24"/>
                <w:lang w:val="mk-MK"/>
              </w:rPr>
              <w:t>Педагог, п</w:t>
            </w:r>
            <w:r w:rsidR="00232142">
              <w:rPr>
                <w:rFonts w:ascii="Arial" w:hAnsi="Arial" w:cs="Arial"/>
                <w:sz w:val="24"/>
                <w:szCs w:val="24"/>
                <w:lang w:val="mk-MK"/>
              </w:rPr>
              <w:t>сихолог</w:t>
            </w:r>
          </w:p>
        </w:tc>
      </w:tr>
      <w:tr w:rsidR="00106265" w:rsidTr="00BE7E11">
        <w:tc>
          <w:tcPr>
            <w:tcW w:w="4925" w:type="dxa"/>
          </w:tcPr>
          <w:p w:rsidR="00106265" w:rsidRPr="00005671" w:rsidRDefault="00106265" w:rsidP="00005671">
            <w:pPr>
              <w:rPr>
                <w:rFonts w:ascii="Arial" w:hAnsi="Arial" w:cs="Arial"/>
                <w:lang w:val="ru-RU"/>
              </w:rPr>
            </w:pPr>
            <w:r w:rsidRPr="00011717">
              <w:rPr>
                <w:rFonts w:ascii="Arial" w:hAnsi="Arial" w:cs="Arial"/>
                <w:lang w:val="ru-RU"/>
              </w:rPr>
              <w:t xml:space="preserve">Изработување и  анализа  за целокупните постигнувања во </w:t>
            </w:r>
            <w:r w:rsidRPr="00011717">
              <w:rPr>
                <w:rFonts w:ascii="Arial" w:hAnsi="Arial" w:cs="Arial"/>
              </w:rPr>
              <w:t>I</w:t>
            </w:r>
            <w:r w:rsidRPr="00011717">
              <w:rPr>
                <w:rFonts w:ascii="Arial" w:hAnsi="Arial" w:cs="Arial"/>
                <w:lang w:val="ru-RU"/>
              </w:rPr>
              <w:t>-то полугодие</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Јануари</w:t>
            </w:r>
          </w:p>
        </w:tc>
        <w:tc>
          <w:tcPr>
            <w:tcW w:w="2756" w:type="dxa"/>
          </w:tcPr>
          <w:p w:rsidR="00106265" w:rsidRDefault="00232142" w:rsidP="00232142">
            <w:pPr>
              <w:jc w:val="left"/>
              <w:rPr>
                <w:rFonts w:ascii="Arial" w:hAnsi="Arial" w:cs="Arial"/>
                <w:sz w:val="24"/>
                <w:szCs w:val="24"/>
              </w:rPr>
            </w:pPr>
            <w:r>
              <w:rPr>
                <w:rFonts w:ascii="Arial" w:hAnsi="Arial" w:cs="Arial"/>
                <w:sz w:val="24"/>
                <w:szCs w:val="24"/>
                <w:lang w:val="mk-MK"/>
              </w:rPr>
              <w:t>Педагог, пом. директор-психолог</w:t>
            </w:r>
          </w:p>
        </w:tc>
      </w:tr>
      <w:tr w:rsidR="00106265" w:rsidTr="00BE7E11">
        <w:tc>
          <w:tcPr>
            <w:tcW w:w="4925" w:type="dxa"/>
          </w:tcPr>
          <w:p w:rsidR="00106265" w:rsidRPr="00005671" w:rsidRDefault="00106265" w:rsidP="005B6774">
            <w:pPr>
              <w:rPr>
                <w:rFonts w:ascii="Arial" w:hAnsi="Arial" w:cs="Arial"/>
                <w:lang w:val="ru-RU"/>
              </w:rPr>
            </w:pPr>
            <w:r w:rsidRPr="00011717">
              <w:rPr>
                <w:rFonts w:ascii="Arial" w:hAnsi="Arial" w:cs="Arial"/>
                <w:lang w:val="ru-RU"/>
              </w:rPr>
              <w:t xml:space="preserve">Наставнички совет - евалуација на </w:t>
            </w:r>
            <w:r w:rsidRPr="00011717">
              <w:rPr>
                <w:rFonts w:ascii="Arial" w:hAnsi="Arial" w:cs="Arial"/>
              </w:rPr>
              <w:t>I</w:t>
            </w:r>
            <w:r w:rsidRPr="00011717">
              <w:rPr>
                <w:rFonts w:ascii="Arial" w:hAnsi="Arial" w:cs="Arial"/>
                <w:lang w:val="ru-RU"/>
              </w:rPr>
              <w:t>-то  полугодие од учбната година и презентирање на стручна тема</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Јануари</w:t>
            </w:r>
          </w:p>
        </w:tc>
        <w:tc>
          <w:tcPr>
            <w:tcW w:w="2756" w:type="dxa"/>
          </w:tcPr>
          <w:p w:rsidR="00232142" w:rsidRDefault="00232142" w:rsidP="00232142">
            <w:pPr>
              <w:jc w:val="left"/>
              <w:rPr>
                <w:rFonts w:ascii="Arial" w:hAnsi="Arial" w:cs="Arial"/>
                <w:sz w:val="24"/>
                <w:szCs w:val="24"/>
                <w:lang w:val="mk-MK"/>
              </w:rPr>
            </w:pPr>
            <w:r>
              <w:rPr>
                <w:rFonts w:ascii="Arial" w:hAnsi="Arial" w:cs="Arial"/>
                <w:sz w:val="24"/>
                <w:szCs w:val="24"/>
                <w:lang w:val="mk-MK"/>
              </w:rPr>
              <w:t>Тим за евалуација</w:t>
            </w:r>
          </w:p>
          <w:p w:rsidR="00232142" w:rsidRDefault="00232142" w:rsidP="00232142">
            <w:pPr>
              <w:jc w:val="left"/>
              <w:rPr>
                <w:rFonts w:ascii="Arial" w:hAnsi="Arial" w:cs="Arial"/>
                <w:sz w:val="24"/>
                <w:szCs w:val="24"/>
              </w:rPr>
            </w:pPr>
            <w:r>
              <w:rPr>
                <w:rFonts w:ascii="Arial" w:hAnsi="Arial" w:cs="Arial"/>
                <w:sz w:val="24"/>
                <w:szCs w:val="24"/>
                <w:lang w:val="mk-MK"/>
              </w:rPr>
              <w:t>наставници</w:t>
            </w:r>
          </w:p>
        </w:tc>
      </w:tr>
      <w:tr w:rsidR="00364B7F" w:rsidTr="00BE7E11">
        <w:trPr>
          <w:trHeight w:val="719"/>
        </w:trPr>
        <w:tc>
          <w:tcPr>
            <w:tcW w:w="4925" w:type="dxa"/>
          </w:tcPr>
          <w:p w:rsidR="00364B7F" w:rsidRPr="00364B7F" w:rsidRDefault="00364B7F" w:rsidP="005B6774">
            <w:pPr>
              <w:rPr>
                <w:rFonts w:ascii="Arial" w:hAnsi="Arial" w:cs="Arial"/>
                <w:sz w:val="24"/>
                <w:szCs w:val="24"/>
                <w:lang w:val="mk-MK"/>
              </w:rPr>
            </w:pPr>
            <w:r w:rsidRPr="00011717">
              <w:rPr>
                <w:rFonts w:ascii="Arial" w:hAnsi="Arial" w:cs="Arial"/>
                <w:lang w:val="ru-RU"/>
              </w:rPr>
              <w:t>Увид во водењето на педагошката  евиденција и документација</w:t>
            </w:r>
          </w:p>
        </w:tc>
        <w:tc>
          <w:tcPr>
            <w:tcW w:w="2237" w:type="dxa"/>
          </w:tcPr>
          <w:p w:rsidR="00364B7F" w:rsidRDefault="00F6664D" w:rsidP="005B6774">
            <w:pPr>
              <w:rPr>
                <w:rFonts w:ascii="Arial" w:hAnsi="Arial" w:cs="Arial"/>
                <w:sz w:val="24"/>
                <w:szCs w:val="24"/>
              </w:rPr>
            </w:pPr>
            <w:r>
              <w:rPr>
                <w:rFonts w:ascii="Arial" w:hAnsi="Arial" w:cs="Arial"/>
                <w:sz w:val="24"/>
                <w:szCs w:val="24"/>
                <w:lang w:val="mk-MK"/>
              </w:rPr>
              <w:t>јануари</w:t>
            </w:r>
          </w:p>
        </w:tc>
        <w:tc>
          <w:tcPr>
            <w:tcW w:w="2756" w:type="dxa"/>
          </w:tcPr>
          <w:p w:rsidR="00364B7F" w:rsidRDefault="00BE7E11" w:rsidP="00232142">
            <w:pPr>
              <w:jc w:val="left"/>
              <w:rPr>
                <w:rFonts w:ascii="Arial" w:hAnsi="Arial" w:cs="Arial"/>
                <w:sz w:val="24"/>
                <w:szCs w:val="24"/>
              </w:rPr>
            </w:pPr>
            <w:r>
              <w:rPr>
                <w:rFonts w:ascii="Arial" w:hAnsi="Arial" w:cs="Arial"/>
                <w:sz w:val="24"/>
                <w:szCs w:val="24"/>
                <w:lang w:val="mk-MK"/>
              </w:rPr>
              <w:t xml:space="preserve">Педагог,  </w:t>
            </w:r>
            <w:r w:rsidR="00232142">
              <w:rPr>
                <w:rFonts w:ascii="Arial" w:hAnsi="Arial" w:cs="Arial"/>
                <w:sz w:val="24"/>
                <w:szCs w:val="24"/>
                <w:lang w:val="mk-MK"/>
              </w:rPr>
              <w:t>психолог</w:t>
            </w:r>
          </w:p>
        </w:tc>
      </w:tr>
      <w:tr w:rsidR="00364B7F" w:rsidTr="00BE7E11">
        <w:trPr>
          <w:trHeight w:val="719"/>
        </w:trPr>
        <w:tc>
          <w:tcPr>
            <w:tcW w:w="4925" w:type="dxa"/>
          </w:tcPr>
          <w:p w:rsidR="00364B7F" w:rsidRDefault="00364B7F" w:rsidP="00005671">
            <w:pPr>
              <w:rPr>
                <w:rFonts w:ascii="Arial" w:hAnsi="Arial" w:cs="Arial"/>
                <w:lang w:val="ru-RU"/>
              </w:rPr>
            </w:pPr>
            <w:r w:rsidRPr="00011717">
              <w:rPr>
                <w:rFonts w:ascii="Arial" w:hAnsi="Arial" w:cs="Arial"/>
                <w:lang w:val="ru-RU"/>
              </w:rPr>
              <w:t>Разговори со наставниците во врска со регуларноста во оценувањето</w:t>
            </w:r>
          </w:p>
        </w:tc>
        <w:tc>
          <w:tcPr>
            <w:tcW w:w="2237" w:type="dxa"/>
          </w:tcPr>
          <w:p w:rsidR="00364B7F" w:rsidRDefault="00F6664D" w:rsidP="005B6774">
            <w:pPr>
              <w:rPr>
                <w:rFonts w:ascii="Arial" w:hAnsi="Arial" w:cs="Arial"/>
                <w:sz w:val="24"/>
                <w:szCs w:val="24"/>
              </w:rPr>
            </w:pPr>
            <w:r>
              <w:rPr>
                <w:rFonts w:ascii="Arial" w:hAnsi="Arial" w:cs="Arial"/>
                <w:sz w:val="24"/>
                <w:szCs w:val="24"/>
                <w:lang w:val="mk-MK"/>
              </w:rPr>
              <w:t>Февруари</w:t>
            </w:r>
          </w:p>
        </w:tc>
        <w:tc>
          <w:tcPr>
            <w:tcW w:w="2756" w:type="dxa"/>
          </w:tcPr>
          <w:p w:rsidR="00364B7F" w:rsidRPr="006E3865" w:rsidRDefault="006E3865" w:rsidP="005B6774">
            <w:pPr>
              <w:rPr>
                <w:rFonts w:ascii="Arial" w:hAnsi="Arial" w:cs="Arial"/>
                <w:sz w:val="24"/>
                <w:szCs w:val="24"/>
                <w:lang w:val="mk-MK"/>
              </w:rPr>
            </w:pPr>
            <w:r>
              <w:rPr>
                <w:rFonts w:ascii="Arial" w:hAnsi="Arial" w:cs="Arial"/>
                <w:sz w:val="24"/>
                <w:szCs w:val="24"/>
                <w:lang w:val="mk-MK"/>
              </w:rPr>
              <w:t>Наставници,стручни соработници</w:t>
            </w:r>
          </w:p>
        </w:tc>
      </w:tr>
      <w:tr w:rsidR="00106265" w:rsidTr="00BE7E11">
        <w:tc>
          <w:tcPr>
            <w:tcW w:w="4925" w:type="dxa"/>
          </w:tcPr>
          <w:p w:rsidR="00106265" w:rsidRPr="00005671" w:rsidRDefault="00106265" w:rsidP="005B6774">
            <w:pPr>
              <w:rPr>
                <w:rFonts w:ascii="Arial" w:hAnsi="Arial" w:cs="Arial"/>
                <w:lang w:val="ru-RU"/>
              </w:rPr>
            </w:pPr>
            <w:r w:rsidRPr="00011717">
              <w:rPr>
                <w:rFonts w:ascii="Arial" w:hAnsi="Arial" w:cs="Arial"/>
                <w:lang w:val="ru-RU"/>
              </w:rPr>
              <w:t xml:space="preserve">Увид во дневните планирања на наставните единици </w:t>
            </w:r>
            <w:r w:rsidRPr="00011717">
              <w:rPr>
                <w:rFonts w:ascii="Arial" w:hAnsi="Arial" w:cs="Arial"/>
              </w:rPr>
              <w:t>I</w:t>
            </w:r>
            <w:r w:rsidRPr="00011717">
              <w:rPr>
                <w:rFonts w:ascii="Arial" w:hAnsi="Arial" w:cs="Arial"/>
                <w:lang w:val="ru-RU"/>
              </w:rPr>
              <w:t xml:space="preserve"> - </w:t>
            </w:r>
            <w:r w:rsidRPr="00011717">
              <w:rPr>
                <w:rFonts w:ascii="Arial" w:hAnsi="Arial" w:cs="Arial"/>
              </w:rPr>
              <w:t>IV</w:t>
            </w:r>
            <w:r w:rsidRPr="00011717">
              <w:rPr>
                <w:rFonts w:ascii="Arial" w:hAnsi="Arial" w:cs="Arial"/>
                <w:lang w:val="ru-RU"/>
              </w:rPr>
              <w:t xml:space="preserve"> година</w:t>
            </w:r>
          </w:p>
        </w:tc>
        <w:tc>
          <w:tcPr>
            <w:tcW w:w="2237" w:type="dxa"/>
          </w:tcPr>
          <w:p w:rsidR="00106265" w:rsidRDefault="00F6664D" w:rsidP="005B6774">
            <w:pPr>
              <w:rPr>
                <w:rFonts w:ascii="Arial" w:hAnsi="Arial" w:cs="Arial"/>
                <w:sz w:val="24"/>
                <w:szCs w:val="24"/>
              </w:rPr>
            </w:pPr>
            <w:r>
              <w:rPr>
                <w:rFonts w:ascii="Arial" w:hAnsi="Arial" w:cs="Arial"/>
                <w:sz w:val="24"/>
                <w:szCs w:val="24"/>
                <w:lang w:val="mk-MK"/>
              </w:rPr>
              <w:t>Февруари</w:t>
            </w:r>
          </w:p>
        </w:tc>
        <w:tc>
          <w:tcPr>
            <w:tcW w:w="2756" w:type="dxa"/>
          </w:tcPr>
          <w:p w:rsidR="00106265" w:rsidRPr="006E3865" w:rsidRDefault="00BE7E11" w:rsidP="005B6774">
            <w:pPr>
              <w:rPr>
                <w:rFonts w:ascii="Arial" w:hAnsi="Arial" w:cs="Arial"/>
                <w:sz w:val="24"/>
                <w:szCs w:val="24"/>
                <w:lang w:val="mk-MK"/>
              </w:rPr>
            </w:pPr>
            <w:r>
              <w:rPr>
                <w:rFonts w:ascii="Arial" w:hAnsi="Arial" w:cs="Arial"/>
                <w:sz w:val="24"/>
                <w:szCs w:val="24"/>
                <w:lang w:val="mk-MK"/>
              </w:rPr>
              <w:t>психолог</w:t>
            </w:r>
          </w:p>
        </w:tc>
      </w:tr>
      <w:tr w:rsidR="00106265" w:rsidTr="00BE7E11">
        <w:tc>
          <w:tcPr>
            <w:tcW w:w="4925" w:type="dxa"/>
          </w:tcPr>
          <w:p w:rsidR="00106265" w:rsidRDefault="00106265" w:rsidP="00C57644">
            <w:pPr>
              <w:suppressAutoHyphens/>
              <w:spacing w:after="200"/>
              <w:rPr>
                <w:rFonts w:ascii="Arial" w:hAnsi="Arial" w:cs="Arial"/>
                <w:lang w:val="mk-MK"/>
              </w:rPr>
            </w:pPr>
            <w:r>
              <w:rPr>
                <w:rFonts w:ascii="Arial" w:hAnsi="Arial" w:cs="Arial"/>
                <w:lang w:val="ru-RU"/>
              </w:rPr>
              <w:t>П</w:t>
            </w:r>
            <w:r w:rsidRPr="00011717">
              <w:rPr>
                <w:rFonts w:ascii="Arial" w:hAnsi="Arial" w:cs="Arial"/>
                <w:lang w:val="ru-RU"/>
              </w:rPr>
              <w:t>едагошки увид на наставни часови</w:t>
            </w:r>
          </w:p>
        </w:tc>
        <w:tc>
          <w:tcPr>
            <w:tcW w:w="2237" w:type="dxa"/>
          </w:tcPr>
          <w:p w:rsidR="00106265" w:rsidRDefault="00F6664D" w:rsidP="00C57644">
            <w:pPr>
              <w:suppressAutoHyphens/>
              <w:spacing w:after="200"/>
              <w:rPr>
                <w:rFonts w:ascii="Arial" w:hAnsi="Arial" w:cs="Arial"/>
                <w:lang w:val="mk-MK"/>
              </w:rPr>
            </w:pPr>
            <w:r>
              <w:rPr>
                <w:rFonts w:ascii="Arial" w:hAnsi="Arial" w:cs="Arial"/>
                <w:sz w:val="24"/>
                <w:szCs w:val="24"/>
                <w:lang w:val="mk-MK"/>
              </w:rPr>
              <w:t>февруари</w:t>
            </w:r>
          </w:p>
        </w:tc>
        <w:tc>
          <w:tcPr>
            <w:tcW w:w="2756" w:type="dxa"/>
          </w:tcPr>
          <w:p w:rsidR="00106265" w:rsidRDefault="006E3865" w:rsidP="002B64E3">
            <w:pPr>
              <w:suppressAutoHyphens/>
              <w:spacing w:after="200"/>
              <w:jc w:val="left"/>
              <w:rPr>
                <w:rFonts w:ascii="Arial" w:hAnsi="Arial" w:cs="Arial"/>
                <w:lang w:val="mk-MK"/>
              </w:rPr>
            </w:pPr>
            <w:r>
              <w:rPr>
                <w:rFonts w:ascii="Arial" w:hAnsi="Arial" w:cs="Arial"/>
                <w:sz w:val="24"/>
                <w:szCs w:val="24"/>
                <w:lang w:val="mk-MK"/>
              </w:rPr>
              <w:t>Педагог, психолог</w:t>
            </w:r>
          </w:p>
        </w:tc>
      </w:tr>
      <w:tr w:rsidR="00106265" w:rsidTr="00BE7E11">
        <w:tc>
          <w:tcPr>
            <w:tcW w:w="4925" w:type="dxa"/>
          </w:tcPr>
          <w:p w:rsidR="00106265" w:rsidRPr="00005671" w:rsidRDefault="00106265" w:rsidP="00005671">
            <w:pPr>
              <w:rPr>
                <w:rFonts w:ascii="Arial" w:hAnsi="Arial" w:cs="Arial"/>
                <w:lang w:val="ru-RU"/>
              </w:rPr>
            </w:pPr>
            <w:r w:rsidRPr="00011717">
              <w:rPr>
                <w:rFonts w:ascii="Arial" w:hAnsi="Arial" w:cs="Arial"/>
                <w:lang w:val="ru-RU"/>
              </w:rPr>
              <w:t xml:space="preserve">Именување  на комисии за одбрана и презентација на проектната задача од Државната матура за учениците од </w:t>
            </w:r>
            <w:r w:rsidRPr="00011717">
              <w:rPr>
                <w:rFonts w:ascii="Arial" w:hAnsi="Arial" w:cs="Arial"/>
              </w:rPr>
              <w:t>IV</w:t>
            </w:r>
            <w:r w:rsidRPr="00011717">
              <w:rPr>
                <w:rFonts w:ascii="Arial" w:hAnsi="Arial" w:cs="Arial"/>
                <w:lang w:val="ru-RU"/>
              </w:rPr>
              <w:t xml:space="preserve"> година</w:t>
            </w:r>
          </w:p>
        </w:tc>
        <w:tc>
          <w:tcPr>
            <w:tcW w:w="2237" w:type="dxa"/>
          </w:tcPr>
          <w:p w:rsidR="00106265" w:rsidRDefault="00F6664D" w:rsidP="00C57644">
            <w:pPr>
              <w:suppressAutoHyphens/>
              <w:spacing w:after="200"/>
              <w:rPr>
                <w:rFonts w:ascii="Arial" w:hAnsi="Arial" w:cs="Arial"/>
                <w:lang w:val="mk-MK"/>
              </w:rPr>
            </w:pPr>
            <w:r>
              <w:rPr>
                <w:rFonts w:ascii="Arial" w:hAnsi="Arial" w:cs="Arial"/>
                <w:lang w:val="mk-MK"/>
              </w:rPr>
              <w:t>март</w:t>
            </w:r>
          </w:p>
        </w:tc>
        <w:tc>
          <w:tcPr>
            <w:tcW w:w="2756" w:type="dxa"/>
          </w:tcPr>
          <w:p w:rsidR="00106265" w:rsidRDefault="006E3865" w:rsidP="00C57644">
            <w:pPr>
              <w:suppressAutoHyphens/>
              <w:spacing w:after="200"/>
              <w:rPr>
                <w:rFonts w:ascii="Arial" w:hAnsi="Arial" w:cs="Arial"/>
                <w:lang w:val="mk-MK"/>
              </w:rPr>
            </w:pPr>
            <w:r>
              <w:rPr>
                <w:rFonts w:ascii="Arial" w:hAnsi="Arial" w:cs="Arial"/>
                <w:lang w:val="mk-MK"/>
              </w:rPr>
              <w:t>УМК, наставници</w:t>
            </w:r>
          </w:p>
        </w:tc>
      </w:tr>
      <w:tr w:rsidR="00106265" w:rsidTr="00BE7E11">
        <w:tc>
          <w:tcPr>
            <w:tcW w:w="4925" w:type="dxa"/>
          </w:tcPr>
          <w:p w:rsidR="00106265" w:rsidRPr="00005671" w:rsidRDefault="00106265" w:rsidP="00005671">
            <w:pPr>
              <w:rPr>
                <w:rFonts w:ascii="Arial" w:hAnsi="Arial" w:cs="Arial"/>
                <w:lang w:val="ru-RU"/>
              </w:rPr>
            </w:pPr>
            <w:r w:rsidRPr="00011717">
              <w:rPr>
                <w:rFonts w:ascii="Arial" w:hAnsi="Arial" w:cs="Arial"/>
                <w:lang w:val="ru-RU"/>
              </w:rPr>
              <w:t>Утврдување на термините за одбрана и презентација на проектната задача</w:t>
            </w:r>
          </w:p>
        </w:tc>
        <w:tc>
          <w:tcPr>
            <w:tcW w:w="2237" w:type="dxa"/>
          </w:tcPr>
          <w:p w:rsidR="00106265" w:rsidRDefault="00F6664D" w:rsidP="00C57644">
            <w:pPr>
              <w:suppressAutoHyphens/>
              <w:spacing w:after="200"/>
              <w:rPr>
                <w:rFonts w:ascii="Arial" w:hAnsi="Arial" w:cs="Arial"/>
                <w:lang w:val="mk-MK"/>
              </w:rPr>
            </w:pPr>
            <w:r>
              <w:rPr>
                <w:rFonts w:ascii="Arial" w:hAnsi="Arial" w:cs="Arial"/>
                <w:lang w:val="mk-MK"/>
              </w:rPr>
              <w:t>март</w:t>
            </w:r>
          </w:p>
        </w:tc>
        <w:tc>
          <w:tcPr>
            <w:tcW w:w="2756" w:type="dxa"/>
          </w:tcPr>
          <w:p w:rsidR="00106265" w:rsidRDefault="00232142" w:rsidP="00C57644">
            <w:pPr>
              <w:suppressAutoHyphens/>
              <w:spacing w:after="200"/>
              <w:rPr>
                <w:rFonts w:ascii="Arial" w:hAnsi="Arial" w:cs="Arial"/>
                <w:lang w:val="mk-MK"/>
              </w:rPr>
            </w:pPr>
            <w:r>
              <w:rPr>
                <w:rFonts w:ascii="Arial" w:hAnsi="Arial" w:cs="Arial"/>
                <w:lang w:val="mk-MK"/>
              </w:rPr>
              <w:t>УМК</w:t>
            </w:r>
          </w:p>
        </w:tc>
      </w:tr>
      <w:tr w:rsidR="00106265" w:rsidTr="00BE7E11">
        <w:tc>
          <w:tcPr>
            <w:tcW w:w="4925" w:type="dxa"/>
          </w:tcPr>
          <w:p w:rsidR="00106265" w:rsidRPr="00005671" w:rsidRDefault="00106265" w:rsidP="00005671">
            <w:pPr>
              <w:rPr>
                <w:rFonts w:ascii="Arial" w:hAnsi="Arial" w:cs="Arial"/>
                <w:lang w:val="ru-RU"/>
              </w:rPr>
            </w:pPr>
            <w:r w:rsidRPr="00011717">
              <w:rPr>
                <w:rFonts w:ascii="Arial" w:hAnsi="Arial" w:cs="Arial"/>
                <w:lang w:val="ru-RU"/>
              </w:rPr>
              <w:t>Именување на комисии за реализирање на испитите од изборниот-интерен дел од Државната матура</w:t>
            </w:r>
          </w:p>
        </w:tc>
        <w:tc>
          <w:tcPr>
            <w:tcW w:w="2237" w:type="dxa"/>
          </w:tcPr>
          <w:p w:rsidR="00106265" w:rsidRDefault="00F6664D" w:rsidP="00C57644">
            <w:pPr>
              <w:suppressAutoHyphens/>
              <w:spacing w:after="200"/>
              <w:rPr>
                <w:rFonts w:ascii="Arial" w:hAnsi="Arial" w:cs="Arial"/>
                <w:lang w:val="mk-MK"/>
              </w:rPr>
            </w:pPr>
            <w:r>
              <w:rPr>
                <w:rFonts w:ascii="Arial" w:hAnsi="Arial" w:cs="Arial"/>
                <w:lang w:val="mk-MK"/>
              </w:rPr>
              <w:t>Март</w:t>
            </w:r>
          </w:p>
        </w:tc>
        <w:tc>
          <w:tcPr>
            <w:tcW w:w="2756" w:type="dxa"/>
          </w:tcPr>
          <w:p w:rsidR="00106265" w:rsidRDefault="00232142" w:rsidP="00C57644">
            <w:pPr>
              <w:suppressAutoHyphens/>
              <w:spacing w:after="200"/>
              <w:rPr>
                <w:rFonts w:ascii="Arial" w:hAnsi="Arial" w:cs="Arial"/>
                <w:lang w:val="mk-MK"/>
              </w:rPr>
            </w:pPr>
            <w:r>
              <w:rPr>
                <w:rFonts w:ascii="Arial" w:hAnsi="Arial" w:cs="Arial"/>
                <w:lang w:val="mk-MK"/>
              </w:rPr>
              <w:t>УМК</w:t>
            </w:r>
          </w:p>
        </w:tc>
      </w:tr>
      <w:tr w:rsidR="00106265" w:rsidTr="00BE7E11">
        <w:trPr>
          <w:trHeight w:val="949"/>
        </w:trPr>
        <w:tc>
          <w:tcPr>
            <w:tcW w:w="4925" w:type="dxa"/>
          </w:tcPr>
          <w:p w:rsidR="00106265" w:rsidRPr="00005671" w:rsidRDefault="00106265" w:rsidP="00005671">
            <w:pPr>
              <w:rPr>
                <w:rFonts w:ascii="Arial" w:hAnsi="Arial" w:cs="Arial"/>
                <w:lang w:val="ru-RU"/>
              </w:rPr>
            </w:pPr>
            <w:r w:rsidRPr="00011717">
              <w:rPr>
                <w:rFonts w:ascii="Arial" w:hAnsi="Arial" w:cs="Arial"/>
                <w:lang w:val="ru-RU"/>
              </w:rPr>
              <w:lastRenderedPageBreak/>
              <w:t>Увид во реализацијата на дополнителната и додатната настава</w:t>
            </w:r>
          </w:p>
        </w:tc>
        <w:tc>
          <w:tcPr>
            <w:tcW w:w="2237" w:type="dxa"/>
          </w:tcPr>
          <w:p w:rsidR="00106265" w:rsidRDefault="00F6664D" w:rsidP="00C57644">
            <w:pPr>
              <w:suppressAutoHyphens/>
              <w:spacing w:after="200"/>
              <w:rPr>
                <w:rFonts w:ascii="Arial" w:hAnsi="Arial" w:cs="Arial"/>
                <w:lang w:val="mk-MK"/>
              </w:rPr>
            </w:pPr>
            <w:r>
              <w:rPr>
                <w:rFonts w:ascii="Arial" w:hAnsi="Arial" w:cs="Arial"/>
                <w:lang w:val="mk-MK"/>
              </w:rPr>
              <w:t>Март</w:t>
            </w:r>
          </w:p>
        </w:tc>
        <w:tc>
          <w:tcPr>
            <w:tcW w:w="2756" w:type="dxa"/>
          </w:tcPr>
          <w:p w:rsidR="00106265" w:rsidRDefault="00232142" w:rsidP="0054379F">
            <w:pPr>
              <w:suppressAutoHyphens/>
              <w:spacing w:after="200"/>
              <w:jc w:val="left"/>
              <w:rPr>
                <w:rFonts w:ascii="Arial" w:hAnsi="Arial" w:cs="Arial"/>
                <w:lang w:val="mk-MK"/>
              </w:rPr>
            </w:pPr>
            <w:r>
              <w:rPr>
                <w:rFonts w:ascii="Arial" w:hAnsi="Arial" w:cs="Arial"/>
                <w:sz w:val="24"/>
                <w:szCs w:val="24"/>
                <w:lang w:val="mk-MK"/>
              </w:rPr>
              <w:t>Педагог</w:t>
            </w:r>
            <w:r w:rsidR="0054379F">
              <w:rPr>
                <w:rFonts w:ascii="Arial" w:hAnsi="Arial" w:cs="Arial"/>
                <w:sz w:val="24"/>
                <w:szCs w:val="24"/>
                <w:lang w:val="mk-MK"/>
              </w:rPr>
              <w:t>,</w:t>
            </w:r>
            <w:r>
              <w:rPr>
                <w:rFonts w:ascii="Arial" w:hAnsi="Arial" w:cs="Arial"/>
                <w:sz w:val="24"/>
                <w:szCs w:val="24"/>
                <w:lang w:val="mk-MK"/>
              </w:rPr>
              <w:t>психолог, наставници</w:t>
            </w:r>
          </w:p>
        </w:tc>
      </w:tr>
      <w:tr w:rsidR="00106265" w:rsidTr="00BE7E11">
        <w:tc>
          <w:tcPr>
            <w:tcW w:w="4925" w:type="dxa"/>
          </w:tcPr>
          <w:p w:rsidR="00106265" w:rsidRPr="00005671" w:rsidRDefault="00106265" w:rsidP="00005671">
            <w:pPr>
              <w:rPr>
                <w:rFonts w:ascii="Arial" w:hAnsi="Arial" w:cs="Arial"/>
                <w:lang w:val="ru-RU"/>
              </w:rPr>
            </w:pPr>
            <w:r w:rsidRPr="00011717">
              <w:rPr>
                <w:rFonts w:ascii="Arial" w:hAnsi="Arial" w:cs="Arial"/>
                <w:lang w:val="ru-RU"/>
              </w:rPr>
              <w:t>Увид во рализавијата на проектните активности</w:t>
            </w:r>
          </w:p>
        </w:tc>
        <w:tc>
          <w:tcPr>
            <w:tcW w:w="2237" w:type="dxa"/>
          </w:tcPr>
          <w:p w:rsidR="00106265" w:rsidRDefault="00F6664D" w:rsidP="00C57644">
            <w:pPr>
              <w:suppressAutoHyphens/>
              <w:spacing w:after="200"/>
              <w:rPr>
                <w:rFonts w:ascii="Arial" w:hAnsi="Arial" w:cs="Arial"/>
                <w:lang w:val="mk-MK"/>
              </w:rPr>
            </w:pPr>
            <w:r>
              <w:rPr>
                <w:rFonts w:ascii="Arial" w:hAnsi="Arial" w:cs="Arial"/>
                <w:lang w:val="mk-MK"/>
              </w:rPr>
              <w:t>Март</w:t>
            </w:r>
          </w:p>
        </w:tc>
        <w:tc>
          <w:tcPr>
            <w:tcW w:w="2756" w:type="dxa"/>
          </w:tcPr>
          <w:p w:rsidR="00106265" w:rsidRDefault="0054379F" w:rsidP="0054379F">
            <w:pPr>
              <w:suppressAutoHyphens/>
              <w:spacing w:after="200"/>
              <w:jc w:val="left"/>
              <w:rPr>
                <w:rFonts w:ascii="Arial" w:hAnsi="Arial" w:cs="Arial"/>
                <w:lang w:val="mk-MK"/>
              </w:rPr>
            </w:pPr>
            <w:r>
              <w:rPr>
                <w:rFonts w:ascii="Arial" w:hAnsi="Arial" w:cs="Arial"/>
                <w:sz w:val="24"/>
                <w:szCs w:val="24"/>
                <w:lang w:val="mk-MK"/>
              </w:rPr>
              <w:t xml:space="preserve">Педагог, </w:t>
            </w:r>
            <w:r w:rsidR="00232142">
              <w:rPr>
                <w:rFonts w:ascii="Arial" w:hAnsi="Arial" w:cs="Arial"/>
                <w:sz w:val="24"/>
                <w:szCs w:val="24"/>
                <w:lang w:val="mk-MK"/>
              </w:rPr>
              <w:t>психолог наставници</w:t>
            </w:r>
          </w:p>
        </w:tc>
      </w:tr>
      <w:tr w:rsidR="00106265" w:rsidTr="00BE7E11">
        <w:tc>
          <w:tcPr>
            <w:tcW w:w="4925" w:type="dxa"/>
          </w:tcPr>
          <w:p w:rsidR="00106265" w:rsidRDefault="00106265" w:rsidP="00C57644">
            <w:pPr>
              <w:suppressAutoHyphens/>
              <w:spacing w:after="200"/>
              <w:rPr>
                <w:rFonts w:ascii="Arial" w:hAnsi="Arial" w:cs="Arial"/>
                <w:lang w:val="mk-MK"/>
              </w:rPr>
            </w:pPr>
            <w:r w:rsidRPr="00011717">
              <w:rPr>
                <w:rFonts w:ascii="Arial" w:hAnsi="Arial" w:cs="Arial"/>
                <w:lang w:val="ru-RU"/>
              </w:rPr>
              <w:t xml:space="preserve">Подготвување за одржување на совети на паралелките </w:t>
            </w:r>
            <w:r w:rsidRPr="00011717">
              <w:rPr>
                <w:rFonts w:ascii="Microsoft Sans Serif" w:hAnsi="Microsoft Sans Serif" w:cs="Microsoft Sans Serif"/>
              </w:rPr>
              <w:t>I</w:t>
            </w:r>
            <w:r w:rsidRPr="00011717">
              <w:rPr>
                <w:rFonts w:ascii="Microsoft Sans Serif" w:hAnsi="Microsoft Sans Serif" w:cs="Microsoft Sans Serif"/>
                <w:lang w:val="ru-RU"/>
              </w:rPr>
              <w:t>-</w:t>
            </w:r>
            <w:r w:rsidRPr="00011717">
              <w:rPr>
                <w:rFonts w:ascii="Microsoft Sans Serif" w:hAnsi="Microsoft Sans Serif" w:cs="Microsoft Sans Serif"/>
              </w:rPr>
              <w:t>IV</w:t>
            </w:r>
            <w:r w:rsidRPr="00011717">
              <w:rPr>
                <w:rFonts w:ascii="Arial" w:hAnsi="Arial" w:cs="Arial"/>
                <w:lang w:val="ru-RU"/>
              </w:rPr>
              <w:t xml:space="preserve"> година</w:t>
            </w:r>
          </w:p>
        </w:tc>
        <w:tc>
          <w:tcPr>
            <w:tcW w:w="2237" w:type="dxa"/>
          </w:tcPr>
          <w:p w:rsidR="00106265" w:rsidRDefault="00F6664D" w:rsidP="00C57644">
            <w:pPr>
              <w:suppressAutoHyphens/>
              <w:spacing w:after="200"/>
              <w:rPr>
                <w:rFonts w:ascii="Arial" w:hAnsi="Arial" w:cs="Arial"/>
                <w:lang w:val="mk-MK"/>
              </w:rPr>
            </w:pPr>
            <w:r>
              <w:rPr>
                <w:rFonts w:ascii="Arial" w:hAnsi="Arial" w:cs="Arial"/>
                <w:lang w:val="mk-MK"/>
              </w:rPr>
              <w:t>Март</w:t>
            </w:r>
          </w:p>
        </w:tc>
        <w:tc>
          <w:tcPr>
            <w:tcW w:w="2756" w:type="dxa"/>
          </w:tcPr>
          <w:p w:rsidR="00106265" w:rsidRPr="00232142" w:rsidRDefault="0054379F" w:rsidP="00C57644">
            <w:pPr>
              <w:suppressAutoHyphens/>
              <w:spacing w:after="200"/>
              <w:rPr>
                <w:rFonts w:ascii="Arial" w:hAnsi="Arial" w:cs="Arial"/>
                <w:sz w:val="24"/>
                <w:szCs w:val="24"/>
                <w:lang w:val="mk-MK"/>
              </w:rPr>
            </w:pPr>
            <w:r>
              <w:rPr>
                <w:rFonts w:ascii="Arial" w:hAnsi="Arial" w:cs="Arial"/>
                <w:sz w:val="24"/>
                <w:szCs w:val="24"/>
                <w:lang w:val="mk-MK"/>
              </w:rPr>
              <w:t xml:space="preserve">Психолог, </w:t>
            </w:r>
            <w:r w:rsidR="00232142">
              <w:rPr>
                <w:rFonts w:ascii="Arial" w:hAnsi="Arial" w:cs="Arial"/>
                <w:sz w:val="24"/>
                <w:szCs w:val="24"/>
                <w:lang w:val="mk-MK"/>
              </w:rPr>
              <w:t>педагог</w:t>
            </w:r>
          </w:p>
        </w:tc>
      </w:tr>
      <w:tr w:rsidR="00106265" w:rsidTr="00BE7E11">
        <w:tc>
          <w:tcPr>
            <w:tcW w:w="4925" w:type="dxa"/>
          </w:tcPr>
          <w:p w:rsidR="00106265" w:rsidRDefault="00106265" w:rsidP="00C57644">
            <w:pPr>
              <w:suppressAutoHyphens/>
              <w:spacing w:after="200"/>
              <w:rPr>
                <w:rFonts w:ascii="Arial" w:hAnsi="Arial" w:cs="Arial"/>
                <w:lang w:val="mk-MK"/>
              </w:rPr>
            </w:pPr>
            <w:r>
              <w:rPr>
                <w:rFonts w:ascii="Arial" w:hAnsi="Arial" w:cs="Arial"/>
                <w:lang w:val="mk-MK"/>
              </w:rPr>
              <w:t>Состанок со раководниот тим</w:t>
            </w:r>
          </w:p>
        </w:tc>
        <w:tc>
          <w:tcPr>
            <w:tcW w:w="2237" w:type="dxa"/>
          </w:tcPr>
          <w:p w:rsidR="00106265" w:rsidRDefault="00F6664D" w:rsidP="00C57644">
            <w:pPr>
              <w:suppressAutoHyphens/>
              <w:spacing w:after="200"/>
              <w:rPr>
                <w:rFonts w:ascii="Arial" w:hAnsi="Arial" w:cs="Arial"/>
                <w:lang w:val="mk-MK"/>
              </w:rPr>
            </w:pPr>
            <w:r>
              <w:rPr>
                <w:rFonts w:ascii="Arial" w:hAnsi="Arial" w:cs="Arial"/>
                <w:lang w:val="mk-MK"/>
              </w:rPr>
              <w:t>Март</w:t>
            </w:r>
          </w:p>
        </w:tc>
        <w:tc>
          <w:tcPr>
            <w:tcW w:w="2756" w:type="dxa"/>
          </w:tcPr>
          <w:p w:rsidR="00106265" w:rsidRDefault="0054379F" w:rsidP="00C57644">
            <w:pPr>
              <w:suppressAutoHyphens/>
              <w:spacing w:after="200"/>
              <w:rPr>
                <w:rFonts w:ascii="Arial" w:hAnsi="Arial" w:cs="Arial"/>
                <w:lang w:val="mk-MK"/>
              </w:rPr>
            </w:pPr>
            <w:r>
              <w:rPr>
                <w:rFonts w:ascii="Arial" w:hAnsi="Arial" w:cs="Arial"/>
                <w:lang w:val="mk-MK"/>
              </w:rPr>
              <w:t xml:space="preserve">Наставници – членови на Раководен тим </w:t>
            </w:r>
          </w:p>
        </w:tc>
      </w:tr>
      <w:tr w:rsidR="00106265" w:rsidTr="00BE7E11">
        <w:tc>
          <w:tcPr>
            <w:tcW w:w="4925" w:type="dxa"/>
          </w:tcPr>
          <w:p w:rsidR="00106265" w:rsidRPr="00CB753A" w:rsidRDefault="00106265" w:rsidP="00CB753A">
            <w:pPr>
              <w:rPr>
                <w:rFonts w:ascii="Arial" w:hAnsi="Arial" w:cs="Arial"/>
                <w:lang w:val="ru-RU"/>
              </w:rPr>
            </w:pPr>
            <w:r w:rsidRPr="00011717">
              <w:rPr>
                <w:rFonts w:ascii="Arial" w:hAnsi="Arial" w:cs="Arial"/>
                <w:lang w:val="ru-RU"/>
              </w:rPr>
              <w:t xml:space="preserve">Одржување на совети на паралелките за успехот и поведението на учениците во </w:t>
            </w:r>
            <w:r w:rsidRPr="00011717">
              <w:rPr>
                <w:rFonts w:ascii="Arial" w:hAnsi="Arial" w:cs="Arial"/>
              </w:rPr>
              <w:t>I</w:t>
            </w:r>
            <w:r w:rsidRPr="00011717">
              <w:rPr>
                <w:rFonts w:ascii="Arial" w:hAnsi="Arial" w:cs="Arial"/>
                <w:lang w:val="ru-RU"/>
              </w:rPr>
              <w:t xml:space="preserve">-то тримесечје од </w:t>
            </w:r>
            <w:r w:rsidRPr="00011717">
              <w:rPr>
                <w:rFonts w:ascii="Arial" w:hAnsi="Arial" w:cs="Arial"/>
              </w:rPr>
              <w:t>II</w:t>
            </w:r>
            <w:r w:rsidRPr="00011717">
              <w:rPr>
                <w:rFonts w:ascii="Arial" w:hAnsi="Arial" w:cs="Arial"/>
                <w:lang w:val="ru-RU"/>
              </w:rPr>
              <w:t xml:space="preserve">-то полугодие </w:t>
            </w:r>
          </w:p>
        </w:tc>
        <w:tc>
          <w:tcPr>
            <w:tcW w:w="2237" w:type="dxa"/>
          </w:tcPr>
          <w:p w:rsidR="00106265" w:rsidRDefault="00F6664D" w:rsidP="00C57644">
            <w:pPr>
              <w:suppressAutoHyphens/>
              <w:spacing w:after="200"/>
              <w:rPr>
                <w:rFonts w:ascii="Arial" w:hAnsi="Arial" w:cs="Arial"/>
                <w:lang w:val="mk-MK"/>
              </w:rPr>
            </w:pPr>
            <w:r>
              <w:rPr>
                <w:rFonts w:ascii="Arial" w:hAnsi="Arial" w:cs="Arial"/>
                <w:lang w:val="mk-MK"/>
              </w:rPr>
              <w:t>април</w:t>
            </w:r>
          </w:p>
        </w:tc>
        <w:tc>
          <w:tcPr>
            <w:tcW w:w="2756" w:type="dxa"/>
          </w:tcPr>
          <w:p w:rsidR="00106265" w:rsidRDefault="0054379F" w:rsidP="00C57644">
            <w:pPr>
              <w:suppressAutoHyphens/>
              <w:spacing w:after="200"/>
              <w:rPr>
                <w:rFonts w:ascii="Arial" w:hAnsi="Arial" w:cs="Arial"/>
                <w:lang w:val="mk-MK"/>
              </w:rPr>
            </w:pPr>
            <w:r>
              <w:rPr>
                <w:rFonts w:ascii="Arial" w:hAnsi="Arial" w:cs="Arial"/>
                <w:sz w:val="24"/>
                <w:szCs w:val="24"/>
                <w:lang w:val="mk-MK"/>
              </w:rPr>
              <w:t>психолог</w:t>
            </w:r>
            <w:r w:rsidR="00232142" w:rsidRPr="00232142">
              <w:rPr>
                <w:rFonts w:ascii="Arial" w:hAnsi="Arial" w:cs="Arial"/>
                <w:sz w:val="24"/>
                <w:szCs w:val="24"/>
                <w:lang w:val="mk-MK"/>
              </w:rPr>
              <w:t>,</w:t>
            </w:r>
            <w:r>
              <w:rPr>
                <w:rFonts w:ascii="Arial" w:hAnsi="Arial" w:cs="Arial"/>
                <w:sz w:val="24"/>
                <w:szCs w:val="24"/>
                <w:lang w:val="mk-MK"/>
              </w:rPr>
              <w:t>педагог, наставни</w:t>
            </w:r>
            <w:r w:rsidR="00232142">
              <w:rPr>
                <w:rFonts w:ascii="Arial" w:hAnsi="Arial" w:cs="Arial"/>
                <w:sz w:val="24"/>
                <w:szCs w:val="24"/>
                <w:lang w:val="mk-MK"/>
              </w:rPr>
              <w:t>ци</w:t>
            </w:r>
          </w:p>
        </w:tc>
      </w:tr>
      <w:tr w:rsidR="00106265" w:rsidTr="00BE7E11">
        <w:tc>
          <w:tcPr>
            <w:tcW w:w="4925" w:type="dxa"/>
          </w:tcPr>
          <w:p w:rsidR="00106265" w:rsidRPr="00AA747D" w:rsidRDefault="00106265" w:rsidP="00AA747D">
            <w:pPr>
              <w:rPr>
                <w:rFonts w:ascii="Arial" w:hAnsi="Arial" w:cs="Arial"/>
                <w:lang w:val="ru-RU"/>
              </w:rPr>
            </w:pPr>
            <w:r w:rsidRPr="00011717">
              <w:rPr>
                <w:rFonts w:ascii="Arial" w:hAnsi="Arial" w:cs="Arial"/>
                <w:lang w:val="ru-RU"/>
              </w:rPr>
              <w:t xml:space="preserve">Одржување на родителски средби за учениците </w:t>
            </w:r>
            <w:r w:rsidRPr="00011717">
              <w:rPr>
                <w:rFonts w:ascii="Microsoft Sans Serif" w:hAnsi="Microsoft Sans Serif" w:cs="Microsoft Sans Serif"/>
              </w:rPr>
              <w:t>I</w:t>
            </w:r>
            <w:r w:rsidRPr="00011717">
              <w:rPr>
                <w:rFonts w:ascii="Microsoft Sans Serif" w:hAnsi="Microsoft Sans Serif" w:cs="Microsoft Sans Serif"/>
                <w:lang w:val="ru-RU"/>
              </w:rPr>
              <w:t>-</w:t>
            </w:r>
            <w:r w:rsidRPr="00011717">
              <w:rPr>
                <w:rFonts w:ascii="Microsoft Sans Serif" w:hAnsi="Microsoft Sans Serif" w:cs="Microsoft Sans Serif"/>
              </w:rPr>
              <w:t>IV</w:t>
            </w:r>
            <w:r w:rsidRPr="00011717">
              <w:rPr>
                <w:rFonts w:ascii="Arial" w:hAnsi="Arial" w:cs="Arial"/>
                <w:lang w:val="ru-RU"/>
              </w:rPr>
              <w:t xml:space="preserve"> година</w:t>
            </w:r>
          </w:p>
        </w:tc>
        <w:tc>
          <w:tcPr>
            <w:tcW w:w="2237" w:type="dxa"/>
          </w:tcPr>
          <w:p w:rsidR="00106265" w:rsidRDefault="00F6664D" w:rsidP="00C57644">
            <w:pPr>
              <w:suppressAutoHyphens/>
              <w:spacing w:after="200"/>
              <w:rPr>
                <w:rFonts w:ascii="Arial" w:hAnsi="Arial" w:cs="Arial"/>
                <w:lang w:val="mk-MK"/>
              </w:rPr>
            </w:pPr>
            <w:r>
              <w:rPr>
                <w:rFonts w:ascii="Arial" w:hAnsi="Arial" w:cs="Arial"/>
                <w:lang w:val="mk-MK"/>
              </w:rPr>
              <w:t>Април</w:t>
            </w:r>
          </w:p>
        </w:tc>
        <w:tc>
          <w:tcPr>
            <w:tcW w:w="2756" w:type="dxa"/>
          </w:tcPr>
          <w:p w:rsidR="00106265" w:rsidRDefault="0054379F" w:rsidP="00C57644">
            <w:pPr>
              <w:suppressAutoHyphens/>
              <w:spacing w:after="200"/>
              <w:rPr>
                <w:rFonts w:ascii="Arial" w:hAnsi="Arial" w:cs="Arial"/>
                <w:lang w:val="mk-MK"/>
              </w:rPr>
            </w:pPr>
            <w:r>
              <w:rPr>
                <w:rFonts w:ascii="Arial" w:hAnsi="Arial" w:cs="Arial"/>
                <w:sz w:val="24"/>
                <w:szCs w:val="24"/>
                <w:lang w:val="mk-MK"/>
              </w:rPr>
              <w:t xml:space="preserve">Психолог, </w:t>
            </w:r>
            <w:r w:rsidR="00232142">
              <w:rPr>
                <w:rFonts w:ascii="Arial" w:hAnsi="Arial" w:cs="Arial"/>
                <w:sz w:val="24"/>
                <w:szCs w:val="24"/>
                <w:lang w:val="mk-MK"/>
              </w:rPr>
              <w:t>педагог, кл. раководители</w:t>
            </w:r>
          </w:p>
        </w:tc>
      </w:tr>
      <w:tr w:rsidR="00106265" w:rsidTr="00BE7E11">
        <w:tc>
          <w:tcPr>
            <w:tcW w:w="4925" w:type="dxa"/>
          </w:tcPr>
          <w:p w:rsidR="00106265" w:rsidRPr="00AA747D" w:rsidRDefault="0054379F" w:rsidP="00AA747D">
            <w:pPr>
              <w:jc w:val="left"/>
              <w:rPr>
                <w:rFonts w:ascii="Arial" w:hAnsi="Arial" w:cs="Arial"/>
                <w:lang w:val="ru-RU"/>
              </w:rPr>
            </w:pPr>
            <w:r>
              <w:rPr>
                <w:rFonts w:ascii="Arial" w:hAnsi="Arial" w:cs="Arial"/>
                <w:lang w:val="ru-RU"/>
              </w:rPr>
              <w:t>Евалуац</w:t>
            </w:r>
            <w:r w:rsidR="00106265" w:rsidRPr="00011717">
              <w:rPr>
                <w:rFonts w:ascii="Arial" w:hAnsi="Arial" w:cs="Arial"/>
                <w:lang w:val="ru-RU"/>
              </w:rPr>
              <w:t>ија на  работата за изминатите тримесечја од учебната година</w:t>
            </w:r>
          </w:p>
        </w:tc>
        <w:tc>
          <w:tcPr>
            <w:tcW w:w="2237" w:type="dxa"/>
          </w:tcPr>
          <w:p w:rsidR="00106265" w:rsidRDefault="00F6664D" w:rsidP="00C57644">
            <w:pPr>
              <w:suppressAutoHyphens/>
              <w:spacing w:after="200"/>
              <w:rPr>
                <w:rFonts w:ascii="Arial" w:hAnsi="Arial" w:cs="Arial"/>
                <w:lang w:val="mk-MK"/>
              </w:rPr>
            </w:pPr>
            <w:r>
              <w:rPr>
                <w:rFonts w:ascii="Arial" w:hAnsi="Arial" w:cs="Arial"/>
                <w:lang w:val="mk-MK"/>
              </w:rPr>
              <w:t>Април</w:t>
            </w:r>
          </w:p>
        </w:tc>
        <w:tc>
          <w:tcPr>
            <w:tcW w:w="2756" w:type="dxa"/>
          </w:tcPr>
          <w:p w:rsidR="00106265" w:rsidRDefault="00232142" w:rsidP="00C57644">
            <w:pPr>
              <w:suppressAutoHyphens/>
              <w:spacing w:after="200"/>
              <w:rPr>
                <w:rFonts w:ascii="Arial" w:hAnsi="Arial" w:cs="Arial"/>
                <w:lang w:val="mk-MK"/>
              </w:rPr>
            </w:pPr>
            <w:r>
              <w:rPr>
                <w:rFonts w:ascii="Arial" w:hAnsi="Arial" w:cs="Arial"/>
                <w:lang w:val="mk-MK"/>
              </w:rPr>
              <w:t>Тим за евалуација</w:t>
            </w:r>
          </w:p>
        </w:tc>
      </w:tr>
      <w:tr w:rsidR="00106265" w:rsidTr="00BE7E11">
        <w:tc>
          <w:tcPr>
            <w:tcW w:w="4925" w:type="dxa"/>
          </w:tcPr>
          <w:p w:rsidR="00106265" w:rsidRPr="00AA747D" w:rsidRDefault="00106265" w:rsidP="00AA747D">
            <w:pPr>
              <w:rPr>
                <w:rFonts w:ascii="Arial" w:hAnsi="Arial" w:cs="Arial"/>
                <w:lang w:val="ru-RU"/>
              </w:rPr>
            </w:pPr>
            <w:r>
              <w:rPr>
                <w:rFonts w:ascii="Arial" w:hAnsi="Arial" w:cs="Arial"/>
                <w:lang w:val="ru-RU"/>
              </w:rPr>
              <w:t xml:space="preserve">Разговори со учениците </w:t>
            </w:r>
            <w:r w:rsidRPr="00011717">
              <w:rPr>
                <w:rFonts w:ascii="Arial" w:hAnsi="Arial" w:cs="Arial"/>
                <w:lang w:val="ru-RU"/>
              </w:rPr>
              <w:t xml:space="preserve"> </w:t>
            </w:r>
            <w:r w:rsidRPr="00011717">
              <w:rPr>
                <w:rFonts w:ascii="Microsoft Sans Serif" w:hAnsi="Microsoft Sans Serif" w:cs="Microsoft Sans Serif"/>
              </w:rPr>
              <w:t>I</w:t>
            </w:r>
            <w:r w:rsidRPr="00011717">
              <w:rPr>
                <w:rFonts w:ascii="Microsoft Sans Serif" w:hAnsi="Microsoft Sans Serif" w:cs="Microsoft Sans Serif"/>
                <w:lang w:val="ru-RU"/>
              </w:rPr>
              <w:t>-</w:t>
            </w:r>
            <w:r w:rsidRPr="00011717">
              <w:rPr>
                <w:rFonts w:ascii="Microsoft Sans Serif" w:hAnsi="Microsoft Sans Serif" w:cs="Microsoft Sans Serif"/>
              </w:rPr>
              <w:t>IV</w:t>
            </w:r>
            <w:r w:rsidRPr="00011717">
              <w:rPr>
                <w:rFonts w:ascii="Arial" w:hAnsi="Arial" w:cs="Arial"/>
                <w:lang w:val="ru-RU"/>
              </w:rPr>
              <w:t xml:space="preserve"> година</w:t>
            </w:r>
          </w:p>
        </w:tc>
        <w:tc>
          <w:tcPr>
            <w:tcW w:w="2237" w:type="dxa"/>
          </w:tcPr>
          <w:p w:rsidR="00106265" w:rsidRDefault="00F6664D" w:rsidP="00C57644">
            <w:pPr>
              <w:suppressAutoHyphens/>
              <w:spacing w:after="200"/>
              <w:rPr>
                <w:rFonts w:ascii="Arial" w:hAnsi="Arial" w:cs="Arial"/>
                <w:lang w:val="mk-MK"/>
              </w:rPr>
            </w:pPr>
            <w:r>
              <w:rPr>
                <w:rFonts w:ascii="Arial" w:hAnsi="Arial" w:cs="Arial"/>
                <w:lang w:val="mk-MK"/>
              </w:rPr>
              <w:t>Април</w:t>
            </w:r>
          </w:p>
        </w:tc>
        <w:tc>
          <w:tcPr>
            <w:tcW w:w="2756" w:type="dxa"/>
          </w:tcPr>
          <w:p w:rsidR="00106265" w:rsidRDefault="0054379F" w:rsidP="00C57644">
            <w:pPr>
              <w:suppressAutoHyphens/>
              <w:spacing w:after="200"/>
              <w:rPr>
                <w:rFonts w:ascii="Arial" w:hAnsi="Arial" w:cs="Arial"/>
                <w:lang w:val="mk-MK"/>
              </w:rPr>
            </w:pPr>
            <w:r>
              <w:rPr>
                <w:rFonts w:ascii="Arial" w:hAnsi="Arial" w:cs="Arial"/>
                <w:sz w:val="24"/>
                <w:szCs w:val="24"/>
                <w:lang w:val="mk-MK"/>
              </w:rPr>
              <w:t>Психолог</w:t>
            </w:r>
            <w:r w:rsidR="00232142" w:rsidRPr="00232142">
              <w:rPr>
                <w:rFonts w:ascii="Arial" w:hAnsi="Arial" w:cs="Arial"/>
                <w:sz w:val="24"/>
                <w:szCs w:val="24"/>
                <w:lang w:val="mk-MK"/>
              </w:rPr>
              <w:t>,</w:t>
            </w:r>
            <w:r w:rsidR="00232142">
              <w:rPr>
                <w:rFonts w:ascii="Arial" w:hAnsi="Arial" w:cs="Arial"/>
                <w:sz w:val="24"/>
                <w:szCs w:val="24"/>
                <w:lang w:val="mk-MK"/>
              </w:rPr>
              <w:t>педагог</w:t>
            </w:r>
          </w:p>
        </w:tc>
      </w:tr>
      <w:tr w:rsidR="00106265" w:rsidTr="00BE7E11">
        <w:tc>
          <w:tcPr>
            <w:tcW w:w="4925" w:type="dxa"/>
          </w:tcPr>
          <w:p w:rsidR="00106265" w:rsidRPr="00AA747D" w:rsidRDefault="00106265" w:rsidP="00AA747D">
            <w:pPr>
              <w:rPr>
                <w:rFonts w:ascii="Arial" w:hAnsi="Arial" w:cs="Arial"/>
                <w:lang w:val="ru-RU"/>
              </w:rPr>
            </w:pPr>
            <w:r w:rsidRPr="00011717">
              <w:rPr>
                <w:rFonts w:ascii="Arial" w:hAnsi="Arial" w:cs="Arial"/>
                <w:lang w:val="ru-RU"/>
              </w:rPr>
              <w:t>Педагошки увид на наставни часови</w:t>
            </w:r>
          </w:p>
        </w:tc>
        <w:tc>
          <w:tcPr>
            <w:tcW w:w="2237" w:type="dxa"/>
          </w:tcPr>
          <w:p w:rsidR="00106265" w:rsidRDefault="00F6664D" w:rsidP="00C57644">
            <w:pPr>
              <w:suppressAutoHyphens/>
              <w:spacing w:after="200"/>
              <w:rPr>
                <w:rFonts w:ascii="Arial" w:hAnsi="Arial" w:cs="Arial"/>
                <w:lang w:val="mk-MK"/>
              </w:rPr>
            </w:pPr>
            <w:r>
              <w:rPr>
                <w:rFonts w:ascii="Arial" w:hAnsi="Arial" w:cs="Arial"/>
                <w:lang w:val="mk-MK"/>
              </w:rPr>
              <w:t>Април</w:t>
            </w:r>
          </w:p>
        </w:tc>
        <w:tc>
          <w:tcPr>
            <w:tcW w:w="2756" w:type="dxa"/>
          </w:tcPr>
          <w:p w:rsidR="00106265" w:rsidRDefault="00232142" w:rsidP="0054379F">
            <w:pPr>
              <w:suppressAutoHyphens/>
              <w:spacing w:after="200"/>
              <w:rPr>
                <w:rFonts w:ascii="Arial" w:hAnsi="Arial" w:cs="Arial"/>
                <w:lang w:val="mk-MK"/>
              </w:rPr>
            </w:pPr>
            <w:r w:rsidRPr="00232142">
              <w:rPr>
                <w:rFonts w:ascii="Arial" w:hAnsi="Arial" w:cs="Arial"/>
                <w:sz w:val="24"/>
                <w:szCs w:val="24"/>
                <w:lang w:val="mk-MK"/>
              </w:rPr>
              <w:t>П</w:t>
            </w:r>
            <w:r w:rsidR="0054379F">
              <w:rPr>
                <w:rFonts w:ascii="Arial" w:hAnsi="Arial" w:cs="Arial"/>
                <w:sz w:val="24"/>
                <w:szCs w:val="24"/>
                <w:lang w:val="mk-MK"/>
              </w:rPr>
              <w:t>психолог</w:t>
            </w:r>
            <w:r w:rsidRPr="00232142">
              <w:rPr>
                <w:rFonts w:ascii="Arial" w:hAnsi="Arial" w:cs="Arial"/>
                <w:sz w:val="24"/>
                <w:szCs w:val="24"/>
                <w:lang w:val="mk-MK"/>
              </w:rPr>
              <w:t>,</w:t>
            </w:r>
            <w:r w:rsidR="0054379F">
              <w:rPr>
                <w:rFonts w:ascii="Arial" w:hAnsi="Arial" w:cs="Arial"/>
                <w:sz w:val="24"/>
                <w:szCs w:val="24"/>
                <w:lang w:val="mk-MK"/>
              </w:rPr>
              <w:t xml:space="preserve"> </w:t>
            </w:r>
            <w:r>
              <w:rPr>
                <w:rFonts w:ascii="Arial" w:hAnsi="Arial" w:cs="Arial"/>
                <w:sz w:val="24"/>
                <w:szCs w:val="24"/>
                <w:lang w:val="mk-MK"/>
              </w:rPr>
              <w:t>педагог</w:t>
            </w:r>
          </w:p>
        </w:tc>
      </w:tr>
      <w:tr w:rsidR="00106265" w:rsidTr="00BE7E11">
        <w:tc>
          <w:tcPr>
            <w:tcW w:w="4925" w:type="dxa"/>
          </w:tcPr>
          <w:p w:rsidR="00106265" w:rsidRDefault="00106265" w:rsidP="00C57644">
            <w:pPr>
              <w:suppressAutoHyphens/>
              <w:spacing w:after="200"/>
              <w:rPr>
                <w:rFonts w:ascii="Arial" w:hAnsi="Arial" w:cs="Arial"/>
                <w:lang w:val="mk-MK"/>
              </w:rPr>
            </w:pPr>
            <w:r w:rsidRPr="00011717">
              <w:rPr>
                <w:rFonts w:ascii="Arial" w:hAnsi="Arial" w:cs="Arial"/>
                <w:lang w:val="ru-RU"/>
              </w:rPr>
              <w:t xml:space="preserve">Работа со учениците од </w:t>
            </w:r>
            <w:r w:rsidRPr="00011717">
              <w:rPr>
                <w:rFonts w:ascii="Arial" w:hAnsi="Arial" w:cs="Arial"/>
              </w:rPr>
              <w:t>IV</w:t>
            </w:r>
            <w:r w:rsidRPr="00011717">
              <w:rPr>
                <w:rFonts w:ascii="Arial" w:hAnsi="Arial" w:cs="Arial"/>
                <w:lang w:val="ru-RU"/>
              </w:rPr>
              <w:t xml:space="preserve"> година во врска со професионалната орјентација</w:t>
            </w:r>
          </w:p>
        </w:tc>
        <w:tc>
          <w:tcPr>
            <w:tcW w:w="2237" w:type="dxa"/>
          </w:tcPr>
          <w:p w:rsidR="00106265" w:rsidRDefault="00F6664D" w:rsidP="00C57644">
            <w:pPr>
              <w:suppressAutoHyphens/>
              <w:spacing w:after="200"/>
              <w:rPr>
                <w:rFonts w:ascii="Arial" w:hAnsi="Arial" w:cs="Arial"/>
                <w:lang w:val="mk-MK"/>
              </w:rPr>
            </w:pPr>
            <w:r>
              <w:rPr>
                <w:rFonts w:ascii="Arial" w:hAnsi="Arial" w:cs="Arial"/>
                <w:lang w:val="mk-MK"/>
              </w:rPr>
              <w:t>Април</w:t>
            </w:r>
          </w:p>
        </w:tc>
        <w:tc>
          <w:tcPr>
            <w:tcW w:w="2756" w:type="dxa"/>
          </w:tcPr>
          <w:p w:rsidR="00106265" w:rsidRPr="00232142" w:rsidRDefault="00232142" w:rsidP="0054379F">
            <w:pPr>
              <w:suppressAutoHyphens/>
              <w:spacing w:after="200"/>
              <w:jc w:val="left"/>
              <w:rPr>
                <w:rFonts w:ascii="Arial" w:hAnsi="Arial" w:cs="Arial"/>
                <w:sz w:val="24"/>
                <w:szCs w:val="24"/>
                <w:lang w:val="mk-MK"/>
              </w:rPr>
            </w:pPr>
            <w:r w:rsidRPr="00232142">
              <w:rPr>
                <w:rFonts w:ascii="Arial" w:hAnsi="Arial" w:cs="Arial"/>
                <w:sz w:val="24"/>
                <w:szCs w:val="24"/>
                <w:lang w:val="mk-MK"/>
              </w:rPr>
              <w:t>Работен тим</w:t>
            </w:r>
            <w:r w:rsidR="0054379F">
              <w:rPr>
                <w:rFonts w:ascii="Arial" w:hAnsi="Arial" w:cs="Arial"/>
                <w:sz w:val="24"/>
                <w:szCs w:val="24"/>
                <w:lang w:val="mk-MK"/>
              </w:rPr>
              <w:t xml:space="preserve">, </w:t>
            </w:r>
            <w:r w:rsidRPr="00232142">
              <w:rPr>
                <w:rFonts w:ascii="Arial" w:hAnsi="Arial" w:cs="Arial"/>
                <w:sz w:val="24"/>
                <w:szCs w:val="24"/>
                <w:lang w:val="mk-MK"/>
              </w:rPr>
              <w:t>психолог</w:t>
            </w:r>
          </w:p>
        </w:tc>
      </w:tr>
      <w:tr w:rsidR="00106265" w:rsidTr="00BE7E11">
        <w:tc>
          <w:tcPr>
            <w:tcW w:w="4925" w:type="dxa"/>
          </w:tcPr>
          <w:p w:rsidR="00106265" w:rsidRPr="00AA747D" w:rsidRDefault="00106265" w:rsidP="00AA747D">
            <w:pPr>
              <w:rPr>
                <w:rFonts w:ascii="Arial" w:hAnsi="Arial" w:cs="Arial"/>
                <w:lang w:val="ru-RU"/>
              </w:rPr>
            </w:pPr>
            <w:r w:rsidRPr="00011717">
              <w:rPr>
                <w:rFonts w:ascii="Arial" w:hAnsi="Arial" w:cs="Arial"/>
                <w:lang w:val="ru-RU"/>
              </w:rPr>
              <w:t>Утврдување на методологија и  приоритетни задачи кои треба да се внесат во Годишната програма за работа на училиштето</w:t>
            </w:r>
          </w:p>
        </w:tc>
        <w:tc>
          <w:tcPr>
            <w:tcW w:w="2237" w:type="dxa"/>
          </w:tcPr>
          <w:p w:rsidR="00106265" w:rsidRDefault="00F6664D" w:rsidP="00C57644">
            <w:pPr>
              <w:suppressAutoHyphens/>
              <w:spacing w:after="200"/>
              <w:rPr>
                <w:rFonts w:ascii="Arial" w:hAnsi="Arial" w:cs="Arial"/>
                <w:lang w:val="mk-MK"/>
              </w:rPr>
            </w:pPr>
            <w:r>
              <w:rPr>
                <w:rFonts w:ascii="Arial" w:hAnsi="Arial" w:cs="Arial"/>
                <w:lang w:val="mk-MK"/>
              </w:rPr>
              <w:t>мај</w:t>
            </w:r>
          </w:p>
        </w:tc>
        <w:tc>
          <w:tcPr>
            <w:tcW w:w="2756" w:type="dxa"/>
          </w:tcPr>
          <w:p w:rsidR="00106265" w:rsidRDefault="00232142" w:rsidP="00C57644">
            <w:pPr>
              <w:suppressAutoHyphens/>
              <w:spacing w:after="200"/>
              <w:rPr>
                <w:rFonts w:ascii="Arial" w:hAnsi="Arial" w:cs="Arial"/>
                <w:lang w:val="mk-MK"/>
              </w:rPr>
            </w:pPr>
            <w:r>
              <w:rPr>
                <w:rFonts w:ascii="Arial" w:hAnsi="Arial" w:cs="Arial"/>
                <w:lang w:val="mk-MK"/>
              </w:rPr>
              <w:t>Раководен тим</w:t>
            </w:r>
          </w:p>
        </w:tc>
      </w:tr>
      <w:tr w:rsidR="00106265" w:rsidTr="00BE7E11">
        <w:tc>
          <w:tcPr>
            <w:tcW w:w="4925" w:type="dxa"/>
          </w:tcPr>
          <w:p w:rsidR="00106265" w:rsidRPr="00AA747D" w:rsidRDefault="00106265" w:rsidP="00AA747D">
            <w:pPr>
              <w:rPr>
                <w:rFonts w:ascii="Arial" w:hAnsi="Arial" w:cs="Arial"/>
                <w:lang w:val="ru-RU"/>
              </w:rPr>
            </w:pPr>
            <w:r w:rsidRPr="00011717">
              <w:rPr>
                <w:rFonts w:ascii="Arial" w:hAnsi="Arial" w:cs="Arial"/>
                <w:lang w:val="ru-RU"/>
              </w:rPr>
              <w:t xml:space="preserve">Увид во педагошката документација кај наставниците  </w:t>
            </w:r>
            <w:r w:rsidRPr="00011717">
              <w:rPr>
                <w:rFonts w:ascii="Arial" w:hAnsi="Arial" w:cs="Arial"/>
              </w:rPr>
              <w:t>I</w:t>
            </w:r>
            <w:r w:rsidRPr="00011717">
              <w:rPr>
                <w:rFonts w:ascii="Arial" w:hAnsi="Arial" w:cs="Arial"/>
                <w:lang w:val="ru-RU"/>
              </w:rPr>
              <w:t>-</w:t>
            </w:r>
            <w:r w:rsidRPr="00011717">
              <w:rPr>
                <w:rFonts w:ascii="Arial" w:hAnsi="Arial" w:cs="Arial"/>
              </w:rPr>
              <w:t>IV</w:t>
            </w:r>
            <w:r w:rsidRPr="00011717">
              <w:rPr>
                <w:rFonts w:ascii="Arial" w:hAnsi="Arial" w:cs="Arial"/>
                <w:lang w:val="ru-RU"/>
              </w:rPr>
              <w:t xml:space="preserve"> година</w:t>
            </w:r>
          </w:p>
        </w:tc>
        <w:tc>
          <w:tcPr>
            <w:tcW w:w="2237" w:type="dxa"/>
          </w:tcPr>
          <w:p w:rsidR="00106265" w:rsidRDefault="00F6664D" w:rsidP="00C57644">
            <w:pPr>
              <w:suppressAutoHyphens/>
              <w:spacing w:after="200"/>
              <w:rPr>
                <w:rFonts w:ascii="Arial" w:hAnsi="Arial" w:cs="Arial"/>
                <w:lang w:val="mk-MK"/>
              </w:rPr>
            </w:pPr>
            <w:r>
              <w:rPr>
                <w:rFonts w:ascii="Arial" w:hAnsi="Arial" w:cs="Arial"/>
                <w:lang w:val="mk-MK"/>
              </w:rPr>
              <w:t>Мај</w:t>
            </w:r>
          </w:p>
        </w:tc>
        <w:tc>
          <w:tcPr>
            <w:tcW w:w="2756" w:type="dxa"/>
          </w:tcPr>
          <w:p w:rsidR="00106265" w:rsidRDefault="00232142" w:rsidP="00C57644">
            <w:pPr>
              <w:suppressAutoHyphens/>
              <w:spacing w:after="200"/>
              <w:rPr>
                <w:rFonts w:ascii="Arial" w:hAnsi="Arial" w:cs="Arial"/>
                <w:lang w:val="mk-MK"/>
              </w:rPr>
            </w:pPr>
            <w:r>
              <w:rPr>
                <w:rFonts w:ascii="Arial" w:hAnsi="Arial" w:cs="Arial"/>
                <w:lang w:val="mk-MK"/>
              </w:rPr>
              <w:t>педагог</w:t>
            </w:r>
          </w:p>
        </w:tc>
      </w:tr>
      <w:tr w:rsidR="00106265" w:rsidTr="00BE7E11">
        <w:tc>
          <w:tcPr>
            <w:tcW w:w="4925" w:type="dxa"/>
          </w:tcPr>
          <w:p w:rsidR="00106265" w:rsidRPr="00AA747D" w:rsidRDefault="00106265" w:rsidP="00AA747D">
            <w:pPr>
              <w:rPr>
                <w:rFonts w:ascii="Arial" w:hAnsi="Arial" w:cs="Arial"/>
                <w:lang w:val="ru-RU"/>
              </w:rPr>
            </w:pPr>
            <w:r w:rsidRPr="00011717">
              <w:rPr>
                <w:rFonts w:ascii="Arial" w:hAnsi="Arial" w:cs="Arial"/>
                <w:lang w:val="ru-RU"/>
              </w:rPr>
              <w:t xml:space="preserve">Одржување на совети на паралелките за успехот и поведението за учениците од </w:t>
            </w:r>
            <w:r w:rsidRPr="00011717">
              <w:rPr>
                <w:rFonts w:ascii="Arial" w:hAnsi="Arial" w:cs="Arial"/>
              </w:rPr>
              <w:t>IV</w:t>
            </w:r>
            <w:r w:rsidRPr="00011717">
              <w:rPr>
                <w:rFonts w:ascii="Arial" w:hAnsi="Arial" w:cs="Arial"/>
                <w:lang w:val="ru-RU"/>
              </w:rPr>
              <w:t xml:space="preserve"> година</w:t>
            </w:r>
          </w:p>
        </w:tc>
        <w:tc>
          <w:tcPr>
            <w:tcW w:w="2237" w:type="dxa"/>
          </w:tcPr>
          <w:p w:rsidR="00106265" w:rsidRDefault="00F6664D" w:rsidP="00C57644">
            <w:pPr>
              <w:suppressAutoHyphens/>
              <w:spacing w:after="200"/>
              <w:rPr>
                <w:rFonts w:ascii="Arial" w:hAnsi="Arial" w:cs="Arial"/>
                <w:lang w:val="mk-MK"/>
              </w:rPr>
            </w:pPr>
            <w:r>
              <w:rPr>
                <w:rFonts w:ascii="Arial" w:hAnsi="Arial" w:cs="Arial"/>
                <w:lang w:val="mk-MK"/>
              </w:rPr>
              <w:t>Мај</w:t>
            </w:r>
          </w:p>
        </w:tc>
        <w:tc>
          <w:tcPr>
            <w:tcW w:w="2756" w:type="dxa"/>
          </w:tcPr>
          <w:p w:rsidR="00106265" w:rsidRDefault="00232142" w:rsidP="00232142">
            <w:pPr>
              <w:suppressAutoHyphens/>
              <w:spacing w:after="200"/>
              <w:jc w:val="left"/>
              <w:rPr>
                <w:rFonts w:ascii="Arial" w:hAnsi="Arial" w:cs="Arial"/>
                <w:lang w:val="mk-MK"/>
              </w:rPr>
            </w:pPr>
            <w:r>
              <w:rPr>
                <w:rFonts w:ascii="Arial" w:hAnsi="Arial" w:cs="Arial"/>
                <w:lang w:val="mk-MK"/>
              </w:rPr>
              <w:t>Кл. раководители, наставници, стручна служба</w:t>
            </w:r>
          </w:p>
        </w:tc>
      </w:tr>
      <w:tr w:rsidR="00106265" w:rsidTr="00BE7E11">
        <w:tc>
          <w:tcPr>
            <w:tcW w:w="4925" w:type="dxa"/>
          </w:tcPr>
          <w:p w:rsidR="00106265" w:rsidRPr="00AA747D" w:rsidRDefault="00106265" w:rsidP="00AA747D">
            <w:pPr>
              <w:rPr>
                <w:rFonts w:ascii="Arial" w:hAnsi="Arial" w:cs="Arial"/>
                <w:lang w:val="ru-RU"/>
              </w:rPr>
            </w:pPr>
            <w:r w:rsidRPr="00011717">
              <w:rPr>
                <w:rFonts w:ascii="Arial" w:hAnsi="Arial" w:cs="Arial"/>
                <w:lang w:val="ru-RU"/>
              </w:rPr>
              <w:t>Педагошки увид на наставни часови</w:t>
            </w:r>
          </w:p>
        </w:tc>
        <w:tc>
          <w:tcPr>
            <w:tcW w:w="2237" w:type="dxa"/>
          </w:tcPr>
          <w:p w:rsidR="00106265" w:rsidRDefault="00F6664D" w:rsidP="00C57644">
            <w:pPr>
              <w:suppressAutoHyphens/>
              <w:spacing w:after="200"/>
              <w:rPr>
                <w:rFonts w:ascii="Arial" w:hAnsi="Arial" w:cs="Arial"/>
                <w:lang w:val="mk-MK"/>
              </w:rPr>
            </w:pPr>
            <w:r>
              <w:rPr>
                <w:rFonts w:ascii="Arial" w:hAnsi="Arial" w:cs="Arial"/>
                <w:lang w:val="mk-MK"/>
              </w:rPr>
              <w:t>Мај</w:t>
            </w:r>
          </w:p>
        </w:tc>
        <w:tc>
          <w:tcPr>
            <w:tcW w:w="2756" w:type="dxa"/>
          </w:tcPr>
          <w:p w:rsidR="00106265" w:rsidRDefault="0054379F" w:rsidP="00C57644">
            <w:pPr>
              <w:suppressAutoHyphens/>
              <w:spacing w:after="200"/>
              <w:rPr>
                <w:rFonts w:ascii="Arial" w:hAnsi="Arial" w:cs="Arial"/>
                <w:lang w:val="mk-MK"/>
              </w:rPr>
            </w:pPr>
            <w:r>
              <w:rPr>
                <w:rFonts w:ascii="Arial" w:hAnsi="Arial" w:cs="Arial"/>
                <w:sz w:val="24"/>
                <w:szCs w:val="24"/>
                <w:lang w:val="mk-MK"/>
              </w:rPr>
              <w:t>психолог</w:t>
            </w:r>
            <w:r w:rsidR="00232142" w:rsidRPr="00232142">
              <w:rPr>
                <w:rFonts w:ascii="Arial" w:hAnsi="Arial" w:cs="Arial"/>
                <w:sz w:val="24"/>
                <w:szCs w:val="24"/>
                <w:lang w:val="mk-MK"/>
              </w:rPr>
              <w:t>,</w:t>
            </w:r>
            <w:r>
              <w:rPr>
                <w:rFonts w:ascii="Arial" w:hAnsi="Arial" w:cs="Arial"/>
                <w:sz w:val="24"/>
                <w:szCs w:val="24"/>
                <w:lang w:val="mk-MK"/>
              </w:rPr>
              <w:t xml:space="preserve"> </w:t>
            </w:r>
            <w:r w:rsidR="00232142">
              <w:rPr>
                <w:rFonts w:ascii="Arial" w:hAnsi="Arial" w:cs="Arial"/>
                <w:sz w:val="24"/>
                <w:szCs w:val="24"/>
                <w:lang w:val="mk-MK"/>
              </w:rPr>
              <w:t>педагог</w:t>
            </w:r>
          </w:p>
        </w:tc>
      </w:tr>
      <w:tr w:rsidR="00106265" w:rsidTr="00BE7E11">
        <w:trPr>
          <w:trHeight w:val="890"/>
        </w:trPr>
        <w:tc>
          <w:tcPr>
            <w:tcW w:w="4925" w:type="dxa"/>
          </w:tcPr>
          <w:p w:rsidR="00F6664D" w:rsidRPr="00F6664D" w:rsidRDefault="00106265" w:rsidP="00C57644">
            <w:pPr>
              <w:suppressAutoHyphens/>
              <w:spacing w:after="200"/>
              <w:rPr>
                <w:rFonts w:ascii="Arial" w:hAnsi="Arial" w:cs="Arial"/>
                <w:lang w:val="ru-RU"/>
              </w:rPr>
            </w:pPr>
            <w:r w:rsidRPr="00011717">
              <w:rPr>
                <w:rFonts w:ascii="Arial" w:hAnsi="Arial" w:cs="Arial"/>
                <w:lang w:val="ru-RU"/>
              </w:rPr>
              <w:t>Сумирање на активностите за изготвување на предлог извештај за  воспитно-образовната работа на училиштето</w:t>
            </w:r>
          </w:p>
        </w:tc>
        <w:tc>
          <w:tcPr>
            <w:tcW w:w="2237" w:type="dxa"/>
          </w:tcPr>
          <w:p w:rsidR="00106265" w:rsidRDefault="00F6664D" w:rsidP="00C57644">
            <w:pPr>
              <w:suppressAutoHyphens/>
              <w:spacing w:after="200"/>
              <w:rPr>
                <w:rFonts w:ascii="Arial" w:hAnsi="Arial" w:cs="Arial"/>
                <w:lang w:val="mk-MK"/>
              </w:rPr>
            </w:pPr>
            <w:r>
              <w:rPr>
                <w:rFonts w:ascii="Arial" w:hAnsi="Arial" w:cs="Arial"/>
                <w:lang w:val="mk-MK"/>
              </w:rPr>
              <w:t>Мај</w:t>
            </w:r>
          </w:p>
        </w:tc>
        <w:tc>
          <w:tcPr>
            <w:tcW w:w="2756" w:type="dxa"/>
          </w:tcPr>
          <w:p w:rsidR="00106265" w:rsidRPr="000836D4" w:rsidRDefault="000836D4" w:rsidP="00C57644">
            <w:pPr>
              <w:suppressAutoHyphens/>
              <w:spacing w:after="200"/>
              <w:rPr>
                <w:rFonts w:ascii="Arial" w:hAnsi="Arial" w:cs="Arial"/>
                <w:sz w:val="24"/>
                <w:szCs w:val="24"/>
                <w:lang w:val="mk-MK"/>
              </w:rPr>
            </w:pPr>
            <w:r w:rsidRPr="000836D4">
              <w:rPr>
                <w:rFonts w:ascii="Arial" w:hAnsi="Arial" w:cs="Arial"/>
                <w:sz w:val="24"/>
                <w:szCs w:val="24"/>
                <w:lang w:val="mk-MK"/>
              </w:rPr>
              <w:t>Развоен тим</w:t>
            </w:r>
          </w:p>
        </w:tc>
      </w:tr>
      <w:tr w:rsidR="00106265" w:rsidTr="00BE7E11">
        <w:tc>
          <w:tcPr>
            <w:tcW w:w="4925" w:type="dxa"/>
          </w:tcPr>
          <w:p w:rsidR="00106265" w:rsidRDefault="000836D4" w:rsidP="00C57644">
            <w:pPr>
              <w:suppressAutoHyphens/>
              <w:spacing w:after="200"/>
              <w:rPr>
                <w:rFonts w:ascii="Arial" w:hAnsi="Arial" w:cs="Arial"/>
                <w:lang w:val="mk-MK"/>
              </w:rPr>
            </w:pPr>
            <w:r>
              <w:rPr>
                <w:rFonts w:ascii="Arial" w:hAnsi="Arial" w:cs="Arial"/>
                <w:lang w:val="mk-MK"/>
              </w:rPr>
              <w:t>Состаноци со раководниот,</w:t>
            </w:r>
            <w:r w:rsidR="00106265">
              <w:rPr>
                <w:rFonts w:ascii="Arial" w:hAnsi="Arial" w:cs="Arial"/>
                <w:lang w:val="mk-MK"/>
              </w:rPr>
              <w:t xml:space="preserve"> соодветните тимови</w:t>
            </w:r>
            <w:r>
              <w:rPr>
                <w:rFonts w:ascii="Arial" w:hAnsi="Arial" w:cs="Arial"/>
                <w:lang w:val="mk-MK"/>
              </w:rPr>
              <w:t xml:space="preserve"> и стручните активи</w:t>
            </w:r>
            <w:r w:rsidR="00106265">
              <w:rPr>
                <w:rFonts w:ascii="Arial" w:hAnsi="Arial" w:cs="Arial"/>
                <w:lang w:val="mk-MK"/>
              </w:rPr>
              <w:t xml:space="preserve"> во училиштето</w:t>
            </w:r>
          </w:p>
        </w:tc>
        <w:tc>
          <w:tcPr>
            <w:tcW w:w="2237" w:type="dxa"/>
          </w:tcPr>
          <w:p w:rsidR="00106265" w:rsidRDefault="00F6664D" w:rsidP="00C57644">
            <w:pPr>
              <w:suppressAutoHyphens/>
              <w:spacing w:after="200"/>
              <w:rPr>
                <w:rFonts w:ascii="Arial" w:hAnsi="Arial" w:cs="Arial"/>
                <w:lang w:val="mk-MK"/>
              </w:rPr>
            </w:pPr>
            <w:r>
              <w:rPr>
                <w:rFonts w:ascii="Arial" w:hAnsi="Arial" w:cs="Arial"/>
                <w:lang w:val="mk-MK"/>
              </w:rPr>
              <w:t>мај</w:t>
            </w:r>
          </w:p>
        </w:tc>
        <w:tc>
          <w:tcPr>
            <w:tcW w:w="2756" w:type="dxa"/>
          </w:tcPr>
          <w:p w:rsidR="00106265" w:rsidRDefault="0054379F" w:rsidP="00C57644">
            <w:pPr>
              <w:suppressAutoHyphens/>
              <w:spacing w:after="200"/>
              <w:rPr>
                <w:rFonts w:ascii="Arial" w:hAnsi="Arial" w:cs="Arial"/>
                <w:lang w:val="mk-MK"/>
              </w:rPr>
            </w:pPr>
            <w:r>
              <w:rPr>
                <w:rFonts w:ascii="Arial" w:hAnsi="Arial" w:cs="Arial"/>
                <w:sz w:val="24"/>
                <w:szCs w:val="24"/>
                <w:lang w:val="mk-MK"/>
              </w:rPr>
              <w:t xml:space="preserve">Психолог, </w:t>
            </w:r>
            <w:r w:rsidR="000836D4" w:rsidRPr="00232142">
              <w:rPr>
                <w:rFonts w:ascii="Arial" w:hAnsi="Arial" w:cs="Arial"/>
                <w:sz w:val="24"/>
                <w:szCs w:val="24"/>
                <w:lang w:val="mk-MK"/>
              </w:rPr>
              <w:t>,</w:t>
            </w:r>
            <w:r w:rsidR="000836D4">
              <w:rPr>
                <w:rFonts w:ascii="Arial" w:hAnsi="Arial" w:cs="Arial"/>
                <w:sz w:val="24"/>
                <w:szCs w:val="24"/>
                <w:lang w:val="mk-MK"/>
              </w:rPr>
              <w:t>педагог</w:t>
            </w:r>
          </w:p>
        </w:tc>
      </w:tr>
      <w:tr w:rsidR="00106265" w:rsidTr="00BE7E11">
        <w:tc>
          <w:tcPr>
            <w:tcW w:w="4925" w:type="dxa"/>
          </w:tcPr>
          <w:p w:rsidR="00106265" w:rsidRDefault="00106265" w:rsidP="00C57644">
            <w:pPr>
              <w:suppressAutoHyphens/>
              <w:spacing w:after="200"/>
              <w:rPr>
                <w:rFonts w:ascii="Arial" w:hAnsi="Arial" w:cs="Arial"/>
                <w:lang w:val="mk-MK"/>
              </w:rPr>
            </w:pPr>
            <w:r>
              <w:rPr>
                <w:rFonts w:ascii="Arial" w:hAnsi="Arial" w:cs="Arial"/>
                <w:lang w:val="mk-MK"/>
              </w:rPr>
              <w:t>Одржување на наставнички совет</w:t>
            </w:r>
          </w:p>
        </w:tc>
        <w:tc>
          <w:tcPr>
            <w:tcW w:w="2237" w:type="dxa"/>
          </w:tcPr>
          <w:p w:rsidR="00106265" w:rsidRDefault="00F6664D" w:rsidP="00C57644">
            <w:pPr>
              <w:suppressAutoHyphens/>
              <w:spacing w:after="200"/>
              <w:rPr>
                <w:rFonts w:ascii="Arial" w:hAnsi="Arial" w:cs="Arial"/>
                <w:lang w:val="mk-MK"/>
              </w:rPr>
            </w:pPr>
            <w:r>
              <w:rPr>
                <w:rFonts w:ascii="Arial" w:hAnsi="Arial" w:cs="Arial"/>
                <w:lang w:val="mk-MK"/>
              </w:rPr>
              <w:t>мај</w:t>
            </w:r>
          </w:p>
        </w:tc>
        <w:tc>
          <w:tcPr>
            <w:tcW w:w="2756" w:type="dxa"/>
          </w:tcPr>
          <w:p w:rsidR="00106265" w:rsidRDefault="0054379F" w:rsidP="00C57644">
            <w:pPr>
              <w:suppressAutoHyphens/>
              <w:spacing w:after="200"/>
              <w:rPr>
                <w:rFonts w:ascii="Arial" w:hAnsi="Arial" w:cs="Arial"/>
                <w:lang w:val="mk-MK"/>
              </w:rPr>
            </w:pPr>
            <w:r>
              <w:rPr>
                <w:rFonts w:ascii="Arial" w:hAnsi="Arial" w:cs="Arial"/>
                <w:sz w:val="24"/>
                <w:szCs w:val="24"/>
                <w:lang w:val="mk-MK"/>
              </w:rPr>
              <w:t xml:space="preserve">Психолог, </w:t>
            </w:r>
            <w:r w:rsidR="000836D4">
              <w:rPr>
                <w:rFonts w:ascii="Arial" w:hAnsi="Arial" w:cs="Arial"/>
                <w:sz w:val="24"/>
                <w:szCs w:val="24"/>
                <w:lang w:val="mk-MK"/>
              </w:rPr>
              <w:t xml:space="preserve">педагог, </w:t>
            </w:r>
            <w:r w:rsidR="000836D4">
              <w:rPr>
                <w:rFonts w:ascii="Arial" w:hAnsi="Arial" w:cs="Arial"/>
                <w:sz w:val="24"/>
                <w:szCs w:val="24"/>
                <w:lang w:val="mk-MK"/>
              </w:rPr>
              <w:lastRenderedPageBreak/>
              <w:t>наставници</w:t>
            </w:r>
          </w:p>
        </w:tc>
      </w:tr>
      <w:tr w:rsidR="00364B7F" w:rsidTr="00BE7E11">
        <w:trPr>
          <w:trHeight w:val="530"/>
        </w:trPr>
        <w:tc>
          <w:tcPr>
            <w:tcW w:w="4925" w:type="dxa"/>
          </w:tcPr>
          <w:p w:rsidR="00364B7F" w:rsidRDefault="006B5FF3" w:rsidP="00AA747D">
            <w:pPr>
              <w:rPr>
                <w:rFonts w:ascii="Arial" w:hAnsi="Arial" w:cs="Arial"/>
                <w:lang w:val="ru-RU"/>
              </w:rPr>
            </w:pPr>
            <w:r>
              <w:rPr>
                <w:rFonts w:ascii="Arial" w:hAnsi="Arial" w:cs="Arial"/>
                <w:lang w:val="ru-RU"/>
              </w:rPr>
              <w:lastRenderedPageBreak/>
              <w:t>Увид во</w:t>
            </w:r>
            <w:r w:rsidR="00364B7F" w:rsidRPr="00011717">
              <w:rPr>
                <w:rFonts w:ascii="Arial" w:hAnsi="Arial" w:cs="Arial"/>
                <w:lang w:val="ru-RU"/>
              </w:rPr>
              <w:t xml:space="preserve"> педагошката документа</w:t>
            </w:r>
            <w:r w:rsidR="00364B7F">
              <w:rPr>
                <w:rFonts w:ascii="Arial" w:hAnsi="Arial" w:cs="Arial"/>
                <w:lang w:val="ru-RU"/>
              </w:rPr>
              <w:t>ција- дневниците на паралелките</w:t>
            </w:r>
          </w:p>
        </w:tc>
        <w:tc>
          <w:tcPr>
            <w:tcW w:w="2237" w:type="dxa"/>
          </w:tcPr>
          <w:p w:rsidR="00364B7F" w:rsidRDefault="00F6664D" w:rsidP="00C57644">
            <w:pPr>
              <w:suppressAutoHyphens/>
              <w:spacing w:after="200"/>
              <w:rPr>
                <w:rFonts w:ascii="Arial" w:hAnsi="Arial" w:cs="Arial"/>
                <w:lang w:val="mk-MK"/>
              </w:rPr>
            </w:pPr>
            <w:r>
              <w:rPr>
                <w:rFonts w:ascii="Arial" w:hAnsi="Arial" w:cs="Arial"/>
                <w:lang w:val="mk-MK"/>
              </w:rPr>
              <w:t>јуни</w:t>
            </w:r>
          </w:p>
        </w:tc>
        <w:tc>
          <w:tcPr>
            <w:tcW w:w="2756" w:type="dxa"/>
          </w:tcPr>
          <w:p w:rsidR="00364B7F" w:rsidRDefault="000836D4" w:rsidP="00C57644">
            <w:pPr>
              <w:suppressAutoHyphens/>
              <w:spacing w:after="200"/>
              <w:rPr>
                <w:rFonts w:ascii="Arial" w:hAnsi="Arial" w:cs="Arial"/>
                <w:lang w:val="mk-MK"/>
              </w:rPr>
            </w:pPr>
            <w:r>
              <w:rPr>
                <w:rFonts w:ascii="Arial" w:hAnsi="Arial" w:cs="Arial"/>
                <w:lang w:val="mk-MK"/>
              </w:rPr>
              <w:t>педагог</w:t>
            </w:r>
          </w:p>
        </w:tc>
      </w:tr>
      <w:tr w:rsidR="00106265" w:rsidTr="006B5FF3">
        <w:trPr>
          <w:trHeight w:val="913"/>
        </w:trPr>
        <w:tc>
          <w:tcPr>
            <w:tcW w:w="4925" w:type="dxa"/>
          </w:tcPr>
          <w:p w:rsidR="00106265" w:rsidRPr="00AA747D" w:rsidRDefault="00106265" w:rsidP="00AA747D">
            <w:pPr>
              <w:jc w:val="left"/>
              <w:rPr>
                <w:rFonts w:ascii="Arial" w:hAnsi="Arial" w:cs="Arial"/>
                <w:lang w:val="ru-RU"/>
              </w:rPr>
            </w:pPr>
            <w:r w:rsidRPr="00011717">
              <w:rPr>
                <w:rFonts w:ascii="Arial" w:hAnsi="Arial" w:cs="Arial"/>
                <w:lang w:val="ru-RU"/>
              </w:rPr>
              <w:t xml:space="preserve">Одржување на совети на годината за </w:t>
            </w:r>
            <w:r>
              <w:rPr>
                <w:rFonts w:ascii="Arial" w:hAnsi="Arial" w:cs="Arial"/>
                <w:lang w:val="ru-RU"/>
              </w:rPr>
              <w:t xml:space="preserve">     </w:t>
            </w:r>
            <w:r w:rsidRPr="00011717">
              <w:rPr>
                <w:rFonts w:ascii="Arial" w:hAnsi="Arial" w:cs="Arial"/>
                <w:lang w:val="ru-RU"/>
              </w:rPr>
              <w:t xml:space="preserve">учениците </w:t>
            </w:r>
            <w:r w:rsidRPr="00011717">
              <w:rPr>
                <w:rFonts w:ascii="Arial" w:hAnsi="Arial" w:cs="Arial"/>
              </w:rPr>
              <w:t>I</w:t>
            </w:r>
            <w:r w:rsidRPr="00011717">
              <w:rPr>
                <w:rFonts w:ascii="Arial" w:hAnsi="Arial" w:cs="Arial"/>
                <w:lang w:val="ru-RU"/>
              </w:rPr>
              <w:t>-</w:t>
            </w:r>
            <w:r w:rsidRPr="00011717">
              <w:rPr>
                <w:rFonts w:ascii="Arial" w:hAnsi="Arial" w:cs="Arial"/>
              </w:rPr>
              <w:t>III</w:t>
            </w:r>
            <w:r w:rsidRPr="00011717">
              <w:rPr>
                <w:rFonts w:ascii="Arial" w:hAnsi="Arial" w:cs="Arial"/>
                <w:lang w:val="ru-RU"/>
              </w:rPr>
              <w:t xml:space="preserve"> година</w:t>
            </w:r>
          </w:p>
        </w:tc>
        <w:tc>
          <w:tcPr>
            <w:tcW w:w="2237" w:type="dxa"/>
          </w:tcPr>
          <w:p w:rsidR="00106265" w:rsidRDefault="00F6664D" w:rsidP="00C57644">
            <w:pPr>
              <w:suppressAutoHyphens/>
              <w:spacing w:after="200"/>
              <w:rPr>
                <w:rFonts w:ascii="Arial" w:hAnsi="Arial" w:cs="Arial"/>
                <w:lang w:val="mk-MK"/>
              </w:rPr>
            </w:pPr>
            <w:r>
              <w:rPr>
                <w:rFonts w:ascii="Arial" w:hAnsi="Arial" w:cs="Arial"/>
                <w:lang w:val="mk-MK"/>
              </w:rPr>
              <w:t>Јуни</w:t>
            </w:r>
          </w:p>
        </w:tc>
        <w:tc>
          <w:tcPr>
            <w:tcW w:w="2756" w:type="dxa"/>
          </w:tcPr>
          <w:p w:rsidR="00106265" w:rsidRPr="000836D4" w:rsidRDefault="000836D4" w:rsidP="0054379F">
            <w:pPr>
              <w:suppressAutoHyphens/>
              <w:spacing w:after="200"/>
              <w:jc w:val="left"/>
              <w:rPr>
                <w:rFonts w:ascii="Arial" w:hAnsi="Arial" w:cs="Arial"/>
                <w:sz w:val="24"/>
                <w:szCs w:val="24"/>
                <w:lang w:val="mk-MK"/>
              </w:rPr>
            </w:pPr>
            <w:r w:rsidRPr="000836D4">
              <w:rPr>
                <w:rFonts w:ascii="Arial" w:hAnsi="Arial" w:cs="Arial"/>
                <w:sz w:val="24"/>
                <w:szCs w:val="24"/>
                <w:lang w:val="mk-MK"/>
              </w:rPr>
              <w:t xml:space="preserve">Кл. раководители, наставници, </w:t>
            </w:r>
            <w:r w:rsidR="0054379F">
              <w:rPr>
                <w:rFonts w:ascii="Arial" w:hAnsi="Arial" w:cs="Arial"/>
                <w:sz w:val="24"/>
                <w:szCs w:val="24"/>
                <w:lang w:val="mk-MK"/>
              </w:rPr>
              <w:t>психолог</w:t>
            </w:r>
            <w:r w:rsidRPr="000836D4">
              <w:rPr>
                <w:rFonts w:ascii="Arial" w:hAnsi="Arial" w:cs="Arial"/>
                <w:sz w:val="24"/>
                <w:szCs w:val="24"/>
                <w:lang w:val="mk-MK"/>
              </w:rPr>
              <w:t>,педагог</w:t>
            </w:r>
          </w:p>
        </w:tc>
      </w:tr>
      <w:tr w:rsidR="00106265" w:rsidTr="00BE7E11">
        <w:tc>
          <w:tcPr>
            <w:tcW w:w="4925" w:type="dxa"/>
          </w:tcPr>
          <w:p w:rsidR="00106265" w:rsidRDefault="00106265" w:rsidP="00C57644">
            <w:pPr>
              <w:suppressAutoHyphens/>
              <w:spacing w:after="200"/>
              <w:rPr>
                <w:rFonts w:ascii="Arial" w:hAnsi="Arial" w:cs="Arial"/>
                <w:lang w:val="mk-MK"/>
              </w:rPr>
            </w:pPr>
            <w:r w:rsidRPr="00011717">
              <w:rPr>
                <w:rFonts w:ascii="Arial" w:hAnsi="Arial" w:cs="Arial"/>
                <w:lang w:val="ru-RU"/>
              </w:rPr>
              <w:t>Организирање на подготвителна настава за учениците кои се упатени на поправни испит</w:t>
            </w:r>
            <w:r>
              <w:rPr>
                <w:rFonts w:ascii="Arial" w:hAnsi="Arial" w:cs="Arial"/>
                <w:lang w:val="ru-RU"/>
              </w:rPr>
              <w:t>и</w:t>
            </w:r>
          </w:p>
        </w:tc>
        <w:tc>
          <w:tcPr>
            <w:tcW w:w="2237" w:type="dxa"/>
          </w:tcPr>
          <w:p w:rsidR="00106265" w:rsidRDefault="00F6664D" w:rsidP="00C57644">
            <w:pPr>
              <w:suppressAutoHyphens/>
              <w:spacing w:after="200"/>
              <w:rPr>
                <w:rFonts w:ascii="Arial" w:hAnsi="Arial" w:cs="Arial"/>
                <w:lang w:val="mk-MK"/>
              </w:rPr>
            </w:pPr>
            <w:r>
              <w:rPr>
                <w:rFonts w:ascii="Arial" w:hAnsi="Arial" w:cs="Arial"/>
                <w:lang w:val="mk-MK"/>
              </w:rPr>
              <w:t>Јуни</w:t>
            </w:r>
          </w:p>
        </w:tc>
        <w:tc>
          <w:tcPr>
            <w:tcW w:w="2756" w:type="dxa"/>
          </w:tcPr>
          <w:p w:rsidR="00106265" w:rsidRDefault="0054379F" w:rsidP="000836D4">
            <w:pPr>
              <w:suppressAutoHyphens/>
              <w:spacing w:after="200"/>
              <w:rPr>
                <w:rFonts w:ascii="Arial" w:hAnsi="Arial" w:cs="Arial"/>
                <w:lang w:val="mk-MK"/>
              </w:rPr>
            </w:pPr>
            <w:r>
              <w:rPr>
                <w:rFonts w:ascii="Arial" w:hAnsi="Arial" w:cs="Arial"/>
                <w:sz w:val="24"/>
                <w:szCs w:val="24"/>
                <w:lang w:val="mk-MK"/>
              </w:rPr>
              <w:t>психолог</w:t>
            </w:r>
            <w:r w:rsidR="000836D4" w:rsidRPr="00232142">
              <w:rPr>
                <w:rFonts w:ascii="Arial" w:hAnsi="Arial" w:cs="Arial"/>
                <w:sz w:val="24"/>
                <w:szCs w:val="24"/>
                <w:lang w:val="mk-MK"/>
              </w:rPr>
              <w:t>,</w:t>
            </w:r>
            <w:r w:rsidR="000836D4">
              <w:rPr>
                <w:rFonts w:ascii="Arial" w:hAnsi="Arial" w:cs="Arial"/>
                <w:sz w:val="24"/>
                <w:szCs w:val="24"/>
                <w:lang w:val="mk-MK"/>
              </w:rPr>
              <w:t>педагог, наставници</w:t>
            </w:r>
          </w:p>
        </w:tc>
      </w:tr>
      <w:tr w:rsidR="00106265" w:rsidTr="00BE7E11">
        <w:tc>
          <w:tcPr>
            <w:tcW w:w="4925" w:type="dxa"/>
          </w:tcPr>
          <w:p w:rsidR="00106265" w:rsidRPr="00AA747D" w:rsidRDefault="00106265" w:rsidP="00AA747D">
            <w:pPr>
              <w:jc w:val="left"/>
              <w:rPr>
                <w:rFonts w:ascii="Arial" w:hAnsi="Arial" w:cs="Arial"/>
                <w:lang w:val="ru-RU"/>
              </w:rPr>
            </w:pPr>
            <w:r>
              <w:rPr>
                <w:rFonts w:ascii="Arial" w:hAnsi="Arial" w:cs="Arial"/>
                <w:lang w:val="ru-RU"/>
              </w:rPr>
              <w:t>Активности за и</w:t>
            </w:r>
            <w:r w:rsidRPr="00011717">
              <w:rPr>
                <w:rFonts w:ascii="Arial" w:hAnsi="Arial" w:cs="Arial"/>
                <w:lang w:val="ru-RU"/>
              </w:rPr>
              <w:t xml:space="preserve">зведување на испитите од </w:t>
            </w:r>
            <w:r w:rsidR="006B5FF3">
              <w:rPr>
                <w:rFonts w:ascii="Arial" w:hAnsi="Arial" w:cs="Arial"/>
                <w:lang w:val="ru-RU"/>
              </w:rPr>
              <w:t xml:space="preserve">екстерниот и </w:t>
            </w:r>
            <w:r w:rsidRPr="00011717">
              <w:rPr>
                <w:rFonts w:ascii="Arial" w:hAnsi="Arial" w:cs="Arial"/>
                <w:lang w:val="ru-RU"/>
              </w:rPr>
              <w:t>интерниот дел на Државната матура</w:t>
            </w:r>
          </w:p>
        </w:tc>
        <w:tc>
          <w:tcPr>
            <w:tcW w:w="2237" w:type="dxa"/>
          </w:tcPr>
          <w:p w:rsidR="00106265" w:rsidRDefault="00F6664D" w:rsidP="00C57644">
            <w:pPr>
              <w:suppressAutoHyphens/>
              <w:spacing w:after="200"/>
              <w:rPr>
                <w:rFonts w:ascii="Arial" w:hAnsi="Arial" w:cs="Arial"/>
                <w:lang w:val="mk-MK"/>
              </w:rPr>
            </w:pPr>
            <w:r>
              <w:rPr>
                <w:rFonts w:ascii="Arial" w:hAnsi="Arial" w:cs="Arial"/>
                <w:lang w:val="mk-MK"/>
              </w:rPr>
              <w:t>Јуни</w:t>
            </w:r>
          </w:p>
        </w:tc>
        <w:tc>
          <w:tcPr>
            <w:tcW w:w="2756" w:type="dxa"/>
          </w:tcPr>
          <w:p w:rsidR="00106265" w:rsidRDefault="000836D4" w:rsidP="00C57644">
            <w:pPr>
              <w:suppressAutoHyphens/>
              <w:spacing w:after="200"/>
              <w:rPr>
                <w:rFonts w:ascii="Arial" w:hAnsi="Arial" w:cs="Arial"/>
                <w:lang w:val="mk-MK"/>
              </w:rPr>
            </w:pPr>
            <w:r>
              <w:rPr>
                <w:rFonts w:ascii="Arial" w:hAnsi="Arial" w:cs="Arial"/>
                <w:lang w:val="mk-MK"/>
              </w:rPr>
              <w:t>УМК, тестатори</w:t>
            </w:r>
          </w:p>
        </w:tc>
      </w:tr>
      <w:tr w:rsidR="00106265" w:rsidTr="00BE7E11">
        <w:tc>
          <w:tcPr>
            <w:tcW w:w="4925" w:type="dxa"/>
          </w:tcPr>
          <w:p w:rsidR="00106265" w:rsidRPr="00AA747D" w:rsidRDefault="00106265" w:rsidP="00AA747D">
            <w:pPr>
              <w:jc w:val="left"/>
              <w:rPr>
                <w:rFonts w:ascii="Arial" w:hAnsi="Arial" w:cs="Arial"/>
                <w:lang w:val="ru-RU"/>
              </w:rPr>
            </w:pPr>
            <w:r>
              <w:rPr>
                <w:rFonts w:ascii="Arial" w:hAnsi="Arial" w:cs="Arial"/>
                <w:lang w:val="ru-RU"/>
              </w:rPr>
              <w:t>Активности за и</w:t>
            </w:r>
            <w:r w:rsidRPr="00011717">
              <w:rPr>
                <w:rFonts w:ascii="Arial" w:hAnsi="Arial" w:cs="Arial"/>
                <w:lang w:val="ru-RU"/>
              </w:rPr>
              <w:t>зведивање на поправни</w:t>
            </w:r>
            <w:r>
              <w:rPr>
                <w:rFonts w:ascii="Arial" w:hAnsi="Arial" w:cs="Arial"/>
                <w:lang w:val="ru-RU"/>
              </w:rPr>
              <w:t xml:space="preserve">      </w:t>
            </w:r>
            <w:r w:rsidRPr="00011717">
              <w:rPr>
                <w:rFonts w:ascii="Arial" w:hAnsi="Arial" w:cs="Arial"/>
                <w:lang w:val="ru-RU"/>
              </w:rPr>
              <w:t xml:space="preserve"> испити</w:t>
            </w:r>
          </w:p>
        </w:tc>
        <w:tc>
          <w:tcPr>
            <w:tcW w:w="2237" w:type="dxa"/>
          </w:tcPr>
          <w:p w:rsidR="00106265" w:rsidRDefault="00F6664D" w:rsidP="00C57644">
            <w:pPr>
              <w:suppressAutoHyphens/>
              <w:spacing w:after="200"/>
              <w:rPr>
                <w:rFonts w:ascii="Arial" w:hAnsi="Arial" w:cs="Arial"/>
                <w:lang w:val="mk-MK"/>
              </w:rPr>
            </w:pPr>
            <w:r>
              <w:rPr>
                <w:rFonts w:ascii="Arial" w:hAnsi="Arial" w:cs="Arial"/>
                <w:lang w:val="mk-MK"/>
              </w:rPr>
              <w:t>Јуни</w:t>
            </w:r>
          </w:p>
        </w:tc>
        <w:tc>
          <w:tcPr>
            <w:tcW w:w="2756" w:type="dxa"/>
          </w:tcPr>
          <w:p w:rsidR="00106265" w:rsidRDefault="000836D4" w:rsidP="00C57644">
            <w:pPr>
              <w:suppressAutoHyphens/>
              <w:spacing w:after="200"/>
              <w:rPr>
                <w:rFonts w:ascii="Arial" w:hAnsi="Arial" w:cs="Arial"/>
                <w:lang w:val="mk-MK"/>
              </w:rPr>
            </w:pPr>
            <w:r>
              <w:rPr>
                <w:rFonts w:ascii="Arial" w:hAnsi="Arial" w:cs="Arial"/>
                <w:sz w:val="24"/>
                <w:szCs w:val="24"/>
                <w:lang w:val="mk-MK"/>
              </w:rPr>
              <w:t>испитни комисии</w:t>
            </w:r>
          </w:p>
        </w:tc>
      </w:tr>
      <w:tr w:rsidR="00106265" w:rsidTr="00BE7E11">
        <w:tc>
          <w:tcPr>
            <w:tcW w:w="4925" w:type="dxa"/>
          </w:tcPr>
          <w:p w:rsidR="00106265" w:rsidRPr="00AA747D" w:rsidRDefault="00106265" w:rsidP="00AA747D">
            <w:pPr>
              <w:rPr>
                <w:rFonts w:ascii="Arial" w:hAnsi="Arial" w:cs="Arial"/>
                <w:lang w:val="ru-RU"/>
              </w:rPr>
            </w:pPr>
            <w:r w:rsidRPr="00011717">
              <w:rPr>
                <w:rFonts w:ascii="Arial" w:hAnsi="Arial" w:cs="Arial"/>
                <w:lang w:val="ru-RU"/>
              </w:rPr>
              <w:t xml:space="preserve">Уписи за ученици во </w:t>
            </w:r>
            <w:r w:rsidRPr="00011717">
              <w:rPr>
                <w:rFonts w:ascii="Arial" w:hAnsi="Arial" w:cs="Arial"/>
              </w:rPr>
              <w:t>I</w:t>
            </w:r>
            <w:r w:rsidRPr="00011717">
              <w:rPr>
                <w:rFonts w:ascii="Arial" w:hAnsi="Arial" w:cs="Arial"/>
                <w:lang w:val="ru-RU"/>
              </w:rPr>
              <w:t xml:space="preserve"> година</w:t>
            </w:r>
          </w:p>
        </w:tc>
        <w:tc>
          <w:tcPr>
            <w:tcW w:w="2237" w:type="dxa"/>
          </w:tcPr>
          <w:p w:rsidR="00106265" w:rsidRDefault="00F6664D" w:rsidP="00C57644">
            <w:pPr>
              <w:suppressAutoHyphens/>
              <w:spacing w:after="200"/>
              <w:rPr>
                <w:rFonts w:ascii="Arial" w:hAnsi="Arial" w:cs="Arial"/>
                <w:lang w:val="mk-MK"/>
              </w:rPr>
            </w:pPr>
            <w:r>
              <w:rPr>
                <w:rFonts w:ascii="Arial" w:hAnsi="Arial" w:cs="Arial"/>
                <w:lang w:val="mk-MK"/>
              </w:rPr>
              <w:t>Јуни</w:t>
            </w:r>
          </w:p>
        </w:tc>
        <w:tc>
          <w:tcPr>
            <w:tcW w:w="2756" w:type="dxa"/>
          </w:tcPr>
          <w:p w:rsidR="00106265" w:rsidRPr="000836D4" w:rsidRDefault="000836D4" w:rsidP="00C57644">
            <w:pPr>
              <w:suppressAutoHyphens/>
              <w:spacing w:after="200"/>
              <w:rPr>
                <w:rFonts w:ascii="Arial" w:hAnsi="Arial" w:cs="Arial"/>
                <w:sz w:val="24"/>
                <w:szCs w:val="24"/>
                <w:lang w:val="mk-MK"/>
              </w:rPr>
            </w:pPr>
            <w:r w:rsidRPr="000836D4">
              <w:rPr>
                <w:rFonts w:ascii="Arial" w:hAnsi="Arial" w:cs="Arial"/>
                <w:sz w:val="24"/>
                <w:szCs w:val="24"/>
                <w:lang w:val="mk-MK"/>
              </w:rPr>
              <w:t>Комисии за упис на ученици</w:t>
            </w:r>
          </w:p>
        </w:tc>
      </w:tr>
      <w:tr w:rsidR="00106265" w:rsidTr="00BE7E11">
        <w:tc>
          <w:tcPr>
            <w:tcW w:w="4925" w:type="dxa"/>
          </w:tcPr>
          <w:p w:rsidR="00106265" w:rsidRPr="00011717" w:rsidRDefault="00106265" w:rsidP="00CB753A">
            <w:pPr>
              <w:jc w:val="left"/>
              <w:rPr>
                <w:rFonts w:ascii="Arial" w:hAnsi="Arial" w:cs="Arial"/>
                <w:lang w:val="ru-RU"/>
              </w:rPr>
            </w:pPr>
            <w:r w:rsidRPr="00011717">
              <w:rPr>
                <w:rFonts w:ascii="Arial" w:hAnsi="Arial" w:cs="Arial"/>
                <w:lang w:val="ru-RU"/>
              </w:rPr>
              <w:t xml:space="preserve">Наставнички совет за евалуација на </w:t>
            </w:r>
            <w:r>
              <w:rPr>
                <w:rFonts w:ascii="Arial" w:hAnsi="Arial" w:cs="Arial"/>
                <w:lang w:val="ru-RU"/>
              </w:rPr>
              <w:t xml:space="preserve">  </w:t>
            </w:r>
            <w:r w:rsidRPr="00011717">
              <w:rPr>
                <w:rFonts w:ascii="Arial" w:hAnsi="Arial" w:cs="Arial"/>
                <w:lang w:val="ru-RU"/>
              </w:rPr>
              <w:t>досегашната работа на училиштето</w:t>
            </w:r>
          </w:p>
        </w:tc>
        <w:tc>
          <w:tcPr>
            <w:tcW w:w="2237" w:type="dxa"/>
          </w:tcPr>
          <w:p w:rsidR="00106265" w:rsidRPr="00F6664D" w:rsidRDefault="00F6664D" w:rsidP="00DA2840">
            <w:pPr>
              <w:rPr>
                <w:rFonts w:ascii="Arial" w:hAnsi="Arial" w:cs="Arial"/>
                <w:lang w:val="mk-MK"/>
              </w:rPr>
            </w:pPr>
            <w:r>
              <w:rPr>
                <w:rFonts w:ascii="Arial" w:hAnsi="Arial" w:cs="Arial"/>
                <w:lang w:val="mk-MK"/>
              </w:rPr>
              <w:t>јули</w:t>
            </w:r>
          </w:p>
        </w:tc>
        <w:tc>
          <w:tcPr>
            <w:tcW w:w="2756" w:type="dxa"/>
          </w:tcPr>
          <w:p w:rsidR="00106265" w:rsidRPr="000836D4" w:rsidRDefault="006B5FF3" w:rsidP="00CB753A">
            <w:pPr>
              <w:jc w:val="left"/>
              <w:rPr>
                <w:rFonts w:ascii="Arial" w:hAnsi="Arial" w:cs="Arial"/>
                <w:sz w:val="24"/>
                <w:szCs w:val="24"/>
                <w:lang w:val="mk-MK"/>
              </w:rPr>
            </w:pPr>
            <w:r w:rsidRPr="000836D4">
              <w:rPr>
                <w:rFonts w:ascii="Arial" w:hAnsi="Arial" w:cs="Arial"/>
                <w:sz w:val="24"/>
                <w:szCs w:val="24"/>
                <w:lang w:val="mk-MK"/>
              </w:rPr>
              <w:t>П</w:t>
            </w:r>
            <w:r w:rsidR="00F6664D" w:rsidRPr="000836D4">
              <w:rPr>
                <w:rFonts w:ascii="Arial" w:hAnsi="Arial" w:cs="Arial"/>
                <w:sz w:val="24"/>
                <w:szCs w:val="24"/>
                <w:lang w:val="mk-MK"/>
              </w:rPr>
              <w:t>сихолог</w:t>
            </w:r>
            <w:r>
              <w:rPr>
                <w:rFonts w:ascii="Arial" w:hAnsi="Arial" w:cs="Arial"/>
                <w:sz w:val="24"/>
                <w:szCs w:val="24"/>
                <w:lang w:val="mk-MK"/>
              </w:rPr>
              <w:t>,</w:t>
            </w:r>
            <w:r w:rsidR="00106265" w:rsidRPr="000836D4">
              <w:rPr>
                <w:rFonts w:ascii="Arial" w:hAnsi="Arial" w:cs="Arial"/>
                <w:sz w:val="24"/>
                <w:szCs w:val="24"/>
                <w:lang w:val="mk-MK"/>
              </w:rPr>
              <w:t xml:space="preserve">  </w:t>
            </w:r>
            <w:r w:rsidR="00782DAD" w:rsidRPr="000836D4">
              <w:rPr>
                <w:rFonts w:ascii="Arial" w:hAnsi="Arial" w:cs="Arial"/>
                <w:sz w:val="24"/>
                <w:szCs w:val="24"/>
                <w:lang w:val="mk-MK"/>
              </w:rPr>
              <w:t xml:space="preserve">     </w:t>
            </w:r>
            <w:r w:rsidR="00106265" w:rsidRPr="000836D4">
              <w:rPr>
                <w:rFonts w:ascii="Arial" w:hAnsi="Arial" w:cs="Arial"/>
                <w:sz w:val="24"/>
                <w:szCs w:val="24"/>
                <w:lang w:val="mk-MK"/>
              </w:rPr>
              <w:t xml:space="preserve"> педагог</w:t>
            </w:r>
            <w:r w:rsidR="000836D4" w:rsidRPr="000836D4">
              <w:rPr>
                <w:rFonts w:ascii="Arial" w:hAnsi="Arial" w:cs="Arial"/>
                <w:sz w:val="24"/>
                <w:szCs w:val="24"/>
                <w:lang w:val="mk-MK"/>
              </w:rPr>
              <w:t>, наставници</w:t>
            </w:r>
          </w:p>
        </w:tc>
      </w:tr>
    </w:tbl>
    <w:p w:rsidR="00782DAD" w:rsidRDefault="00782DAD" w:rsidP="00782DAD">
      <w:pPr>
        <w:suppressAutoHyphens/>
        <w:rPr>
          <w:rFonts w:ascii="Arial" w:hAnsi="Arial" w:cs="Arial"/>
          <w:b/>
          <w:i/>
          <w:color w:val="FF0000"/>
          <w:sz w:val="24"/>
          <w:szCs w:val="24"/>
          <w:lang w:val="ru-RU"/>
        </w:rPr>
      </w:pPr>
    </w:p>
    <w:p w:rsidR="006B5FF3" w:rsidRDefault="006B5FF3" w:rsidP="006B5FF3">
      <w:pPr>
        <w:suppressAutoHyphens/>
        <w:ind w:firstLine="450"/>
        <w:rPr>
          <w:rFonts w:ascii="Arial" w:hAnsi="Arial" w:cs="Arial"/>
          <w:sz w:val="24"/>
          <w:szCs w:val="24"/>
          <w:lang w:val="ru-RU"/>
        </w:rPr>
      </w:pPr>
      <w:r w:rsidRPr="006C4ACB">
        <w:rPr>
          <w:rFonts w:ascii="Arial" w:hAnsi="Arial" w:cs="Arial"/>
          <w:sz w:val="24"/>
          <w:szCs w:val="24"/>
          <w:lang w:val="ru-RU"/>
        </w:rPr>
        <w:t>Програмата за рабо</w:t>
      </w:r>
      <w:r>
        <w:rPr>
          <w:rFonts w:ascii="Arial" w:hAnsi="Arial" w:cs="Arial"/>
          <w:sz w:val="24"/>
          <w:szCs w:val="24"/>
          <w:lang w:val="ru-RU"/>
        </w:rPr>
        <w:t xml:space="preserve">та на Директорот </w:t>
      </w:r>
      <w:r w:rsidRPr="006C4ACB">
        <w:rPr>
          <w:rFonts w:ascii="Arial" w:hAnsi="Arial" w:cs="Arial"/>
          <w:sz w:val="24"/>
          <w:szCs w:val="24"/>
          <w:lang w:val="ru-RU"/>
        </w:rPr>
        <w:t>на училиштето</w:t>
      </w:r>
      <w:r>
        <w:rPr>
          <w:rFonts w:ascii="Arial" w:hAnsi="Arial" w:cs="Arial"/>
          <w:sz w:val="24"/>
          <w:szCs w:val="24"/>
          <w:lang w:val="ru-RU"/>
        </w:rPr>
        <w:t xml:space="preserve"> </w:t>
      </w:r>
      <w:r w:rsidRPr="006C4ACB">
        <w:rPr>
          <w:rFonts w:ascii="Arial" w:hAnsi="Arial" w:cs="Arial"/>
          <w:sz w:val="24"/>
          <w:szCs w:val="24"/>
          <w:lang w:val="ru-RU"/>
        </w:rPr>
        <w:t xml:space="preserve"> не е  статична  и во текот на наставната година може да трпи одредени промени  и  поместување на временската рамка   во  реализирањето</w:t>
      </w:r>
      <w:r w:rsidRPr="00A41177">
        <w:rPr>
          <w:rFonts w:ascii="Arial" w:hAnsi="Arial" w:cs="Arial"/>
          <w:sz w:val="24"/>
          <w:szCs w:val="24"/>
          <w:lang w:val="ru-RU"/>
        </w:rPr>
        <w:t xml:space="preserve">  на  одредени  </w:t>
      </w:r>
      <w:r>
        <w:rPr>
          <w:rFonts w:ascii="Arial" w:hAnsi="Arial" w:cs="Arial"/>
          <w:sz w:val="24"/>
          <w:szCs w:val="24"/>
          <w:lang w:val="ru-RU"/>
        </w:rPr>
        <w:t>активности,</w:t>
      </w:r>
    </w:p>
    <w:p w:rsidR="0054379F" w:rsidRDefault="0054379F" w:rsidP="00782DAD">
      <w:pPr>
        <w:suppressAutoHyphens/>
        <w:rPr>
          <w:rFonts w:ascii="Arial" w:hAnsi="Arial" w:cs="Arial"/>
          <w:b/>
          <w:i/>
          <w:color w:val="FF0000"/>
          <w:sz w:val="24"/>
          <w:szCs w:val="24"/>
          <w:lang w:val="ru-RU"/>
        </w:rPr>
      </w:pPr>
    </w:p>
    <w:p w:rsidR="006B5FF3" w:rsidRDefault="006B5FF3" w:rsidP="00782DAD">
      <w:pPr>
        <w:suppressAutoHyphens/>
        <w:rPr>
          <w:rFonts w:ascii="Arial" w:hAnsi="Arial" w:cs="Arial"/>
          <w:b/>
          <w:i/>
          <w:color w:val="FF0000"/>
          <w:sz w:val="24"/>
          <w:szCs w:val="24"/>
          <w:lang w:val="ru-RU"/>
        </w:rPr>
      </w:pPr>
    </w:p>
    <w:p w:rsidR="006B5FF3" w:rsidRDefault="006B5FF3" w:rsidP="00782DAD">
      <w:pPr>
        <w:suppressAutoHyphens/>
        <w:rPr>
          <w:rFonts w:ascii="Arial" w:hAnsi="Arial" w:cs="Arial"/>
          <w:b/>
          <w:i/>
          <w:color w:val="FF0000"/>
          <w:sz w:val="24"/>
          <w:szCs w:val="24"/>
          <w:lang w:val="ru-RU"/>
        </w:rPr>
      </w:pPr>
    </w:p>
    <w:p w:rsidR="006B5FF3" w:rsidRDefault="006B5FF3" w:rsidP="00782DAD">
      <w:pPr>
        <w:suppressAutoHyphens/>
        <w:rPr>
          <w:rFonts w:ascii="Arial" w:hAnsi="Arial" w:cs="Arial"/>
          <w:b/>
          <w:i/>
          <w:color w:val="FF0000"/>
          <w:sz w:val="24"/>
          <w:szCs w:val="24"/>
          <w:lang w:val="ru-RU"/>
        </w:rPr>
      </w:pPr>
    </w:p>
    <w:p w:rsidR="006B5FF3" w:rsidRDefault="006B5FF3" w:rsidP="00782DAD">
      <w:pPr>
        <w:suppressAutoHyphens/>
        <w:rPr>
          <w:rFonts w:ascii="Arial" w:hAnsi="Arial" w:cs="Arial"/>
          <w:b/>
          <w:i/>
          <w:color w:val="FF0000"/>
          <w:sz w:val="24"/>
          <w:szCs w:val="24"/>
          <w:lang w:val="ru-RU"/>
        </w:rPr>
      </w:pPr>
    </w:p>
    <w:p w:rsidR="006B5FF3" w:rsidRDefault="006B5FF3" w:rsidP="00782DAD">
      <w:pPr>
        <w:suppressAutoHyphens/>
        <w:rPr>
          <w:rFonts w:ascii="Arial" w:hAnsi="Arial" w:cs="Arial"/>
          <w:b/>
          <w:i/>
          <w:color w:val="FF0000"/>
          <w:sz w:val="24"/>
          <w:szCs w:val="24"/>
          <w:lang w:val="ru-RU"/>
        </w:rPr>
      </w:pPr>
    </w:p>
    <w:p w:rsidR="006B5FF3" w:rsidRDefault="006B5FF3" w:rsidP="00782DAD">
      <w:pPr>
        <w:suppressAutoHyphens/>
        <w:rPr>
          <w:rFonts w:ascii="Arial" w:hAnsi="Arial" w:cs="Arial"/>
          <w:b/>
          <w:i/>
          <w:color w:val="FF0000"/>
          <w:sz w:val="24"/>
          <w:szCs w:val="24"/>
          <w:lang w:val="ru-RU"/>
        </w:rPr>
      </w:pPr>
    </w:p>
    <w:p w:rsidR="0054379F" w:rsidRDefault="0054379F" w:rsidP="00782DAD">
      <w:pPr>
        <w:suppressAutoHyphens/>
        <w:rPr>
          <w:rFonts w:ascii="Arial" w:hAnsi="Arial" w:cs="Arial"/>
          <w:b/>
          <w:i/>
          <w:color w:val="FF0000"/>
          <w:sz w:val="24"/>
          <w:szCs w:val="24"/>
          <w:lang w:val="ru-RU"/>
        </w:rPr>
      </w:pPr>
    </w:p>
    <w:p w:rsidR="009B7DE5" w:rsidRDefault="009B7DE5" w:rsidP="00782DAD">
      <w:pPr>
        <w:suppressAutoHyphens/>
        <w:rPr>
          <w:rFonts w:ascii="Arial" w:hAnsi="Arial" w:cs="Arial"/>
          <w:b/>
          <w:i/>
          <w:color w:val="FF0000"/>
          <w:sz w:val="24"/>
          <w:szCs w:val="24"/>
          <w:lang w:val="ru-RU"/>
        </w:rPr>
      </w:pPr>
    </w:p>
    <w:p w:rsidR="0054379F" w:rsidRDefault="0054379F" w:rsidP="00782DAD">
      <w:pPr>
        <w:suppressAutoHyphens/>
        <w:rPr>
          <w:rFonts w:ascii="Arial" w:hAnsi="Arial" w:cs="Arial"/>
          <w:b/>
          <w:i/>
          <w:color w:val="FF0000"/>
          <w:sz w:val="24"/>
          <w:szCs w:val="24"/>
          <w:lang w:val="ru-RU"/>
        </w:rPr>
      </w:pPr>
    </w:p>
    <w:p w:rsidR="00782DAD" w:rsidRPr="00782DAD" w:rsidRDefault="00AE1DB3" w:rsidP="00782DAD">
      <w:pPr>
        <w:pStyle w:val="ListParagraph"/>
        <w:pBdr>
          <w:top w:val="triple" w:sz="4" w:space="0" w:color="FEB80A" w:themeColor="accent2"/>
          <w:left w:val="triple" w:sz="4" w:space="4" w:color="FEB80A" w:themeColor="accent2"/>
          <w:bottom w:val="triple" w:sz="4" w:space="0" w:color="FEB80A" w:themeColor="accent2"/>
          <w:right w:val="triple" w:sz="4" w:space="4" w:color="FEB80A" w:themeColor="accent2"/>
        </w:pBdr>
        <w:spacing w:line="260" w:lineRule="auto"/>
        <w:ind w:left="450"/>
        <w:rPr>
          <w:rFonts w:ascii="Arial" w:hAnsi="Arial" w:cs="Arial"/>
          <w:b/>
          <w:i/>
          <w:sz w:val="24"/>
          <w:szCs w:val="24"/>
          <w:lang w:val="ru-RU"/>
        </w:rPr>
      </w:pPr>
      <w:r>
        <w:rPr>
          <w:rFonts w:ascii="Arial" w:hAnsi="Arial" w:cs="Arial"/>
          <w:b/>
          <w:i/>
          <w:sz w:val="24"/>
          <w:szCs w:val="24"/>
          <w:lang w:val="ru-RU"/>
        </w:rPr>
        <w:lastRenderedPageBreak/>
        <w:t xml:space="preserve">               П</w:t>
      </w:r>
      <w:r w:rsidR="00782DAD" w:rsidRPr="00782DAD">
        <w:rPr>
          <w:rFonts w:ascii="Arial" w:hAnsi="Arial" w:cs="Arial"/>
          <w:b/>
          <w:i/>
          <w:sz w:val="24"/>
          <w:szCs w:val="24"/>
          <w:lang w:val="ru-RU"/>
        </w:rPr>
        <w:t>рограма  за работа  училишниот психолог</w:t>
      </w:r>
    </w:p>
    <w:p w:rsidR="00782DAD" w:rsidRPr="00782DAD" w:rsidRDefault="00782DAD" w:rsidP="00782DAD">
      <w:pPr>
        <w:pStyle w:val="ListParagraph"/>
        <w:pBdr>
          <w:top w:val="triple" w:sz="4" w:space="0" w:color="FEB80A" w:themeColor="accent2"/>
          <w:left w:val="triple" w:sz="4" w:space="4" w:color="FEB80A" w:themeColor="accent2"/>
          <w:bottom w:val="triple" w:sz="4" w:space="0" w:color="FEB80A" w:themeColor="accent2"/>
          <w:right w:val="triple" w:sz="4" w:space="4" w:color="FEB80A" w:themeColor="accent2"/>
        </w:pBdr>
        <w:spacing w:line="260" w:lineRule="auto"/>
        <w:ind w:left="450"/>
        <w:rPr>
          <w:rFonts w:ascii="Arial" w:hAnsi="Arial" w:cs="Arial"/>
          <w:b/>
          <w:i/>
          <w:sz w:val="24"/>
          <w:szCs w:val="24"/>
          <w:lang w:val="ru-RU"/>
        </w:rPr>
      </w:pPr>
      <w:r w:rsidRPr="00782DAD">
        <w:rPr>
          <w:rFonts w:ascii="Arial" w:hAnsi="Arial" w:cs="Arial"/>
          <w:b/>
          <w:i/>
          <w:sz w:val="24"/>
          <w:szCs w:val="24"/>
          <w:lang w:val="ru-RU"/>
        </w:rPr>
        <w:t xml:space="preserve">             </w:t>
      </w:r>
      <w:r w:rsidR="0054379F">
        <w:rPr>
          <w:rFonts w:ascii="Arial" w:hAnsi="Arial" w:cs="Arial"/>
          <w:b/>
          <w:i/>
          <w:sz w:val="24"/>
          <w:szCs w:val="24"/>
          <w:lang w:val="ru-RU"/>
        </w:rPr>
        <w:t xml:space="preserve"> </w:t>
      </w:r>
      <w:r w:rsidR="00D83CA4">
        <w:rPr>
          <w:rFonts w:ascii="Arial" w:hAnsi="Arial" w:cs="Arial"/>
          <w:b/>
          <w:i/>
          <w:sz w:val="24"/>
          <w:szCs w:val="24"/>
          <w:lang w:val="ru-RU"/>
        </w:rPr>
        <w:t xml:space="preserve">                    Учебна 2022</w:t>
      </w:r>
      <w:r w:rsidR="0054379F">
        <w:rPr>
          <w:rFonts w:ascii="Arial" w:hAnsi="Arial" w:cs="Arial"/>
          <w:b/>
          <w:i/>
          <w:sz w:val="24"/>
          <w:szCs w:val="24"/>
          <w:lang w:val="ru-RU"/>
        </w:rPr>
        <w:t xml:space="preserve"> / </w:t>
      </w:r>
      <w:r w:rsidR="00D83CA4">
        <w:rPr>
          <w:rFonts w:ascii="Arial" w:hAnsi="Arial" w:cs="Arial"/>
          <w:b/>
          <w:i/>
          <w:sz w:val="24"/>
          <w:szCs w:val="24"/>
          <w:lang w:val="ru-RU"/>
        </w:rPr>
        <w:t>2023</w:t>
      </w:r>
      <w:r w:rsidR="0054379F">
        <w:rPr>
          <w:rFonts w:ascii="Arial" w:hAnsi="Arial" w:cs="Arial"/>
          <w:b/>
          <w:i/>
          <w:sz w:val="24"/>
          <w:szCs w:val="24"/>
          <w:lang w:val="ru-RU"/>
        </w:rPr>
        <w:t xml:space="preserve"> </w:t>
      </w:r>
      <w:r w:rsidRPr="00782DAD">
        <w:rPr>
          <w:rFonts w:ascii="Arial" w:hAnsi="Arial" w:cs="Arial"/>
          <w:b/>
          <w:i/>
          <w:sz w:val="24"/>
          <w:szCs w:val="24"/>
          <w:lang w:val="ru-RU"/>
        </w:rPr>
        <w:t xml:space="preserve"> година</w:t>
      </w:r>
    </w:p>
    <w:p w:rsidR="00C9003A" w:rsidRPr="00AA127B" w:rsidRDefault="006B5FF3" w:rsidP="00AA127B">
      <w:pPr>
        <w:suppressAutoHyphens/>
        <w:ind w:left="90" w:firstLine="360"/>
        <w:rPr>
          <w:rFonts w:ascii="Arial" w:hAnsi="Arial" w:cs="Arial"/>
          <w:sz w:val="24"/>
          <w:szCs w:val="24"/>
          <w:lang w:val="mk-MK"/>
        </w:rPr>
      </w:pPr>
      <w:r>
        <w:rPr>
          <w:rFonts w:ascii="Arial" w:hAnsi="Arial" w:cs="Arial"/>
          <w:sz w:val="24"/>
          <w:szCs w:val="24"/>
          <w:lang w:val="mk-MK"/>
        </w:rPr>
        <w:t>Оперативната Програма</w:t>
      </w:r>
      <w:r w:rsidR="00782DAD" w:rsidRPr="00AA127B">
        <w:rPr>
          <w:rFonts w:ascii="Arial" w:hAnsi="Arial" w:cs="Arial"/>
          <w:sz w:val="24"/>
          <w:szCs w:val="24"/>
          <w:lang w:val="mk-MK"/>
        </w:rPr>
        <w:t xml:space="preserve"> за работа на училишниот психолог</w:t>
      </w:r>
      <w:r w:rsidR="00AA127B">
        <w:rPr>
          <w:rFonts w:ascii="Arial" w:hAnsi="Arial" w:cs="Arial"/>
          <w:sz w:val="24"/>
          <w:szCs w:val="24"/>
          <w:lang w:val="mk-MK"/>
        </w:rPr>
        <w:t xml:space="preserve"> е изработена врз основа на  </w:t>
      </w:r>
      <w:r w:rsidR="00A07330">
        <w:rPr>
          <w:rFonts w:ascii="Arial" w:hAnsi="Arial" w:cs="Arial"/>
          <w:sz w:val="24"/>
          <w:szCs w:val="24"/>
          <w:lang w:val="mk-MK"/>
        </w:rPr>
        <w:t xml:space="preserve">одредбите </w:t>
      </w:r>
      <w:r w:rsidR="00AA127B">
        <w:rPr>
          <w:rFonts w:ascii="Arial" w:hAnsi="Arial" w:cs="Arial"/>
          <w:sz w:val="24"/>
          <w:szCs w:val="24"/>
          <w:lang w:val="mk-MK"/>
        </w:rPr>
        <w:t xml:space="preserve"> дадени во </w:t>
      </w:r>
      <w:r w:rsidR="00AA127B" w:rsidRPr="00AA127B">
        <w:rPr>
          <w:rFonts w:ascii="Arial" w:hAnsi="Arial" w:cs="Arial"/>
          <w:sz w:val="24"/>
          <w:szCs w:val="24"/>
          <w:lang w:val="mk-MK"/>
        </w:rPr>
        <w:t>Законот за средно образование</w:t>
      </w:r>
      <w:r w:rsidR="005454D1">
        <w:rPr>
          <w:rFonts w:ascii="Arial" w:hAnsi="Arial" w:cs="Arial"/>
          <w:sz w:val="24"/>
          <w:szCs w:val="24"/>
          <w:lang w:val="mk-MK"/>
        </w:rPr>
        <w:t xml:space="preserve">, </w:t>
      </w:r>
      <w:r w:rsidR="00A07330">
        <w:rPr>
          <w:rFonts w:ascii="Arial" w:hAnsi="Arial" w:cs="Arial"/>
          <w:sz w:val="24"/>
          <w:szCs w:val="24"/>
          <w:lang w:val="mk-MK"/>
        </w:rPr>
        <w:t>активностите во</w:t>
      </w:r>
      <w:r w:rsidR="00AA127B">
        <w:rPr>
          <w:rFonts w:ascii="Arial" w:hAnsi="Arial" w:cs="Arial"/>
          <w:sz w:val="24"/>
          <w:szCs w:val="24"/>
          <w:lang w:val="mk-MK"/>
        </w:rPr>
        <w:t xml:space="preserve"> Годишната пр</w:t>
      </w:r>
      <w:r>
        <w:rPr>
          <w:rFonts w:ascii="Arial" w:hAnsi="Arial" w:cs="Arial"/>
          <w:sz w:val="24"/>
          <w:szCs w:val="24"/>
          <w:lang w:val="mk-MK"/>
        </w:rPr>
        <w:t>ограма за работа на училиштето и улогата на псих</w:t>
      </w:r>
      <w:r w:rsidR="005454D1">
        <w:rPr>
          <w:rFonts w:ascii="Arial" w:hAnsi="Arial" w:cs="Arial"/>
          <w:sz w:val="24"/>
          <w:szCs w:val="24"/>
          <w:lang w:val="mk-MK"/>
        </w:rPr>
        <w:t>ологот, што ја има во училиштето, како стручен соработник.</w:t>
      </w:r>
    </w:p>
    <w:tbl>
      <w:tblPr>
        <w:tblW w:w="10260" w:type="dxa"/>
        <w:tblInd w:w="-25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tblPr>
      <w:tblGrid>
        <w:gridCol w:w="6273"/>
        <w:gridCol w:w="1799"/>
        <w:gridCol w:w="2188"/>
      </w:tblGrid>
      <w:tr w:rsidR="00106265" w:rsidRPr="00011717" w:rsidTr="00A83400">
        <w:tc>
          <w:tcPr>
            <w:tcW w:w="6300" w:type="dxa"/>
            <w:shd w:val="clear" w:color="auto" w:fill="FED36B" w:themeFill="accent2" w:themeFillTint="99"/>
          </w:tcPr>
          <w:p w:rsidR="00106265" w:rsidRPr="00106265" w:rsidRDefault="00106265" w:rsidP="00AA127B">
            <w:pPr>
              <w:rPr>
                <w:rFonts w:ascii="Arial" w:hAnsi="Arial" w:cs="Arial"/>
                <w:b/>
                <w:i/>
                <w:sz w:val="24"/>
                <w:szCs w:val="24"/>
                <w:lang w:val="mk-MK"/>
              </w:rPr>
            </w:pPr>
            <w:r w:rsidRPr="00106265">
              <w:rPr>
                <w:rFonts w:ascii="Arial" w:hAnsi="Arial" w:cs="Arial"/>
                <w:b/>
                <w:i/>
                <w:sz w:val="24"/>
                <w:szCs w:val="24"/>
              </w:rPr>
              <w:t xml:space="preserve">          </w:t>
            </w:r>
            <w:r w:rsidRPr="00106265">
              <w:rPr>
                <w:rFonts w:ascii="Arial" w:hAnsi="Arial" w:cs="Arial"/>
                <w:b/>
                <w:i/>
                <w:sz w:val="24"/>
                <w:szCs w:val="24"/>
                <w:lang w:val="mk-MK"/>
              </w:rPr>
              <w:t>Програмска содржина</w:t>
            </w:r>
            <w:r w:rsidR="00AA127B">
              <w:rPr>
                <w:rFonts w:ascii="Arial" w:hAnsi="Arial" w:cs="Arial"/>
                <w:b/>
                <w:i/>
                <w:sz w:val="24"/>
                <w:szCs w:val="24"/>
                <w:lang w:val="mk-MK"/>
              </w:rPr>
              <w:t>и / активности</w:t>
            </w:r>
          </w:p>
        </w:tc>
        <w:tc>
          <w:tcPr>
            <w:tcW w:w="1800" w:type="dxa"/>
            <w:shd w:val="clear" w:color="auto" w:fill="FED36B" w:themeFill="accent2" w:themeFillTint="99"/>
          </w:tcPr>
          <w:p w:rsidR="00106265" w:rsidRPr="00106265" w:rsidRDefault="00106265" w:rsidP="001846EA">
            <w:pPr>
              <w:jc w:val="left"/>
              <w:rPr>
                <w:rFonts w:ascii="Arial" w:hAnsi="Arial" w:cs="Arial"/>
                <w:b/>
                <w:i/>
                <w:sz w:val="24"/>
                <w:szCs w:val="24"/>
                <w:lang w:val="mk-MK"/>
              </w:rPr>
            </w:pPr>
            <w:r w:rsidRPr="00106265">
              <w:rPr>
                <w:rFonts w:ascii="Arial" w:hAnsi="Arial" w:cs="Arial"/>
                <w:b/>
                <w:i/>
                <w:sz w:val="24"/>
                <w:szCs w:val="24"/>
              </w:rPr>
              <w:t xml:space="preserve">Време на </w:t>
            </w:r>
            <w:r w:rsidR="00C9003A">
              <w:rPr>
                <w:rFonts w:ascii="Arial" w:hAnsi="Arial" w:cs="Arial"/>
                <w:b/>
                <w:i/>
                <w:sz w:val="24"/>
                <w:szCs w:val="24"/>
                <w:lang w:val="mk-MK"/>
              </w:rPr>
              <w:t xml:space="preserve">   </w:t>
            </w:r>
            <w:r w:rsidRPr="00106265">
              <w:rPr>
                <w:rFonts w:ascii="Arial" w:hAnsi="Arial" w:cs="Arial"/>
                <w:b/>
                <w:i/>
                <w:sz w:val="24"/>
                <w:szCs w:val="24"/>
                <w:lang w:val="mk-MK"/>
              </w:rPr>
              <w:t xml:space="preserve"> </w:t>
            </w:r>
            <w:r w:rsidRPr="00106265">
              <w:rPr>
                <w:rFonts w:ascii="Arial" w:hAnsi="Arial" w:cs="Arial"/>
                <w:b/>
                <w:i/>
                <w:sz w:val="24"/>
                <w:szCs w:val="24"/>
              </w:rPr>
              <w:t>реализација</w:t>
            </w:r>
            <w:r w:rsidRPr="00106265">
              <w:rPr>
                <w:rFonts w:ascii="Arial" w:hAnsi="Arial" w:cs="Arial"/>
                <w:b/>
                <w:i/>
                <w:sz w:val="24"/>
                <w:szCs w:val="24"/>
                <w:lang w:val="mk-MK"/>
              </w:rPr>
              <w:t xml:space="preserve">           </w:t>
            </w:r>
          </w:p>
        </w:tc>
        <w:tc>
          <w:tcPr>
            <w:tcW w:w="2160" w:type="dxa"/>
            <w:shd w:val="clear" w:color="auto" w:fill="FED36B" w:themeFill="accent2" w:themeFillTint="99"/>
          </w:tcPr>
          <w:p w:rsidR="00106265" w:rsidRDefault="00106265" w:rsidP="00DA2840">
            <w:pPr>
              <w:rPr>
                <w:rFonts w:ascii="Arial" w:hAnsi="Arial" w:cs="Arial"/>
                <w:b/>
                <w:i/>
                <w:sz w:val="24"/>
                <w:szCs w:val="24"/>
                <w:lang w:val="mk-MK"/>
              </w:rPr>
            </w:pPr>
            <w:r w:rsidRPr="00106265">
              <w:rPr>
                <w:rFonts w:ascii="Arial" w:hAnsi="Arial" w:cs="Arial"/>
                <w:b/>
                <w:i/>
                <w:sz w:val="24"/>
                <w:szCs w:val="24"/>
              </w:rPr>
              <w:t>Соработници</w:t>
            </w:r>
          </w:p>
          <w:p w:rsidR="00106265" w:rsidRPr="00106265" w:rsidRDefault="00106265" w:rsidP="00DA2840">
            <w:pPr>
              <w:rPr>
                <w:rFonts w:ascii="Arial" w:hAnsi="Arial" w:cs="Arial"/>
                <w:b/>
                <w:i/>
                <w:sz w:val="24"/>
                <w:szCs w:val="24"/>
                <w:lang w:val="mk-MK"/>
              </w:rPr>
            </w:pPr>
          </w:p>
        </w:tc>
      </w:tr>
      <w:tr w:rsidR="00106265" w:rsidRPr="00011717" w:rsidTr="001A6369">
        <w:trPr>
          <w:trHeight w:val="4189"/>
        </w:trPr>
        <w:tc>
          <w:tcPr>
            <w:tcW w:w="6300" w:type="dxa"/>
          </w:tcPr>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Изработка на</w:t>
            </w:r>
            <w:r w:rsidR="0037687B">
              <w:rPr>
                <w:rFonts w:ascii="Arial" w:hAnsi="Arial" w:cs="Arial"/>
                <w:sz w:val="24"/>
                <w:szCs w:val="24"/>
                <w:lang w:val="ru-RU"/>
              </w:rPr>
              <w:t xml:space="preserve"> Годишна  сопствена </w:t>
            </w:r>
            <w:r>
              <w:rPr>
                <w:rFonts w:ascii="Arial" w:hAnsi="Arial" w:cs="Arial"/>
                <w:sz w:val="24"/>
                <w:szCs w:val="24"/>
                <w:lang w:val="ru-RU"/>
              </w:rPr>
              <w:t xml:space="preserve"> оперативна</w:t>
            </w:r>
            <w:r w:rsidR="0037687B">
              <w:rPr>
                <w:rFonts w:ascii="Arial" w:hAnsi="Arial" w:cs="Arial"/>
                <w:sz w:val="24"/>
                <w:szCs w:val="24"/>
                <w:lang w:val="ru-RU"/>
              </w:rPr>
              <w:t xml:space="preserve">        </w:t>
            </w:r>
            <w:r>
              <w:rPr>
                <w:rFonts w:ascii="Arial" w:hAnsi="Arial" w:cs="Arial"/>
                <w:sz w:val="24"/>
                <w:szCs w:val="24"/>
                <w:lang w:val="ru-RU"/>
              </w:rPr>
              <w:t xml:space="preserve"> програма за </w:t>
            </w:r>
            <w:r w:rsidR="0037687B">
              <w:rPr>
                <w:rFonts w:ascii="Arial" w:hAnsi="Arial" w:cs="Arial"/>
                <w:sz w:val="24"/>
                <w:szCs w:val="24"/>
                <w:lang w:val="ru-RU"/>
              </w:rPr>
              <w:t xml:space="preserve"> </w:t>
            </w:r>
            <w:r>
              <w:rPr>
                <w:rFonts w:ascii="Arial" w:hAnsi="Arial" w:cs="Arial"/>
                <w:sz w:val="24"/>
                <w:szCs w:val="24"/>
                <w:lang w:val="ru-RU"/>
              </w:rPr>
              <w:t>работа;</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 xml:space="preserve"> Анализа на целокупното  работрењ</w:t>
            </w:r>
            <w:r>
              <w:rPr>
                <w:rFonts w:ascii="Arial" w:hAnsi="Arial" w:cs="Arial"/>
                <w:sz w:val="24"/>
                <w:szCs w:val="24"/>
                <w:lang w:val="ru-RU"/>
              </w:rPr>
              <w:t>е во претходната учебна година;</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Изработка на ст</w:t>
            </w:r>
            <w:r>
              <w:rPr>
                <w:rFonts w:ascii="Arial" w:hAnsi="Arial" w:cs="Arial"/>
                <w:sz w:val="24"/>
                <w:szCs w:val="24"/>
                <w:lang w:val="ru-RU"/>
              </w:rPr>
              <w:t>учни теми за Наставнички совет;</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Договори за с</w:t>
            </w:r>
            <w:r>
              <w:rPr>
                <w:rFonts w:ascii="Arial" w:hAnsi="Arial" w:cs="Arial"/>
                <w:sz w:val="24"/>
                <w:szCs w:val="24"/>
                <w:lang w:val="ru-RU"/>
              </w:rPr>
              <w:t>оработка со Локалната заедница;</w:t>
            </w:r>
          </w:p>
          <w:p w:rsidR="00106265" w:rsidRPr="00011717" w:rsidRDefault="0037687B" w:rsidP="00106265">
            <w:pPr>
              <w:jc w:val="left"/>
              <w:rPr>
                <w:rFonts w:ascii="Arial" w:hAnsi="Arial" w:cs="Arial"/>
                <w:sz w:val="24"/>
                <w:szCs w:val="24"/>
                <w:lang w:val="ru-RU"/>
              </w:rPr>
            </w:pPr>
            <w:r>
              <w:rPr>
                <w:rFonts w:ascii="Arial" w:hAnsi="Arial" w:cs="Arial"/>
                <w:sz w:val="24"/>
                <w:szCs w:val="24"/>
                <w:lang w:val="ru-RU"/>
              </w:rPr>
              <w:t xml:space="preserve">Учество во изработка </w:t>
            </w:r>
            <w:r w:rsidR="00106265" w:rsidRPr="00011717">
              <w:rPr>
                <w:rFonts w:ascii="Arial" w:hAnsi="Arial" w:cs="Arial"/>
                <w:sz w:val="24"/>
                <w:szCs w:val="24"/>
                <w:lang w:val="ru-RU"/>
              </w:rPr>
              <w:t xml:space="preserve"> на</w:t>
            </w:r>
            <w:r>
              <w:rPr>
                <w:rFonts w:ascii="Arial" w:hAnsi="Arial" w:cs="Arial"/>
                <w:sz w:val="24"/>
                <w:szCs w:val="24"/>
                <w:lang w:val="ru-RU"/>
              </w:rPr>
              <w:t xml:space="preserve">  Годичниот </w:t>
            </w:r>
            <w:r w:rsidR="00106265" w:rsidRPr="00011717">
              <w:rPr>
                <w:rFonts w:ascii="Arial" w:hAnsi="Arial" w:cs="Arial"/>
                <w:sz w:val="24"/>
                <w:szCs w:val="24"/>
                <w:lang w:val="ru-RU"/>
              </w:rPr>
              <w:t xml:space="preserve"> </w:t>
            </w:r>
            <w:r w:rsidR="00106265">
              <w:rPr>
                <w:rFonts w:ascii="Arial" w:hAnsi="Arial" w:cs="Arial"/>
                <w:sz w:val="24"/>
                <w:szCs w:val="24"/>
                <w:lang w:val="ru-RU"/>
              </w:rPr>
              <w:t>и</w:t>
            </w:r>
            <w:r>
              <w:rPr>
                <w:rFonts w:ascii="Arial" w:hAnsi="Arial" w:cs="Arial"/>
                <w:sz w:val="24"/>
                <w:szCs w:val="24"/>
                <w:lang w:val="ru-RU"/>
              </w:rPr>
              <w:t>звештај и      програма</w:t>
            </w:r>
            <w:r w:rsidR="00106265" w:rsidRPr="00011717">
              <w:rPr>
                <w:rFonts w:ascii="Arial" w:hAnsi="Arial" w:cs="Arial"/>
                <w:sz w:val="24"/>
                <w:szCs w:val="24"/>
                <w:lang w:val="ru-RU"/>
              </w:rPr>
              <w:t xml:space="preserve"> за</w:t>
            </w:r>
            <w:r>
              <w:rPr>
                <w:rFonts w:ascii="Arial" w:hAnsi="Arial" w:cs="Arial"/>
                <w:sz w:val="24"/>
                <w:szCs w:val="24"/>
                <w:lang w:val="ru-RU"/>
              </w:rPr>
              <w:t xml:space="preserve"> </w:t>
            </w:r>
            <w:r w:rsidR="00106265" w:rsidRPr="00011717">
              <w:rPr>
                <w:rFonts w:ascii="Arial" w:hAnsi="Arial" w:cs="Arial"/>
                <w:sz w:val="24"/>
                <w:szCs w:val="24"/>
                <w:lang w:val="ru-RU"/>
              </w:rPr>
              <w:t xml:space="preserve"> </w:t>
            </w:r>
            <w:r w:rsidR="00106265">
              <w:rPr>
                <w:rFonts w:ascii="Arial" w:hAnsi="Arial" w:cs="Arial"/>
                <w:sz w:val="24"/>
                <w:szCs w:val="24"/>
                <w:lang w:val="ru-RU"/>
              </w:rPr>
              <w:t>работа на училиштето;</w:t>
            </w:r>
          </w:p>
          <w:p w:rsidR="00106265" w:rsidRPr="001A6369" w:rsidRDefault="00106265" w:rsidP="001A6369">
            <w:pPr>
              <w:jc w:val="left"/>
              <w:rPr>
                <w:rFonts w:ascii="Arial" w:hAnsi="Arial" w:cs="Arial"/>
                <w:sz w:val="24"/>
                <w:szCs w:val="24"/>
                <w:lang w:val="ru-RU"/>
              </w:rPr>
            </w:pPr>
            <w:r w:rsidRPr="00011717">
              <w:rPr>
                <w:rFonts w:ascii="Arial" w:hAnsi="Arial" w:cs="Arial"/>
                <w:sz w:val="24"/>
                <w:szCs w:val="24"/>
                <w:lang w:val="ru-RU"/>
              </w:rPr>
              <w:t>Изработка на прогр</w:t>
            </w:r>
            <w:r w:rsidR="00190F75">
              <w:rPr>
                <w:rFonts w:ascii="Arial" w:hAnsi="Arial" w:cs="Arial"/>
                <w:sz w:val="24"/>
                <w:szCs w:val="24"/>
                <w:lang w:val="ru-RU"/>
              </w:rPr>
              <w:t xml:space="preserve">ама за работа  за психолошка </w:t>
            </w:r>
            <w:r w:rsidR="0037687B">
              <w:rPr>
                <w:rFonts w:ascii="Arial" w:hAnsi="Arial" w:cs="Arial"/>
                <w:sz w:val="24"/>
                <w:szCs w:val="24"/>
                <w:lang w:val="ru-RU"/>
              </w:rPr>
              <w:t xml:space="preserve">     </w:t>
            </w:r>
            <w:r w:rsidRPr="00011717">
              <w:rPr>
                <w:rFonts w:ascii="Arial" w:hAnsi="Arial" w:cs="Arial"/>
                <w:sz w:val="24"/>
                <w:szCs w:val="24"/>
                <w:lang w:val="ru-RU"/>
              </w:rPr>
              <w:t>секција;</w:t>
            </w:r>
          </w:p>
        </w:tc>
        <w:tc>
          <w:tcPr>
            <w:tcW w:w="1800" w:type="dxa"/>
          </w:tcPr>
          <w:p w:rsidR="00106265" w:rsidRPr="00011717" w:rsidRDefault="00106265" w:rsidP="00DA2840">
            <w:pPr>
              <w:rPr>
                <w:rFonts w:ascii="Arial" w:hAnsi="Arial" w:cs="Arial"/>
                <w:sz w:val="24"/>
                <w:szCs w:val="24"/>
                <w:lang w:val="ru-RU"/>
              </w:rPr>
            </w:pPr>
          </w:p>
          <w:p w:rsidR="00106265" w:rsidRPr="001846EA" w:rsidRDefault="00106265" w:rsidP="001846EA">
            <w:pPr>
              <w:rPr>
                <w:rFonts w:ascii="Arial" w:hAnsi="Arial" w:cs="Arial"/>
                <w:sz w:val="24"/>
                <w:szCs w:val="24"/>
                <w:lang w:val="mk-MK"/>
              </w:rPr>
            </w:pPr>
            <w:r>
              <w:rPr>
                <w:rFonts w:ascii="Arial" w:hAnsi="Arial" w:cs="Arial"/>
                <w:sz w:val="24"/>
                <w:szCs w:val="24"/>
                <w:lang w:val="mk-MK"/>
              </w:rPr>
              <w:t xml:space="preserve">       </w:t>
            </w:r>
            <w:r w:rsidRPr="00011717">
              <w:rPr>
                <w:rFonts w:ascii="Arial" w:hAnsi="Arial" w:cs="Arial"/>
                <w:sz w:val="24"/>
                <w:szCs w:val="24"/>
              </w:rPr>
              <w:t>А</w:t>
            </w:r>
            <w:r>
              <w:rPr>
                <w:rFonts w:ascii="Arial" w:hAnsi="Arial" w:cs="Arial"/>
                <w:sz w:val="24"/>
                <w:szCs w:val="24"/>
                <w:lang w:val="mk-MK"/>
              </w:rPr>
              <w:t>вгуст</w:t>
            </w:r>
          </w:p>
        </w:tc>
        <w:tc>
          <w:tcPr>
            <w:tcW w:w="2160" w:type="dxa"/>
          </w:tcPr>
          <w:p w:rsidR="00106265" w:rsidRPr="00011717" w:rsidRDefault="00106265" w:rsidP="00DA2840">
            <w:pPr>
              <w:rPr>
                <w:rFonts w:ascii="Arial" w:hAnsi="Arial" w:cs="Arial"/>
                <w:sz w:val="24"/>
                <w:szCs w:val="24"/>
                <w:lang w:val="ru-RU"/>
              </w:rPr>
            </w:pPr>
          </w:p>
          <w:p w:rsidR="00106265" w:rsidRDefault="0037687B" w:rsidP="00DA2840">
            <w:pPr>
              <w:rPr>
                <w:rFonts w:ascii="Arial" w:hAnsi="Arial" w:cs="Arial"/>
                <w:sz w:val="24"/>
                <w:szCs w:val="24"/>
                <w:lang w:val="ru-RU"/>
              </w:rPr>
            </w:pPr>
            <w:r>
              <w:rPr>
                <w:rFonts w:ascii="Arial" w:hAnsi="Arial" w:cs="Arial"/>
                <w:sz w:val="24"/>
                <w:szCs w:val="24"/>
                <w:lang w:val="ru-RU"/>
              </w:rPr>
              <w:t>Директор</w:t>
            </w:r>
          </w:p>
          <w:p w:rsidR="0037687B" w:rsidRPr="00011717" w:rsidRDefault="0037687B" w:rsidP="00DA2840">
            <w:pPr>
              <w:rPr>
                <w:rFonts w:ascii="Arial" w:hAnsi="Arial" w:cs="Arial"/>
                <w:sz w:val="24"/>
                <w:szCs w:val="24"/>
                <w:lang w:val="ru-RU"/>
              </w:rPr>
            </w:pPr>
            <w:r>
              <w:rPr>
                <w:rFonts w:ascii="Arial" w:hAnsi="Arial" w:cs="Arial"/>
                <w:sz w:val="24"/>
                <w:szCs w:val="24"/>
                <w:lang w:val="ru-RU"/>
              </w:rPr>
              <w:t>педагог</w:t>
            </w:r>
          </w:p>
          <w:p w:rsidR="00106265" w:rsidRPr="00011717" w:rsidRDefault="00106265" w:rsidP="00DA2840">
            <w:pPr>
              <w:rPr>
                <w:rFonts w:ascii="Arial" w:hAnsi="Arial" w:cs="Arial"/>
                <w:sz w:val="24"/>
                <w:szCs w:val="24"/>
                <w:lang w:val="ru-RU"/>
              </w:rPr>
            </w:pPr>
            <w:r w:rsidRPr="00011717">
              <w:rPr>
                <w:rFonts w:ascii="Arial" w:hAnsi="Arial" w:cs="Arial"/>
                <w:sz w:val="24"/>
                <w:szCs w:val="24"/>
                <w:lang w:val="ru-RU"/>
              </w:rPr>
              <w:t>Наставници,</w:t>
            </w:r>
          </w:p>
          <w:p w:rsidR="00106265" w:rsidRPr="00011717" w:rsidRDefault="00106265" w:rsidP="00DA2840">
            <w:pPr>
              <w:rPr>
                <w:rFonts w:ascii="Arial" w:hAnsi="Arial" w:cs="Arial"/>
                <w:sz w:val="24"/>
                <w:szCs w:val="24"/>
                <w:lang w:val="ru-RU"/>
              </w:rPr>
            </w:pPr>
            <w:r w:rsidRPr="00011717">
              <w:rPr>
                <w:rFonts w:ascii="Arial" w:hAnsi="Arial" w:cs="Arial"/>
                <w:sz w:val="24"/>
                <w:szCs w:val="24"/>
                <w:lang w:val="ru-RU"/>
              </w:rPr>
              <w:t>Развоен тим</w:t>
            </w:r>
          </w:p>
          <w:p w:rsidR="00106265" w:rsidRPr="00011717" w:rsidRDefault="00106265" w:rsidP="00DA2840">
            <w:pPr>
              <w:rPr>
                <w:rFonts w:ascii="Arial" w:hAnsi="Arial" w:cs="Arial"/>
                <w:sz w:val="24"/>
                <w:szCs w:val="24"/>
                <w:lang w:val="ru-RU"/>
              </w:rPr>
            </w:pPr>
            <w:r w:rsidRPr="00011717">
              <w:rPr>
                <w:rFonts w:ascii="Arial" w:hAnsi="Arial" w:cs="Arial"/>
                <w:sz w:val="24"/>
                <w:szCs w:val="24"/>
                <w:lang w:val="ru-RU"/>
              </w:rPr>
              <w:t>Класни раководители</w:t>
            </w:r>
          </w:p>
        </w:tc>
      </w:tr>
      <w:tr w:rsidR="00106265" w:rsidRPr="00011717" w:rsidTr="001A6369">
        <w:trPr>
          <w:trHeight w:val="940"/>
        </w:trPr>
        <w:tc>
          <w:tcPr>
            <w:tcW w:w="6300" w:type="dxa"/>
          </w:tcPr>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Прием на ученици во прва годин</w:t>
            </w:r>
            <w:r>
              <w:rPr>
                <w:rFonts w:ascii="Arial" w:hAnsi="Arial" w:cs="Arial"/>
                <w:sz w:val="24"/>
                <w:szCs w:val="24"/>
                <w:lang w:val="ru-RU"/>
              </w:rPr>
              <w:t>а и распоредување по паралелки;</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Прифаќање на наставници-почетни</w:t>
            </w:r>
            <w:r>
              <w:rPr>
                <w:rFonts w:ascii="Arial" w:hAnsi="Arial" w:cs="Arial"/>
                <w:sz w:val="24"/>
                <w:szCs w:val="24"/>
                <w:lang w:val="ru-RU"/>
              </w:rPr>
              <w:t>ци и давање</w:t>
            </w:r>
            <w:r w:rsidR="00E964FE">
              <w:rPr>
                <w:rFonts w:ascii="Arial" w:hAnsi="Arial" w:cs="Arial"/>
                <w:sz w:val="24"/>
                <w:szCs w:val="24"/>
                <w:lang w:val="ru-RU"/>
              </w:rPr>
              <w:t xml:space="preserve">       </w:t>
            </w:r>
            <w:r>
              <w:rPr>
                <w:rFonts w:ascii="Arial" w:hAnsi="Arial" w:cs="Arial"/>
                <w:sz w:val="24"/>
                <w:szCs w:val="24"/>
                <w:lang w:val="ru-RU"/>
              </w:rPr>
              <w:t>упатство за работа;</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 xml:space="preserve">Прибирање на </w:t>
            </w:r>
            <w:r>
              <w:rPr>
                <w:rFonts w:ascii="Arial" w:hAnsi="Arial" w:cs="Arial"/>
                <w:sz w:val="24"/>
                <w:szCs w:val="24"/>
                <w:lang w:val="ru-RU"/>
              </w:rPr>
              <w:t xml:space="preserve"> глобални, тематски </w:t>
            </w:r>
            <w:r w:rsidR="00E964FE">
              <w:rPr>
                <w:rFonts w:ascii="Arial" w:hAnsi="Arial" w:cs="Arial"/>
                <w:sz w:val="24"/>
                <w:szCs w:val="24"/>
                <w:lang w:val="ru-RU"/>
              </w:rPr>
              <w:t>планирања</w:t>
            </w:r>
            <w:r w:rsidRPr="00011717">
              <w:rPr>
                <w:rFonts w:ascii="Arial" w:hAnsi="Arial" w:cs="Arial"/>
                <w:sz w:val="24"/>
                <w:szCs w:val="24"/>
                <w:lang w:val="ru-RU"/>
              </w:rPr>
              <w:t xml:space="preserve"> </w:t>
            </w:r>
            <w:r>
              <w:rPr>
                <w:rFonts w:ascii="Arial" w:hAnsi="Arial" w:cs="Arial"/>
                <w:sz w:val="24"/>
                <w:szCs w:val="24"/>
                <w:lang w:val="ru-RU"/>
              </w:rPr>
              <w:t>по</w:t>
            </w:r>
            <w:r w:rsidR="00E964FE">
              <w:rPr>
                <w:rFonts w:ascii="Arial" w:hAnsi="Arial" w:cs="Arial"/>
                <w:sz w:val="24"/>
                <w:szCs w:val="24"/>
                <w:lang w:val="ru-RU"/>
              </w:rPr>
              <w:t xml:space="preserve">    </w:t>
            </w:r>
            <w:r>
              <w:rPr>
                <w:rFonts w:ascii="Arial" w:hAnsi="Arial" w:cs="Arial"/>
                <w:sz w:val="24"/>
                <w:szCs w:val="24"/>
                <w:lang w:val="ru-RU"/>
              </w:rPr>
              <w:t xml:space="preserve">наставни предмети и планирања </w:t>
            </w:r>
            <w:r w:rsidRPr="00011717">
              <w:rPr>
                <w:rFonts w:ascii="Arial" w:hAnsi="Arial" w:cs="Arial"/>
                <w:sz w:val="24"/>
                <w:szCs w:val="24"/>
                <w:lang w:val="ru-RU"/>
              </w:rPr>
              <w:t>од класните</w:t>
            </w:r>
            <w:r w:rsidR="00E964FE">
              <w:rPr>
                <w:rFonts w:ascii="Arial" w:hAnsi="Arial" w:cs="Arial"/>
                <w:sz w:val="24"/>
                <w:szCs w:val="24"/>
                <w:lang w:val="ru-RU"/>
              </w:rPr>
              <w:t xml:space="preserve"> </w:t>
            </w:r>
            <w:r w:rsidRPr="00011717">
              <w:rPr>
                <w:rFonts w:ascii="Arial" w:hAnsi="Arial" w:cs="Arial"/>
                <w:sz w:val="24"/>
                <w:szCs w:val="24"/>
                <w:lang w:val="ru-RU"/>
              </w:rPr>
              <w:t xml:space="preserve"> раководители за реализирање на кл</w:t>
            </w:r>
            <w:r>
              <w:rPr>
                <w:rFonts w:ascii="Arial" w:hAnsi="Arial" w:cs="Arial"/>
                <w:sz w:val="24"/>
                <w:szCs w:val="24"/>
                <w:lang w:val="ru-RU"/>
              </w:rPr>
              <w:t>асните часови;</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Увид и давање упатстава за правилно водењ</w:t>
            </w:r>
            <w:r>
              <w:rPr>
                <w:rFonts w:ascii="Arial" w:hAnsi="Arial" w:cs="Arial"/>
                <w:sz w:val="24"/>
                <w:szCs w:val="24"/>
                <w:lang w:val="ru-RU"/>
              </w:rPr>
              <w:t>е на педагошката документација;</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 xml:space="preserve">Увид во документите (пријавите за упис) на учениците од </w:t>
            </w:r>
            <w:r w:rsidRPr="00011717">
              <w:rPr>
                <w:rFonts w:ascii="Arial" w:hAnsi="Arial" w:cs="Arial"/>
                <w:sz w:val="24"/>
                <w:szCs w:val="24"/>
              </w:rPr>
              <w:t>I</w:t>
            </w:r>
            <w:r w:rsidRPr="00011717">
              <w:rPr>
                <w:rFonts w:ascii="Arial" w:hAnsi="Arial" w:cs="Arial"/>
                <w:sz w:val="24"/>
                <w:szCs w:val="24"/>
                <w:lang w:val="ru-RU"/>
              </w:rPr>
              <w:t xml:space="preserve"> - </w:t>
            </w:r>
            <w:r w:rsidRPr="00011717">
              <w:rPr>
                <w:rFonts w:ascii="Arial" w:hAnsi="Arial" w:cs="Arial"/>
                <w:sz w:val="24"/>
                <w:szCs w:val="24"/>
              </w:rPr>
              <w:t>IV</w:t>
            </w:r>
            <w:r>
              <w:rPr>
                <w:rFonts w:ascii="Arial" w:hAnsi="Arial" w:cs="Arial"/>
                <w:sz w:val="24"/>
                <w:szCs w:val="24"/>
                <w:lang w:val="ru-RU"/>
              </w:rPr>
              <w:t xml:space="preserve"> година;</w:t>
            </w:r>
          </w:p>
          <w:p w:rsidR="00106265" w:rsidRDefault="00106265" w:rsidP="00106265">
            <w:pPr>
              <w:jc w:val="left"/>
              <w:rPr>
                <w:rFonts w:ascii="Arial" w:hAnsi="Arial" w:cs="Arial"/>
                <w:sz w:val="24"/>
                <w:szCs w:val="24"/>
                <w:lang w:val="ru-RU"/>
              </w:rPr>
            </w:pPr>
            <w:r w:rsidRPr="00011717">
              <w:rPr>
                <w:rFonts w:ascii="Arial" w:hAnsi="Arial" w:cs="Arial"/>
                <w:sz w:val="24"/>
                <w:szCs w:val="24"/>
                <w:lang w:val="ru-RU"/>
              </w:rPr>
              <w:t>Присуство на класни часови и родителски средби по потреба;</w:t>
            </w:r>
          </w:p>
          <w:p w:rsidR="00106265" w:rsidRDefault="00106265" w:rsidP="00106265">
            <w:pPr>
              <w:jc w:val="left"/>
              <w:rPr>
                <w:rFonts w:ascii="Arial" w:hAnsi="Arial" w:cs="Arial"/>
                <w:sz w:val="24"/>
                <w:szCs w:val="24"/>
                <w:lang w:val="ru-RU"/>
              </w:rPr>
            </w:pPr>
            <w:r>
              <w:rPr>
                <w:rFonts w:ascii="Arial" w:hAnsi="Arial" w:cs="Arial"/>
                <w:sz w:val="24"/>
                <w:szCs w:val="24"/>
                <w:lang w:val="ru-RU"/>
              </w:rPr>
              <w:t xml:space="preserve">Изработка на план за одржување на советувања на </w:t>
            </w:r>
            <w:r>
              <w:rPr>
                <w:rFonts w:ascii="Arial" w:hAnsi="Arial" w:cs="Arial"/>
                <w:sz w:val="24"/>
                <w:szCs w:val="24"/>
                <w:lang w:val="ru-RU"/>
              </w:rPr>
              <w:lastRenderedPageBreak/>
              <w:t>родители на ученици со исти или слични проблеми.</w:t>
            </w:r>
          </w:p>
          <w:p w:rsidR="00A91027" w:rsidRPr="001A6369" w:rsidRDefault="00A91027" w:rsidP="001A6369">
            <w:pPr>
              <w:jc w:val="left"/>
              <w:rPr>
                <w:rFonts w:ascii="Arial" w:hAnsi="Arial" w:cs="Arial"/>
                <w:sz w:val="24"/>
                <w:szCs w:val="24"/>
                <w:lang w:val="ru-RU"/>
              </w:rPr>
            </w:pPr>
            <w:r>
              <w:rPr>
                <w:rFonts w:ascii="Arial" w:hAnsi="Arial" w:cs="Arial"/>
                <w:sz w:val="24"/>
                <w:szCs w:val="24"/>
                <w:lang w:val="ru-RU"/>
              </w:rPr>
              <w:t>Давање насоки за работа со надарени и талентирани ученици</w:t>
            </w:r>
          </w:p>
        </w:tc>
        <w:tc>
          <w:tcPr>
            <w:tcW w:w="1800" w:type="dxa"/>
          </w:tcPr>
          <w:p w:rsidR="00106265" w:rsidRDefault="00106265" w:rsidP="00DA2840">
            <w:pPr>
              <w:rPr>
                <w:rFonts w:ascii="Arial" w:hAnsi="Arial" w:cs="Arial"/>
                <w:sz w:val="24"/>
                <w:szCs w:val="24"/>
                <w:lang w:val="mk-MK"/>
              </w:rPr>
            </w:pPr>
          </w:p>
          <w:p w:rsidR="00106265" w:rsidRPr="00106265" w:rsidRDefault="00106265" w:rsidP="00DA2840">
            <w:pPr>
              <w:rPr>
                <w:rFonts w:ascii="Arial" w:hAnsi="Arial" w:cs="Arial"/>
                <w:sz w:val="24"/>
                <w:szCs w:val="24"/>
                <w:lang w:val="mk-MK"/>
              </w:rPr>
            </w:pPr>
            <w:r w:rsidRPr="00011717">
              <w:rPr>
                <w:rFonts w:ascii="Arial" w:hAnsi="Arial" w:cs="Arial"/>
                <w:sz w:val="24"/>
                <w:szCs w:val="24"/>
              </w:rPr>
              <w:t>С</w:t>
            </w:r>
            <w:r>
              <w:rPr>
                <w:rFonts w:ascii="Arial" w:hAnsi="Arial" w:cs="Arial"/>
                <w:sz w:val="24"/>
                <w:szCs w:val="24"/>
                <w:lang w:val="mk-MK"/>
              </w:rPr>
              <w:t>ептември</w:t>
            </w:r>
          </w:p>
          <w:p w:rsidR="00106265" w:rsidRPr="00011717" w:rsidRDefault="00106265" w:rsidP="00DA2840">
            <w:pPr>
              <w:rPr>
                <w:rFonts w:ascii="Arial" w:hAnsi="Arial" w:cs="Arial"/>
                <w:sz w:val="24"/>
                <w:szCs w:val="24"/>
              </w:rPr>
            </w:pPr>
          </w:p>
          <w:p w:rsidR="00106265" w:rsidRPr="00011717" w:rsidRDefault="00106265" w:rsidP="00DA2840">
            <w:pPr>
              <w:rPr>
                <w:rFonts w:ascii="Arial" w:hAnsi="Arial" w:cs="Arial"/>
                <w:sz w:val="24"/>
                <w:szCs w:val="24"/>
              </w:rPr>
            </w:pPr>
          </w:p>
          <w:p w:rsidR="00106265" w:rsidRPr="00011717" w:rsidRDefault="00106265" w:rsidP="00DA2840">
            <w:pPr>
              <w:rPr>
                <w:rFonts w:ascii="Arial" w:hAnsi="Arial" w:cs="Arial"/>
                <w:sz w:val="24"/>
                <w:szCs w:val="24"/>
              </w:rPr>
            </w:pPr>
          </w:p>
          <w:p w:rsidR="00106265" w:rsidRPr="00011717" w:rsidRDefault="00106265" w:rsidP="00DA2840">
            <w:pPr>
              <w:rPr>
                <w:rFonts w:ascii="Arial" w:hAnsi="Arial" w:cs="Arial"/>
                <w:sz w:val="24"/>
                <w:szCs w:val="24"/>
              </w:rPr>
            </w:pPr>
          </w:p>
          <w:p w:rsidR="00106265" w:rsidRPr="00011717" w:rsidRDefault="00106265" w:rsidP="00DA2840">
            <w:pPr>
              <w:rPr>
                <w:rFonts w:ascii="Arial" w:hAnsi="Arial" w:cs="Arial"/>
                <w:sz w:val="24"/>
                <w:szCs w:val="24"/>
              </w:rPr>
            </w:pPr>
          </w:p>
          <w:p w:rsidR="00106265" w:rsidRPr="00011717" w:rsidRDefault="00106265" w:rsidP="00DA2840">
            <w:pPr>
              <w:rPr>
                <w:rFonts w:ascii="Arial" w:hAnsi="Arial" w:cs="Arial"/>
                <w:sz w:val="24"/>
                <w:szCs w:val="24"/>
                <w:lang w:val="ru-RU"/>
              </w:rPr>
            </w:pPr>
          </w:p>
        </w:tc>
        <w:tc>
          <w:tcPr>
            <w:tcW w:w="2160" w:type="dxa"/>
          </w:tcPr>
          <w:p w:rsidR="00106265" w:rsidRDefault="00E964FE" w:rsidP="00DA2840">
            <w:pPr>
              <w:rPr>
                <w:rFonts w:ascii="Arial" w:hAnsi="Arial" w:cs="Arial"/>
                <w:sz w:val="24"/>
                <w:szCs w:val="24"/>
                <w:lang w:val="ru-RU"/>
              </w:rPr>
            </w:pPr>
            <w:r>
              <w:rPr>
                <w:rFonts w:ascii="Arial" w:hAnsi="Arial" w:cs="Arial"/>
                <w:sz w:val="24"/>
                <w:szCs w:val="24"/>
                <w:lang w:val="ru-RU"/>
              </w:rPr>
              <w:t>Директор</w:t>
            </w:r>
          </w:p>
          <w:p w:rsidR="00E964FE" w:rsidRDefault="00E964FE" w:rsidP="00DA2840">
            <w:pPr>
              <w:rPr>
                <w:rFonts w:ascii="Arial" w:hAnsi="Arial" w:cs="Arial"/>
                <w:sz w:val="24"/>
                <w:szCs w:val="24"/>
                <w:lang w:val="ru-RU"/>
              </w:rPr>
            </w:pPr>
            <w:r>
              <w:rPr>
                <w:rFonts w:ascii="Arial" w:hAnsi="Arial" w:cs="Arial"/>
                <w:sz w:val="24"/>
                <w:szCs w:val="24"/>
                <w:lang w:val="ru-RU"/>
              </w:rPr>
              <w:t>педагог</w:t>
            </w:r>
          </w:p>
          <w:p w:rsidR="00106265" w:rsidRPr="00011717" w:rsidRDefault="00106265" w:rsidP="00DA2840">
            <w:pPr>
              <w:rPr>
                <w:rFonts w:ascii="Arial" w:hAnsi="Arial" w:cs="Arial"/>
                <w:sz w:val="24"/>
                <w:szCs w:val="24"/>
                <w:lang w:val="ru-RU"/>
              </w:rPr>
            </w:pPr>
            <w:r w:rsidRPr="00011717">
              <w:rPr>
                <w:rFonts w:ascii="Arial" w:hAnsi="Arial" w:cs="Arial"/>
                <w:sz w:val="24"/>
                <w:szCs w:val="24"/>
                <w:lang w:val="ru-RU"/>
              </w:rPr>
              <w:t>Класни раководители</w:t>
            </w:r>
          </w:p>
          <w:p w:rsidR="00106265" w:rsidRPr="00011717" w:rsidRDefault="00106265" w:rsidP="00DA2840">
            <w:pPr>
              <w:rPr>
                <w:rFonts w:ascii="Arial" w:hAnsi="Arial" w:cs="Arial"/>
                <w:sz w:val="24"/>
                <w:szCs w:val="24"/>
                <w:lang w:val="ru-RU"/>
              </w:rPr>
            </w:pPr>
          </w:p>
          <w:p w:rsidR="00106265" w:rsidRPr="00011717" w:rsidRDefault="00106265" w:rsidP="00DA2840">
            <w:pPr>
              <w:rPr>
                <w:rFonts w:ascii="Arial" w:hAnsi="Arial" w:cs="Arial"/>
                <w:sz w:val="24"/>
                <w:szCs w:val="24"/>
                <w:lang w:val="ru-RU"/>
              </w:rPr>
            </w:pPr>
          </w:p>
        </w:tc>
      </w:tr>
      <w:tr w:rsidR="00106265" w:rsidRPr="00011717" w:rsidTr="005454D1">
        <w:trPr>
          <w:trHeight w:val="4459"/>
        </w:trPr>
        <w:tc>
          <w:tcPr>
            <w:tcW w:w="6300" w:type="dxa"/>
          </w:tcPr>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lastRenderedPageBreak/>
              <w:t>Пед</w:t>
            </w:r>
            <w:r>
              <w:rPr>
                <w:rFonts w:ascii="Arial" w:hAnsi="Arial" w:cs="Arial"/>
                <w:sz w:val="24"/>
                <w:szCs w:val="24"/>
                <w:lang w:val="ru-RU"/>
              </w:rPr>
              <w:t>агошки увид на наставни часови;</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 xml:space="preserve">Следење на редовноста и прилагодувањето на учениците од </w:t>
            </w:r>
            <w:r w:rsidRPr="00011717">
              <w:rPr>
                <w:rFonts w:ascii="Arial" w:hAnsi="Arial" w:cs="Arial"/>
                <w:sz w:val="24"/>
                <w:szCs w:val="24"/>
              </w:rPr>
              <w:t>I</w:t>
            </w:r>
            <w:r>
              <w:rPr>
                <w:rFonts w:ascii="Arial" w:hAnsi="Arial" w:cs="Arial"/>
                <w:sz w:val="24"/>
                <w:szCs w:val="24"/>
                <w:lang w:val="ru-RU"/>
              </w:rPr>
              <w:t xml:space="preserve"> година;</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Советодавн</w:t>
            </w:r>
            <w:r>
              <w:rPr>
                <w:rFonts w:ascii="Arial" w:hAnsi="Arial" w:cs="Arial"/>
                <w:sz w:val="24"/>
                <w:szCs w:val="24"/>
                <w:lang w:val="ru-RU"/>
              </w:rPr>
              <w:t>а работа со ученици и родители;</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Разговор со ученици кои покажуваат слаб успех, отсуствуваат од учил</w:t>
            </w:r>
            <w:r>
              <w:rPr>
                <w:rFonts w:ascii="Arial" w:hAnsi="Arial" w:cs="Arial"/>
                <w:sz w:val="24"/>
                <w:szCs w:val="24"/>
                <w:lang w:val="ru-RU"/>
              </w:rPr>
              <w:t>и</w:t>
            </w:r>
            <w:r w:rsidRPr="00011717">
              <w:rPr>
                <w:rFonts w:ascii="Arial" w:hAnsi="Arial" w:cs="Arial"/>
                <w:sz w:val="24"/>
                <w:szCs w:val="24"/>
                <w:lang w:val="ru-RU"/>
              </w:rPr>
              <w:t xml:space="preserve">ште или имаат  некои </w:t>
            </w:r>
            <w:r w:rsidR="005454D1">
              <w:rPr>
                <w:rFonts w:ascii="Arial" w:hAnsi="Arial" w:cs="Arial"/>
                <w:sz w:val="24"/>
                <w:szCs w:val="24"/>
                <w:lang w:val="ru-RU"/>
              </w:rPr>
              <w:t xml:space="preserve"> потешкотии и </w:t>
            </w:r>
            <w:r w:rsidRPr="00011717">
              <w:rPr>
                <w:rFonts w:ascii="Arial" w:hAnsi="Arial" w:cs="Arial"/>
                <w:sz w:val="24"/>
                <w:szCs w:val="24"/>
                <w:lang w:val="ru-RU"/>
              </w:rPr>
              <w:t>проблеми;</w:t>
            </w:r>
          </w:p>
          <w:p w:rsidR="005454D1" w:rsidRDefault="00106265" w:rsidP="00106265">
            <w:pPr>
              <w:jc w:val="left"/>
              <w:rPr>
                <w:rFonts w:ascii="Arial" w:hAnsi="Arial" w:cs="Arial"/>
                <w:sz w:val="24"/>
                <w:szCs w:val="24"/>
                <w:lang w:val="ru-RU"/>
              </w:rPr>
            </w:pPr>
            <w:r w:rsidRPr="00011717">
              <w:rPr>
                <w:rFonts w:ascii="Arial" w:hAnsi="Arial" w:cs="Arial"/>
                <w:sz w:val="24"/>
                <w:szCs w:val="24"/>
                <w:lang w:val="ru-RU"/>
              </w:rPr>
              <w:t xml:space="preserve">Изготвување и  спроведување  на  анкети  и  </w:t>
            </w:r>
            <w:r>
              <w:rPr>
                <w:rFonts w:ascii="Arial" w:hAnsi="Arial" w:cs="Arial"/>
                <w:sz w:val="24"/>
                <w:szCs w:val="24"/>
                <w:lang w:val="ru-RU"/>
              </w:rPr>
              <w:t>прашалници  за учениците на теми актуелни за тинејџерите</w:t>
            </w:r>
            <w:r w:rsidRPr="00011717">
              <w:rPr>
                <w:rFonts w:ascii="Arial" w:hAnsi="Arial" w:cs="Arial"/>
                <w:sz w:val="24"/>
                <w:szCs w:val="24"/>
                <w:lang w:val="ru-RU"/>
              </w:rPr>
              <w:t>;</w:t>
            </w:r>
          </w:p>
          <w:p w:rsidR="005454D1" w:rsidRPr="00011717" w:rsidRDefault="005454D1" w:rsidP="00106265">
            <w:pPr>
              <w:jc w:val="left"/>
              <w:rPr>
                <w:rFonts w:ascii="Arial" w:hAnsi="Arial" w:cs="Arial"/>
                <w:sz w:val="24"/>
                <w:szCs w:val="24"/>
                <w:lang w:val="ru-RU"/>
              </w:rPr>
            </w:pPr>
            <w:r>
              <w:rPr>
                <w:rFonts w:ascii="Arial" w:hAnsi="Arial" w:cs="Arial"/>
                <w:sz w:val="24"/>
                <w:szCs w:val="24"/>
                <w:lang w:val="ru-RU"/>
              </w:rPr>
              <w:t>Советување на родители</w:t>
            </w:r>
          </w:p>
        </w:tc>
        <w:tc>
          <w:tcPr>
            <w:tcW w:w="1800" w:type="dxa"/>
          </w:tcPr>
          <w:p w:rsidR="00106265" w:rsidRPr="00011717" w:rsidRDefault="00106265" w:rsidP="00DA2840">
            <w:pPr>
              <w:rPr>
                <w:rFonts w:ascii="Arial" w:hAnsi="Arial" w:cs="Arial"/>
                <w:sz w:val="24"/>
                <w:szCs w:val="24"/>
                <w:lang w:val="ru-RU"/>
              </w:rPr>
            </w:pPr>
          </w:p>
          <w:p w:rsidR="00106265" w:rsidRPr="00011717" w:rsidRDefault="00106265" w:rsidP="00DA2840">
            <w:pPr>
              <w:rPr>
                <w:rFonts w:ascii="Arial" w:hAnsi="Arial" w:cs="Arial"/>
                <w:sz w:val="24"/>
                <w:szCs w:val="24"/>
                <w:lang w:val="ru-RU"/>
              </w:rPr>
            </w:pPr>
          </w:p>
          <w:p w:rsidR="00106265" w:rsidRPr="00BA67FD" w:rsidRDefault="00106265" w:rsidP="00DA2840">
            <w:pPr>
              <w:rPr>
                <w:rFonts w:ascii="Arial" w:hAnsi="Arial" w:cs="Arial"/>
                <w:sz w:val="24"/>
                <w:szCs w:val="24"/>
                <w:lang w:val="mk-MK"/>
              </w:rPr>
            </w:pPr>
            <w:r w:rsidRPr="00011717">
              <w:rPr>
                <w:rFonts w:ascii="Arial" w:hAnsi="Arial" w:cs="Arial"/>
                <w:sz w:val="24"/>
                <w:szCs w:val="24"/>
              </w:rPr>
              <w:t>О</w:t>
            </w:r>
            <w:r>
              <w:rPr>
                <w:rFonts w:ascii="Arial" w:hAnsi="Arial" w:cs="Arial"/>
                <w:sz w:val="24"/>
                <w:szCs w:val="24"/>
                <w:lang w:val="mk-MK"/>
              </w:rPr>
              <w:t>ктомври</w:t>
            </w:r>
          </w:p>
          <w:p w:rsidR="00106265" w:rsidRPr="00011717" w:rsidRDefault="00106265" w:rsidP="00DA2840">
            <w:pPr>
              <w:rPr>
                <w:rFonts w:ascii="Arial" w:hAnsi="Arial" w:cs="Arial"/>
                <w:sz w:val="24"/>
                <w:szCs w:val="24"/>
              </w:rPr>
            </w:pPr>
          </w:p>
          <w:p w:rsidR="00106265" w:rsidRPr="00011717" w:rsidRDefault="00106265" w:rsidP="00DA2840">
            <w:pPr>
              <w:rPr>
                <w:rFonts w:ascii="Arial" w:hAnsi="Arial" w:cs="Arial"/>
                <w:sz w:val="24"/>
                <w:szCs w:val="24"/>
              </w:rPr>
            </w:pPr>
          </w:p>
        </w:tc>
        <w:tc>
          <w:tcPr>
            <w:tcW w:w="2160" w:type="dxa"/>
          </w:tcPr>
          <w:p w:rsidR="00106265" w:rsidRPr="00011717" w:rsidRDefault="00106265" w:rsidP="00DA2840">
            <w:pPr>
              <w:rPr>
                <w:rFonts w:ascii="Arial" w:hAnsi="Arial" w:cs="Arial"/>
                <w:sz w:val="24"/>
                <w:szCs w:val="24"/>
              </w:rPr>
            </w:pPr>
          </w:p>
          <w:p w:rsidR="00106265" w:rsidRPr="00011717" w:rsidRDefault="00106265" w:rsidP="00DA2840">
            <w:pPr>
              <w:rPr>
                <w:rFonts w:ascii="Arial" w:hAnsi="Arial" w:cs="Arial"/>
                <w:sz w:val="24"/>
                <w:szCs w:val="24"/>
              </w:rPr>
            </w:pPr>
          </w:p>
          <w:p w:rsidR="00106265" w:rsidRDefault="00E964FE" w:rsidP="00DA2840">
            <w:pPr>
              <w:rPr>
                <w:rFonts w:ascii="Arial" w:hAnsi="Arial" w:cs="Arial"/>
                <w:sz w:val="24"/>
                <w:szCs w:val="24"/>
                <w:lang w:val="mk-MK"/>
              </w:rPr>
            </w:pPr>
            <w:r>
              <w:rPr>
                <w:rFonts w:ascii="Arial" w:hAnsi="Arial" w:cs="Arial"/>
                <w:sz w:val="24"/>
                <w:szCs w:val="24"/>
                <w:lang w:val="mk-MK"/>
              </w:rPr>
              <w:t>Директор</w:t>
            </w:r>
          </w:p>
          <w:p w:rsidR="00E964FE" w:rsidRPr="00BA67FD" w:rsidRDefault="00E964FE" w:rsidP="00DA2840">
            <w:pPr>
              <w:rPr>
                <w:rFonts w:ascii="Arial" w:hAnsi="Arial" w:cs="Arial"/>
                <w:sz w:val="24"/>
                <w:szCs w:val="24"/>
                <w:lang w:val="mk-MK"/>
              </w:rPr>
            </w:pPr>
            <w:r>
              <w:rPr>
                <w:rFonts w:ascii="Arial" w:hAnsi="Arial" w:cs="Arial"/>
                <w:sz w:val="24"/>
                <w:szCs w:val="24"/>
                <w:lang w:val="mk-MK"/>
              </w:rPr>
              <w:t>педагог</w:t>
            </w:r>
          </w:p>
          <w:p w:rsidR="00106265" w:rsidRPr="00011717" w:rsidRDefault="00106265" w:rsidP="00DA2840">
            <w:pPr>
              <w:rPr>
                <w:rFonts w:ascii="Arial" w:hAnsi="Arial" w:cs="Arial"/>
                <w:sz w:val="24"/>
                <w:szCs w:val="24"/>
                <w:lang w:val="mk-MK"/>
              </w:rPr>
            </w:pPr>
            <w:r w:rsidRPr="00011717">
              <w:rPr>
                <w:rFonts w:ascii="Arial" w:hAnsi="Arial" w:cs="Arial"/>
                <w:sz w:val="24"/>
                <w:szCs w:val="24"/>
                <w:lang w:val="mk-MK"/>
              </w:rPr>
              <w:t>Кл. раководители</w:t>
            </w:r>
          </w:p>
          <w:p w:rsidR="00106265" w:rsidRPr="00011717" w:rsidRDefault="00106265" w:rsidP="00DA2840">
            <w:pPr>
              <w:rPr>
                <w:rFonts w:ascii="Arial" w:hAnsi="Arial" w:cs="Arial"/>
                <w:sz w:val="24"/>
                <w:szCs w:val="24"/>
              </w:rPr>
            </w:pPr>
            <w:r w:rsidRPr="00011717">
              <w:rPr>
                <w:rFonts w:ascii="Arial" w:hAnsi="Arial" w:cs="Arial"/>
                <w:sz w:val="24"/>
                <w:szCs w:val="24"/>
              </w:rPr>
              <w:t>Наставници,</w:t>
            </w:r>
          </w:p>
          <w:p w:rsidR="00106265" w:rsidRPr="00011717" w:rsidRDefault="00106265" w:rsidP="00DA2840">
            <w:pPr>
              <w:rPr>
                <w:rFonts w:ascii="Arial" w:hAnsi="Arial" w:cs="Arial"/>
                <w:sz w:val="24"/>
                <w:szCs w:val="24"/>
              </w:rPr>
            </w:pPr>
          </w:p>
          <w:p w:rsidR="00106265" w:rsidRPr="00011717" w:rsidRDefault="00106265" w:rsidP="00DA2840">
            <w:pPr>
              <w:rPr>
                <w:rFonts w:ascii="Arial" w:hAnsi="Arial" w:cs="Arial"/>
                <w:sz w:val="24"/>
                <w:szCs w:val="24"/>
              </w:rPr>
            </w:pPr>
          </w:p>
        </w:tc>
      </w:tr>
      <w:tr w:rsidR="00106265" w:rsidRPr="00011717" w:rsidTr="005454D1">
        <w:trPr>
          <w:trHeight w:val="490"/>
        </w:trPr>
        <w:tc>
          <w:tcPr>
            <w:tcW w:w="6300" w:type="dxa"/>
          </w:tcPr>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 xml:space="preserve">Следење на успехот и редовноста на учениците во текот на првото тримесечје од </w:t>
            </w:r>
            <w:r w:rsidRPr="00011717">
              <w:rPr>
                <w:rFonts w:ascii="Arial" w:hAnsi="Arial" w:cs="Arial"/>
                <w:sz w:val="24"/>
                <w:szCs w:val="24"/>
              </w:rPr>
              <w:t>I</w:t>
            </w:r>
            <w:r>
              <w:rPr>
                <w:rFonts w:ascii="Arial" w:hAnsi="Arial" w:cs="Arial"/>
                <w:sz w:val="24"/>
                <w:szCs w:val="24"/>
                <w:lang w:val="ru-RU"/>
              </w:rPr>
              <w:t>-то полугодие;</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 xml:space="preserve">Присуство на советите на годината за </w:t>
            </w:r>
            <w:r w:rsidRPr="00011717">
              <w:rPr>
                <w:rFonts w:ascii="Arial" w:hAnsi="Arial" w:cs="Arial"/>
                <w:sz w:val="24"/>
                <w:szCs w:val="24"/>
              </w:rPr>
              <w:t>I</w:t>
            </w:r>
            <w:r>
              <w:rPr>
                <w:rFonts w:ascii="Arial" w:hAnsi="Arial" w:cs="Arial"/>
                <w:sz w:val="24"/>
                <w:szCs w:val="24"/>
                <w:lang w:val="ru-RU"/>
              </w:rPr>
              <w:t>-то тримесечје,</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Присуство н</w:t>
            </w:r>
            <w:r>
              <w:rPr>
                <w:rFonts w:ascii="Arial" w:hAnsi="Arial" w:cs="Arial"/>
                <w:sz w:val="24"/>
                <w:szCs w:val="24"/>
                <w:lang w:val="ru-RU"/>
              </w:rPr>
              <w:t>а родителски средби по потреба,</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Изготвувањ</w:t>
            </w:r>
            <w:r>
              <w:rPr>
                <w:rFonts w:ascii="Arial" w:hAnsi="Arial" w:cs="Arial"/>
                <w:sz w:val="24"/>
                <w:szCs w:val="24"/>
                <w:lang w:val="ru-RU"/>
              </w:rPr>
              <w:t>е на тема за Наставнички совет;</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Пед</w:t>
            </w:r>
            <w:r>
              <w:rPr>
                <w:rFonts w:ascii="Arial" w:hAnsi="Arial" w:cs="Arial"/>
                <w:sz w:val="24"/>
                <w:szCs w:val="24"/>
                <w:lang w:val="ru-RU"/>
              </w:rPr>
              <w:t>агошки увид на наставни часови;</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Советодавна работа со родители и</w:t>
            </w:r>
            <w:r>
              <w:rPr>
                <w:rFonts w:ascii="Arial" w:hAnsi="Arial" w:cs="Arial"/>
                <w:sz w:val="24"/>
                <w:szCs w:val="24"/>
                <w:lang w:val="ru-RU"/>
              </w:rPr>
              <w:t xml:space="preserve"> ученици;</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Пед</w:t>
            </w:r>
            <w:r>
              <w:rPr>
                <w:rFonts w:ascii="Arial" w:hAnsi="Arial" w:cs="Arial"/>
                <w:sz w:val="24"/>
                <w:szCs w:val="24"/>
                <w:lang w:val="ru-RU"/>
              </w:rPr>
              <w:t>агошки увид на наставни часови;</w:t>
            </w:r>
          </w:p>
          <w:p w:rsidR="00A91027" w:rsidRPr="00011717" w:rsidRDefault="00A91027" w:rsidP="00A91027">
            <w:pPr>
              <w:jc w:val="left"/>
              <w:rPr>
                <w:rFonts w:ascii="Arial" w:hAnsi="Arial" w:cs="Arial"/>
                <w:sz w:val="24"/>
                <w:szCs w:val="24"/>
                <w:lang w:val="ru-RU"/>
              </w:rPr>
            </w:pPr>
            <w:r>
              <w:rPr>
                <w:rFonts w:ascii="Arial" w:hAnsi="Arial" w:cs="Arial"/>
                <w:sz w:val="24"/>
                <w:szCs w:val="24"/>
                <w:lang w:val="ru-RU"/>
              </w:rPr>
              <w:t xml:space="preserve">Работа со  ученици </w:t>
            </w:r>
            <w:r w:rsidRPr="00011717">
              <w:rPr>
                <w:rFonts w:ascii="Arial" w:hAnsi="Arial" w:cs="Arial"/>
                <w:sz w:val="24"/>
                <w:szCs w:val="24"/>
                <w:lang w:val="ru-RU"/>
              </w:rPr>
              <w:t xml:space="preserve"> за нив</w:t>
            </w:r>
            <w:r>
              <w:rPr>
                <w:rFonts w:ascii="Arial" w:hAnsi="Arial" w:cs="Arial"/>
                <w:sz w:val="24"/>
                <w:szCs w:val="24"/>
                <w:lang w:val="ru-RU"/>
              </w:rPr>
              <w:t>ната професионална    орјентација</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Анализа на</w:t>
            </w:r>
            <w:r>
              <w:rPr>
                <w:rFonts w:ascii="Arial" w:hAnsi="Arial" w:cs="Arial"/>
                <w:sz w:val="24"/>
                <w:szCs w:val="24"/>
                <w:lang w:val="ru-RU"/>
              </w:rPr>
              <w:t xml:space="preserve">   анкетите  и  прашалниците  за</w:t>
            </w:r>
            <w:r w:rsidRPr="00011717">
              <w:rPr>
                <w:rFonts w:ascii="Arial" w:hAnsi="Arial" w:cs="Arial"/>
                <w:sz w:val="24"/>
                <w:szCs w:val="24"/>
                <w:lang w:val="ru-RU"/>
              </w:rPr>
              <w:t xml:space="preserve"> у</w:t>
            </w:r>
            <w:r>
              <w:rPr>
                <w:rFonts w:ascii="Arial" w:hAnsi="Arial" w:cs="Arial"/>
                <w:sz w:val="24"/>
                <w:szCs w:val="24"/>
                <w:lang w:val="ru-RU"/>
              </w:rPr>
              <w:t>чениците пом соодветните  тем</w:t>
            </w:r>
            <w:r w:rsidRPr="00011717">
              <w:rPr>
                <w:rFonts w:ascii="Arial" w:hAnsi="Arial" w:cs="Arial"/>
                <w:sz w:val="24"/>
                <w:szCs w:val="24"/>
                <w:lang w:val="ru-RU"/>
              </w:rPr>
              <w:t>и</w:t>
            </w:r>
            <w:r>
              <w:rPr>
                <w:rFonts w:ascii="Arial" w:hAnsi="Arial" w:cs="Arial"/>
                <w:sz w:val="24"/>
                <w:szCs w:val="24"/>
                <w:lang w:val="ru-RU"/>
              </w:rPr>
              <w:t xml:space="preserve"> и </w:t>
            </w:r>
            <w:r w:rsidRPr="00011717">
              <w:rPr>
                <w:rFonts w:ascii="Arial" w:hAnsi="Arial" w:cs="Arial"/>
                <w:sz w:val="24"/>
                <w:szCs w:val="24"/>
                <w:lang w:val="ru-RU"/>
              </w:rPr>
              <w:t xml:space="preserve"> превземање на соодветни мерки за заштита;</w:t>
            </w:r>
          </w:p>
          <w:p w:rsidR="00106265" w:rsidRDefault="00106265" w:rsidP="00106265">
            <w:pPr>
              <w:jc w:val="left"/>
              <w:rPr>
                <w:rFonts w:ascii="Arial" w:hAnsi="Arial" w:cs="Arial"/>
                <w:sz w:val="24"/>
                <w:szCs w:val="24"/>
                <w:lang w:val="ru-RU"/>
              </w:rPr>
            </w:pPr>
            <w:r w:rsidRPr="00011717">
              <w:rPr>
                <w:rFonts w:ascii="Arial" w:hAnsi="Arial" w:cs="Arial"/>
                <w:sz w:val="24"/>
                <w:szCs w:val="24"/>
                <w:lang w:val="ru-RU"/>
              </w:rPr>
              <w:t>Присус</w:t>
            </w:r>
            <w:r>
              <w:rPr>
                <w:rFonts w:ascii="Arial" w:hAnsi="Arial" w:cs="Arial"/>
                <w:sz w:val="24"/>
                <w:szCs w:val="24"/>
                <w:lang w:val="ru-RU"/>
              </w:rPr>
              <w:t>тво на класни часови по потрба;</w:t>
            </w:r>
          </w:p>
          <w:p w:rsidR="00106265" w:rsidRPr="00011717" w:rsidRDefault="005454D1" w:rsidP="00106265">
            <w:pPr>
              <w:jc w:val="left"/>
              <w:rPr>
                <w:rFonts w:ascii="Arial" w:hAnsi="Arial" w:cs="Arial"/>
                <w:sz w:val="24"/>
                <w:szCs w:val="24"/>
                <w:lang w:val="ru-RU"/>
              </w:rPr>
            </w:pPr>
            <w:r>
              <w:rPr>
                <w:rFonts w:ascii="Arial" w:hAnsi="Arial" w:cs="Arial"/>
                <w:sz w:val="24"/>
                <w:szCs w:val="24"/>
                <w:lang w:val="ru-RU"/>
              </w:rPr>
              <w:t>Советување на родители</w:t>
            </w:r>
          </w:p>
        </w:tc>
        <w:tc>
          <w:tcPr>
            <w:tcW w:w="1800" w:type="dxa"/>
          </w:tcPr>
          <w:p w:rsidR="00106265" w:rsidRPr="00011717" w:rsidRDefault="00106265" w:rsidP="00DA2840">
            <w:pPr>
              <w:rPr>
                <w:rFonts w:ascii="Arial" w:hAnsi="Arial" w:cs="Arial"/>
                <w:sz w:val="24"/>
                <w:szCs w:val="24"/>
                <w:lang w:val="ru-RU"/>
              </w:rPr>
            </w:pPr>
          </w:p>
          <w:p w:rsidR="00106265" w:rsidRPr="00011717" w:rsidRDefault="00106265" w:rsidP="00DA2840">
            <w:pPr>
              <w:rPr>
                <w:rFonts w:ascii="Arial" w:hAnsi="Arial" w:cs="Arial"/>
                <w:sz w:val="24"/>
                <w:szCs w:val="24"/>
              </w:rPr>
            </w:pPr>
            <w:r w:rsidRPr="00011717">
              <w:rPr>
                <w:rFonts w:ascii="Arial" w:hAnsi="Arial" w:cs="Arial"/>
                <w:sz w:val="24"/>
                <w:szCs w:val="24"/>
              </w:rPr>
              <w:t>Н</w:t>
            </w:r>
            <w:r>
              <w:rPr>
                <w:rFonts w:ascii="Arial" w:hAnsi="Arial" w:cs="Arial"/>
                <w:sz w:val="24"/>
                <w:szCs w:val="24"/>
                <w:lang w:val="mk-MK"/>
              </w:rPr>
              <w:t>оември</w:t>
            </w:r>
          </w:p>
          <w:p w:rsidR="00106265" w:rsidRPr="00011717" w:rsidRDefault="00106265" w:rsidP="00DA2840">
            <w:pPr>
              <w:rPr>
                <w:rFonts w:ascii="Arial" w:hAnsi="Arial" w:cs="Arial"/>
                <w:sz w:val="24"/>
                <w:szCs w:val="24"/>
              </w:rPr>
            </w:pPr>
          </w:p>
          <w:p w:rsidR="00106265" w:rsidRPr="00011717" w:rsidRDefault="00106265" w:rsidP="00DA2840">
            <w:pPr>
              <w:rPr>
                <w:rFonts w:ascii="Arial" w:hAnsi="Arial" w:cs="Arial"/>
                <w:sz w:val="24"/>
                <w:szCs w:val="24"/>
              </w:rPr>
            </w:pPr>
          </w:p>
          <w:p w:rsidR="00106265" w:rsidRPr="00011717" w:rsidRDefault="00106265" w:rsidP="00DA2840">
            <w:pPr>
              <w:rPr>
                <w:rFonts w:ascii="Arial" w:hAnsi="Arial" w:cs="Arial"/>
                <w:sz w:val="24"/>
                <w:szCs w:val="24"/>
              </w:rPr>
            </w:pPr>
          </w:p>
          <w:p w:rsidR="00106265" w:rsidRPr="00011717" w:rsidRDefault="00106265" w:rsidP="00DA2840">
            <w:pPr>
              <w:rPr>
                <w:rFonts w:ascii="Arial" w:hAnsi="Arial" w:cs="Arial"/>
                <w:sz w:val="24"/>
                <w:szCs w:val="24"/>
              </w:rPr>
            </w:pPr>
          </w:p>
          <w:p w:rsidR="00106265" w:rsidRPr="00011717" w:rsidRDefault="00106265" w:rsidP="00DA2840">
            <w:pPr>
              <w:rPr>
                <w:rFonts w:ascii="Arial" w:hAnsi="Arial" w:cs="Arial"/>
                <w:sz w:val="24"/>
                <w:szCs w:val="24"/>
              </w:rPr>
            </w:pPr>
          </w:p>
          <w:p w:rsidR="00106265" w:rsidRPr="00011717" w:rsidRDefault="00106265" w:rsidP="00DA2840">
            <w:pPr>
              <w:rPr>
                <w:rFonts w:ascii="Arial" w:hAnsi="Arial" w:cs="Arial"/>
                <w:sz w:val="24"/>
                <w:szCs w:val="24"/>
              </w:rPr>
            </w:pPr>
          </w:p>
          <w:p w:rsidR="00106265" w:rsidRPr="00011717" w:rsidRDefault="00106265" w:rsidP="00DA2840">
            <w:pPr>
              <w:rPr>
                <w:rFonts w:ascii="Arial" w:hAnsi="Arial" w:cs="Arial"/>
                <w:sz w:val="24"/>
                <w:szCs w:val="24"/>
              </w:rPr>
            </w:pPr>
          </w:p>
          <w:p w:rsidR="00106265" w:rsidRPr="00011717" w:rsidRDefault="00106265" w:rsidP="00DA2840">
            <w:pPr>
              <w:rPr>
                <w:rFonts w:ascii="Arial" w:hAnsi="Arial" w:cs="Arial"/>
                <w:sz w:val="24"/>
                <w:szCs w:val="24"/>
              </w:rPr>
            </w:pPr>
          </w:p>
          <w:p w:rsidR="00106265" w:rsidRPr="00011717" w:rsidRDefault="00106265" w:rsidP="00DA2840">
            <w:pPr>
              <w:rPr>
                <w:rFonts w:ascii="Arial" w:hAnsi="Arial" w:cs="Arial"/>
                <w:sz w:val="24"/>
                <w:szCs w:val="24"/>
              </w:rPr>
            </w:pPr>
          </w:p>
          <w:p w:rsidR="00106265" w:rsidRPr="00011717" w:rsidRDefault="00106265" w:rsidP="00DA2840">
            <w:pPr>
              <w:rPr>
                <w:rFonts w:ascii="Arial" w:hAnsi="Arial" w:cs="Arial"/>
                <w:sz w:val="24"/>
                <w:szCs w:val="24"/>
              </w:rPr>
            </w:pPr>
          </w:p>
          <w:p w:rsidR="00106265" w:rsidRPr="00011717" w:rsidRDefault="00106265" w:rsidP="00DA2840">
            <w:pPr>
              <w:rPr>
                <w:rFonts w:ascii="Arial" w:hAnsi="Arial" w:cs="Arial"/>
                <w:sz w:val="24"/>
                <w:szCs w:val="24"/>
              </w:rPr>
            </w:pPr>
          </w:p>
          <w:p w:rsidR="00106265" w:rsidRPr="00BA67FD" w:rsidRDefault="00106265" w:rsidP="00DA2840">
            <w:pPr>
              <w:rPr>
                <w:rFonts w:ascii="Arial" w:hAnsi="Arial" w:cs="Arial"/>
                <w:sz w:val="24"/>
                <w:szCs w:val="24"/>
                <w:lang w:val="mk-MK"/>
              </w:rPr>
            </w:pPr>
          </w:p>
        </w:tc>
        <w:tc>
          <w:tcPr>
            <w:tcW w:w="2160" w:type="dxa"/>
          </w:tcPr>
          <w:p w:rsidR="00106265" w:rsidRDefault="00E964FE" w:rsidP="00DA2840">
            <w:pPr>
              <w:rPr>
                <w:rFonts w:ascii="Arial" w:hAnsi="Arial" w:cs="Arial"/>
                <w:sz w:val="24"/>
                <w:szCs w:val="24"/>
                <w:lang w:val="mk-MK"/>
              </w:rPr>
            </w:pPr>
            <w:r>
              <w:rPr>
                <w:rFonts w:ascii="Arial" w:hAnsi="Arial" w:cs="Arial"/>
                <w:sz w:val="24"/>
                <w:szCs w:val="24"/>
                <w:lang w:val="mk-MK"/>
              </w:rPr>
              <w:t>Директор</w:t>
            </w:r>
          </w:p>
          <w:p w:rsidR="00E964FE" w:rsidRPr="00BA67FD" w:rsidRDefault="00E964FE" w:rsidP="00DA2840">
            <w:pPr>
              <w:rPr>
                <w:rFonts w:ascii="Arial" w:hAnsi="Arial" w:cs="Arial"/>
                <w:sz w:val="24"/>
                <w:szCs w:val="24"/>
                <w:lang w:val="mk-MK"/>
              </w:rPr>
            </w:pPr>
            <w:r>
              <w:rPr>
                <w:rFonts w:ascii="Arial" w:hAnsi="Arial" w:cs="Arial"/>
                <w:sz w:val="24"/>
                <w:szCs w:val="24"/>
                <w:lang w:val="mk-MK"/>
              </w:rPr>
              <w:t>педагог</w:t>
            </w:r>
          </w:p>
          <w:p w:rsidR="00106265" w:rsidRPr="00011717" w:rsidRDefault="00106265" w:rsidP="00DA2840">
            <w:pPr>
              <w:rPr>
                <w:rFonts w:ascii="Arial" w:hAnsi="Arial" w:cs="Arial"/>
                <w:sz w:val="24"/>
                <w:szCs w:val="24"/>
                <w:lang w:val="ru-RU"/>
              </w:rPr>
            </w:pPr>
            <w:r w:rsidRPr="00011717">
              <w:rPr>
                <w:rFonts w:ascii="Arial" w:hAnsi="Arial" w:cs="Arial"/>
                <w:sz w:val="24"/>
                <w:szCs w:val="24"/>
                <w:lang w:val="ru-RU"/>
              </w:rPr>
              <w:t>Наставници,</w:t>
            </w:r>
          </w:p>
          <w:p w:rsidR="00106265" w:rsidRPr="00011717" w:rsidRDefault="00106265" w:rsidP="00DA2840">
            <w:pPr>
              <w:rPr>
                <w:rFonts w:ascii="Arial" w:hAnsi="Arial" w:cs="Arial"/>
                <w:sz w:val="24"/>
                <w:szCs w:val="24"/>
                <w:lang w:val="mk-MK"/>
              </w:rPr>
            </w:pPr>
            <w:r w:rsidRPr="00011717">
              <w:rPr>
                <w:rFonts w:ascii="Arial" w:hAnsi="Arial" w:cs="Arial"/>
                <w:sz w:val="24"/>
                <w:szCs w:val="24"/>
                <w:lang w:val="mk-MK"/>
              </w:rPr>
              <w:t>Кл. раководители</w:t>
            </w:r>
          </w:p>
          <w:p w:rsidR="00106265" w:rsidRPr="00011717" w:rsidRDefault="00106265" w:rsidP="00DA2840">
            <w:pPr>
              <w:rPr>
                <w:rFonts w:ascii="Arial" w:hAnsi="Arial" w:cs="Arial"/>
                <w:sz w:val="24"/>
                <w:szCs w:val="24"/>
                <w:lang w:val="ru-RU"/>
              </w:rPr>
            </w:pPr>
          </w:p>
          <w:p w:rsidR="00106265" w:rsidRDefault="00106265" w:rsidP="00DA2840">
            <w:pPr>
              <w:rPr>
                <w:rFonts w:ascii="Arial" w:hAnsi="Arial" w:cs="Arial"/>
                <w:sz w:val="24"/>
                <w:szCs w:val="24"/>
                <w:lang w:val="ru-RU"/>
              </w:rPr>
            </w:pPr>
          </w:p>
          <w:p w:rsidR="00106265" w:rsidRDefault="00106265" w:rsidP="00DA2840">
            <w:pPr>
              <w:rPr>
                <w:rFonts w:ascii="Arial" w:hAnsi="Arial" w:cs="Arial"/>
                <w:sz w:val="24"/>
                <w:szCs w:val="24"/>
                <w:lang w:val="ru-RU"/>
              </w:rPr>
            </w:pPr>
          </w:p>
          <w:p w:rsidR="00106265" w:rsidRDefault="00106265" w:rsidP="00DA2840">
            <w:pPr>
              <w:rPr>
                <w:rFonts w:ascii="Arial" w:hAnsi="Arial" w:cs="Arial"/>
                <w:sz w:val="24"/>
                <w:szCs w:val="24"/>
                <w:lang w:val="ru-RU"/>
              </w:rPr>
            </w:pPr>
          </w:p>
          <w:p w:rsidR="00106265" w:rsidRPr="00011717" w:rsidRDefault="00106265" w:rsidP="00DA2840">
            <w:pPr>
              <w:rPr>
                <w:rFonts w:ascii="Arial" w:hAnsi="Arial" w:cs="Arial"/>
                <w:sz w:val="24"/>
                <w:szCs w:val="24"/>
                <w:lang w:val="ru-RU"/>
              </w:rPr>
            </w:pPr>
          </w:p>
          <w:p w:rsidR="00106265" w:rsidRDefault="00106265" w:rsidP="00DA2840">
            <w:pPr>
              <w:rPr>
                <w:rFonts w:ascii="Arial" w:hAnsi="Arial" w:cs="Arial"/>
                <w:sz w:val="24"/>
                <w:szCs w:val="24"/>
                <w:lang w:val="mk-MK"/>
              </w:rPr>
            </w:pPr>
          </w:p>
          <w:p w:rsidR="00106265" w:rsidRPr="00BA67FD" w:rsidRDefault="00106265" w:rsidP="00BA67FD">
            <w:pPr>
              <w:rPr>
                <w:rFonts w:ascii="Arial" w:hAnsi="Arial" w:cs="Arial"/>
                <w:sz w:val="24"/>
                <w:szCs w:val="24"/>
                <w:lang w:val="ru-RU"/>
              </w:rPr>
            </w:pPr>
          </w:p>
        </w:tc>
      </w:tr>
      <w:tr w:rsidR="00106265" w:rsidRPr="00011717" w:rsidTr="00A83400">
        <w:trPr>
          <w:trHeight w:val="2663"/>
        </w:trPr>
        <w:tc>
          <w:tcPr>
            <w:tcW w:w="6300" w:type="dxa"/>
          </w:tcPr>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lastRenderedPageBreak/>
              <w:t>Подготвување и  одрж</w:t>
            </w:r>
            <w:r>
              <w:rPr>
                <w:rFonts w:ascii="Arial" w:hAnsi="Arial" w:cs="Arial"/>
                <w:sz w:val="24"/>
                <w:szCs w:val="24"/>
                <w:lang w:val="ru-RU"/>
              </w:rPr>
              <w:t>ување на совети на</w:t>
            </w:r>
            <w:r w:rsidR="00E964FE">
              <w:rPr>
                <w:rFonts w:ascii="Arial" w:hAnsi="Arial" w:cs="Arial"/>
                <w:sz w:val="24"/>
                <w:szCs w:val="24"/>
                <w:lang w:val="ru-RU"/>
              </w:rPr>
              <w:t xml:space="preserve">          </w:t>
            </w:r>
            <w:r>
              <w:rPr>
                <w:rFonts w:ascii="Arial" w:hAnsi="Arial" w:cs="Arial"/>
                <w:sz w:val="24"/>
                <w:szCs w:val="24"/>
                <w:lang w:val="ru-RU"/>
              </w:rPr>
              <w:t xml:space="preserve"> паралелките </w:t>
            </w:r>
            <w:r w:rsidRPr="00011717">
              <w:rPr>
                <w:rFonts w:ascii="Arial" w:hAnsi="Arial" w:cs="Arial"/>
                <w:sz w:val="24"/>
                <w:szCs w:val="24"/>
              </w:rPr>
              <w:t>I</w:t>
            </w:r>
            <w:r w:rsidRPr="00011717">
              <w:rPr>
                <w:rFonts w:ascii="Arial" w:hAnsi="Arial" w:cs="Arial"/>
                <w:sz w:val="24"/>
                <w:szCs w:val="24"/>
                <w:lang w:val="ru-RU"/>
              </w:rPr>
              <w:t>-</w:t>
            </w:r>
            <w:r w:rsidRPr="00011717">
              <w:rPr>
                <w:rFonts w:ascii="Arial" w:hAnsi="Arial" w:cs="Arial"/>
                <w:sz w:val="24"/>
                <w:szCs w:val="24"/>
              </w:rPr>
              <w:t>IV</w:t>
            </w:r>
            <w:r w:rsidRPr="00011717">
              <w:rPr>
                <w:rFonts w:ascii="Arial" w:hAnsi="Arial" w:cs="Arial"/>
                <w:sz w:val="24"/>
                <w:szCs w:val="24"/>
                <w:lang w:val="ru-RU"/>
              </w:rPr>
              <w:t xml:space="preserve"> година за успехот и по</w:t>
            </w:r>
            <w:r>
              <w:rPr>
                <w:rFonts w:ascii="Arial" w:hAnsi="Arial" w:cs="Arial"/>
                <w:sz w:val="24"/>
                <w:szCs w:val="24"/>
                <w:lang w:val="ru-RU"/>
              </w:rPr>
              <w:t xml:space="preserve">ведението во првото полугодие; </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 xml:space="preserve">Присуство на Наставнички  совет -  утврдување на </w:t>
            </w:r>
            <w:r w:rsidR="00E964FE">
              <w:rPr>
                <w:rFonts w:ascii="Arial" w:hAnsi="Arial" w:cs="Arial"/>
                <w:sz w:val="24"/>
                <w:szCs w:val="24"/>
                <w:lang w:val="ru-RU"/>
              </w:rPr>
              <w:t xml:space="preserve">   </w:t>
            </w:r>
            <w:r w:rsidRPr="00011717">
              <w:rPr>
                <w:rFonts w:ascii="Arial" w:hAnsi="Arial" w:cs="Arial"/>
                <w:sz w:val="24"/>
                <w:szCs w:val="24"/>
                <w:lang w:val="ru-RU"/>
              </w:rPr>
              <w:t xml:space="preserve">успехот и  поведението на учениците во првото </w:t>
            </w:r>
            <w:r w:rsidR="00E964FE">
              <w:rPr>
                <w:rFonts w:ascii="Arial" w:hAnsi="Arial" w:cs="Arial"/>
                <w:sz w:val="24"/>
                <w:szCs w:val="24"/>
                <w:lang w:val="ru-RU"/>
              </w:rPr>
              <w:t xml:space="preserve">    </w:t>
            </w:r>
            <w:r w:rsidRPr="00011717">
              <w:rPr>
                <w:rFonts w:ascii="Arial" w:hAnsi="Arial" w:cs="Arial"/>
                <w:sz w:val="24"/>
                <w:szCs w:val="24"/>
                <w:lang w:val="ru-RU"/>
              </w:rPr>
              <w:t>полугодие;</w:t>
            </w:r>
          </w:p>
          <w:p w:rsidR="00106265" w:rsidRPr="00011717" w:rsidRDefault="00106265" w:rsidP="00106265">
            <w:pPr>
              <w:jc w:val="left"/>
              <w:rPr>
                <w:rFonts w:ascii="Arial" w:hAnsi="Arial" w:cs="Arial"/>
                <w:sz w:val="24"/>
                <w:szCs w:val="24"/>
                <w:lang w:val="ru-RU"/>
              </w:rPr>
            </w:pPr>
            <w:r>
              <w:rPr>
                <w:rFonts w:ascii="Arial" w:hAnsi="Arial" w:cs="Arial"/>
                <w:sz w:val="24"/>
                <w:szCs w:val="24"/>
                <w:lang w:val="ru-RU"/>
              </w:rPr>
              <w:t>Советување на родители</w:t>
            </w:r>
          </w:p>
          <w:p w:rsidR="00106265" w:rsidRDefault="00A91027" w:rsidP="00106265">
            <w:pPr>
              <w:jc w:val="left"/>
              <w:rPr>
                <w:rFonts w:ascii="Arial" w:hAnsi="Arial" w:cs="Arial"/>
                <w:sz w:val="24"/>
                <w:szCs w:val="24"/>
                <w:lang w:val="ru-RU"/>
              </w:rPr>
            </w:pPr>
            <w:r>
              <w:rPr>
                <w:rFonts w:ascii="Arial" w:hAnsi="Arial" w:cs="Arial"/>
                <w:sz w:val="24"/>
                <w:szCs w:val="24"/>
                <w:lang w:val="ru-RU"/>
              </w:rPr>
              <w:t xml:space="preserve">Работа со  ученици </w:t>
            </w:r>
            <w:r w:rsidRPr="00011717">
              <w:rPr>
                <w:rFonts w:ascii="Arial" w:hAnsi="Arial" w:cs="Arial"/>
                <w:sz w:val="24"/>
                <w:szCs w:val="24"/>
                <w:lang w:val="ru-RU"/>
              </w:rPr>
              <w:t xml:space="preserve"> за нив</w:t>
            </w:r>
            <w:r>
              <w:rPr>
                <w:rFonts w:ascii="Arial" w:hAnsi="Arial" w:cs="Arial"/>
                <w:sz w:val="24"/>
                <w:szCs w:val="24"/>
                <w:lang w:val="ru-RU"/>
              </w:rPr>
              <w:t>ната професионална    орјентација</w:t>
            </w:r>
          </w:p>
          <w:p w:rsidR="00A91027" w:rsidRPr="00011717" w:rsidRDefault="00A91027" w:rsidP="00106265">
            <w:pPr>
              <w:jc w:val="left"/>
              <w:rPr>
                <w:rFonts w:ascii="Arial" w:hAnsi="Arial" w:cs="Arial"/>
                <w:sz w:val="24"/>
                <w:szCs w:val="24"/>
                <w:lang w:val="ru-RU"/>
              </w:rPr>
            </w:pPr>
            <w:r>
              <w:rPr>
                <w:rFonts w:ascii="Arial" w:hAnsi="Arial" w:cs="Arial"/>
                <w:sz w:val="24"/>
                <w:szCs w:val="24"/>
                <w:lang w:val="ru-RU"/>
              </w:rPr>
              <w:t>Работа со ученици кои имаат потешкотии во учењето</w:t>
            </w:r>
          </w:p>
        </w:tc>
        <w:tc>
          <w:tcPr>
            <w:tcW w:w="1800" w:type="dxa"/>
          </w:tcPr>
          <w:p w:rsidR="00106265" w:rsidRPr="00011717" w:rsidRDefault="00106265" w:rsidP="00DA2840">
            <w:pPr>
              <w:rPr>
                <w:rFonts w:ascii="Arial" w:hAnsi="Arial" w:cs="Arial"/>
                <w:sz w:val="24"/>
                <w:szCs w:val="24"/>
                <w:lang w:val="ru-RU"/>
              </w:rPr>
            </w:pPr>
          </w:p>
          <w:p w:rsidR="00106265" w:rsidRDefault="00106265" w:rsidP="00BA67FD">
            <w:pPr>
              <w:rPr>
                <w:rFonts w:ascii="Arial" w:hAnsi="Arial" w:cs="Arial"/>
                <w:sz w:val="24"/>
                <w:szCs w:val="24"/>
                <w:lang w:val="mk-MK"/>
              </w:rPr>
            </w:pPr>
            <w:r w:rsidRPr="00011717">
              <w:rPr>
                <w:rFonts w:ascii="Arial" w:hAnsi="Arial" w:cs="Arial"/>
                <w:sz w:val="24"/>
                <w:szCs w:val="24"/>
              </w:rPr>
              <w:t>Д</w:t>
            </w:r>
            <w:r>
              <w:rPr>
                <w:rFonts w:ascii="Arial" w:hAnsi="Arial" w:cs="Arial"/>
                <w:sz w:val="24"/>
                <w:szCs w:val="24"/>
                <w:lang w:val="mk-MK"/>
              </w:rPr>
              <w:t>екември</w:t>
            </w:r>
          </w:p>
          <w:p w:rsidR="00106265" w:rsidRPr="00BA67FD" w:rsidRDefault="00106265" w:rsidP="00BA67FD">
            <w:pPr>
              <w:rPr>
                <w:rFonts w:ascii="Arial" w:hAnsi="Arial" w:cs="Arial"/>
                <w:sz w:val="24"/>
                <w:szCs w:val="24"/>
                <w:lang w:val="mk-MK"/>
              </w:rPr>
            </w:pPr>
          </w:p>
          <w:p w:rsidR="00106265" w:rsidRPr="00BA67FD" w:rsidRDefault="00106265" w:rsidP="00BA67FD">
            <w:pPr>
              <w:rPr>
                <w:rFonts w:ascii="Arial" w:hAnsi="Arial" w:cs="Arial"/>
                <w:sz w:val="24"/>
                <w:szCs w:val="24"/>
                <w:lang w:val="mk-MK"/>
              </w:rPr>
            </w:pPr>
          </w:p>
          <w:p w:rsidR="00A91027" w:rsidRDefault="00A91027" w:rsidP="00BA67FD">
            <w:pPr>
              <w:rPr>
                <w:rFonts w:ascii="Arial" w:hAnsi="Arial" w:cs="Arial"/>
                <w:sz w:val="24"/>
                <w:szCs w:val="24"/>
                <w:lang w:val="mk-MK"/>
              </w:rPr>
            </w:pPr>
          </w:p>
          <w:p w:rsidR="00A91027" w:rsidRPr="00A91027" w:rsidRDefault="00A91027" w:rsidP="00A91027">
            <w:pPr>
              <w:rPr>
                <w:rFonts w:ascii="Arial" w:hAnsi="Arial" w:cs="Arial"/>
                <w:sz w:val="24"/>
                <w:szCs w:val="24"/>
                <w:lang w:val="mk-MK"/>
              </w:rPr>
            </w:pPr>
          </w:p>
          <w:p w:rsidR="00106265" w:rsidRPr="00A91027" w:rsidRDefault="00106265" w:rsidP="00A91027">
            <w:pPr>
              <w:rPr>
                <w:rFonts w:ascii="Arial" w:hAnsi="Arial" w:cs="Arial"/>
                <w:sz w:val="24"/>
                <w:szCs w:val="24"/>
                <w:lang w:val="mk-MK"/>
              </w:rPr>
            </w:pPr>
          </w:p>
        </w:tc>
        <w:tc>
          <w:tcPr>
            <w:tcW w:w="2160" w:type="dxa"/>
          </w:tcPr>
          <w:p w:rsidR="00106265" w:rsidRPr="00011717" w:rsidRDefault="00E964FE" w:rsidP="00DA2840">
            <w:pPr>
              <w:rPr>
                <w:rFonts w:ascii="Arial" w:hAnsi="Arial" w:cs="Arial"/>
                <w:sz w:val="24"/>
                <w:szCs w:val="24"/>
                <w:lang w:val="ru-RU"/>
              </w:rPr>
            </w:pPr>
            <w:r>
              <w:rPr>
                <w:rFonts w:ascii="Arial" w:hAnsi="Arial" w:cs="Arial"/>
                <w:sz w:val="24"/>
                <w:szCs w:val="24"/>
                <w:lang w:val="ru-RU"/>
              </w:rPr>
              <w:t>директор</w:t>
            </w:r>
          </w:p>
          <w:p w:rsidR="00106265" w:rsidRPr="00011717" w:rsidRDefault="00106265" w:rsidP="00DA2840">
            <w:pPr>
              <w:rPr>
                <w:rFonts w:ascii="Arial" w:hAnsi="Arial" w:cs="Arial"/>
                <w:sz w:val="24"/>
                <w:szCs w:val="24"/>
                <w:lang w:val="mk-MK"/>
              </w:rPr>
            </w:pPr>
            <w:r w:rsidRPr="00011717">
              <w:rPr>
                <w:rFonts w:ascii="Arial" w:hAnsi="Arial" w:cs="Arial"/>
                <w:sz w:val="24"/>
                <w:szCs w:val="24"/>
                <w:lang w:val="mk-MK"/>
              </w:rPr>
              <w:t>Кл. раководители</w:t>
            </w:r>
          </w:p>
          <w:p w:rsidR="00106265" w:rsidRDefault="00106265" w:rsidP="00DA2840">
            <w:pPr>
              <w:rPr>
                <w:rFonts w:ascii="Arial" w:hAnsi="Arial" w:cs="Arial"/>
                <w:sz w:val="24"/>
                <w:szCs w:val="24"/>
                <w:lang w:val="mk-MK"/>
              </w:rPr>
            </w:pPr>
            <w:r w:rsidRPr="00011717">
              <w:rPr>
                <w:rFonts w:ascii="Arial" w:hAnsi="Arial" w:cs="Arial"/>
                <w:sz w:val="24"/>
                <w:szCs w:val="24"/>
                <w:lang w:val="mk-MK"/>
              </w:rPr>
              <w:t>Наставници</w:t>
            </w:r>
          </w:p>
          <w:p w:rsidR="00106265" w:rsidRPr="00BA67FD" w:rsidRDefault="00106265" w:rsidP="00BA67FD">
            <w:pPr>
              <w:rPr>
                <w:rFonts w:ascii="Arial" w:hAnsi="Arial" w:cs="Arial"/>
                <w:sz w:val="24"/>
                <w:szCs w:val="24"/>
                <w:lang w:val="mk-MK"/>
              </w:rPr>
            </w:pPr>
          </w:p>
          <w:p w:rsidR="00106265" w:rsidRPr="00BA67FD" w:rsidRDefault="00106265" w:rsidP="00BA67FD">
            <w:pPr>
              <w:rPr>
                <w:rFonts w:ascii="Arial" w:hAnsi="Arial" w:cs="Arial"/>
                <w:sz w:val="24"/>
                <w:szCs w:val="24"/>
                <w:lang w:val="mk-MK"/>
              </w:rPr>
            </w:pPr>
          </w:p>
        </w:tc>
      </w:tr>
      <w:tr w:rsidR="00106265" w:rsidRPr="00011717" w:rsidTr="00A83400">
        <w:tc>
          <w:tcPr>
            <w:tcW w:w="6300" w:type="dxa"/>
          </w:tcPr>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Изработување  и анализа за целокупните</w:t>
            </w:r>
            <w:r w:rsidR="00E964FE">
              <w:rPr>
                <w:rFonts w:ascii="Arial" w:hAnsi="Arial" w:cs="Arial"/>
                <w:sz w:val="24"/>
                <w:szCs w:val="24"/>
                <w:lang w:val="ru-RU"/>
              </w:rPr>
              <w:t xml:space="preserve">         </w:t>
            </w:r>
            <w:r w:rsidRPr="00011717">
              <w:rPr>
                <w:rFonts w:ascii="Arial" w:hAnsi="Arial" w:cs="Arial"/>
                <w:sz w:val="24"/>
                <w:szCs w:val="24"/>
                <w:lang w:val="ru-RU"/>
              </w:rPr>
              <w:t xml:space="preserve"> постигнувања ви </w:t>
            </w:r>
            <w:r w:rsidRPr="00011717">
              <w:rPr>
                <w:rFonts w:ascii="Arial" w:hAnsi="Arial" w:cs="Arial"/>
                <w:sz w:val="24"/>
                <w:szCs w:val="24"/>
              </w:rPr>
              <w:t>I</w:t>
            </w:r>
            <w:r w:rsidRPr="00011717">
              <w:rPr>
                <w:rFonts w:ascii="Arial" w:hAnsi="Arial" w:cs="Arial"/>
                <w:sz w:val="24"/>
                <w:szCs w:val="24"/>
                <w:lang w:val="ru-RU"/>
              </w:rPr>
              <w:t>-то полугодие;</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 xml:space="preserve">Присуство на Наставнички совет -  евалуација на  </w:t>
            </w:r>
            <w:r w:rsidRPr="00011717">
              <w:rPr>
                <w:rFonts w:ascii="Arial" w:hAnsi="Arial" w:cs="Arial"/>
                <w:sz w:val="24"/>
                <w:szCs w:val="24"/>
              </w:rPr>
              <w:t>I</w:t>
            </w:r>
            <w:r w:rsidRPr="00011717">
              <w:rPr>
                <w:rFonts w:ascii="Arial" w:hAnsi="Arial" w:cs="Arial"/>
                <w:sz w:val="24"/>
                <w:szCs w:val="24"/>
                <w:lang w:val="ru-RU"/>
              </w:rPr>
              <w:t>-то полугодие од учебната година;</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Советодавна работа со ученици и  родители;</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Изрекување на педагошки мерки;</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Анкетирање на учениците за комуникацијата родител-ученик;</w:t>
            </w:r>
          </w:p>
        </w:tc>
        <w:tc>
          <w:tcPr>
            <w:tcW w:w="1800" w:type="dxa"/>
          </w:tcPr>
          <w:p w:rsidR="00106265" w:rsidRPr="00011717" w:rsidRDefault="00106265" w:rsidP="00DA2840">
            <w:pPr>
              <w:rPr>
                <w:rFonts w:ascii="Arial" w:hAnsi="Arial" w:cs="Arial"/>
                <w:sz w:val="24"/>
                <w:szCs w:val="24"/>
                <w:lang w:val="ru-RU"/>
              </w:rPr>
            </w:pPr>
          </w:p>
          <w:p w:rsidR="00106265" w:rsidRPr="00BA67FD" w:rsidRDefault="00106265" w:rsidP="00BA67FD">
            <w:pPr>
              <w:rPr>
                <w:rFonts w:ascii="Arial" w:hAnsi="Arial" w:cs="Arial"/>
                <w:sz w:val="24"/>
                <w:szCs w:val="24"/>
                <w:lang w:val="mk-MK"/>
              </w:rPr>
            </w:pPr>
            <w:r w:rsidRPr="00011717">
              <w:rPr>
                <w:rFonts w:ascii="Arial" w:hAnsi="Arial" w:cs="Arial"/>
                <w:sz w:val="24"/>
                <w:szCs w:val="24"/>
              </w:rPr>
              <w:t>Ј</w:t>
            </w:r>
            <w:r>
              <w:rPr>
                <w:rFonts w:ascii="Arial" w:hAnsi="Arial" w:cs="Arial"/>
                <w:sz w:val="24"/>
                <w:szCs w:val="24"/>
                <w:lang w:val="mk-MK"/>
              </w:rPr>
              <w:t>ануари</w:t>
            </w:r>
          </w:p>
        </w:tc>
        <w:tc>
          <w:tcPr>
            <w:tcW w:w="2160" w:type="dxa"/>
          </w:tcPr>
          <w:p w:rsidR="00106265" w:rsidRDefault="00E964FE" w:rsidP="00DA2840">
            <w:pPr>
              <w:rPr>
                <w:rFonts w:ascii="Arial" w:hAnsi="Arial" w:cs="Arial"/>
                <w:sz w:val="24"/>
                <w:szCs w:val="24"/>
                <w:lang w:val="mk-MK"/>
              </w:rPr>
            </w:pPr>
            <w:r>
              <w:rPr>
                <w:rFonts w:ascii="Arial" w:hAnsi="Arial" w:cs="Arial"/>
                <w:sz w:val="24"/>
                <w:szCs w:val="24"/>
                <w:lang w:val="mk-MK"/>
              </w:rPr>
              <w:t>Директор</w:t>
            </w:r>
          </w:p>
          <w:p w:rsidR="00E964FE" w:rsidRDefault="00E964FE" w:rsidP="00DA2840">
            <w:pPr>
              <w:rPr>
                <w:rFonts w:ascii="Arial" w:hAnsi="Arial" w:cs="Arial"/>
                <w:sz w:val="24"/>
                <w:szCs w:val="24"/>
                <w:lang w:val="mk-MK"/>
              </w:rPr>
            </w:pPr>
            <w:r>
              <w:rPr>
                <w:rFonts w:ascii="Arial" w:hAnsi="Arial" w:cs="Arial"/>
                <w:sz w:val="24"/>
                <w:szCs w:val="24"/>
                <w:lang w:val="mk-MK"/>
              </w:rPr>
              <w:t>педагог</w:t>
            </w:r>
          </w:p>
          <w:p w:rsidR="00106265" w:rsidRPr="00011717" w:rsidRDefault="00106265" w:rsidP="00DA2840">
            <w:pPr>
              <w:rPr>
                <w:rFonts w:ascii="Arial" w:hAnsi="Arial" w:cs="Arial"/>
                <w:sz w:val="24"/>
                <w:szCs w:val="24"/>
                <w:lang w:val="mk-MK"/>
              </w:rPr>
            </w:pPr>
            <w:r w:rsidRPr="00011717">
              <w:rPr>
                <w:rFonts w:ascii="Arial" w:hAnsi="Arial" w:cs="Arial"/>
                <w:sz w:val="24"/>
                <w:szCs w:val="24"/>
                <w:lang w:val="mk-MK"/>
              </w:rPr>
              <w:t>Кл. раководители</w:t>
            </w:r>
          </w:p>
          <w:p w:rsidR="00106265" w:rsidRPr="000965DF" w:rsidRDefault="00106265" w:rsidP="00DA2840">
            <w:pPr>
              <w:rPr>
                <w:rFonts w:ascii="Arial" w:hAnsi="Arial" w:cs="Arial"/>
                <w:sz w:val="24"/>
                <w:szCs w:val="24"/>
                <w:lang w:val="mk-MK"/>
              </w:rPr>
            </w:pPr>
            <w:r w:rsidRPr="00011717">
              <w:rPr>
                <w:rFonts w:ascii="Arial" w:hAnsi="Arial" w:cs="Arial"/>
                <w:sz w:val="24"/>
                <w:szCs w:val="24"/>
                <w:lang w:val="mk-MK"/>
              </w:rPr>
              <w:t>наставници</w:t>
            </w:r>
          </w:p>
        </w:tc>
      </w:tr>
      <w:tr w:rsidR="00106265" w:rsidRPr="00011717" w:rsidTr="00A83400">
        <w:trPr>
          <w:trHeight w:val="3104"/>
        </w:trPr>
        <w:tc>
          <w:tcPr>
            <w:tcW w:w="6300" w:type="dxa"/>
          </w:tcPr>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Педагошки увид на наставни часови;</w:t>
            </w:r>
          </w:p>
          <w:p w:rsidR="00A91027" w:rsidRDefault="00106265" w:rsidP="00106265">
            <w:pPr>
              <w:jc w:val="left"/>
              <w:rPr>
                <w:rFonts w:ascii="Arial" w:hAnsi="Arial" w:cs="Arial"/>
                <w:sz w:val="24"/>
                <w:szCs w:val="24"/>
                <w:lang w:val="ru-RU"/>
              </w:rPr>
            </w:pPr>
            <w:r>
              <w:rPr>
                <w:rFonts w:ascii="Arial" w:hAnsi="Arial" w:cs="Arial"/>
                <w:sz w:val="24"/>
                <w:szCs w:val="24"/>
                <w:lang w:val="ru-RU"/>
              </w:rPr>
              <w:t>Увид во дневнит</w:t>
            </w:r>
            <w:r w:rsidRPr="00011717">
              <w:rPr>
                <w:rFonts w:ascii="Arial" w:hAnsi="Arial" w:cs="Arial"/>
                <w:sz w:val="24"/>
                <w:szCs w:val="24"/>
                <w:lang w:val="ru-RU"/>
              </w:rPr>
              <w:t>е планирања на наставните единици</w:t>
            </w:r>
            <w:r w:rsidR="00E964FE">
              <w:rPr>
                <w:rFonts w:ascii="Arial" w:hAnsi="Arial" w:cs="Arial"/>
                <w:sz w:val="24"/>
                <w:szCs w:val="24"/>
                <w:lang w:val="ru-RU"/>
              </w:rPr>
              <w:t xml:space="preserve">         </w:t>
            </w:r>
            <w:r w:rsidRPr="00011717">
              <w:rPr>
                <w:rFonts w:ascii="Arial" w:hAnsi="Arial" w:cs="Arial"/>
                <w:sz w:val="24"/>
                <w:szCs w:val="24"/>
                <w:lang w:val="ru-RU"/>
              </w:rPr>
              <w:t xml:space="preserve"> </w:t>
            </w:r>
            <w:r w:rsidRPr="00011717">
              <w:rPr>
                <w:rFonts w:ascii="Arial" w:hAnsi="Arial" w:cs="Arial"/>
                <w:sz w:val="24"/>
                <w:szCs w:val="24"/>
              </w:rPr>
              <w:t>I</w:t>
            </w:r>
            <w:r w:rsidRPr="00011717">
              <w:rPr>
                <w:rFonts w:ascii="Arial" w:hAnsi="Arial" w:cs="Arial"/>
                <w:sz w:val="24"/>
                <w:szCs w:val="24"/>
                <w:lang w:val="ru-RU"/>
              </w:rPr>
              <w:t>-</w:t>
            </w:r>
            <w:r w:rsidRPr="00011717">
              <w:rPr>
                <w:rFonts w:ascii="Arial" w:hAnsi="Arial" w:cs="Arial"/>
                <w:sz w:val="24"/>
                <w:szCs w:val="24"/>
              </w:rPr>
              <w:t>IV</w:t>
            </w:r>
            <w:r w:rsidRPr="00011717">
              <w:rPr>
                <w:rFonts w:ascii="Arial" w:hAnsi="Arial" w:cs="Arial"/>
                <w:sz w:val="24"/>
                <w:szCs w:val="24"/>
                <w:lang w:val="ru-RU"/>
              </w:rPr>
              <w:t xml:space="preserve"> година;</w:t>
            </w:r>
            <w:r w:rsidR="00A91027">
              <w:rPr>
                <w:rFonts w:ascii="Arial" w:hAnsi="Arial" w:cs="Arial"/>
                <w:sz w:val="24"/>
                <w:szCs w:val="24"/>
                <w:lang w:val="ru-RU"/>
              </w:rPr>
              <w:t xml:space="preserve"> </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Анализа на прашалникот за комуникацијата родител-ученик;</w:t>
            </w:r>
          </w:p>
          <w:p w:rsidR="00106265" w:rsidRDefault="00106265" w:rsidP="00106265">
            <w:pPr>
              <w:jc w:val="left"/>
              <w:rPr>
                <w:rFonts w:ascii="Arial" w:hAnsi="Arial" w:cs="Arial"/>
                <w:sz w:val="24"/>
                <w:szCs w:val="24"/>
                <w:lang w:val="ru-RU"/>
              </w:rPr>
            </w:pPr>
            <w:r w:rsidRPr="00011717">
              <w:rPr>
                <w:rFonts w:ascii="Arial" w:hAnsi="Arial" w:cs="Arial"/>
                <w:sz w:val="24"/>
                <w:szCs w:val="24"/>
                <w:lang w:val="ru-RU"/>
              </w:rPr>
              <w:t>Советодавна работа со учници и  родители;</w:t>
            </w:r>
          </w:p>
          <w:p w:rsidR="00106265" w:rsidRPr="00011717" w:rsidRDefault="00106265" w:rsidP="00106265">
            <w:pPr>
              <w:jc w:val="left"/>
              <w:rPr>
                <w:rFonts w:ascii="Arial" w:hAnsi="Arial" w:cs="Arial"/>
                <w:sz w:val="24"/>
                <w:szCs w:val="24"/>
                <w:lang w:val="ru-RU"/>
              </w:rPr>
            </w:pPr>
            <w:r>
              <w:rPr>
                <w:rFonts w:ascii="Arial" w:hAnsi="Arial" w:cs="Arial"/>
                <w:sz w:val="24"/>
                <w:szCs w:val="24"/>
                <w:lang w:val="ru-RU"/>
              </w:rPr>
              <w:t>Советување на родители</w:t>
            </w:r>
          </w:p>
        </w:tc>
        <w:tc>
          <w:tcPr>
            <w:tcW w:w="1800" w:type="dxa"/>
          </w:tcPr>
          <w:p w:rsidR="00106265" w:rsidRPr="00011717" w:rsidRDefault="00106265" w:rsidP="00DA2840">
            <w:pPr>
              <w:rPr>
                <w:rFonts w:ascii="Arial" w:hAnsi="Arial" w:cs="Arial"/>
                <w:sz w:val="24"/>
                <w:szCs w:val="24"/>
                <w:lang w:val="ru-RU"/>
              </w:rPr>
            </w:pPr>
          </w:p>
          <w:p w:rsidR="00106265" w:rsidRPr="00BA67FD" w:rsidRDefault="00106265" w:rsidP="00BA67FD">
            <w:pPr>
              <w:rPr>
                <w:rFonts w:ascii="Arial" w:hAnsi="Arial" w:cs="Arial"/>
                <w:sz w:val="24"/>
                <w:szCs w:val="24"/>
                <w:lang w:val="mk-MK"/>
              </w:rPr>
            </w:pPr>
            <w:r w:rsidRPr="00011717">
              <w:rPr>
                <w:rFonts w:ascii="Arial" w:hAnsi="Arial" w:cs="Arial"/>
                <w:sz w:val="24"/>
                <w:szCs w:val="24"/>
              </w:rPr>
              <w:t>Ф</w:t>
            </w:r>
            <w:r>
              <w:rPr>
                <w:rFonts w:ascii="Arial" w:hAnsi="Arial" w:cs="Arial"/>
                <w:sz w:val="24"/>
                <w:szCs w:val="24"/>
                <w:lang w:val="mk-MK"/>
              </w:rPr>
              <w:t>ввруари</w:t>
            </w:r>
          </w:p>
        </w:tc>
        <w:tc>
          <w:tcPr>
            <w:tcW w:w="2160" w:type="dxa"/>
          </w:tcPr>
          <w:p w:rsidR="00A91027" w:rsidRDefault="00A91027" w:rsidP="00DA2840">
            <w:pPr>
              <w:rPr>
                <w:rFonts w:ascii="Arial" w:hAnsi="Arial" w:cs="Arial"/>
                <w:sz w:val="24"/>
                <w:szCs w:val="24"/>
                <w:lang w:val="ru-RU"/>
              </w:rPr>
            </w:pPr>
            <w:r>
              <w:rPr>
                <w:rFonts w:ascii="Arial" w:hAnsi="Arial" w:cs="Arial"/>
                <w:sz w:val="24"/>
                <w:szCs w:val="24"/>
                <w:lang w:val="ru-RU"/>
              </w:rPr>
              <w:t>директор</w:t>
            </w:r>
          </w:p>
          <w:p w:rsidR="00106265" w:rsidRPr="00011717" w:rsidRDefault="00A91027" w:rsidP="00DA2840">
            <w:pPr>
              <w:rPr>
                <w:rFonts w:ascii="Arial" w:hAnsi="Arial" w:cs="Arial"/>
                <w:sz w:val="24"/>
                <w:szCs w:val="24"/>
                <w:lang w:val="ru-RU"/>
              </w:rPr>
            </w:pPr>
            <w:r>
              <w:rPr>
                <w:rFonts w:ascii="Arial" w:hAnsi="Arial" w:cs="Arial"/>
                <w:sz w:val="24"/>
                <w:szCs w:val="24"/>
                <w:lang w:val="ru-RU"/>
              </w:rPr>
              <w:t>педагог</w:t>
            </w:r>
          </w:p>
          <w:p w:rsidR="00E964FE" w:rsidRDefault="00E964FE" w:rsidP="00DA2840">
            <w:pPr>
              <w:rPr>
                <w:rFonts w:ascii="Arial" w:hAnsi="Arial" w:cs="Arial"/>
                <w:sz w:val="24"/>
                <w:szCs w:val="24"/>
                <w:lang w:val="mk-MK"/>
              </w:rPr>
            </w:pPr>
            <w:r>
              <w:rPr>
                <w:rFonts w:ascii="Arial" w:hAnsi="Arial" w:cs="Arial"/>
                <w:sz w:val="24"/>
                <w:szCs w:val="24"/>
                <w:lang w:val="mk-MK"/>
              </w:rPr>
              <w:t>Кл.р</w:t>
            </w:r>
            <w:r w:rsidR="00106265" w:rsidRPr="00011717">
              <w:rPr>
                <w:rFonts w:ascii="Arial" w:hAnsi="Arial" w:cs="Arial"/>
                <w:sz w:val="24"/>
                <w:szCs w:val="24"/>
                <w:lang w:val="mk-MK"/>
              </w:rPr>
              <w:t xml:space="preserve">аководители, </w:t>
            </w:r>
          </w:p>
          <w:p w:rsidR="00106265" w:rsidRPr="00011717" w:rsidRDefault="00106265" w:rsidP="00DA2840">
            <w:pPr>
              <w:rPr>
                <w:rFonts w:ascii="Arial" w:hAnsi="Arial" w:cs="Arial"/>
                <w:sz w:val="24"/>
                <w:szCs w:val="24"/>
                <w:lang w:val="mk-MK"/>
              </w:rPr>
            </w:pPr>
            <w:r w:rsidRPr="00011717">
              <w:rPr>
                <w:rFonts w:ascii="Arial" w:hAnsi="Arial" w:cs="Arial"/>
                <w:sz w:val="24"/>
                <w:szCs w:val="24"/>
                <w:lang w:val="mk-MK"/>
              </w:rPr>
              <w:t>наставници</w:t>
            </w:r>
          </w:p>
          <w:p w:rsidR="00106265" w:rsidRPr="00011717" w:rsidRDefault="00106265" w:rsidP="00DA2840">
            <w:pPr>
              <w:rPr>
                <w:rFonts w:ascii="Arial" w:hAnsi="Arial" w:cs="Arial"/>
                <w:sz w:val="24"/>
                <w:szCs w:val="24"/>
                <w:lang w:val="ru-RU"/>
              </w:rPr>
            </w:pPr>
          </w:p>
          <w:p w:rsidR="00106265" w:rsidRPr="00BA67FD" w:rsidRDefault="00106265" w:rsidP="00BA67FD">
            <w:pPr>
              <w:rPr>
                <w:rFonts w:ascii="Arial" w:hAnsi="Arial" w:cs="Arial"/>
                <w:sz w:val="24"/>
                <w:szCs w:val="24"/>
                <w:lang w:val="ru-RU"/>
              </w:rPr>
            </w:pPr>
          </w:p>
        </w:tc>
      </w:tr>
      <w:tr w:rsidR="00106265" w:rsidRPr="00011717" w:rsidTr="001A6369">
        <w:trPr>
          <w:trHeight w:val="3010"/>
        </w:trPr>
        <w:tc>
          <w:tcPr>
            <w:tcW w:w="6300" w:type="dxa"/>
          </w:tcPr>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lastRenderedPageBreak/>
              <w:t>Присуство на класни час</w:t>
            </w:r>
            <w:r>
              <w:rPr>
                <w:rFonts w:ascii="Arial" w:hAnsi="Arial" w:cs="Arial"/>
                <w:sz w:val="24"/>
                <w:szCs w:val="24"/>
                <w:lang w:val="ru-RU"/>
              </w:rPr>
              <w:t>ови по потрб</w:t>
            </w:r>
            <w:r w:rsidR="00E964FE">
              <w:rPr>
                <w:rFonts w:ascii="Arial" w:hAnsi="Arial" w:cs="Arial"/>
                <w:sz w:val="24"/>
                <w:szCs w:val="24"/>
                <w:lang w:val="ru-RU"/>
              </w:rPr>
              <w:t>а</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Пед</w:t>
            </w:r>
            <w:r>
              <w:rPr>
                <w:rFonts w:ascii="Arial" w:hAnsi="Arial" w:cs="Arial"/>
                <w:sz w:val="24"/>
                <w:szCs w:val="24"/>
                <w:lang w:val="ru-RU"/>
              </w:rPr>
              <w:t>агошки увид на наставни часови;</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Изготву</w:t>
            </w:r>
            <w:r>
              <w:rPr>
                <w:rFonts w:ascii="Arial" w:hAnsi="Arial" w:cs="Arial"/>
                <w:sz w:val="24"/>
                <w:szCs w:val="24"/>
                <w:lang w:val="ru-RU"/>
              </w:rPr>
              <w:t>вање тема за Наставнички совет;</w:t>
            </w:r>
          </w:p>
          <w:p w:rsidR="00106265" w:rsidRDefault="00106265" w:rsidP="00106265">
            <w:pPr>
              <w:jc w:val="left"/>
              <w:rPr>
                <w:rFonts w:ascii="Arial" w:hAnsi="Arial" w:cs="Arial"/>
                <w:sz w:val="24"/>
                <w:szCs w:val="24"/>
                <w:lang w:val="ru-RU"/>
              </w:rPr>
            </w:pPr>
            <w:r w:rsidRPr="00011717">
              <w:rPr>
                <w:rFonts w:ascii="Arial" w:hAnsi="Arial" w:cs="Arial"/>
                <w:sz w:val="24"/>
                <w:szCs w:val="24"/>
                <w:lang w:val="ru-RU"/>
              </w:rPr>
              <w:t>Изготвување и  спроведување на прашалник за однесувањето на младите надвор од училиштето;</w:t>
            </w:r>
          </w:p>
          <w:p w:rsidR="00106265" w:rsidRPr="001A6369" w:rsidRDefault="00106265" w:rsidP="001A6369">
            <w:pPr>
              <w:jc w:val="left"/>
              <w:rPr>
                <w:rFonts w:ascii="Arial" w:hAnsi="Arial" w:cs="Arial"/>
                <w:sz w:val="24"/>
                <w:szCs w:val="24"/>
                <w:lang w:val="ru-RU"/>
              </w:rPr>
            </w:pPr>
            <w:r>
              <w:rPr>
                <w:rFonts w:ascii="Arial" w:hAnsi="Arial" w:cs="Arial"/>
                <w:sz w:val="24"/>
                <w:szCs w:val="24"/>
                <w:lang w:val="ru-RU"/>
              </w:rPr>
              <w:t>Советување на родители</w:t>
            </w:r>
          </w:p>
        </w:tc>
        <w:tc>
          <w:tcPr>
            <w:tcW w:w="1800" w:type="dxa"/>
          </w:tcPr>
          <w:p w:rsidR="00106265" w:rsidRPr="00011717" w:rsidRDefault="00106265" w:rsidP="00DA2840">
            <w:pPr>
              <w:rPr>
                <w:rFonts w:ascii="Arial" w:hAnsi="Arial" w:cs="Arial"/>
                <w:sz w:val="24"/>
                <w:szCs w:val="24"/>
                <w:lang w:val="ru-RU"/>
              </w:rPr>
            </w:pPr>
          </w:p>
          <w:p w:rsidR="00106265" w:rsidRPr="00BA67FD" w:rsidRDefault="00106265" w:rsidP="00BA67FD">
            <w:pPr>
              <w:rPr>
                <w:rFonts w:ascii="Arial" w:hAnsi="Arial" w:cs="Arial"/>
                <w:sz w:val="24"/>
                <w:szCs w:val="24"/>
                <w:lang w:val="mk-MK"/>
              </w:rPr>
            </w:pPr>
            <w:r w:rsidRPr="00011717">
              <w:rPr>
                <w:rFonts w:ascii="Arial" w:hAnsi="Arial" w:cs="Arial"/>
                <w:sz w:val="24"/>
                <w:szCs w:val="24"/>
              </w:rPr>
              <w:t>М</w:t>
            </w:r>
            <w:r>
              <w:rPr>
                <w:rFonts w:ascii="Arial" w:hAnsi="Arial" w:cs="Arial"/>
                <w:sz w:val="24"/>
                <w:szCs w:val="24"/>
                <w:lang w:val="mk-MK"/>
              </w:rPr>
              <w:t>арт</w:t>
            </w:r>
          </w:p>
        </w:tc>
        <w:tc>
          <w:tcPr>
            <w:tcW w:w="2160" w:type="dxa"/>
          </w:tcPr>
          <w:p w:rsidR="00106265" w:rsidRDefault="00106265" w:rsidP="00DA2840">
            <w:pPr>
              <w:rPr>
                <w:rFonts w:ascii="Arial" w:hAnsi="Arial" w:cs="Arial"/>
                <w:sz w:val="24"/>
                <w:szCs w:val="24"/>
                <w:lang w:val="mk-MK"/>
              </w:rPr>
            </w:pPr>
          </w:p>
          <w:p w:rsidR="00106265" w:rsidRPr="00BA67FD" w:rsidRDefault="00A91027" w:rsidP="00DA2840">
            <w:pPr>
              <w:rPr>
                <w:rFonts w:ascii="Arial" w:hAnsi="Arial" w:cs="Arial"/>
                <w:sz w:val="24"/>
                <w:szCs w:val="24"/>
                <w:lang w:val="mk-MK"/>
              </w:rPr>
            </w:pPr>
            <w:r>
              <w:rPr>
                <w:rFonts w:ascii="Arial" w:hAnsi="Arial" w:cs="Arial"/>
                <w:sz w:val="24"/>
                <w:szCs w:val="24"/>
                <w:lang w:val="mk-MK"/>
              </w:rPr>
              <w:t>педагог</w:t>
            </w:r>
          </w:p>
          <w:p w:rsidR="00106265" w:rsidRDefault="00E964FE" w:rsidP="00DA2840">
            <w:pPr>
              <w:rPr>
                <w:rFonts w:ascii="Arial" w:hAnsi="Arial" w:cs="Arial"/>
                <w:sz w:val="24"/>
                <w:szCs w:val="24"/>
              </w:rPr>
            </w:pPr>
            <w:r>
              <w:rPr>
                <w:rFonts w:ascii="Arial" w:hAnsi="Arial" w:cs="Arial"/>
                <w:sz w:val="24"/>
                <w:szCs w:val="24"/>
                <w:lang w:val="mk-MK"/>
              </w:rPr>
              <w:t>к</w:t>
            </w:r>
            <w:r>
              <w:rPr>
                <w:rFonts w:ascii="Arial" w:hAnsi="Arial" w:cs="Arial"/>
                <w:sz w:val="24"/>
                <w:szCs w:val="24"/>
              </w:rPr>
              <w:t>л</w:t>
            </w:r>
            <w:r>
              <w:rPr>
                <w:rFonts w:ascii="Arial" w:hAnsi="Arial" w:cs="Arial"/>
                <w:sz w:val="24"/>
                <w:szCs w:val="24"/>
                <w:lang w:val="mk-MK"/>
              </w:rPr>
              <w:t>.</w:t>
            </w:r>
            <w:r w:rsidR="00106265" w:rsidRPr="00011717">
              <w:rPr>
                <w:rFonts w:ascii="Arial" w:hAnsi="Arial" w:cs="Arial"/>
                <w:sz w:val="24"/>
                <w:szCs w:val="24"/>
              </w:rPr>
              <w:t xml:space="preserve"> раководители</w:t>
            </w:r>
          </w:p>
          <w:p w:rsidR="00106265" w:rsidRPr="000965DF" w:rsidRDefault="00106265" w:rsidP="00DA2840">
            <w:pPr>
              <w:rPr>
                <w:rFonts w:ascii="Arial" w:hAnsi="Arial" w:cs="Arial"/>
                <w:sz w:val="24"/>
                <w:szCs w:val="24"/>
                <w:lang w:val="mk-MK"/>
              </w:rPr>
            </w:pPr>
          </w:p>
        </w:tc>
      </w:tr>
      <w:tr w:rsidR="00106265" w:rsidRPr="00011717" w:rsidTr="00A83400">
        <w:trPr>
          <w:trHeight w:val="6758"/>
        </w:trPr>
        <w:tc>
          <w:tcPr>
            <w:tcW w:w="6300" w:type="dxa"/>
          </w:tcPr>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Анализа на прашалникот за однесувањето на учениците надво</w:t>
            </w:r>
            <w:r>
              <w:rPr>
                <w:rFonts w:ascii="Arial" w:hAnsi="Arial" w:cs="Arial"/>
                <w:sz w:val="24"/>
                <w:szCs w:val="24"/>
                <w:lang w:val="ru-RU"/>
              </w:rPr>
              <w:t>р од училиштето;</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Подготвување и  одрж</w:t>
            </w:r>
            <w:r>
              <w:rPr>
                <w:rFonts w:ascii="Arial" w:hAnsi="Arial" w:cs="Arial"/>
                <w:sz w:val="24"/>
                <w:szCs w:val="24"/>
                <w:lang w:val="ru-RU"/>
              </w:rPr>
              <w:t xml:space="preserve">ување на совети на паралелките </w:t>
            </w:r>
            <w:r w:rsidRPr="00011717">
              <w:rPr>
                <w:rFonts w:ascii="Arial" w:hAnsi="Arial" w:cs="Arial"/>
                <w:sz w:val="24"/>
                <w:szCs w:val="24"/>
              </w:rPr>
              <w:t>I</w:t>
            </w:r>
            <w:r w:rsidRPr="00011717">
              <w:rPr>
                <w:rFonts w:ascii="Arial" w:hAnsi="Arial" w:cs="Arial"/>
                <w:sz w:val="24"/>
                <w:szCs w:val="24"/>
                <w:lang w:val="ru-RU"/>
              </w:rPr>
              <w:t>-</w:t>
            </w:r>
            <w:r w:rsidRPr="00011717">
              <w:rPr>
                <w:rFonts w:ascii="Arial" w:hAnsi="Arial" w:cs="Arial"/>
                <w:sz w:val="24"/>
                <w:szCs w:val="24"/>
              </w:rPr>
              <w:t>IV</w:t>
            </w:r>
            <w:r w:rsidRPr="00011717">
              <w:rPr>
                <w:rFonts w:ascii="Arial" w:hAnsi="Arial" w:cs="Arial"/>
                <w:sz w:val="24"/>
                <w:szCs w:val="24"/>
                <w:lang w:val="ru-RU"/>
              </w:rPr>
              <w:t xml:space="preserve"> година за успехот и поведението  на уч</w:t>
            </w:r>
            <w:r>
              <w:rPr>
                <w:rFonts w:ascii="Arial" w:hAnsi="Arial" w:cs="Arial"/>
                <w:sz w:val="24"/>
                <w:szCs w:val="24"/>
                <w:lang w:val="ru-RU"/>
              </w:rPr>
              <w:t xml:space="preserve">ениците во третото тримесечје; </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Следење на редовноста на учениците во тртото тримесечје;</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Присуство н</w:t>
            </w:r>
            <w:r>
              <w:rPr>
                <w:rFonts w:ascii="Arial" w:hAnsi="Arial" w:cs="Arial"/>
                <w:sz w:val="24"/>
                <w:szCs w:val="24"/>
                <w:lang w:val="ru-RU"/>
              </w:rPr>
              <w:t>а родителски средби по потреба;</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Евалвација на раб</w:t>
            </w:r>
            <w:r>
              <w:rPr>
                <w:rFonts w:ascii="Arial" w:hAnsi="Arial" w:cs="Arial"/>
                <w:sz w:val="24"/>
                <w:szCs w:val="24"/>
                <w:lang w:val="ru-RU"/>
              </w:rPr>
              <w:t>отата за изминатото тримесечје;</w:t>
            </w:r>
          </w:p>
          <w:p w:rsidR="00106265" w:rsidRDefault="00106265" w:rsidP="00106265">
            <w:pPr>
              <w:jc w:val="left"/>
              <w:rPr>
                <w:rFonts w:ascii="Arial" w:hAnsi="Arial" w:cs="Arial"/>
                <w:sz w:val="24"/>
                <w:szCs w:val="24"/>
                <w:lang w:val="ru-RU"/>
              </w:rPr>
            </w:pPr>
            <w:r w:rsidRPr="00011717">
              <w:rPr>
                <w:rFonts w:ascii="Arial" w:hAnsi="Arial" w:cs="Arial"/>
                <w:sz w:val="24"/>
                <w:szCs w:val="24"/>
                <w:lang w:val="ru-RU"/>
              </w:rPr>
              <w:t>Присуство на Наставнички совет;</w:t>
            </w:r>
          </w:p>
          <w:p w:rsidR="00E964FE" w:rsidRPr="00011717" w:rsidRDefault="00E964FE" w:rsidP="00106265">
            <w:pPr>
              <w:jc w:val="left"/>
              <w:rPr>
                <w:rFonts w:ascii="Arial" w:hAnsi="Arial" w:cs="Arial"/>
                <w:sz w:val="24"/>
                <w:szCs w:val="24"/>
                <w:lang w:val="ru-RU"/>
              </w:rPr>
            </w:pPr>
            <w:r>
              <w:rPr>
                <w:rFonts w:ascii="Arial" w:hAnsi="Arial" w:cs="Arial"/>
                <w:sz w:val="24"/>
                <w:szCs w:val="24"/>
                <w:lang w:val="ru-RU"/>
              </w:rPr>
              <w:t xml:space="preserve">Работа со  ученици </w:t>
            </w:r>
            <w:r w:rsidRPr="00011717">
              <w:rPr>
                <w:rFonts w:ascii="Arial" w:hAnsi="Arial" w:cs="Arial"/>
                <w:sz w:val="24"/>
                <w:szCs w:val="24"/>
                <w:lang w:val="ru-RU"/>
              </w:rPr>
              <w:t xml:space="preserve"> за нив</w:t>
            </w:r>
            <w:r>
              <w:rPr>
                <w:rFonts w:ascii="Arial" w:hAnsi="Arial" w:cs="Arial"/>
                <w:sz w:val="24"/>
                <w:szCs w:val="24"/>
                <w:lang w:val="ru-RU"/>
              </w:rPr>
              <w:t>ната професионална    орјентација</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 xml:space="preserve">Разговори со ученици </w:t>
            </w:r>
            <w:r w:rsidRPr="00011717">
              <w:rPr>
                <w:rFonts w:ascii="Arial" w:hAnsi="Arial" w:cs="Arial"/>
                <w:sz w:val="24"/>
                <w:szCs w:val="24"/>
              </w:rPr>
              <w:t>I</w:t>
            </w:r>
            <w:r w:rsidRPr="00011717">
              <w:rPr>
                <w:rFonts w:ascii="Arial" w:hAnsi="Arial" w:cs="Arial"/>
                <w:sz w:val="24"/>
                <w:szCs w:val="24"/>
                <w:lang w:val="ru-RU"/>
              </w:rPr>
              <w:t>-</w:t>
            </w:r>
            <w:r w:rsidRPr="00011717">
              <w:rPr>
                <w:rFonts w:ascii="Arial" w:hAnsi="Arial" w:cs="Arial"/>
                <w:sz w:val="24"/>
                <w:szCs w:val="24"/>
              </w:rPr>
              <w:t>IV</w:t>
            </w:r>
            <w:r w:rsidRPr="00011717">
              <w:rPr>
                <w:rFonts w:ascii="Arial" w:hAnsi="Arial" w:cs="Arial"/>
                <w:sz w:val="24"/>
                <w:szCs w:val="24"/>
                <w:lang w:val="ru-RU"/>
              </w:rPr>
              <w:t xml:space="preserve"> година;</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Пед</w:t>
            </w:r>
            <w:r>
              <w:rPr>
                <w:rFonts w:ascii="Arial" w:hAnsi="Arial" w:cs="Arial"/>
                <w:sz w:val="24"/>
                <w:szCs w:val="24"/>
                <w:lang w:val="ru-RU"/>
              </w:rPr>
              <w:t>агошки увид на наставни часови;</w:t>
            </w:r>
          </w:p>
          <w:p w:rsidR="00106265" w:rsidRDefault="00106265" w:rsidP="00106265">
            <w:pPr>
              <w:jc w:val="left"/>
              <w:rPr>
                <w:rFonts w:ascii="Arial" w:hAnsi="Arial" w:cs="Arial"/>
                <w:sz w:val="24"/>
                <w:szCs w:val="24"/>
                <w:lang w:val="ru-RU"/>
              </w:rPr>
            </w:pPr>
            <w:r w:rsidRPr="00011717">
              <w:rPr>
                <w:rFonts w:ascii="Arial" w:hAnsi="Arial" w:cs="Arial"/>
                <w:sz w:val="24"/>
                <w:szCs w:val="24"/>
                <w:lang w:val="ru-RU"/>
              </w:rPr>
              <w:t>Советодавна работа со ученици  и  родители;</w:t>
            </w:r>
          </w:p>
          <w:p w:rsidR="00A91027" w:rsidRDefault="00A91027" w:rsidP="00106265">
            <w:pPr>
              <w:jc w:val="left"/>
              <w:rPr>
                <w:rFonts w:ascii="Arial" w:hAnsi="Arial" w:cs="Arial"/>
                <w:sz w:val="24"/>
                <w:szCs w:val="24"/>
                <w:lang w:val="ru-RU"/>
              </w:rPr>
            </w:pPr>
            <w:r>
              <w:rPr>
                <w:rFonts w:ascii="Arial" w:hAnsi="Arial" w:cs="Arial"/>
                <w:sz w:val="24"/>
                <w:szCs w:val="24"/>
                <w:lang w:val="ru-RU"/>
              </w:rPr>
              <w:t>Работа со ученици кои имаат потешкотии во учењето</w:t>
            </w:r>
          </w:p>
          <w:p w:rsidR="00106265" w:rsidRPr="00011717" w:rsidRDefault="00106265" w:rsidP="00106265">
            <w:pPr>
              <w:jc w:val="left"/>
              <w:rPr>
                <w:rFonts w:ascii="Arial" w:hAnsi="Arial" w:cs="Arial"/>
                <w:sz w:val="24"/>
                <w:szCs w:val="24"/>
                <w:lang w:val="ru-RU"/>
              </w:rPr>
            </w:pPr>
            <w:r>
              <w:rPr>
                <w:rFonts w:ascii="Arial" w:hAnsi="Arial" w:cs="Arial"/>
                <w:sz w:val="24"/>
                <w:szCs w:val="24"/>
                <w:lang w:val="ru-RU"/>
              </w:rPr>
              <w:t>Советување на родители</w:t>
            </w:r>
          </w:p>
        </w:tc>
        <w:tc>
          <w:tcPr>
            <w:tcW w:w="1800" w:type="dxa"/>
          </w:tcPr>
          <w:p w:rsidR="00106265" w:rsidRPr="00011717" w:rsidRDefault="00106265" w:rsidP="00DA2840">
            <w:pPr>
              <w:rPr>
                <w:rFonts w:ascii="Arial" w:hAnsi="Arial" w:cs="Arial"/>
                <w:sz w:val="24"/>
                <w:szCs w:val="24"/>
                <w:lang w:val="ru-RU"/>
              </w:rPr>
            </w:pPr>
          </w:p>
          <w:p w:rsidR="00106265" w:rsidRPr="00DA2840" w:rsidRDefault="00106265" w:rsidP="00DA2840">
            <w:pPr>
              <w:rPr>
                <w:rFonts w:ascii="Arial" w:hAnsi="Arial" w:cs="Arial"/>
                <w:sz w:val="24"/>
                <w:szCs w:val="24"/>
                <w:lang w:val="mk-MK"/>
              </w:rPr>
            </w:pPr>
            <w:r w:rsidRPr="00011717">
              <w:rPr>
                <w:rFonts w:ascii="Arial" w:hAnsi="Arial" w:cs="Arial"/>
                <w:sz w:val="24"/>
                <w:szCs w:val="24"/>
              </w:rPr>
              <w:t>А</w:t>
            </w:r>
            <w:r>
              <w:rPr>
                <w:rFonts w:ascii="Arial" w:hAnsi="Arial" w:cs="Arial"/>
                <w:sz w:val="24"/>
                <w:szCs w:val="24"/>
                <w:lang w:val="mk-MK"/>
              </w:rPr>
              <w:t>прил</w:t>
            </w:r>
          </w:p>
        </w:tc>
        <w:tc>
          <w:tcPr>
            <w:tcW w:w="2160" w:type="dxa"/>
          </w:tcPr>
          <w:p w:rsidR="00106265" w:rsidRPr="00011717" w:rsidRDefault="00106265" w:rsidP="00DA2840">
            <w:pPr>
              <w:rPr>
                <w:rFonts w:ascii="Arial" w:hAnsi="Arial" w:cs="Arial"/>
                <w:sz w:val="24"/>
                <w:szCs w:val="24"/>
              </w:rPr>
            </w:pPr>
          </w:p>
          <w:p w:rsidR="00106265" w:rsidRPr="00011717" w:rsidRDefault="00106265" w:rsidP="00DA2840">
            <w:pPr>
              <w:rPr>
                <w:rFonts w:ascii="Arial" w:hAnsi="Arial" w:cs="Arial"/>
                <w:sz w:val="24"/>
                <w:szCs w:val="24"/>
              </w:rPr>
            </w:pPr>
          </w:p>
          <w:p w:rsidR="00106265" w:rsidRPr="00011717" w:rsidRDefault="00106265" w:rsidP="00DA2840">
            <w:pPr>
              <w:rPr>
                <w:rFonts w:ascii="Arial" w:hAnsi="Arial" w:cs="Arial"/>
                <w:sz w:val="24"/>
                <w:szCs w:val="24"/>
              </w:rPr>
            </w:pPr>
          </w:p>
          <w:p w:rsidR="00106265" w:rsidRPr="00E964FE" w:rsidRDefault="00E964FE" w:rsidP="00DA2840">
            <w:pPr>
              <w:rPr>
                <w:rFonts w:ascii="Arial" w:hAnsi="Arial" w:cs="Arial"/>
                <w:sz w:val="24"/>
                <w:szCs w:val="24"/>
                <w:lang w:val="mk-MK"/>
              </w:rPr>
            </w:pPr>
            <w:r>
              <w:rPr>
                <w:rFonts w:ascii="Arial" w:hAnsi="Arial" w:cs="Arial"/>
                <w:sz w:val="24"/>
                <w:szCs w:val="24"/>
                <w:lang w:val="mk-MK"/>
              </w:rPr>
              <w:t>педагог</w:t>
            </w:r>
          </w:p>
          <w:p w:rsidR="00106265" w:rsidRPr="00891412" w:rsidRDefault="00106265" w:rsidP="00DA2840">
            <w:pPr>
              <w:rPr>
                <w:rFonts w:ascii="Arial" w:hAnsi="Arial" w:cs="Arial"/>
                <w:sz w:val="24"/>
                <w:szCs w:val="24"/>
                <w:lang w:val="mk-MK"/>
              </w:rPr>
            </w:pPr>
            <w:r>
              <w:rPr>
                <w:rFonts w:ascii="Arial" w:hAnsi="Arial" w:cs="Arial"/>
                <w:sz w:val="24"/>
                <w:szCs w:val="24"/>
              </w:rPr>
              <w:t>Наставници</w:t>
            </w:r>
          </w:p>
          <w:p w:rsidR="00106265" w:rsidRDefault="00227FC4" w:rsidP="00DA2840">
            <w:pPr>
              <w:rPr>
                <w:rFonts w:ascii="Arial" w:hAnsi="Arial" w:cs="Arial"/>
                <w:sz w:val="24"/>
                <w:szCs w:val="24"/>
                <w:lang w:val="mk-MK"/>
              </w:rPr>
            </w:pPr>
            <w:r>
              <w:rPr>
                <w:rFonts w:ascii="Arial" w:hAnsi="Arial" w:cs="Arial"/>
                <w:sz w:val="24"/>
                <w:szCs w:val="24"/>
              </w:rPr>
              <w:t>Кл</w:t>
            </w:r>
            <w:r>
              <w:rPr>
                <w:rFonts w:ascii="Arial" w:hAnsi="Arial" w:cs="Arial"/>
                <w:sz w:val="24"/>
                <w:szCs w:val="24"/>
                <w:lang w:val="mk-MK"/>
              </w:rPr>
              <w:t>.</w:t>
            </w:r>
            <w:r w:rsidR="00106265" w:rsidRPr="00011717">
              <w:rPr>
                <w:rFonts w:ascii="Arial" w:hAnsi="Arial" w:cs="Arial"/>
                <w:sz w:val="24"/>
                <w:szCs w:val="24"/>
              </w:rPr>
              <w:t xml:space="preserve"> раководители</w:t>
            </w:r>
          </w:p>
          <w:p w:rsidR="00106265" w:rsidRDefault="00106265" w:rsidP="00DA2840">
            <w:pPr>
              <w:rPr>
                <w:rFonts w:ascii="Arial" w:hAnsi="Arial" w:cs="Arial"/>
                <w:sz w:val="24"/>
                <w:szCs w:val="24"/>
                <w:lang w:val="mk-MK"/>
              </w:rPr>
            </w:pPr>
          </w:p>
          <w:p w:rsidR="00106265" w:rsidRDefault="00106265" w:rsidP="00DA2840">
            <w:pPr>
              <w:rPr>
                <w:rFonts w:ascii="Arial" w:hAnsi="Arial" w:cs="Arial"/>
                <w:sz w:val="24"/>
                <w:szCs w:val="24"/>
                <w:lang w:val="mk-MK"/>
              </w:rPr>
            </w:pPr>
          </w:p>
          <w:p w:rsidR="00106265" w:rsidRDefault="00106265" w:rsidP="00DA2840">
            <w:pPr>
              <w:rPr>
                <w:rFonts w:ascii="Arial" w:hAnsi="Arial" w:cs="Arial"/>
                <w:sz w:val="24"/>
                <w:szCs w:val="24"/>
                <w:lang w:val="mk-MK"/>
              </w:rPr>
            </w:pPr>
          </w:p>
          <w:p w:rsidR="00106265" w:rsidRDefault="00106265" w:rsidP="00DA2840">
            <w:pPr>
              <w:rPr>
                <w:rFonts w:ascii="Arial" w:hAnsi="Arial" w:cs="Arial"/>
                <w:sz w:val="24"/>
                <w:szCs w:val="24"/>
                <w:lang w:val="mk-MK"/>
              </w:rPr>
            </w:pPr>
          </w:p>
          <w:p w:rsidR="00106265" w:rsidRDefault="00106265" w:rsidP="00DA2840">
            <w:pPr>
              <w:rPr>
                <w:rFonts w:ascii="Arial" w:hAnsi="Arial" w:cs="Arial"/>
                <w:sz w:val="24"/>
                <w:szCs w:val="24"/>
                <w:lang w:val="mk-MK"/>
              </w:rPr>
            </w:pPr>
          </w:p>
          <w:p w:rsidR="00106265" w:rsidRPr="00891412" w:rsidRDefault="00106265" w:rsidP="00891412">
            <w:pPr>
              <w:rPr>
                <w:rFonts w:ascii="Arial" w:hAnsi="Arial" w:cs="Arial"/>
                <w:sz w:val="24"/>
                <w:szCs w:val="24"/>
                <w:lang w:val="mk-MK"/>
              </w:rPr>
            </w:pPr>
          </w:p>
        </w:tc>
      </w:tr>
      <w:tr w:rsidR="00106265" w:rsidRPr="00011717" w:rsidTr="00A83400">
        <w:trPr>
          <w:trHeight w:val="58"/>
        </w:trPr>
        <w:tc>
          <w:tcPr>
            <w:tcW w:w="6300" w:type="dxa"/>
          </w:tcPr>
          <w:p w:rsidR="00106265" w:rsidRPr="00011717" w:rsidRDefault="00E964FE" w:rsidP="00106265">
            <w:pPr>
              <w:jc w:val="left"/>
              <w:rPr>
                <w:rFonts w:ascii="Arial" w:hAnsi="Arial" w:cs="Arial"/>
                <w:sz w:val="24"/>
                <w:szCs w:val="24"/>
                <w:lang w:val="ru-RU"/>
              </w:rPr>
            </w:pPr>
            <w:r>
              <w:rPr>
                <w:rFonts w:ascii="Arial" w:hAnsi="Arial" w:cs="Arial"/>
                <w:sz w:val="24"/>
                <w:szCs w:val="24"/>
                <w:lang w:val="ru-RU"/>
              </w:rPr>
              <w:t xml:space="preserve">Работа со  ученици </w:t>
            </w:r>
            <w:r w:rsidR="00106265" w:rsidRPr="00011717">
              <w:rPr>
                <w:rFonts w:ascii="Arial" w:hAnsi="Arial" w:cs="Arial"/>
                <w:sz w:val="24"/>
                <w:szCs w:val="24"/>
                <w:lang w:val="ru-RU"/>
              </w:rPr>
              <w:t xml:space="preserve"> за нив</w:t>
            </w:r>
            <w:r w:rsidR="00106265">
              <w:rPr>
                <w:rFonts w:ascii="Arial" w:hAnsi="Arial" w:cs="Arial"/>
                <w:sz w:val="24"/>
                <w:szCs w:val="24"/>
                <w:lang w:val="ru-RU"/>
              </w:rPr>
              <w:t xml:space="preserve">ната професионална </w:t>
            </w:r>
            <w:r>
              <w:rPr>
                <w:rFonts w:ascii="Arial" w:hAnsi="Arial" w:cs="Arial"/>
                <w:sz w:val="24"/>
                <w:szCs w:val="24"/>
                <w:lang w:val="ru-RU"/>
              </w:rPr>
              <w:t xml:space="preserve">   </w:t>
            </w:r>
            <w:r w:rsidR="00106265">
              <w:rPr>
                <w:rFonts w:ascii="Arial" w:hAnsi="Arial" w:cs="Arial"/>
                <w:sz w:val="24"/>
                <w:szCs w:val="24"/>
                <w:lang w:val="ru-RU"/>
              </w:rPr>
              <w:t>орјентација</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 xml:space="preserve">Увид во  педагошката документација кај </w:t>
            </w:r>
            <w:r w:rsidR="00E964FE">
              <w:rPr>
                <w:rFonts w:ascii="Arial" w:hAnsi="Arial" w:cs="Arial"/>
                <w:sz w:val="24"/>
                <w:szCs w:val="24"/>
                <w:lang w:val="ru-RU"/>
              </w:rPr>
              <w:t xml:space="preserve">            </w:t>
            </w:r>
            <w:r w:rsidRPr="00011717">
              <w:rPr>
                <w:rFonts w:ascii="Arial" w:hAnsi="Arial" w:cs="Arial"/>
                <w:sz w:val="24"/>
                <w:szCs w:val="24"/>
                <w:lang w:val="ru-RU"/>
              </w:rPr>
              <w:t xml:space="preserve">наставниците </w:t>
            </w:r>
            <w:r w:rsidRPr="00011717">
              <w:rPr>
                <w:rFonts w:ascii="Arial" w:hAnsi="Arial" w:cs="Arial"/>
                <w:sz w:val="24"/>
                <w:szCs w:val="24"/>
              </w:rPr>
              <w:t>I</w:t>
            </w:r>
            <w:r w:rsidRPr="00011717">
              <w:rPr>
                <w:rFonts w:ascii="Arial" w:hAnsi="Arial" w:cs="Arial"/>
                <w:sz w:val="24"/>
                <w:szCs w:val="24"/>
                <w:lang w:val="ru-RU"/>
              </w:rPr>
              <w:t>-</w:t>
            </w:r>
            <w:r w:rsidRPr="00011717">
              <w:rPr>
                <w:rFonts w:ascii="Arial" w:hAnsi="Arial" w:cs="Arial"/>
                <w:sz w:val="24"/>
                <w:szCs w:val="24"/>
              </w:rPr>
              <w:t>IV</w:t>
            </w:r>
            <w:r>
              <w:rPr>
                <w:rFonts w:ascii="Arial" w:hAnsi="Arial" w:cs="Arial"/>
                <w:sz w:val="24"/>
                <w:szCs w:val="24"/>
                <w:lang w:val="ru-RU"/>
              </w:rPr>
              <w:t xml:space="preserve"> година;</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Советодавн</w:t>
            </w:r>
            <w:r>
              <w:rPr>
                <w:rFonts w:ascii="Arial" w:hAnsi="Arial" w:cs="Arial"/>
                <w:sz w:val="24"/>
                <w:szCs w:val="24"/>
                <w:lang w:val="ru-RU"/>
              </w:rPr>
              <w:t>а работа со ученици и родители;</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 xml:space="preserve">Присуство на совети на паралелките за успехот    </w:t>
            </w:r>
            <w:r>
              <w:rPr>
                <w:rFonts w:ascii="Arial" w:hAnsi="Arial" w:cs="Arial"/>
                <w:sz w:val="24"/>
                <w:szCs w:val="24"/>
                <w:lang w:val="ru-RU"/>
              </w:rPr>
              <w:t xml:space="preserve">и </w:t>
            </w:r>
            <w:r>
              <w:rPr>
                <w:rFonts w:ascii="Arial" w:hAnsi="Arial" w:cs="Arial"/>
                <w:sz w:val="24"/>
                <w:szCs w:val="24"/>
                <w:lang w:val="ru-RU"/>
              </w:rPr>
              <w:lastRenderedPageBreak/>
              <w:t xml:space="preserve">редовноста  на  учениците од </w:t>
            </w:r>
            <w:r w:rsidRPr="00011717">
              <w:rPr>
                <w:rFonts w:ascii="Arial" w:hAnsi="Arial" w:cs="Arial"/>
                <w:sz w:val="24"/>
                <w:szCs w:val="24"/>
              </w:rPr>
              <w:t>IV</w:t>
            </w:r>
            <w:r>
              <w:rPr>
                <w:rFonts w:ascii="Arial" w:hAnsi="Arial" w:cs="Arial"/>
                <w:sz w:val="24"/>
                <w:szCs w:val="24"/>
                <w:lang w:val="ru-RU"/>
              </w:rPr>
              <w:t xml:space="preserve"> година;</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Присус</w:t>
            </w:r>
            <w:r>
              <w:rPr>
                <w:rFonts w:ascii="Arial" w:hAnsi="Arial" w:cs="Arial"/>
                <w:sz w:val="24"/>
                <w:szCs w:val="24"/>
                <w:lang w:val="ru-RU"/>
              </w:rPr>
              <w:t>тво на класни часови по потрба;</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 xml:space="preserve">Активности за сумирање на резултатите за </w:t>
            </w:r>
            <w:r w:rsidR="00E964FE">
              <w:rPr>
                <w:rFonts w:ascii="Arial" w:hAnsi="Arial" w:cs="Arial"/>
                <w:sz w:val="24"/>
                <w:szCs w:val="24"/>
                <w:lang w:val="ru-RU"/>
              </w:rPr>
              <w:t xml:space="preserve">         </w:t>
            </w:r>
            <w:r w:rsidRPr="00011717">
              <w:rPr>
                <w:rFonts w:ascii="Arial" w:hAnsi="Arial" w:cs="Arial"/>
                <w:sz w:val="24"/>
                <w:szCs w:val="24"/>
                <w:lang w:val="ru-RU"/>
              </w:rPr>
              <w:t>изготвување на предлог извештај за воспитно -</w:t>
            </w:r>
            <w:r w:rsidR="00E964FE">
              <w:rPr>
                <w:rFonts w:ascii="Arial" w:hAnsi="Arial" w:cs="Arial"/>
                <w:sz w:val="24"/>
                <w:szCs w:val="24"/>
                <w:lang w:val="ru-RU"/>
              </w:rPr>
              <w:t xml:space="preserve">  </w:t>
            </w:r>
            <w:r w:rsidRPr="00011717">
              <w:rPr>
                <w:rFonts w:ascii="Arial" w:hAnsi="Arial" w:cs="Arial"/>
                <w:sz w:val="24"/>
                <w:szCs w:val="24"/>
                <w:lang w:val="ru-RU"/>
              </w:rPr>
              <w:t xml:space="preserve"> образовната работа на училишѕето;</w:t>
            </w:r>
          </w:p>
          <w:p w:rsidR="00106265" w:rsidRDefault="00106265" w:rsidP="00106265">
            <w:pPr>
              <w:jc w:val="left"/>
              <w:rPr>
                <w:rFonts w:ascii="Arial" w:hAnsi="Arial" w:cs="Arial"/>
                <w:sz w:val="24"/>
                <w:szCs w:val="24"/>
                <w:lang w:val="ru-RU"/>
              </w:rPr>
            </w:pPr>
            <w:r>
              <w:rPr>
                <w:rFonts w:ascii="Arial" w:hAnsi="Arial" w:cs="Arial"/>
                <w:sz w:val="24"/>
                <w:szCs w:val="24"/>
                <w:lang w:val="ru-RU"/>
              </w:rPr>
              <w:t>Ут</w:t>
            </w:r>
            <w:r w:rsidRPr="00011717">
              <w:rPr>
                <w:rFonts w:ascii="Arial" w:hAnsi="Arial" w:cs="Arial"/>
                <w:sz w:val="24"/>
                <w:szCs w:val="24"/>
                <w:lang w:val="ru-RU"/>
              </w:rPr>
              <w:t>врдување на приоритетни задачи кои трба да се</w:t>
            </w:r>
            <w:r w:rsidR="00E964FE">
              <w:rPr>
                <w:rFonts w:ascii="Arial" w:hAnsi="Arial" w:cs="Arial"/>
                <w:sz w:val="24"/>
                <w:szCs w:val="24"/>
                <w:lang w:val="ru-RU"/>
              </w:rPr>
              <w:t xml:space="preserve">     </w:t>
            </w:r>
            <w:r w:rsidRPr="00011717">
              <w:rPr>
                <w:rFonts w:ascii="Arial" w:hAnsi="Arial" w:cs="Arial"/>
                <w:sz w:val="24"/>
                <w:szCs w:val="24"/>
                <w:lang w:val="ru-RU"/>
              </w:rPr>
              <w:t xml:space="preserve"> внесат  во годишната програма за работа на училиштето; </w:t>
            </w:r>
          </w:p>
          <w:p w:rsidR="00106265" w:rsidRPr="00011717" w:rsidRDefault="00106265" w:rsidP="00106265">
            <w:pPr>
              <w:jc w:val="left"/>
              <w:rPr>
                <w:rFonts w:ascii="Arial" w:hAnsi="Arial" w:cs="Arial"/>
                <w:sz w:val="24"/>
                <w:szCs w:val="24"/>
                <w:lang w:val="ru-RU"/>
              </w:rPr>
            </w:pPr>
            <w:r>
              <w:rPr>
                <w:rFonts w:ascii="Arial" w:hAnsi="Arial" w:cs="Arial"/>
                <w:sz w:val="24"/>
                <w:szCs w:val="24"/>
                <w:lang w:val="ru-RU"/>
              </w:rPr>
              <w:t>Советување на родители</w:t>
            </w:r>
          </w:p>
        </w:tc>
        <w:tc>
          <w:tcPr>
            <w:tcW w:w="1800" w:type="dxa"/>
          </w:tcPr>
          <w:p w:rsidR="00106265" w:rsidRPr="00011717" w:rsidRDefault="00106265" w:rsidP="00DA2840">
            <w:pPr>
              <w:rPr>
                <w:rFonts w:ascii="Arial" w:hAnsi="Arial" w:cs="Arial"/>
                <w:sz w:val="24"/>
                <w:szCs w:val="24"/>
                <w:lang w:val="ru-RU"/>
              </w:rPr>
            </w:pPr>
          </w:p>
          <w:p w:rsidR="00106265" w:rsidRPr="00891412" w:rsidRDefault="00106265" w:rsidP="00891412">
            <w:pPr>
              <w:rPr>
                <w:rFonts w:ascii="Arial" w:hAnsi="Arial" w:cs="Arial"/>
                <w:sz w:val="24"/>
                <w:szCs w:val="24"/>
                <w:lang w:val="mk-MK"/>
              </w:rPr>
            </w:pPr>
            <w:r w:rsidRPr="00011717">
              <w:rPr>
                <w:rFonts w:ascii="Arial" w:hAnsi="Arial" w:cs="Arial"/>
                <w:sz w:val="24"/>
                <w:szCs w:val="24"/>
              </w:rPr>
              <w:t>М</w:t>
            </w:r>
            <w:r>
              <w:rPr>
                <w:rFonts w:ascii="Arial" w:hAnsi="Arial" w:cs="Arial"/>
                <w:sz w:val="24"/>
                <w:szCs w:val="24"/>
                <w:lang w:val="mk-MK"/>
              </w:rPr>
              <w:t>ај</w:t>
            </w:r>
          </w:p>
        </w:tc>
        <w:tc>
          <w:tcPr>
            <w:tcW w:w="2160" w:type="dxa"/>
          </w:tcPr>
          <w:p w:rsidR="00106265" w:rsidRPr="00011717" w:rsidRDefault="00106265" w:rsidP="00DA2840">
            <w:pPr>
              <w:rPr>
                <w:rFonts w:ascii="Arial" w:hAnsi="Arial" w:cs="Arial"/>
                <w:sz w:val="24"/>
                <w:szCs w:val="24"/>
                <w:lang w:val="ru-RU"/>
              </w:rPr>
            </w:pPr>
          </w:p>
          <w:p w:rsidR="00106265" w:rsidRPr="00011717" w:rsidRDefault="00106265" w:rsidP="00DA2840">
            <w:pPr>
              <w:rPr>
                <w:rFonts w:ascii="Arial" w:hAnsi="Arial" w:cs="Arial"/>
                <w:sz w:val="24"/>
                <w:szCs w:val="24"/>
                <w:lang w:val="ru-RU"/>
              </w:rPr>
            </w:pPr>
          </w:p>
          <w:p w:rsidR="00106265" w:rsidRPr="00011717" w:rsidRDefault="00E964FE" w:rsidP="00DA2840">
            <w:pPr>
              <w:rPr>
                <w:rFonts w:ascii="Arial" w:hAnsi="Arial" w:cs="Arial"/>
                <w:sz w:val="24"/>
                <w:szCs w:val="24"/>
                <w:lang w:val="ru-RU"/>
              </w:rPr>
            </w:pPr>
            <w:r>
              <w:rPr>
                <w:rFonts w:ascii="Arial" w:hAnsi="Arial" w:cs="Arial"/>
                <w:sz w:val="24"/>
                <w:szCs w:val="24"/>
                <w:lang w:val="ru-RU"/>
              </w:rPr>
              <w:t>педагог</w:t>
            </w:r>
          </w:p>
          <w:p w:rsidR="00106265" w:rsidRPr="00011717" w:rsidRDefault="00106265" w:rsidP="00DA2840">
            <w:pPr>
              <w:rPr>
                <w:rFonts w:ascii="Arial" w:hAnsi="Arial" w:cs="Arial"/>
                <w:sz w:val="24"/>
                <w:szCs w:val="24"/>
                <w:lang w:val="ru-RU"/>
              </w:rPr>
            </w:pPr>
            <w:r w:rsidRPr="00011717">
              <w:rPr>
                <w:rFonts w:ascii="Arial" w:hAnsi="Arial" w:cs="Arial"/>
                <w:sz w:val="24"/>
                <w:szCs w:val="24"/>
                <w:lang w:val="ru-RU"/>
              </w:rPr>
              <w:t>Наставници,</w:t>
            </w:r>
          </w:p>
          <w:p w:rsidR="00106265" w:rsidRPr="00011717" w:rsidRDefault="00106265" w:rsidP="00DA2840">
            <w:pPr>
              <w:rPr>
                <w:rFonts w:ascii="Arial" w:hAnsi="Arial" w:cs="Arial"/>
                <w:sz w:val="24"/>
                <w:szCs w:val="24"/>
                <w:lang w:val="ru-RU"/>
              </w:rPr>
            </w:pPr>
          </w:p>
          <w:p w:rsidR="00106265" w:rsidRDefault="00106265" w:rsidP="00DA2840">
            <w:pPr>
              <w:rPr>
                <w:rFonts w:ascii="Arial" w:hAnsi="Arial" w:cs="Arial"/>
                <w:sz w:val="24"/>
                <w:szCs w:val="24"/>
                <w:lang w:val="ru-RU"/>
              </w:rPr>
            </w:pPr>
            <w:r w:rsidRPr="00011717">
              <w:rPr>
                <w:rFonts w:ascii="Arial" w:hAnsi="Arial" w:cs="Arial"/>
                <w:sz w:val="24"/>
                <w:szCs w:val="24"/>
                <w:lang w:val="ru-RU"/>
              </w:rPr>
              <w:lastRenderedPageBreak/>
              <w:t>Развоен тим</w:t>
            </w:r>
          </w:p>
          <w:p w:rsidR="00106265" w:rsidRDefault="00106265" w:rsidP="00DA2840">
            <w:pPr>
              <w:rPr>
                <w:rFonts w:ascii="Arial" w:hAnsi="Arial" w:cs="Arial"/>
                <w:sz w:val="24"/>
                <w:szCs w:val="24"/>
                <w:lang w:val="ru-RU"/>
              </w:rPr>
            </w:pPr>
          </w:p>
          <w:p w:rsidR="00106265" w:rsidRDefault="00106265" w:rsidP="00DA2840">
            <w:pPr>
              <w:rPr>
                <w:rFonts w:ascii="Arial" w:hAnsi="Arial" w:cs="Arial"/>
                <w:sz w:val="24"/>
                <w:szCs w:val="24"/>
                <w:lang w:val="ru-RU"/>
              </w:rPr>
            </w:pPr>
          </w:p>
          <w:p w:rsidR="00106265" w:rsidRDefault="00E964FE" w:rsidP="00DA2840">
            <w:pPr>
              <w:rPr>
                <w:rFonts w:ascii="Arial" w:hAnsi="Arial" w:cs="Arial"/>
                <w:sz w:val="24"/>
                <w:szCs w:val="24"/>
                <w:lang w:val="ru-RU"/>
              </w:rPr>
            </w:pPr>
            <w:r>
              <w:rPr>
                <w:rFonts w:ascii="Arial" w:hAnsi="Arial" w:cs="Arial"/>
                <w:sz w:val="24"/>
                <w:szCs w:val="24"/>
                <w:lang w:val="ru-RU"/>
              </w:rPr>
              <w:t>БРО</w:t>
            </w:r>
          </w:p>
          <w:p w:rsidR="00106265" w:rsidRPr="00011717" w:rsidRDefault="00106265" w:rsidP="00DA2840">
            <w:pPr>
              <w:rPr>
                <w:rFonts w:ascii="Arial" w:hAnsi="Arial" w:cs="Arial"/>
                <w:sz w:val="24"/>
                <w:szCs w:val="24"/>
                <w:lang w:val="ru-RU"/>
              </w:rPr>
            </w:pPr>
          </w:p>
        </w:tc>
      </w:tr>
      <w:tr w:rsidR="00106265" w:rsidRPr="00011717" w:rsidTr="00A83400">
        <w:trPr>
          <w:trHeight w:val="3212"/>
        </w:trPr>
        <w:tc>
          <w:tcPr>
            <w:tcW w:w="6300" w:type="dxa"/>
          </w:tcPr>
          <w:p w:rsidR="00106265" w:rsidRDefault="00106265" w:rsidP="00106265">
            <w:pPr>
              <w:jc w:val="left"/>
              <w:rPr>
                <w:rFonts w:ascii="Arial" w:hAnsi="Arial" w:cs="Arial"/>
                <w:sz w:val="24"/>
                <w:szCs w:val="24"/>
                <w:lang w:val="ru-RU"/>
              </w:rPr>
            </w:pPr>
            <w:r w:rsidRPr="00011717">
              <w:rPr>
                <w:rFonts w:ascii="Arial" w:hAnsi="Arial" w:cs="Arial"/>
                <w:sz w:val="24"/>
                <w:szCs w:val="24"/>
                <w:lang w:val="ru-RU"/>
              </w:rPr>
              <w:lastRenderedPageBreak/>
              <w:t xml:space="preserve">Совети на  паралелките за  успехот    и редовноста  на  учениците </w:t>
            </w:r>
            <w:r w:rsidRPr="00011717">
              <w:rPr>
                <w:rFonts w:ascii="Arial" w:hAnsi="Arial" w:cs="Arial"/>
                <w:sz w:val="24"/>
                <w:szCs w:val="24"/>
              </w:rPr>
              <w:t>I</w:t>
            </w:r>
            <w:r w:rsidRPr="00011717">
              <w:rPr>
                <w:rFonts w:ascii="Arial" w:hAnsi="Arial" w:cs="Arial"/>
                <w:sz w:val="24"/>
                <w:szCs w:val="24"/>
                <w:lang w:val="ru-RU"/>
              </w:rPr>
              <w:t>-</w:t>
            </w:r>
            <w:r w:rsidRPr="00011717">
              <w:rPr>
                <w:rFonts w:ascii="Arial" w:hAnsi="Arial" w:cs="Arial"/>
                <w:sz w:val="24"/>
                <w:szCs w:val="24"/>
              </w:rPr>
              <w:t>IV</w:t>
            </w:r>
            <w:r w:rsidRPr="00011717">
              <w:rPr>
                <w:rFonts w:ascii="Arial" w:hAnsi="Arial" w:cs="Arial"/>
                <w:sz w:val="24"/>
                <w:szCs w:val="24"/>
                <w:lang w:val="ru-RU"/>
              </w:rPr>
              <w:t xml:space="preserve"> </w:t>
            </w:r>
            <w:r>
              <w:rPr>
                <w:rFonts w:ascii="Arial" w:hAnsi="Arial" w:cs="Arial"/>
                <w:sz w:val="24"/>
                <w:szCs w:val="24"/>
                <w:lang w:val="ru-RU"/>
              </w:rPr>
              <w:t>година;</w:t>
            </w:r>
          </w:p>
          <w:p w:rsidR="00106265" w:rsidRPr="00011717" w:rsidRDefault="00106265" w:rsidP="00106265">
            <w:pPr>
              <w:jc w:val="left"/>
              <w:rPr>
                <w:rFonts w:ascii="Arial" w:hAnsi="Arial" w:cs="Arial"/>
                <w:sz w:val="24"/>
                <w:szCs w:val="24"/>
                <w:lang w:val="ru-RU"/>
              </w:rPr>
            </w:pPr>
            <w:r>
              <w:rPr>
                <w:rFonts w:ascii="Arial" w:hAnsi="Arial" w:cs="Arial"/>
                <w:sz w:val="24"/>
                <w:szCs w:val="24"/>
                <w:lang w:val="ru-RU"/>
              </w:rPr>
              <w:t>Изведување на Државна матура;</w:t>
            </w:r>
          </w:p>
          <w:p w:rsidR="00106265" w:rsidRPr="00011717" w:rsidRDefault="00106265" w:rsidP="00106265">
            <w:pPr>
              <w:jc w:val="left"/>
              <w:rPr>
                <w:rFonts w:ascii="Arial" w:hAnsi="Arial" w:cs="Arial"/>
                <w:sz w:val="24"/>
                <w:szCs w:val="24"/>
                <w:lang w:val="ru-RU"/>
              </w:rPr>
            </w:pPr>
            <w:r w:rsidRPr="00011717">
              <w:rPr>
                <w:rFonts w:ascii="Arial" w:hAnsi="Arial" w:cs="Arial"/>
                <w:sz w:val="24"/>
                <w:szCs w:val="24"/>
                <w:lang w:val="ru-RU"/>
              </w:rPr>
              <w:t>Уп</w:t>
            </w:r>
            <w:r>
              <w:rPr>
                <w:rFonts w:ascii="Arial" w:hAnsi="Arial" w:cs="Arial"/>
                <w:sz w:val="24"/>
                <w:szCs w:val="24"/>
                <w:lang w:val="ru-RU"/>
              </w:rPr>
              <w:t>иси  на ученици во прва година;</w:t>
            </w:r>
          </w:p>
          <w:p w:rsidR="00106265" w:rsidRPr="0037687B" w:rsidRDefault="00106265" w:rsidP="0037687B">
            <w:pPr>
              <w:jc w:val="left"/>
              <w:rPr>
                <w:rFonts w:ascii="Arial" w:hAnsi="Arial" w:cs="Arial"/>
                <w:sz w:val="24"/>
                <w:szCs w:val="24"/>
                <w:lang w:val="ru-RU"/>
              </w:rPr>
            </w:pPr>
            <w:r w:rsidRPr="00011717">
              <w:rPr>
                <w:rFonts w:ascii="Arial" w:hAnsi="Arial" w:cs="Arial"/>
                <w:sz w:val="24"/>
                <w:szCs w:val="24"/>
                <w:lang w:val="ru-RU"/>
              </w:rPr>
              <w:t>Утврдување на активностите  и изготвување на</w:t>
            </w:r>
            <w:r w:rsidR="0037687B">
              <w:rPr>
                <w:rFonts w:ascii="Arial" w:hAnsi="Arial" w:cs="Arial"/>
                <w:sz w:val="24"/>
                <w:szCs w:val="24"/>
                <w:lang w:val="ru-RU"/>
              </w:rPr>
              <w:t xml:space="preserve">      сопствена </w:t>
            </w:r>
            <w:r w:rsidRPr="00011717">
              <w:rPr>
                <w:rFonts w:ascii="Arial" w:hAnsi="Arial" w:cs="Arial"/>
                <w:sz w:val="24"/>
                <w:szCs w:val="24"/>
                <w:lang w:val="ru-RU"/>
              </w:rPr>
              <w:t xml:space="preserve"> пр</w:t>
            </w:r>
            <w:r w:rsidR="0037687B">
              <w:rPr>
                <w:rFonts w:ascii="Arial" w:hAnsi="Arial" w:cs="Arial"/>
                <w:sz w:val="24"/>
                <w:szCs w:val="24"/>
                <w:lang w:val="ru-RU"/>
              </w:rPr>
              <w:t xml:space="preserve">ограма за оперативната работа </w:t>
            </w:r>
            <w:r w:rsidRPr="00011717">
              <w:rPr>
                <w:rFonts w:ascii="Arial" w:hAnsi="Arial" w:cs="Arial"/>
                <w:sz w:val="24"/>
                <w:szCs w:val="24"/>
                <w:lang w:val="ru-RU"/>
              </w:rPr>
              <w:t xml:space="preserve"> во </w:t>
            </w:r>
            <w:r w:rsidR="0037687B">
              <w:rPr>
                <w:rFonts w:ascii="Arial" w:hAnsi="Arial" w:cs="Arial"/>
                <w:sz w:val="24"/>
                <w:szCs w:val="24"/>
                <w:lang w:val="ru-RU"/>
              </w:rPr>
              <w:t xml:space="preserve">   </w:t>
            </w:r>
            <w:r w:rsidRPr="00011717">
              <w:rPr>
                <w:rFonts w:ascii="Arial" w:hAnsi="Arial" w:cs="Arial"/>
                <w:sz w:val="24"/>
                <w:szCs w:val="24"/>
                <w:lang w:val="ru-RU"/>
              </w:rPr>
              <w:t xml:space="preserve">наредната </w:t>
            </w:r>
            <w:r w:rsidR="0037687B">
              <w:rPr>
                <w:rFonts w:ascii="Arial" w:hAnsi="Arial" w:cs="Arial"/>
                <w:sz w:val="24"/>
                <w:szCs w:val="24"/>
                <w:lang w:val="ru-RU"/>
              </w:rPr>
              <w:t xml:space="preserve">   </w:t>
            </w:r>
            <w:r w:rsidRPr="00011717">
              <w:rPr>
                <w:rFonts w:ascii="Arial" w:hAnsi="Arial" w:cs="Arial"/>
                <w:sz w:val="24"/>
                <w:szCs w:val="24"/>
                <w:lang w:val="ru-RU"/>
              </w:rPr>
              <w:t>учебна година</w:t>
            </w:r>
          </w:p>
        </w:tc>
        <w:tc>
          <w:tcPr>
            <w:tcW w:w="1800" w:type="dxa"/>
          </w:tcPr>
          <w:p w:rsidR="00106265" w:rsidRPr="00011717" w:rsidRDefault="00106265" w:rsidP="00DA2840">
            <w:pPr>
              <w:rPr>
                <w:rFonts w:ascii="Arial" w:hAnsi="Arial" w:cs="Arial"/>
                <w:sz w:val="24"/>
                <w:szCs w:val="24"/>
                <w:lang w:val="ru-RU"/>
              </w:rPr>
            </w:pPr>
          </w:p>
          <w:p w:rsidR="00106265" w:rsidRPr="00891412" w:rsidRDefault="00106265" w:rsidP="00891412">
            <w:pPr>
              <w:rPr>
                <w:rFonts w:ascii="Arial" w:hAnsi="Arial" w:cs="Arial"/>
                <w:sz w:val="24"/>
                <w:szCs w:val="24"/>
                <w:lang w:val="mk-MK"/>
              </w:rPr>
            </w:pPr>
            <w:r w:rsidRPr="00011717">
              <w:rPr>
                <w:rFonts w:ascii="Arial" w:hAnsi="Arial" w:cs="Arial"/>
                <w:sz w:val="24"/>
                <w:szCs w:val="24"/>
              </w:rPr>
              <w:t>Ј</w:t>
            </w:r>
            <w:r>
              <w:rPr>
                <w:rFonts w:ascii="Arial" w:hAnsi="Arial" w:cs="Arial"/>
                <w:sz w:val="24"/>
                <w:szCs w:val="24"/>
                <w:lang w:val="mk-MK"/>
              </w:rPr>
              <w:t>уни</w:t>
            </w:r>
          </w:p>
        </w:tc>
        <w:tc>
          <w:tcPr>
            <w:tcW w:w="2160" w:type="dxa"/>
          </w:tcPr>
          <w:p w:rsidR="00106265" w:rsidRPr="00011717" w:rsidRDefault="00106265" w:rsidP="00DA2840">
            <w:pPr>
              <w:rPr>
                <w:rFonts w:ascii="Arial" w:hAnsi="Arial" w:cs="Arial"/>
                <w:sz w:val="24"/>
                <w:szCs w:val="24"/>
              </w:rPr>
            </w:pPr>
          </w:p>
          <w:p w:rsidR="00106265" w:rsidRPr="00891412" w:rsidRDefault="00E964FE" w:rsidP="00DA2840">
            <w:pPr>
              <w:rPr>
                <w:rFonts w:ascii="Arial" w:hAnsi="Arial" w:cs="Arial"/>
                <w:sz w:val="24"/>
                <w:szCs w:val="24"/>
                <w:lang w:val="mk-MK"/>
              </w:rPr>
            </w:pPr>
            <w:r>
              <w:rPr>
                <w:rFonts w:ascii="Arial" w:hAnsi="Arial" w:cs="Arial"/>
                <w:sz w:val="24"/>
                <w:szCs w:val="24"/>
                <w:lang w:val="mk-MK"/>
              </w:rPr>
              <w:t>директор</w:t>
            </w:r>
          </w:p>
          <w:p w:rsidR="00106265" w:rsidRDefault="00106265" w:rsidP="00DA2840">
            <w:pPr>
              <w:rPr>
                <w:rFonts w:ascii="Arial" w:hAnsi="Arial" w:cs="Arial"/>
                <w:sz w:val="24"/>
                <w:szCs w:val="24"/>
                <w:lang w:val="mk-MK"/>
              </w:rPr>
            </w:pPr>
            <w:r w:rsidRPr="00011717">
              <w:rPr>
                <w:rFonts w:ascii="Arial" w:hAnsi="Arial" w:cs="Arial"/>
                <w:sz w:val="24"/>
                <w:szCs w:val="24"/>
              </w:rPr>
              <w:t>Наставници</w:t>
            </w:r>
          </w:p>
          <w:p w:rsidR="00E964FE" w:rsidRPr="00E964FE" w:rsidRDefault="00E964FE" w:rsidP="00DA2840">
            <w:pPr>
              <w:rPr>
                <w:rFonts w:ascii="Arial" w:hAnsi="Arial" w:cs="Arial"/>
                <w:sz w:val="24"/>
                <w:szCs w:val="24"/>
                <w:lang w:val="mk-MK"/>
              </w:rPr>
            </w:pPr>
            <w:r>
              <w:rPr>
                <w:rFonts w:ascii="Arial" w:hAnsi="Arial" w:cs="Arial"/>
                <w:sz w:val="24"/>
                <w:szCs w:val="24"/>
                <w:lang w:val="mk-MK"/>
              </w:rPr>
              <w:t>ДИЦ</w:t>
            </w:r>
          </w:p>
          <w:p w:rsidR="00106265" w:rsidRPr="00011717" w:rsidRDefault="00106265" w:rsidP="00DA2840">
            <w:pPr>
              <w:rPr>
                <w:rFonts w:ascii="Arial" w:hAnsi="Arial" w:cs="Arial"/>
                <w:sz w:val="24"/>
                <w:szCs w:val="24"/>
              </w:rPr>
            </w:pPr>
            <w:r w:rsidRPr="00011717">
              <w:rPr>
                <w:rFonts w:ascii="Arial" w:hAnsi="Arial" w:cs="Arial"/>
                <w:sz w:val="24"/>
                <w:szCs w:val="24"/>
              </w:rPr>
              <w:t>УМК</w:t>
            </w:r>
          </w:p>
        </w:tc>
      </w:tr>
      <w:tr w:rsidR="00106265" w:rsidRPr="00011717" w:rsidTr="00A83400">
        <w:trPr>
          <w:trHeight w:val="800"/>
        </w:trPr>
        <w:tc>
          <w:tcPr>
            <w:tcW w:w="6300" w:type="dxa"/>
          </w:tcPr>
          <w:p w:rsidR="00106265" w:rsidRPr="00011717" w:rsidRDefault="0037687B" w:rsidP="005454D1">
            <w:pPr>
              <w:jc w:val="left"/>
              <w:rPr>
                <w:rFonts w:ascii="Arial" w:hAnsi="Arial" w:cs="Arial"/>
                <w:sz w:val="24"/>
                <w:szCs w:val="24"/>
                <w:lang w:val="ru-RU"/>
              </w:rPr>
            </w:pPr>
            <w:r>
              <w:rPr>
                <w:rFonts w:ascii="Arial" w:hAnsi="Arial" w:cs="Arial"/>
                <w:sz w:val="24"/>
                <w:szCs w:val="24"/>
                <w:lang w:val="ru-RU"/>
              </w:rPr>
              <w:t xml:space="preserve">Присуство </w:t>
            </w:r>
            <w:r w:rsidR="00106265" w:rsidRPr="00011717">
              <w:rPr>
                <w:rFonts w:ascii="Arial" w:hAnsi="Arial" w:cs="Arial"/>
                <w:sz w:val="24"/>
                <w:szCs w:val="24"/>
                <w:lang w:val="ru-RU"/>
              </w:rPr>
              <w:t xml:space="preserve">на  Наставнички совет за </w:t>
            </w:r>
            <w:r>
              <w:rPr>
                <w:rFonts w:ascii="Arial" w:hAnsi="Arial" w:cs="Arial"/>
                <w:sz w:val="24"/>
                <w:szCs w:val="24"/>
                <w:lang w:val="ru-RU"/>
              </w:rPr>
              <w:t xml:space="preserve">                      </w:t>
            </w:r>
            <w:r w:rsidR="005454D1">
              <w:rPr>
                <w:rFonts w:ascii="Arial" w:hAnsi="Arial" w:cs="Arial"/>
                <w:sz w:val="24"/>
                <w:szCs w:val="24"/>
                <w:lang w:val="ru-RU"/>
              </w:rPr>
              <w:t xml:space="preserve"> Евалуација на досегашната раб</w:t>
            </w:r>
            <w:r w:rsidR="00106265" w:rsidRPr="00011717">
              <w:rPr>
                <w:rFonts w:ascii="Arial" w:hAnsi="Arial" w:cs="Arial"/>
                <w:sz w:val="24"/>
                <w:szCs w:val="24"/>
                <w:lang w:val="ru-RU"/>
              </w:rPr>
              <w:t>ота на училиштето;</w:t>
            </w:r>
          </w:p>
        </w:tc>
        <w:tc>
          <w:tcPr>
            <w:tcW w:w="1800" w:type="dxa"/>
          </w:tcPr>
          <w:p w:rsidR="00106265" w:rsidRPr="00891412" w:rsidRDefault="00106265" w:rsidP="00891412">
            <w:pPr>
              <w:rPr>
                <w:rFonts w:ascii="Arial" w:hAnsi="Arial" w:cs="Arial"/>
                <w:sz w:val="24"/>
                <w:szCs w:val="24"/>
                <w:lang w:val="mk-MK"/>
              </w:rPr>
            </w:pPr>
            <w:r w:rsidRPr="00011717">
              <w:rPr>
                <w:rFonts w:ascii="Arial" w:hAnsi="Arial" w:cs="Arial"/>
                <w:sz w:val="24"/>
                <w:szCs w:val="24"/>
              </w:rPr>
              <w:t>Ј</w:t>
            </w:r>
            <w:r>
              <w:rPr>
                <w:rFonts w:ascii="Arial" w:hAnsi="Arial" w:cs="Arial"/>
                <w:sz w:val="24"/>
                <w:szCs w:val="24"/>
                <w:lang w:val="mk-MK"/>
              </w:rPr>
              <w:t>ули</w:t>
            </w:r>
          </w:p>
        </w:tc>
        <w:tc>
          <w:tcPr>
            <w:tcW w:w="2160" w:type="dxa"/>
          </w:tcPr>
          <w:p w:rsidR="00106265" w:rsidRPr="00011717" w:rsidRDefault="00106265" w:rsidP="00DA2840">
            <w:pPr>
              <w:rPr>
                <w:rFonts w:ascii="Arial" w:hAnsi="Arial" w:cs="Arial"/>
                <w:sz w:val="24"/>
                <w:szCs w:val="24"/>
              </w:rPr>
            </w:pPr>
          </w:p>
        </w:tc>
      </w:tr>
    </w:tbl>
    <w:p w:rsidR="0041042B" w:rsidRDefault="0041042B" w:rsidP="00891412">
      <w:pPr>
        <w:suppressAutoHyphens/>
        <w:rPr>
          <w:rFonts w:ascii="Arial" w:hAnsi="Arial" w:cs="Arial"/>
          <w:sz w:val="24"/>
          <w:szCs w:val="24"/>
          <w:lang w:val="ru-RU"/>
        </w:rPr>
      </w:pPr>
    </w:p>
    <w:p w:rsidR="003D6CB9" w:rsidRDefault="001846EA" w:rsidP="0041042B">
      <w:pPr>
        <w:suppressAutoHyphens/>
        <w:ind w:firstLine="450"/>
        <w:rPr>
          <w:rFonts w:ascii="Arial" w:hAnsi="Arial" w:cs="Arial"/>
          <w:sz w:val="24"/>
          <w:szCs w:val="24"/>
          <w:lang w:val="ru-RU"/>
        </w:rPr>
      </w:pPr>
      <w:r w:rsidRPr="006C4ACB">
        <w:rPr>
          <w:rFonts w:ascii="Arial" w:hAnsi="Arial" w:cs="Arial"/>
          <w:sz w:val="24"/>
          <w:szCs w:val="24"/>
          <w:lang w:val="ru-RU"/>
        </w:rPr>
        <w:t>Програмата за рабо</w:t>
      </w:r>
      <w:r w:rsidR="00891412">
        <w:rPr>
          <w:rFonts w:ascii="Arial" w:hAnsi="Arial" w:cs="Arial"/>
          <w:sz w:val="24"/>
          <w:szCs w:val="24"/>
          <w:lang w:val="ru-RU"/>
        </w:rPr>
        <w:t xml:space="preserve">та на </w:t>
      </w:r>
      <w:r w:rsidR="00262427">
        <w:rPr>
          <w:rFonts w:ascii="Arial" w:hAnsi="Arial" w:cs="Arial"/>
          <w:sz w:val="24"/>
          <w:szCs w:val="24"/>
          <w:lang w:val="ru-RU"/>
        </w:rPr>
        <w:t xml:space="preserve">психологот </w:t>
      </w:r>
      <w:r w:rsidRPr="006C4ACB">
        <w:rPr>
          <w:rFonts w:ascii="Arial" w:hAnsi="Arial" w:cs="Arial"/>
          <w:sz w:val="24"/>
          <w:szCs w:val="24"/>
          <w:lang w:val="ru-RU"/>
        </w:rPr>
        <w:t>на училиштето</w:t>
      </w:r>
      <w:r w:rsidR="00160D32">
        <w:rPr>
          <w:rFonts w:ascii="Arial" w:hAnsi="Arial" w:cs="Arial"/>
          <w:sz w:val="24"/>
          <w:szCs w:val="24"/>
          <w:lang w:val="ru-RU"/>
        </w:rPr>
        <w:t xml:space="preserve"> </w:t>
      </w:r>
      <w:r w:rsidRPr="006C4ACB">
        <w:rPr>
          <w:rFonts w:ascii="Arial" w:hAnsi="Arial" w:cs="Arial"/>
          <w:sz w:val="24"/>
          <w:szCs w:val="24"/>
          <w:lang w:val="ru-RU"/>
        </w:rPr>
        <w:t xml:space="preserve"> не е  статична  и во текот на наставната година може да трпи одредени промени  и  поместување на временската рамка   во  реализирањето</w:t>
      </w:r>
      <w:r w:rsidRPr="00A41177">
        <w:rPr>
          <w:rFonts w:ascii="Arial" w:hAnsi="Arial" w:cs="Arial"/>
          <w:sz w:val="24"/>
          <w:szCs w:val="24"/>
          <w:lang w:val="ru-RU"/>
        </w:rPr>
        <w:t xml:space="preserve">  на  одредени  </w:t>
      </w:r>
      <w:r w:rsidR="00891412">
        <w:rPr>
          <w:rFonts w:ascii="Arial" w:hAnsi="Arial" w:cs="Arial"/>
          <w:sz w:val="24"/>
          <w:szCs w:val="24"/>
          <w:lang w:val="ru-RU"/>
        </w:rPr>
        <w:t>активности</w:t>
      </w:r>
    </w:p>
    <w:p w:rsidR="0041042B" w:rsidRDefault="0041042B" w:rsidP="0041042B">
      <w:pPr>
        <w:suppressAutoHyphens/>
        <w:ind w:firstLine="450"/>
        <w:rPr>
          <w:rFonts w:ascii="Arial" w:hAnsi="Arial" w:cs="Arial"/>
          <w:sz w:val="24"/>
          <w:szCs w:val="24"/>
        </w:rPr>
      </w:pPr>
    </w:p>
    <w:p w:rsidR="008221DF" w:rsidRDefault="008221DF" w:rsidP="0041042B">
      <w:pPr>
        <w:suppressAutoHyphens/>
        <w:ind w:firstLine="450"/>
        <w:rPr>
          <w:rFonts w:ascii="Arial" w:hAnsi="Arial" w:cs="Arial"/>
          <w:sz w:val="24"/>
          <w:szCs w:val="24"/>
        </w:rPr>
      </w:pPr>
    </w:p>
    <w:p w:rsidR="008221DF" w:rsidRDefault="008221DF" w:rsidP="0041042B">
      <w:pPr>
        <w:suppressAutoHyphens/>
        <w:ind w:firstLine="450"/>
        <w:rPr>
          <w:rFonts w:ascii="Arial" w:hAnsi="Arial" w:cs="Arial"/>
          <w:sz w:val="24"/>
          <w:szCs w:val="24"/>
          <w:lang w:val="mk-MK"/>
        </w:rPr>
      </w:pPr>
    </w:p>
    <w:p w:rsidR="001B73B0" w:rsidRDefault="001B73B0" w:rsidP="0041042B">
      <w:pPr>
        <w:suppressAutoHyphens/>
        <w:ind w:firstLine="450"/>
        <w:rPr>
          <w:rFonts w:ascii="Arial" w:hAnsi="Arial" w:cs="Arial"/>
          <w:sz w:val="24"/>
          <w:szCs w:val="24"/>
          <w:lang w:val="mk-MK"/>
        </w:rPr>
      </w:pPr>
    </w:p>
    <w:p w:rsidR="001B73B0" w:rsidRDefault="001B73B0" w:rsidP="0041042B">
      <w:pPr>
        <w:suppressAutoHyphens/>
        <w:ind w:firstLine="450"/>
        <w:rPr>
          <w:rFonts w:ascii="Arial" w:hAnsi="Arial" w:cs="Arial"/>
          <w:sz w:val="24"/>
          <w:szCs w:val="24"/>
          <w:lang w:val="mk-MK"/>
        </w:rPr>
      </w:pPr>
    </w:p>
    <w:p w:rsidR="008221DF" w:rsidRPr="001A6369" w:rsidRDefault="008221DF" w:rsidP="001A6369">
      <w:pPr>
        <w:suppressAutoHyphens/>
        <w:rPr>
          <w:rFonts w:ascii="Arial" w:hAnsi="Arial" w:cs="Arial"/>
          <w:sz w:val="24"/>
          <w:szCs w:val="24"/>
          <w:lang w:val="mk-MK"/>
        </w:rPr>
      </w:pPr>
    </w:p>
    <w:p w:rsidR="0041042B" w:rsidRDefault="0041042B" w:rsidP="0041042B">
      <w:pPr>
        <w:suppressAutoHyphens/>
        <w:ind w:firstLine="450"/>
        <w:rPr>
          <w:rFonts w:ascii="Arial" w:hAnsi="Arial" w:cs="Arial"/>
          <w:sz w:val="24"/>
          <w:szCs w:val="24"/>
          <w:lang w:val="ru-RU"/>
        </w:rPr>
      </w:pPr>
    </w:p>
    <w:p w:rsidR="00262427" w:rsidRPr="00C9003A" w:rsidRDefault="00262427" w:rsidP="003852B6">
      <w:pPr>
        <w:pStyle w:val="ListParagraph"/>
        <w:pBdr>
          <w:top w:val="triple" w:sz="4" w:space="0" w:color="FEB80A" w:themeColor="accent2"/>
          <w:left w:val="triple" w:sz="4" w:space="4" w:color="FEB80A" w:themeColor="accent2"/>
          <w:bottom w:val="triple" w:sz="4" w:space="6" w:color="FEB80A" w:themeColor="accent2"/>
          <w:right w:val="triple" w:sz="4" w:space="4" w:color="FEB80A" w:themeColor="accent2"/>
        </w:pBdr>
        <w:spacing w:line="260" w:lineRule="auto"/>
        <w:ind w:left="450"/>
        <w:rPr>
          <w:rFonts w:ascii="Arial" w:hAnsi="Arial" w:cs="Arial"/>
          <w:b/>
          <w:i/>
          <w:sz w:val="24"/>
          <w:szCs w:val="24"/>
          <w:lang w:val="ru-RU"/>
        </w:rPr>
      </w:pPr>
      <w:r w:rsidRPr="00C9003A">
        <w:rPr>
          <w:rFonts w:ascii="Arial" w:hAnsi="Arial" w:cs="Arial"/>
          <w:b/>
          <w:i/>
          <w:sz w:val="24"/>
          <w:szCs w:val="24"/>
          <w:lang w:val="ru-RU"/>
        </w:rPr>
        <w:lastRenderedPageBreak/>
        <w:t>Оперативна пр</w:t>
      </w:r>
      <w:r>
        <w:rPr>
          <w:rFonts w:ascii="Arial" w:hAnsi="Arial" w:cs="Arial"/>
          <w:b/>
          <w:i/>
          <w:sz w:val="24"/>
          <w:szCs w:val="24"/>
          <w:lang w:val="ru-RU"/>
        </w:rPr>
        <w:t>ограма  за работа  училишниот педагог</w:t>
      </w:r>
    </w:p>
    <w:p w:rsidR="00262427" w:rsidRPr="00C9003A" w:rsidRDefault="00262427" w:rsidP="003852B6">
      <w:pPr>
        <w:pStyle w:val="ListParagraph"/>
        <w:pBdr>
          <w:top w:val="triple" w:sz="4" w:space="0" w:color="FEB80A" w:themeColor="accent2"/>
          <w:left w:val="triple" w:sz="4" w:space="4" w:color="FEB80A" w:themeColor="accent2"/>
          <w:bottom w:val="triple" w:sz="4" w:space="6" w:color="FEB80A" w:themeColor="accent2"/>
          <w:right w:val="triple" w:sz="4" w:space="4" w:color="FEB80A" w:themeColor="accent2"/>
        </w:pBdr>
        <w:spacing w:line="260" w:lineRule="auto"/>
        <w:ind w:left="450"/>
        <w:rPr>
          <w:rFonts w:ascii="Arial" w:hAnsi="Arial" w:cs="Arial"/>
          <w:b/>
          <w:i/>
          <w:sz w:val="24"/>
          <w:szCs w:val="24"/>
          <w:lang w:val="ru-RU"/>
        </w:rPr>
      </w:pPr>
      <w:r w:rsidRPr="00C9003A">
        <w:rPr>
          <w:rFonts w:ascii="Arial" w:hAnsi="Arial" w:cs="Arial"/>
          <w:b/>
          <w:i/>
          <w:sz w:val="24"/>
          <w:szCs w:val="24"/>
          <w:lang w:val="ru-RU"/>
        </w:rPr>
        <w:t xml:space="preserve">                </w:t>
      </w:r>
      <w:r w:rsidR="00150ED7">
        <w:rPr>
          <w:rFonts w:ascii="Arial" w:hAnsi="Arial" w:cs="Arial"/>
          <w:b/>
          <w:i/>
          <w:sz w:val="24"/>
          <w:szCs w:val="24"/>
          <w:lang w:val="ru-RU"/>
        </w:rPr>
        <w:t xml:space="preserve">                </w:t>
      </w:r>
      <w:r w:rsidR="00232511">
        <w:rPr>
          <w:rFonts w:ascii="Arial" w:hAnsi="Arial" w:cs="Arial"/>
          <w:b/>
          <w:i/>
          <w:sz w:val="24"/>
          <w:szCs w:val="24"/>
          <w:lang w:val="ru-RU"/>
        </w:rPr>
        <w:t xml:space="preserve">  </w:t>
      </w:r>
      <w:r w:rsidR="00D83CA4">
        <w:rPr>
          <w:rFonts w:ascii="Arial" w:hAnsi="Arial" w:cs="Arial"/>
          <w:b/>
          <w:i/>
          <w:sz w:val="24"/>
          <w:szCs w:val="24"/>
          <w:lang w:val="ru-RU"/>
        </w:rPr>
        <w:t>Учебна 2022</w:t>
      </w:r>
      <w:r w:rsidR="001A6369">
        <w:rPr>
          <w:rFonts w:ascii="Arial" w:hAnsi="Arial" w:cs="Arial"/>
          <w:b/>
          <w:i/>
          <w:sz w:val="24"/>
          <w:szCs w:val="24"/>
          <w:lang w:val="ru-RU"/>
        </w:rPr>
        <w:t xml:space="preserve"> / </w:t>
      </w:r>
      <w:r w:rsidR="00D83CA4">
        <w:rPr>
          <w:rFonts w:ascii="Arial" w:hAnsi="Arial" w:cs="Arial"/>
          <w:b/>
          <w:i/>
          <w:sz w:val="24"/>
          <w:szCs w:val="24"/>
          <w:lang w:val="ru-RU"/>
        </w:rPr>
        <w:t>2023</w:t>
      </w:r>
      <w:r w:rsidRPr="00C9003A">
        <w:rPr>
          <w:rFonts w:ascii="Arial" w:hAnsi="Arial" w:cs="Arial"/>
          <w:b/>
          <w:i/>
          <w:sz w:val="24"/>
          <w:szCs w:val="24"/>
          <w:lang w:val="ru-RU"/>
        </w:rPr>
        <w:t xml:space="preserve"> година</w:t>
      </w:r>
    </w:p>
    <w:p w:rsidR="0041042B" w:rsidRDefault="0041042B" w:rsidP="008221DF">
      <w:pPr>
        <w:suppressAutoHyphens/>
        <w:ind w:firstLine="446"/>
        <w:contextualSpacing/>
        <w:rPr>
          <w:rFonts w:ascii="Arial" w:hAnsi="Arial" w:cs="Arial"/>
          <w:sz w:val="24"/>
          <w:szCs w:val="24"/>
          <w:lang w:val="ru-RU"/>
        </w:rPr>
      </w:pPr>
    </w:p>
    <w:tbl>
      <w:tblPr>
        <w:tblW w:w="9900" w:type="dxa"/>
        <w:tblInd w:w="-25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1E0"/>
      </w:tblPr>
      <w:tblGrid>
        <w:gridCol w:w="1260"/>
        <w:gridCol w:w="4218"/>
        <w:gridCol w:w="2120"/>
        <w:gridCol w:w="2302"/>
      </w:tblGrid>
      <w:tr w:rsidR="008221DF" w:rsidRPr="00F87267" w:rsidTr="001B73B0">
        <w:tc>
          <w:tcPr>
            <w:tcW w:w="1260" w:type="dxa"/>
            <w:shd w:val="clear" w:color="auto" w:fill="FED36B"/>
          </w:tcPr>
          <w:p w:rsidR="008221DF" w:rsidRPr="008221DF" w:rsidRDefault="008221DF" w:rsidP="00A93801">
            <w:pPr>
              <w:rPr>
                <w:rFonts w:ascii="Arial" w:eastAsia="Gill Sans MT" w:hAnsi="Arial" w:cs="Arial"/>
                <w:b/>
                <w:i/>
                <w:sz w:val="24"/>
                <w:szCs w:val="24"/>
              </w:rPr>
            </w:pPr>
            <w:r w:rsidRPr="008221DF">
              <w:rPr>
                <w:rFonts w:ascii="Arial" w:eastAsia="Gill Sans MT" w:hAnsi="Arial" w:cs="Arial"/>
                <w:b/>
                <w:i/>
                <w:sz w:val="24"/>
                <w:szCs w:val="24"/>
              </w:rPr>
              <w:t>Ред.</w:t>
            </w:r>
            <w:r>
              <w:rPr>
                <w:rFonts w:ascii="Arial" w:hAnsi="Arial" w:cs="Arial"/>
                <w:b/>
                <w:i/>
                <w:sz w:val="24"/>
                <w:szCs w:val="24"/>
              </w:rPr>
              <w:t>бр.</w:t>
            </w:r>
          </w:p>
        </w:tc>
        <w:tc>
          <w:tcPr>
            <w:tcW w:w="4218" w:type="dxa"/>
            <w:shd w:val="clear" w:color="auto" w:fill="FED36B"/>
          </w:tcPr>
          <w:p w:rsidR="008221DF" w:rsidRPr="008221DF" w:rsidRDefault="008221DF" w:rsidP="00A93801">
            <w:pPr>
              <w:rPr>
                <w:rFonts w:ascii="Arial" w:eastAsia="Gill Sans MT" w:hAnsi="Arial" w:cs="Arial"/>
                <w:b/>
                <w:i/>
                <w:sz w:val="24"/>
                <w:szCs w:val="24"/>
                <w:lang w:val="mk-MK"/>
              </w:rPr>
            </w:pPr>
            <w:r>
              <w:rPr>
                <w:rFonts w:ascii="Arial" w:hAnsi="Arial" w:cs="Arial"/>
                <w:b/>
                <w:i/>
                <w:sz w:val="24"/>
                <w:szCs w:val="24"/>
                <w:lang w:val="mk-MK"/>
              </w:rPr>
              <w:t xml:space="preserve">    Програмска содржина</w:t>
            </w:r>
          </w:p>
        </w:tc>
        <w:tc>
          <w:tcPr>
            <w:tcW w:w="2120" w:type="dxa"/>
            <w:shd w:val="clear" w:color="auto" w:fill="FED36B"/>
          </w:tcPr>
          <w:p w:rsidR="008221DF" w:rsidRPr="008221DF" w:rsidRDefault="008221DF" w:rsidP="008221DF">
            <w:pPr>
              <w:jc w:val="left"/>
              <w:rPr>
                <w:rFonts w:ascii="Arial" w:eastAsia="Gill Sans MT" w:hAnsi="Arial" w:cs="Arial"/>
                <w:b/>
                <w:i/>
                <w:sz w:val="24"/>
                <w:szCs w:val="24"/>
              </w:rPr>
            </w:pPr>
            <w:r w:rsidRPr="008221DF">
              <w:rPr>
                <w:rFonts w:ascii="Arial" w:eastAsia="Gill Sans MT" w:hAnsi="Arial" w:cs="Arial"/>
                <w:b/>
                <w:i/>
                <w:sz w:val="24"/>
                <w:szCs w:val="24"/>
              </w:rPr>
              <w:t>Време на реализација</w:t>
            </w:r>
            <w:r>
              <w:rPr>
                <w:rFonts w:ascii="Arial" w:hAnsi="Arial" w:cs="Arial"/>
                <w:b/>
                <w:i/>
                <w:sz w:val="24"/>
                <w:szCs w:val="24"/>
              </w:rPr>
              <w:t xml:space="preserve"> </w:t>
            </w:r>
            <w:r w:rsidRPr="008221DF">
              <w:rPr>
                <w:rFonts w:ascii="Arial" w:eastAsia="Gill Sans MT" w:hAnsi="Arial" w:cs="Arial"/>
                <w:b/>
                <w:i/>
                <w:sz w:val="24"/>
                <w:szCs w:val="24"/>
              </w:rPr>
              <w:t>(месеци)</w:t>
            </w:r>
          </w:p>
        </w:tc>
        <w:tc>
          <w:tcPr>
            <w:tcW w:w="2302" w:type="dxa"/>
            <w:shd w:val="clear" w:color="auto" w:fill="FED36B"/>
          </w:tcPr>
          <w:p w:rsidR="008221DF" w:rsidRPr="008221DF" w:rsidRDefault="008221DF" w:rsidP="00A93801">
            <w:pPr>
              <w:rPr>
                <w:rFonts w:ascii="Arial" w:eastAsia="Gill Sans MT" w:hAnsi="Arial" w:cs="Arial"/>
                <w:b/>
                <w:i/>
                <w:sz w:val="24"/>
                <w:szCs w:val="24"/>
              </w:rPr>
            </w:pPr>
            <w:r w:rsidRPr="008221DF">
              <w:rPr>
                <w:rFonts w:ascii="Arial" w:eastAsia="Gill Sans MT" w:hAnsi="Arial" w:cs="Arial"/>
                <w:b/>
                <w:i/>
                <w:sz w:val="24"/>
                <w:szCs w:val="24"/>
              </w:rPr>
              <w:t>Соработници</w:t>
            </w:r>
          </w:p>
        </w:tc>
      </w:tr>
      <w:tr w:rsidR="008221DF" w:rsidRPr="00F87267" w:rsidTr="001B73B0">
        <w:trPr>
          <w:trHeight w:val="7496"/>
        </w:trPr>
        <w:tc>
          <w:tcPr>
            <w:tcW w:w="1260" w:type="dxa"/>
          </w:tcPr>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1.</w:t>
            </w:r>
          </w:p>
          <w:p w:rsidR="008221DF" w:rsidRPr="008221DF" w:rsidRDefault="008221DF" w:rsidP="00A93801">
            <w:pPr>
              <w:rPr>
                <w:rFonts w:ascii="Arial" w:eastAsia="Gill Sans MT" w:hAnsi="Arial" w:cs="Arial"/>
                <w:sz w:val="24"/>
                <w:szCs w:val="24"/>
                <w:lang w:val="mk-MK"/>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2.</w:t>
            </w:r>
          </w:p>
          <w:p w:rsidR="008221DF" w:rsidRPr="008221DF" w:rsidRDefault="008221DF" w:rsidP="00A93801">
            <w:pPr>
              <w:rPr>
                <w:rFonts w:ascii="Arial" w:eastAsia="Gill Sans MT" w:hAnsi="Arial" w:cs="Arial"/>
                <w:sz w:val="24"/>
                <w:szCs w:val="24"/>
                <w:lang w:val="mk-MK"/>
              </w:rPr>
            </w:pPr>
          </w:p>
          <w:p w:rsidR="008221DF" w:rsidRPr="008221DF" w:rsidRDefault="008221DF" w:rsidP="00A93801">
            <w:pPr>
              <w:rPr>
                <w:rFonts w:ascii="Arial" w:eastAsia="Gill Sans MT" w:hAnsi="Arial" w:cs="Arial"/>
                <w:sz w:val="24"/>
                <w:szCs w:val="24"/>
                <w:lang w:val="mk-MK"/>
              </w:rPr>
            </w:pPr>
            <w:r w:rsidRPr="00F87267">
              <w:rPr>
                <w:rFonts w:ascii="Arial" w:eastAsia="Gill Sans MT" w:hAnsi="Arial" w:cs="Arial"/>
                <w:sz w:val="24"/>
                <w:szCs w:val="24"/>
              </w:rPr>
              <w:t>3.</w:t>
            </w: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4.</w:t>
            </w:r>
          </w:p>
          <w:p w:rsidR="008221DF" w:rsidRPr="008221DF" w:rsidRDefault="008221DF" w:rsidP="00A93801">
            <w:pPr>
              <w:rPr>
                <w:rFonts w:ascii="Arial" w:eastAsia="Gill Sans MT" w:hAnsi="Arial" w:cs="Arial"/>
                <w:sz w:val="24"/>
                <w:szCs w:val="24"/>
                <w:lang w:val="mk-MK"/>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5.</w:t>
            </w:r>
          </w:p>
          <w:p w:rsidR="008221DF" w:rsidRDefault="008221DF" w:rsidP="00A93801">
            <w:pPr>
              <w:rPr>
                <w:rFonts w:ascii="Arial" w:hAnsi="Arial" w:cs="Arial"/>
                <w:sz w:val="24"/>
                <w:szCs w:val="24"/>
                <w:lang w:val="mk-MK"/>
              </w:rPr>
            </w:pPr>
          </w:p>
          <w:p w:rsidR="008221DF" w:rsidRPr="008221DF" w:rsidRDefault="008221DF" w:rsidP="00A93801">
            <w:pPr>
              <w:rPr>
                <w:rFonts w:ascii="Arial" w:eastAsia="Gill Sans MT" w:hAnsi="Arial" w:cs="Arial"/>
                <w:sz w:val="24"/>
                <w:szCs w:val="24"/>
                <w:lang w:val="mk-MK"/>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6.</w:t>
            </w:r>
          </w:p>
          <w:p w:rsidR="008221DF" w:rsidRDefault="008221DF" w:rsidP="00A93801">
            <w:pPr>
              <w:rPr>
                <w:rFonts w:ascii="Arial" w:eastAsia="Gill Sans MT" w:hAnsi="Arial" w:cs="Arial"/>
                <w:sz w:val="24"/>
                <w:szCs w:val="24"/>
              </w:rPr>
            </w:pPr>
          </w:p>
          <w:p w:rsidR="008221DF" w:rsidRPr="008221DF" w:rsidRDefault="008221DF" w:rsidP="00A93801">
            <w:pPr>
              <w:rPr>
                <w:rFonts w:ascii="Arial" w:eastAsia="Gill Sans MT" w:hAnsi="Arial" w:cs="Arial"/>
                <w:sz w:val="24"/>
                <w:szCs w:val="24"/>
                <w:lang w:val="mk-MK"/>
              </w:rPr>
            </w:pPr>
          </w:p>
          <w:p w:rsidR="008221DF" w:rsidRPr="00F87267" w:rsidRDefault="008221DF" w:rsidP="00A93801">
            <w:pPr>
              <w:rPr>
                <w:rFonts w:ascii="Arial" w:eastAsia="Gill Sans MT" w:hAnsi="Arial" w:cs="Arial"/>
                <w:sz w:val="24"/>
                <w:szCs w:val="24"/>
              </w:rPr>
            </w:pPr>
            <w:r>
              <w:rPr>
                <w:rFonts w:ascii="Arial" w:eastAsia="Gill Sans MT" w:hAnsi="Arial" w:cs="Arial"/>
                <w:sz w:val="24"/>
                <w:szCs w:val="24"/>
              </w:rPr>
              <w:t>7.</w:t>
            </w:r>
          </w:p>
        </w:tc>
        <w:tc>
          <w:tcPr>
            <w:tcW w:w="4218" w:type="dxa"/>
          </w:tcPr>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Изработка на оперативна програма за работа;</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 xml:space="preserve"> Анализа на целокупното  работрење во претходната учебна година;</w:t>
            </w:r>
          </w:p>
          <w:p w:rsidR="008221DF" w:rsidRPr="00F87267" w:rsidRDefault="008221DF" w:rsidP="00A93801">
            <w:pPr>
              <w:rPr>
                <w:rFonts w:ascii="Arial" w:eastAsia="Gill Sans MT" w:hAnsi="Arial" w:cs="Arial"/>
                <w:sz w:val="24"/>
                <w:szCs w:val="24"/>
                <w:lang w:val="ru-RU"/>
              </w:rPr>
            </w:pPr>
            <w:r>
              <w:rPr>
                <w:rFonts w:ascii="Arial" w:eastAsia="Gill Sans MT" w:hAnsi="Arial" w:cs="Arial"/>
                <w:sz w:val="24"/>
                <w:szCs w:val="24"/>
                <w:lang w:val="ru-RU"/>
              </w:rPr>
              <w:t xml:space="preserve">Изведување на поправни, класни </w:t>
            </w:r>
            <w:r w:rsidRPr="00F87267">
              <w:rPr>
                <w:rFonts w:ascii="Arial" w:eastAsia="Gill Sans MT" w:hAnsi="Arial" w:cs="Arial"/>
                <w:sz w:val="24"/>
                <w:szCs w:val="24"/>
                <w:lang w:val="ru-RU"/>
              </w:rPr>
              <w:t xml:space="preserve">и </w:t>
            </w:r>
            <w:r>
              <w:rPr>
                <w:rFonts w:ascii="Arial" w:eastAsia="Gill Sans MT" w:hAnsi="Arial" w:cs="Arial"/>
                <w:sz w:val="24"/>
                <w:szCs w:val="24"/>
                <w:lang w:val="ru-RU"/>
              </w:rPr>
              <w:t>вонредн</w:t>
            </w:r>
            <w:r w:rsidRPr="00F87267">
              <w:rPr>
                <w:rFonts w:ascii="Arial" w:eastAsia="Gill Sans MT" w:hAnsi="Arial" w:cs="Arial"/>
                <w:sz w:val="24"/>
                <w:szCs w:val="24"/>
                <w:lang w:val="ru-RU"/>
              </w:rPr>
              <w:t>и испити ;</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Договори за соработка со Локалната заедница;</w:t>
            </w:r>
          </w:p>
          <w:p w:rsidR="008221DF" w:rsidRPr="00F87267" w:rsidRDefault="008221DF" w:rsidP="008221DF">
            <w:pPr>
              <w:jc w:val="left"/>
              <w:rPr>
                <w:rFonts w:ascii="Arial" w:eastAsia="Gill Sans MT" w:hAnsi="Arial" w:cs="Arial"/>
                <w:sz w:val="24"/>
                <w:szCs w:val="24"/>
                <w:lang w:val="ru-RU"/>
              </w:rPr>
            </w:pPr>
            <w:r w:rsidRPr="00F87267">
              <w:rPr>
                <w:rFonts w:ascii="Arial" w:eastAsia="Gill Sans MT" w:hAnsi="Arial" w:cs="Arial"/>
                <w:sz w:val="24"/>
                <w:szCs w:val="24"/>
                <w:lang w:val="ru-RU"/>
              </w:rPr>
              <w:t>Увид во педагошката документација и евиденција (дневници за работа на паралелките, главни книги);</w:t>
            </w:r>
          </w:p>
          <w:p w:rsidR="008221DF" w:rsidRPr="008221DF" w:rsidRDefault="00933F4E" w:rsidP="00A93801">
            <w:pPr>
              <w:rPr>
                <w:rFonts w:ascii="Arial" w:eastAsia="Gill Sans MT" w:hAnsi="Arial" w:cs="Arial"/>
                <w:sz w:val="24"/>
                <w:szCs w:val="24"/>
                <w:lang w:val="mk-MK"/>
              </w:rPr>
            </w:pPr>
            <w:r>
              <w:rPr>
                <w:rFonts w:ascii="Arial" w:eastAsia="Gill Sans MT" w:hAnsi="Arial" w:cs="Arial"/>
                <w:sz w:val="24"/>
                <w:szCs w:val="24"/>
                <w:lang w:val="ru-RU"/>
              </w:rPr>
              <w:t>Разгледување на Ивештајот и  П</w:t>
            </w:r>
            <w:r w:rsidR="008221DF" w:rsidRPr="00F87267">
              <w:rPr>
                <w:rFonts w:ascii="Arial" w:eastAsia="Gill Sans MT" w:hAnsi="Arial" w:cs="Arial"/>
                <w:sz w:val="24"/>
                <w:szCs w:val="24"/>
                <w:lang w:val="ru-RU"/>
              </w:rPr>
              <w:t>рограмата за воспитно-образовната работа на училиштето;</w:t>
            </w:r>
          </w:p>
          <w:p w:rsidR="008221DF" w:rsidRPr="00933F4E" w:rsidRDefault="008221DF" w:rsidP="00A93801">
            <w:pPr>
              <w:rPr>
                <w:rFonts w:ascii="Arial" w:eastAsia="Gill Sans MT" w:hAnsi="Arial" w:cs="Arial"/>
                <w:sz w:val="24"/>
                <w:szCs w:val="24"/>
                <w:lang w:val="mk-MK"/>
              </w:rPr>
            </w:pPr>
            <w:r>
              <w:rPr>
                <w:rFonts w:ascii="Arial" w:eastAsia="Gill Sans MT" w:hAnsi="Arial" w:cs="Arial"/>
                <w:sz w:val="24"/>
                <w:szCs w:val="24"/>
                <w:lang w:val="ru-RU"/>
              </w:rPr>
              <w:t>Распоредување на учениците од прва и трета година по паралелки</w:t>
            </w:r>
            <w:r>
              <w:rPr>
                <w:rFonts w:ascii="Arial" w:eastAsia="Gill Sans MT" w:hAnsi="Arial" w:cs="Arial"/>
                <w:sz w:val="24"/>
                <w:szCs w:val="24"/>
              </w:rPr>
              <w:t>;</w:t>
            </w:r>
          </w:p>
        </w:tc>
        <w:tc>
          <w:tcPr>
            <w:tcW w:w="2120" w:type="dxa"/>
          </w:tcPr>
          <w:p w:rsidR="008221DF" w:rsidRDefault="008221DF" w:rsidP="00A93801">
            <w:pPr>
              <w:jc w:val="center"/>
              <w:rPr>
                <w:rFonts w:ascii="Arial" w:eastAsia="Gill Sans MT" w:hAnsi="Arial" w:cs="Arial"/>
                <w:sz w:val="24"/>
                <w:szCs w:val="24"/>
              </w:rPr>
            </w:pPr>
          </w:p>
          <w:p w:rsidR="008221DF" w:rsidRDefault="008221DF" w:rsidP="00A93801">
            <w:pPr>
              <w:jc w:val="center"/>
              <w:rPr>
                <w:rFonts w:ascii="Arial" w:eastAsia="Gill Sans MT" w:hAnsi="Arial" w:cs="Arial"/>
                <w:sz w:val="24"/>
                <w:szCs w:val="24"/>
              </w:rPr>
            </w:pPr>
          </w:p>
          <w:p w:rsidR="008221DF" w:rsidRDefault="008221DF" w:rsidP="00A93801">
            <w:pPr>
              <w:jc w:val="center"/>
              <w:rPr>
                <w:rFonts w:ascii="Arial" w:eastAsia="Gill Sans MT" w:hAnsi="Arial" w:cs="Arial"/>
                <w:sz w:val="24"/>
                <w:szCs w:val="24"/>
              </w:rPr>
            </w:pPr>
          </w:p>
          <w:p w:rsidR="008221DF" w:rsidRDefault="008221DF" w:rsidP="00A93801">
            <w:pPr>
              <w:jc w:val="center"/>
              <w:rPr>
                <w:rFonts w:ascii="Arial" w:eastAsia="Gill Sans MT" w:hAnsi="Arial" w:cs="Arial"/>
                <w:sz w:val="24"/>
                <w:szCs w:val="24"/>
              </w:rPr>
            </w:pPr>
          </w:p>
          <w:p w:rsidR="008221DF" w:rsidRDefault="008221DF" w:rsidP="00A93801">
            <w:pPr>
              <w:jc w:val="center"/>
              <w:rPr>
                <w:rFonts w:ascii="Arial" w:eastAsia="Gill Sans MT" w:hAnsi="Arial" w:cs="Arial"/>
                <w:sz w:val="24"/>
                <w:szCs w:val="24"/>
              </w:rPr>
            </w:pPr>
          </w:p>
          <w:p w:rsidR="008221DF" w:rsidRPr="00F87267" w:rsidRDefault="008221DF" w:rsidP="00A93801">
            <w:pPr>
              <w:jc w:val="center"/>
              <w:rPr>
                <w:rFonts w:ascii="Arial" w:eastAsia="Gill Sans MT" w:hAnsi="Arial" w:cs="Arial"/>
                <w:sz w:val="24"/>
                <w:szCs w:val="24"/>
              </w:rPr>
            </w:pPr>
            <w:r w:rsidRPr="00F87267">
              <w:rPr>
                <w:rFonts w:ascii="Arial" w:eastAsia="Gill Sans MT" w:hAnsi="Arial" w:cs="Arial"/>
                <w:sz w:val="24"/>
                <w:szCs w:val="24"/>
              </w:rPr>
              <w:t>АВГУСТ</w:t>
            </w:r>
          </w:p>
          <w:p w:rsidR="008221DF" w:rsidRPr="00F87267" w:rsidRDefault="008221DF" w:rsidP="00A93801">
            <w:pPr>
              <w:jc w:val="center"/>
              <w:rPr>
                <w:rFonts w:ascii="Arial" w:eastAsia="Gill Sans MT" w:hAnsi="Arial" w:cs="Arial"/>
                <w:sz w:val="24"/>
                <w:szCs w:val="24"/>
                <w:lang w:val="ru-RU"/>
              </w:rPr>
            </w:pPr>
          </w:p>
        </w:tc>
        <w:tc>
          <w:tcPr>
            <w:tcW w:w="2302" w:type="dxa"/>
          </w:tcPr>
          <w:p w:rsidR="008221DF" w:rsidRPr="00F87267" w:rsidRDefault="008221DF" w:rsidP="00A93801">
            <w:pPr>
              <w:rPr>
                <w:rFonts w:ascii="Arial" w:eastAsia="Gill Sans MT" w:hAnsi="Arial" w:cs="Arial"/>
                <w:sz w:val="24"/>
                <w:szCs w:val="24"/>
                <w:lang w:val="ru-RU"/>
              </w:rPr>
            </w:pPr>
          </w:p>
          <w:p w:rsidR="008221DF" w:rsidRDefault="008221DF" w:rsidP="00A93801">
            <w:pPr>
              <w:rPr>
                <w:rFonts w:ascii="Arial" w:eastAsia="Gill Sans MT" w:hAnsi="Arial" w:cs="Arial"/>
                <w:sz w:val="24"/>
                <w:szCs w:val="24"/>
              </w:rPr>
            </w:pPr>
          </w:p>
          <w:p w:rsidR="008221DF" w:rsidRPr="008221DF" w:rsidRDefault="008221DF" w:rsidP="00A93801">
            <w:pPr>
              <w:rPr>
                <w:rFonts w:ascii="Arial" w:eastAsia="Gill Sans MT" w:hAnsi="Arial" w:cs="Arial"/>
                <w:sz w:val="24"/>
                <w:szCs w:val="24"/>
                <w:lang w:val="mk-MK"/>
              </w:rPr>
            </w:pPr>
          </w:p>
          <w:p w:rsidR="008221DF" w:rsidRPr="00F87267" w:rsidRDefault="001A6369" w:rsidP="00A93801">
            <w:pPr>
              <w:rPr>
                <w:rFonts w:ascii="Arial" w:eastAsia="Gill Sans MT" w:hAnsi="Arial" w:cs="Arial"/>
                <w:sz w:val="24"/>
                <w:szCs w:val="24"/>
                <w:lang w:val="ru-RU"/>
              </w:rPr>
            </w:pPr>
            <w:r>
              <w:rPr>
                <w:rFonts w:ascii="Arial" w:eastAsia="Gill Sans MT" w:hAnsi="Arial" w:cs="Arial"/>
                <w:sz w:val="24"/>
                <w:szCs w:val="24"/>
                <w:lang w:val="ru-RU"/>
              </w:rPr>
              <w:t>психолог</w:t>
            </w:r>
          </w:p>
          <w:p w:rsidR="008221DF" w:rsidRPr="00F87267" w:rsidRDefault="008221DF" w:rsidP="00A93801">
            <w:pPr>
              <w:rPr>
                <w:rFonts w:ascii="Arial" w:eastAsia="Gill Sans MT" w:hAnsi="Arial" w:cs="Arial"/>
                <w:sz w:val="24"/>
                <w:szCs w:val="24"/>
                <w:lang w:val="ru-RU"/>
              </w:rPr>
            </w:pP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Наставници,</w:t>
            </w:r>
          </w:p>
          <w:p w:rsidR="008221DF" w:rsidRPr="00F87267" w:rsidRDefault="008221DF" w:rsidP="00A93801">
            <w:pPr>
              <w:rPr>
                <w:rFonts w:ascii="Arial" w:eastAsia="Gill Sans MT" w:hAnsi="Arial" w:cs="Arial"/>
                <w:sz w:val="24"/>
                <w:szCs w:val="24"/>
                <w:lang w:val="ru-RU"/>
              </w:rPr>
            </w:pPr>
          </w:p>
          <w:p w:rsidR="008221DF" w:rsidRPr="009B52BF" w:rsidRDefault="008221DF" w:rsidP="00A93801">
            <w:pPr>
              <w:rPr>
                <w:rFonts w:ascii="Arial" w:eastAsia="Gill Sans MT" w:hAnsi="Arial" w:cs="Arial"/>
                <w:sz w:val="24"/>
                <w:szCs w:val="24"/>
              </w:rPr>
            </w:pPr>
            <w:r w:rsidRPr="00F87267">
              <w:rPr>
                <w:rFonts w:ascii="Arial" w:eastAsia="Gill Sans MT" w:hAnsi="Arial" w:cs="Arial"/>
                <w:sz w:val="24"/>
                <w:szCs w:val="24"/>
                <w:lang w:val="ru-RU"/>
              </w:rPr>
              <w:t>Развоен тим</w:t>
            </w:r>
            <w:r>
              <w:rPr>
                <w:rFonts w:ascii="Arial" w:eastAsia="Gill Sans MT" w:hAnsi="Arial" w:cs="Arial"/>
                <w:sz w:val="24"/>
                <w:szCs w:val="24"/>
              </w:rPr>
              <w:t>,</w:t>
            </w:r>
          </w:p>
          <w:p w:rsidR="008221DF" w:rsidRPr="00F87267" w:rsidRDefault="008221DF" w:rsidP="00A93801">
            <w:pPr>
              <w:rPr>
                <w:rFonts w:ascii="Arial" w:eastAsia="Gill Sans MT" w:hAnsi="Arial" w:cs="Arial"/>
                <w:sz w:val="24"/>
                <w:szCs w:val="24"/>
                <w:lang w:val="ru-RU"/>
              </w:rPr>
            </w:pP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Класни раководители</w:t>
            </w:r>
          </w:p>
          <w:p w:rsidR="008221DF" w:rsidRPr="00F87267" w:rsidRDefault="008221DF" w:rsidP="00A93801">
            <w:pPr>
              <w:rPr>
                <w:rFonts w:ascii="Arial" w:eastAsia="Gill Sans MT" w:hAnsi="Arial" w:cs="Arial"/>
                <w:sz w:val="24"/>
                <w:szCs w:val="24"/>
                <w:lang w:val="ru-RU"/>
              </w:rPr>
            </w:pPr>
          </w:p>
          <w:p w:rsidR="008221DF" w:rsidRPr="00F87267" w:rsidRDefault="008221DF" w:rsidP="00A93801">
            <w:pPr>
              <w:rPr>
                <w:rFonts w:ascii="Arial" w:eastAsia="Gill Sans MT" w:hAnsi="Arial" w:cs="Arial"/>
                <w:sz w:val="24"/>
                <w:szCs w:val="24"/>
                <w:lang w:val="ru-RU"/>
              </w:rPr>
            </w:pPr>
          </w:p>
          <w:p w:rsidR="008221DF" w:rsidRPr="00F87267" w:rsidRDefault="008221DF" w:rsidP="00A93801">
            <w:pPr>
              <w:rPr>
                <w:rFonts w:ascii="Arial" w:eastAsia="Gill Sans MT" w:hAnsi="Arial" w:cs="Arial"/>
                <w:sz w:val="24"/>
                <w:szCs w:val="24"/>
              </w:rPr>
            </w:pPr>
          </w:p>
        </w:tc>
      </w:tr>
      <w:tr w:rsidR="008221DF" w:rsidRPr="00F87267" w:rsidTr="001B73B0">
        <w:trPr>
          <w:trHeight w:val="5120"/>
        </w:trPr>
        <w:tc>
          <w:tcPr>
            <w:tcW w:w="1260" w:type="dxa"/>
          </w:tcPr>
          <w:p w:rsidR="008221DF" w:rsidRPr="008221DF" w:rsidRDefault="008221DF" w:rsidP="00A93801">
            <w:pPr>
              <w:rPr>
                <w:rFonts w:ascii="Arial" w:eastAsia="Gill Sans MT" w:hAnsi="Arial" w:cs="Arial"/>
                <w:sz w:val="24"/>
                <w:szCs w:val="24"/>
                <w:lang w:val="mk-MK"/>
              </w:rPr>
            </w:pPr>
            <w:r w:rsidRPr="00F87267">
              <w:rPr>
                <w:rFonts w:ascii="Arial" w:eastAsia="Gill Sans MT" w:hAnsi="Arial" w:cs="Arial"/>
                <w:sz w:val="24"/>
                <w:szCs w:val="24"/>
              </w:rPr>
              <w:lastRenderedPageBreak/>
              <w:t>1.</w:t>
            </w: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2.</w:t>
            </w:r>
          </w:p>
          <w:p w:rsidR="008221DF" w:rsidRPr="008221DF" w:rsidRDefault="008221DF" w:rsidP="00A93801">
            <w:pPr>
              <w:rPr>
                <w:rFonts w:ascii="Arial" w:eastAsia="Gill Sans MT" w:hAnsi="Arial" w:cs="Arial"/>
                <w:sz w:val="24"/>
                <w:szCs w:val="24"/>
                <w:lang w:val="mk-MK"/>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3.</w:t>
            </w:r>
          </w:p>
          <w:p w:rsidR="008221DF" w:rsidRPr="00F87267" w:rsidRDefault="008221DF" w:rsidP="00A93801">
            <w:pPr>
              <w:rPr>
                <w:rFonts w:ascii="Arial" w:eastAsia="Gill Sans MT" w:hAnsi="Arial" w:cs="Arial"/>
                <w:sz w:val="24"/>
                <w:szCs w:val="24"/>
              </w:rPr>
            </w:pPr>
          </w:p>
          <w:p w:rsidR="008221DF" w:rsidRDefault="008221DF" w:rsidP="00A93801">
            <w:pPr>
              <w:rPr>
                <w:rFonts w:ascii="Arial" w:eastAsia="Gill Sans MT" w:hAnsi="Arial" w:cs="Arial"/>
                <w:sz w:val="24"/>
                <w:szCs w:val="24"/>
                <w:lang w:val="mk-MK"/>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4.</w:t>
            </w:r>
          </w:p>
          <w:p w:rsidR="008221DF" w:rsidRPr="008221DF" w:rsidRDefault="008221DF" w:rsidP="00A93801">
            <w:pPr>
              <w:rPr>
                <w:rFonts w:ascii="Arial" w:eastAsia="Gill Sans MT" w:hAnsi="Arial" w:cs="Arial"/>
                <w:sz w:val="24"/>
                <w:szCs w:val="24"/>
                <w:lang w:val="mk-MK"/>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5.</w:t>
            </w:r>
          </w:p>
          <w:p w:rsidR="008221DF" w:rsidRPr="00F87267" w:rsidRDefault="008221DF" w:rsidP="00A93801">
            <w:pPr>
              <w:rPr>
                <w:rFonts w:ascii="Arial" w:eastAsia="Gill Sans MT" w:hAnsi="Arial" w:cs="Arial"/>
                <w:sz w:val="24"/>
                <w:szCs w:val="24"/>
              </w:rPr>
            </w:pPr>
          </w:p>
          <w:p w:rsidR="008221DF" w:rsidRDefault="008221DF" w:rsidP="00A93801">
            <w:pPr>
              <w:rPr>
                <w:rFonts w:ascii="Arial" w:eastAsia="Gill Sans MT" w:hAnsi="Arial" w:cs="Arial"/>
                <w:sz w:val="24"/>
                <w:szCs w:val="24"/>
                <w:lang w:val="mk-MK"/>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6.</w:t>
            </w:r>
          </w:p>
          <w:p w:rsidR="008221DF" w:rsidRPr="00F87267" w:rsidRDefault="008221DF" w:rsidP="00A93801">
            <w:pPr>
              <w:rPr>
                <w:rFonts w:ascii="Arial" w:eastAsia="Gill Sans MT" w:hAnsi="Arial" w:cs="Arial"/>
                <w:sz w:val="24"/>
                <w:szCs w:val="24"/>
              </w:rPr>
            </w:pPr>
          </w:p>
        </w:tc>
        <w:tc>
          <w:tcPr>
            <w:tcW w:w="4218" w:type="dxa"/>
          </w:tcPr>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Прием на ученици во прва год</w:t>
            </w:r>
            <w:r>
              <w:rPr>
                <w:rFonts w:ascii="Arial" w:eastAsia="Gill Sans MT" w:hAnsi="Arial" w:cs="Arial"/>
                <w:sz w:val="24"/>
                <w:szCs w:val="24"/>
                <w:lang w:val="ru-RU"/>
              </w:rPr>
              <w:t xml:space="preserve">ина </w:t>
            </w:r>
            <w:r w:rsidRPr="00F87267">
              <w:rPr>
                <w:rFonts w:ascii="Arial" w:eastAsia="Gill Sans MT" w:hAnsi="Arial" w:cs="Arial"/>
                <w:sz w:val="24"/>
                <w:szCs w:val="24"/>
                <w:lang w:val="ru-RU"/>
              </w:rPr>
              <w:t>;</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Прифаќање на наставници-почетници и давање упатство за работа;</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Прибирање на планирањата од класните раководители за реализирање на класните часови</w:t>
            </w:r>
            <w:r>
              <w:rPr>
                <w:rFonts w:ascii="Arial" w:eastAsia="Gill Sans MT" w:hAnsi="Arial" w:cs="Arial"/>
                <w:sz w:val="24"/>
                <w:szCs w:val="24"/>
              </w:rPr>
              <w:t>и предметните наставници за додатна и дополнителна настава</w:t>
            </w:r>
            <w:r w:rsidRPr="00F87267">
              <w:rPr>
                <w:rFonts w:ascii="Arial" w:eastAsia="Gill Sans MT" w:hAnsi="Arial" w:cs="Arial"/>
                <w:sz w:val="24"/>
                <w:szCs w:val="24"/>
                <w:lang w:val="ru-RU"/>
              </w:rPr>
              <w:t>;</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Увид и давање упатстава за правилно водење на педагошката документација;</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 xml:space="preserve">Увид во документите (пријавите за упис) на учениците од </w:t>
            </w:r>
            <w:r w:rsidRPr="00F87267">
              <w:rPr>
                <w:rFonts w:ascii="Arial" w:eastAsia="Gill Sans MT" w:hAnsi="Arial" w:cs="Arial"/>
                <w:sz w:val="24"/>
                <w:szCs w:val="24"/>
              </w:rPr>
              <w:t>I</w:t>
            </w:r>
            <w:r w:rsidRPr="00F87267">
              <w:rPr>
                <w:rFonts w:ascii="Arial" w:eastAsia="Gill Sans MT" w:hAnsi="Arial" w:cs="Arial"/>
                <w:sz w:val="24"/>
                <w:szCs w:val="24"/>
                <w:lang w:val="ru-RU"/>
              </w:rPr>
              <w:t xml:space="preserve"> </w:t>
            </w:r>
            <w:r>
              <w:rPr>
                <w:rFonts w:ascii="Arial" w:eastAsia="Gill Sans MT" w:hAnsi="Arial" w:cs="Arial"/>
                <w:sz w:val="24"/>
                <w:szCs w:val="24"/>
                <w:lang w:val="ru-RU"/>
              </w:rPr>
              <w:t>–</w:t>
            </w:r>
            <w:r w:rsidRPr="00F87267">
              <w:rPr>
                <w:rFonts w:ascii="Arial" w:eastAsia="Gill Sans MT" w:hAnsi="Arial" w:cs="Arial"/>
                <w:sz w:val="24"/>
                <w:szCs w:val="24"/>
                <w:lang w:val="ru-RU"/>
              </w:rPr>
              <w:t xml:space="preserve"> </w:t>
            </w:r>
            <w:r w:rsidRPr="00F87267">
              <w:rPr>
                <w:rFonts w:ascii="Arial" w:eastAsia="Gill Sans MT" w:hAnsi="Arial" w:cs="Arial"/>
                <w:sz w:val="24"/>
                <w:szCs w:val="24"/>
              </w:rPr>
              <w:t>IV</w:t>
            </w:r>
            <w:r w:rsidRPr="00F87267">
              <w:rPr>
                <w:rFonts w:ascii="Arial" w:eastAsia="Gill Sans MT" w:hAnsi="Arial" w:cs="Arial"/>
                <w:sz w:val="24"/>
                <w:szCs w:val="24"/>
                <w:lang w:val="ru-RU"/>
              </w:rPr>
              <w:t xml:space="preserve"> година;</w:t>
            </w:r>
          </w:p>
          <w:p w:rsidR="008221DF" w:rsidRPr="00933F4E" w:rsidRDefault="008221DF" w:rsidP="00A93801">
            <w:pPr>
              <w:rPr>
                <w:rFonts w:ascii="Arial" w:eastAsia="Gill Sans MT" w:hAnsi="Arial" w:cs="Arial"/>
                <w:sz w:val="24"/>
                <w:szCs w:val="24"/>
                <w:lang w:val="mk-MK"/>
              </w:rPr>
            </w:pPr>
            <w:r w:rsidRPr="00F87267">
              <w:rPr>
                <w:rFonts w:ascii="Arial" w:eastAsia="Gill Sans MT" w:hAnsi="Arial" w:cs="Arial"/>
                <w:sz w:val="24"/>
                <w:szCs w:val="24"/>
                <w:lang w:val="ru-RU"/>
              </w:rPr>
              <w:t>Присуство на класни часови и родителски средби по потреба</w:t>
            </w:r>
            <w:r>
              <w:rPr>
                <w:rFonts w:ascii="Arial" w:eastAsia="Gill Sans MT" w:hAnsi="Arial" w:cs="Arial"/>
                <w:sz w:val="24"/>
                <w:szCs w:val="24"/>
              </w:rPr>
              <w:t>;</w:t>
            </w:r>
          </w:p>
        </w:tc>
        <w:tc>
          <w:tcPr>
            <w:tcW w:w="2120" w:type="dxa"/>
          </w:tcPr>
          <w:p w:rsidR="008221DF" w:rsidRDefault="008221DF" w:rsidP="00A93801">
            <w:pPr>
              <w:jc w:val="center"/>
              <w:rPr>
                <w:rFonts w:ascii="Arial" w:eastAsia="Gill Sans MT" w:hAnsi="Arial" w:cs="Arial"/>
                <w:sz w:val="24"/>
                <w:szCs w:val="24"/>
              </w:rPr>
            </w:pPr>
          </w:p>
          <w:p w:rsidR="008221DF" w:rsidRDefault="008221DF" w:rsidP="00A93801">
            <w:pPr>
              <w:jc w:val="center"/>
              <w:rPr>
                <w:rFonts w:ascii="Arial" w:eastAsia="Gill Sans MT" w:hAnsi="Arial" w:cs="Arial"/>
                <w:sz w:val="24"/>
                <w:szCs w:val="24"/>
              </w:rPr>
            </w:pPr>
          </w:p>
          <w:p w:rsidR="008221DF" w:rsidRDefault="008221DF" w:rsidP="00A93801">
            <w:pPr>
              <w:jc w:val="center"/>
              <w:rPr>
                <w:rFonts w:ascii="Arial" w:eastAsia="Gill Sans MT" w:hAnsi="Arial" w:cs="Arial"/>
                <w:sz w:val="24"/>
                <w:szCs w:val="24"/>
              </w:rPr>
            </w:pPr>
          </w:p>
          <w:p w:rsidR="008221DF" w:rsidRDefault="008221DF" w:rsidP="00A93801">
            <w:pPr>
              <w:jc w:val="center"/>
              <w:rPr>
                <w:rFonts w:ascii="Arial" w:eastAsia="Gill Sans MT" w:hAnsi="Arial" w:cs="Arial"/>
                <w:sz w:val="24"/>
                <w:szCs w:val="24"/>
              </w:rPr>
            </w:pPr>
          </w:p>
          <w:p w:rsidR="008221DF" w:rsidRDefault="008221DF" w:rsidP="00A93801">
            <w:pPr>
              <w:jc w:val="center"/>
              <w:rPr>
                <w:rFonts w:ascii="Arial" w:eastAsia="Gill Sans MT" w:hAnsi="Arial" w:cs="Arial"/>
                <w:sz w:val="24"/>
                <w:szCs w:val="24"/>
              </w:rPr>
            </w:pPr>
          </w:p>
          <w:p w:rsidR="008221DF" w:rsidRDefault="008221DF" w:rsidP="00A93801">
            <w:pPr>
              <w:jc w:val="center"/>
              <w:rPr>
                <w:rFonts w:ascii="Arial" w:eastAsia="Gill Sans MT" w:hAnsi="Arial" w:cs="Arial"/>
                <w:sz w:val="24"/>
                <w:szCs w:val="24"/>
              </w:rPr>
            </w:pPr>
          </w:p>
          <w:p w:rsidR="008221DF" w:rsidRPr="00F87267" w:rsidRDefault="00933F4E" w:rsidP="00933F4E">
            <w:pPr>
              <w:rPr>
                <w:rFonts w:ascii="Arial" w:eastAsia="Gill Sans MT" w:hAnsi="Arial" w:cs="Arial"/>
                <w:sz w:val="24"/>
                <w:szCs w:val="24"/>
              </w:rPr>
            </w:pPr>
            <w:r>
              <w:rPr>
                <w:rFonts w:ascii="Arial" w:eastAsia="Gill Sans MT" w:hAnsi="Arial" w:cs="Arial"/>
                <w:sz w:val="24"/>
                <w:szCs w:val="24"/>
                <w:lang w:val="mk-MK"/>
              </w:rPr>
              <w:t xml:space="preserve"> </w:t>
            </w:r>
            <w:r w:rsidR="008221DF" w:rsidRPr="00F87267">
              <w:rPr>
                <w:rFonts w:ascii="Arial" w:eastAsia="Gill Sans MT" w:hAnsi="Arial" w:cs="Arial"/>
                <w:sz w:val="24"/>
                <w:szCs w:val="24"/>
              </w:rPr>
              <w:t>СЕПТЕМВРИ</w:t>
            </w:r>
          </w:p>
          <w:p w:rsidR="008221DF" w:rsidRPr="00F87267" w:rsidRDefault="008221DF" w:rsidP="00A93801">
            <w:pPr>
              <w:jc w:val="center"/>
              <w:rPr>
                <w:rFonts w:ascii="Arial" w:eastAsia="Gill Sans MT" w:hAnsi="Arial" w:cs="Arial"/>
                <w:sz w:val="24"/>
                <w:szCs w:val="24"/>
                <w:lang w:val="ru-RU"/>
              </w:rPr>
            </w:pPr>
          </w:p>
        </w:tc>
        <w:tc>
          <w:tcPr>
            <w:tcW w:w="2302" w:type="dxa"/>
          </w:tcPr>
          <w:p w:rsidR="008221DF" w:rsidRPr="001A6369" w:rsidRDefault="008221DF" w:rsidP="00A93801">
            <w:pPr>
              <w:rPr>
                <w:rFonts w:ascii="Arial" w:eastAsia="Gill Sans MT" w:hAnsi="Arial" w:cs="Arial"/>
                <w:sz w:val="24"/>
                <w:szCs w:val="24"/>
                <w:lang w:val="mk-MK"/>
              </w:rPr>
            </w:pPr>
          </w:p>
          <w:p w:rsidR="008221DF" w:rsidRPr="00F87267" w:rsidRDefault="001A6369" w:rsidP="00A93801">
            <w:pPr>
              <w:rPr>
                <w:rFonts w:ascii="Arial" w:eastAsia="Gill Sans MT" w:hAnsi="Arial" w:cs="Arial"/>
                <w:sz w:val="24"/>
                <w:szCs w:val="24"/>
                <w:lang w:val="ru-RU"/>
              </w:rPr>
            </w:pPr>
            <w:r>
              <w:rPr>
                <w:rFonts w:ascii="Arial" w:eastAsia="Gill Sans MT" w:hAnsi="Arial" w:cs="Arial"/>
                <w:sz w:val="24"/>
                <w:szCs w:val="24"/>
                <w:lang w:val="ru-RU"/>
              </w:rPr>
              <w:t>психолог</w:t>
            </w:r>
          </w:p>
          <w:p w:rsidR="008221DF" w:rsidRPr="00F87267" w:rsidRDefault="008221DF" w:rsidP="00A93801">
            <w:pPr>
              <w:rPr>
                <w:rFonts w:ascii="Arial" w:eastAsia="Gill Sans MT" w:hAnsi="Arial" w:cs="Arial"/>
                <w:sz w:val="24"/>
                <w:szCs w:val="24"/>
                <w:lang w:val="ru-RU"/>
              </w:rPr>
            </w:pP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Наставници,</w:t>
            </w:r>
          </w:p>
          <w:p w:rsidR="008221DF" w:rsidRPr="00F87267" w:rsidRDefault="008221DF" w:rsidP="00A93801">
            <w:pPr>
              <w:rPr>
                <w:rFonts w:ascii="Arial" w:eastAsia="Gill Sans MT" w:hAnsi="Arial" w:cs="Arial"/>
                <w:sz w:val="24"/>
                <w:szCs w:val="24"/>
                <w:lang w:val="ru-RU"/>
              </w:rPr>
            </w:pPr>
          </w:p>
          <w:p w:rsidR="008221DF" w:rsidRPr="009B52BF" w:rsidRDefault="008221DF" w:rsidP="00A93801">
            <w:pPr>
              <w:rPr>
                <w:rFonts w:ascii="Arial" w:eastAsia="Gill Sans MT" w:hAnsi="Arial" w:cs="Arial"/>
                <w:sz w:val="24"/>
                <w:szCs w:val="24"/>
              </w:rPr>
            </w:pPr>
            <w:r w:rsidRPr="00F87267">
              <w:rPr>
                <w:rFonts w:ascii="Arial" w:eastAsia="Gill Sans MT" w:hAnsi="Arial" w:cs="Arial"/>
                <w:sz w:val="24"/>
                <w:szCs w:val="24"/>
                <w:lang w:val="ru-RU"/>
              </w:rPr>
              <w:t>Развоен тим</w:t>
            </w:r>
            <w:r>
              <w:rPr>
                <w:rFonts w:ascii="Arial" w:eastAsia="Gill Sans MT" w:hAnsi="Arial" w:cs="Arial"/>
                <w:sz w:val="24"/>
                <w:szCs w:val="24"/>
              </w:rPr>
              <w:t>,</w:t>
            </w:r>
          </w:p>
          <w:p w:rsidR="008221DF" w:rsidRPr="00F87267" w:rsidRDefault="008221DF" w:rsidP="00A93801">
            <w:pPr>
              <w:rPr>
                <w:rFonts w:ascii="Arial" w:eastAsia="Gill Sans MT" w:hAnsi="Arial" w:cs="Arial"/>
                <w:sz w:val="24"/>
                <w:szCs w:val="24"/>
                <w:lang w:val="ru-RU"/>
              </w:rPr>
            </w:pPr>
          </w:p>
          <w:p w:rsidR="008221DF" w:rsidRPr="008221DF"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Класни раководители</w:t>
            </w:r>
          </w:p>
        </w:tc>
      </w:tr>
      <w:tr w:rsidR="008221DF" w:rsidRPr="00F87267" w:rsidTr="001B73B0">
        <w:tc>
          <w:tcPr>
            <w:tcW w:w="1260" w:type="dxa"/>
          </w:tcPr>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1.</w:t>
            </w:r>
          </w:p>
          <w:p w:rsidR="008221DF" w:rsidRPr="008221DF" w:rsidRDefault="008221DF" w:rsidP="00A93801">
            <w:pPr>
              <w:rPr>
                <w:rFonts w:ascii="Arial" w:eastAsia="Gill Sans MT" w:hAnsi="Arial" w:cs="Arial"/>
                <w:sz w:val="24"/>
                <w:szCs w:val="24"/>
                <w:lang w:val="mk-MK"/>
              </w:rPr>
            </w:pPr>
          </w:p>
          <w:p w:rsidR="008221DF" w:rsidRDefault="008221DF" w:rsidP="00A93801">
            <w:pPr>
              <w:rPr>
                <w:rFonts w:ascii="Arial" w:hAnsi="Arial" w:cs="Arial"/>
                <w:sz w:val="24"/>
                <w:szCs w:val="24"/>
                <w:lang w:val="mk-MK"/>
              </w:rPr>
            </w:pPr>
            <w:r w:rsidRPr="00F87267">
              <w:rPr>
                <w:rFonts w:ascii="Arial" w:eastAsia="Gill Sans MT" w:hAnsi="Arial" w:cs="Arial"/>
                <w:sz w:val="24"/>
                <w:szCs w:val="24"/>
              </w:rPr>
              <w:t>2.</w:t>
            </w:r>
          </w:p>
          <w:p w:rsidR="008221DF" w:rsidRPr="008221DF" w:rsidRDefault="008221DF" w:rsidP="00A93801">
            <w:pPr>
              <w:rPr>
                <w:rFonts w:ascii="Arial" w:eastAsia="Gill Sans MT" w:hAnsi="Arial" w:cs="Arial"/>
                <w:sz w:val="24"/>
                <w:szCs w:val="24"/>
                <w:lang w:val="mk-MK"/>
              </w:rPr>
            </w:pPr>
          </w:p>
          <w:p w:rsidR="008221DF" w:rsidRPr="008221DF" w:rsidRDefault="008221DF" w:rsidP="00A93801">
            <w:pPr>
              <w:rPr>
                <w:rFonts w:ascii="Arial" w:eastAsia="Gill Sans MT" w:hAnsi="Arial" w:cs="Arial"/>
                <w:sz w:val="24"/>
                <w:szCs w:val="24"/>
                <w:lang w:val="mk-MK"/>
              </w:rPr>
            </w:pPr>
            <w:r w:rsidRPr="00F87267">
              <w:rPr>
                <w:rFonts w:ascii="Arial" w:eastAsia="Gill Sans MT" w:hAnsi="Arial" w:cs="Arial"/>
                <w:sz w:val="24"/>
                <w:szCs w:val="24"/>
              </w:rPr>
              <w:t>3.</w:t>
            </w: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4.</w:t>
            </w:r>
          </w:p>
          <w:p w:rsidR="008221DF" w:rsidRPr="008221DF" w:rsidRDefault="008221DF" w:rsidP="00A93801">
            <w:pPr>
              <w:rPr>
                <w:rFonts w:ascii="Arial" w:eastAsia="Gill Sans MT" w:hAnsi="Arial" w:cs="Arial"/>
                <w:sz w:val="24"/>
                <w:szCs w:val="24"/>
                <w:lang w:val="mk-MK"/>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5.</w:t>
            </w:r>
          </w:p>
          <w:p w:rsidR="008221DF" w:rsidRPr="00F87267" w:rsidRDefault="008221DF" w:rsidP="00A93801">
            <w:pPr>
              <w:rPr>
                <w:rFonts w:ascii="Arial" w:eastAsia="Gill Sans MT" w:hAnsi="Arial" w:cs="Arial"/>
                <w:sz w:val="24"/>
                <w:szCs w:val="24"/>
              </w:rPr>
            </w:pPr>
          </w:p>
          <w:p w:rsidR="008221DF" w:rsidRPr="008221DF" w:rsidRDefault="008221DF" w:rsidP="00A93801">
            <w:pPr>
              <w:rPr>
                <w:rFonts w:ascii="Arial" w:eastAsia="Gill Sans MT" w:hAnsi="Arial" w:cs="Arial"/>
                <w:sz w:val="24"/>
                <w:szCs w:val="24"/>
                <w:lang w:val="mk-MK"/>
              </w:rPr>
            </w:pPr>
          </w:p>
        </w:tc>
        <w:tc>
          <w:tcPr>
            <w:tcW w:w="4218" w:type="dxa"/>
          </w:tcPr>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Преглед на дневниц</w:t>
            </w:r>
            <w:r w:rsidR="00933F4E">
              <w:rPr>
                <w:rFonts w:ascii="Arial" w:eastAsia="Gill Sans MT" w:hAnsi="Arial" w:cs="Arial"/>
                <w:sz w:val="24"/>
                <w:szCs w:val="24"/>
                <w:lang w:val="ru-RU"/>
              </w:rPr>
              <w:t>и</w:t>
            </w:r>
            <w:r w:rsidRPr="00F87267">
              <w:rPr>
                <w:rFonts w:ascii="Arial" w:eastAsia="Gill Sans MT" w:hAnsi="Arial" w:cs="Arial"/>
                <w:sz w:val="24"/>
                <w:szCs w:val="24"/>
                <w:lang w:val="ru-RU"/>
              </w:rPr>
              <w:t>те за работа на паралелките ;</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Педагошки увид на наставни часови;</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 xml:space="preserve">Следење на редовноста и прилагодувањето на учениците од </w:t>
            </w:r>
            <w:r w:rsidRPr="00F87267">
              <w:rPr>
                <w:rFonts w:ascii="Arial" w:eastAsia="Gill Sans MT" w:hAnsi="Arial" w:cs="Arial"/>
                <w:sz w:val="24"/>
                <w:szCs w:val="24"/>
              </w:rPr>
              <w:t>I</w:t>
            </w:r>
            <w:r w:rsidRPr="00F87267">
              <w:rPr>
                <w:rFonts w:ascii="Arial" w:eastAsia="Gill Sans MT" w:hAnsi="Arial" w:cs="Arial"/>
                <w:sz w:val="24"/>
                <w:szCs w:val="24"/>
                <w:lang w:val="ru-RU"/>
              </w:rPr>
              <w:t xml:space="preserve"> година;</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Советодавна работа со ученици и родители;</w:t>
            </w:r>
          </w:p>
          <w:p w:rsidR="008221DF" w:rsidRPr="008221DF" w:rsidRDefault="008221DF" w:rsidP="00A93801">
            <w:pPr>
              <w:rPr>
                <w:rFonts w:ascii="Arial" w:eastAsia="Gill Sans MT" w:hAnsi="Arial" w:cs="Arial"/>
                <w:sz w:val="24"/>
                <w:szCs w:val="24"/>
                <w:lang w:val="mk-MK"/>
              </w:rPr>
            </w:pPr>
            <w:r w:rsidRPr="00F87267">
              <w:rPr>
                <w:rFonts w:ascii="Arial" w:eastAsia="Gill Sans MT" w:hAnsi="Arial" w:cs="Arial"/>
                <w:sz w:val="24"/>
                <w:szCs w:val="24"/>
                <w:lang w:val="ru-RU"/>
              </w:rPr>
              <w:t>Разговор со ученици кои покажуваат слаб успех, отсуствуваат од училште или имаат  некои проблеми;</w:t>
            </w:r>
          </w:p>
        </w:tc>
        <w:tc>
          <w:tcPr>
            <w:tcW w:w="2120" w:type="dxa"/>
          </w:tcPr>
          <w:p w:rsidR="008221DF" w:rsidRPr="00F87267" w:rsidRDefault="008221DF" w:rsidP="00A93801">
            <w:pPr>
              <w:jc w:val="center"/>
              <w:rPr>
                <w:rFonts w:ascii="Arial" w:eastAsia="Gill Sans MT" w:hAnsi="Arial" w:cs="Arial"/>
                <w:sz w:val="24"/>
                <w:szCs w:val="24"/>
                <w:lang w:val="ru-RU"/>
              </w:rPr>
            </w:pPr>
          </w:p>
          <w:p w:rsidR="008221DF" w:rsidRPr="00F87267" w:rsidRDefault="008221DF" w:rsidP="00A93801">
            <w:pPr>
              <w:jc w:val="center"/>
              <w:rPr>
                <w:rFonts w:ascii="Arial" w:eastAsia="Gill Sans MT" w:hAnsi="Arial" w:cs="Arial"/>
                <w:sz w:val="24"/>
                <w:szCs w:val="24"/>
                <w:lang w:val="ru-RU"/>
              </w:rPr>
            </w:pPr>
          </w:p>
          <w:p w:rsidR="008221DF" w:rsidRPr="00F87267" w:rsidRDefault="008221DF" w:rsidP="00A93801">
            <w:pPr>
              <w:jc w:val="center"/>
              <w:rPr>
                <w:rFonts w:ascii="Arial" w:eastAsia="Gill Sans MT" w:hAnsi="Arial" w:cs="Arial"/>
                <w:sz w:val="24"/>
                <w:szCs w:val="24"/>
                <w:lang w:val="ru-RU"/>
              </w:rPr>
            </w:pPr>
          </w:p>
          <w:p w:rsidR="008221DF" w:rsidRPr="00F87267" w:rsidRDefault="008221DF" w:rsidP="008221DF">
            <w:pPr>
              <w:rPr>
                <w:rFonts w:ascii="Arial" w:eastAsia="Gill Sans MT" w:hAnsi="Arial" w:cs="Arial"/>
                <w:sz w:val="24"/>
                <w:szCs w:val="24"/>
              </w:rPr>
            </w:pPr>
            <w:r w:rsidRPr="00F87267">
              <w:rPr>
                <w:rFonts w:ascii="Arial" w:eastAsia="Gill Sans MT" w:hAnsi="Arial" w:cs="Arial"/>
                <w:sz w:val="24"/>
                <w:szCs w:val="24"/>
              </w:rPr>
              <w:t>ОКТОМВРИ</w:t>
            </w:r>
          </w:p>
          <w:p w:rsidR="008221DF" w:rsidRPr="00F87267" w:rsidRDefault="008221DF" w:rsidP="00A93801">
            <w:pPr>
              <w:jc w:val="center"/>
              <w:rPr>
                <w:rFonts w:ascii="Arial" w:eastAsia="Gill Sans MT" w:hAnsi="Arial" w:cs="Arial"/>
                <w:sz w:val="24"/>
                <w:szCs w:val="24"/>
              </w:rPr>
            </w:pPr>
          </w:p>
          <w:p w:rsidR="008221DF" w:rsidRPr="00F87267" w:rsidRDefault="008221DF" w:rsidP="00A93801">
            <w:pPr>
              <w:jc w:val="center"/>
              <w:rPr>
                <w:rFonts w:ascii="Arial" w:eastAsia="Gill Sans MT" w:hAnsi="Arial" w:cs="Arial"/>
                <w:sz w:val="24"/>
                <w:szCs w:val="24"/>
              </w:rPr>
            </w:pPr>
          </w:p>
        </w:tc>
        <w:tc>
          <w:tcPr>
            <w:tcW w:w="2302" w:type="dxa"/>
          </w:tcPr>
          <w:p w:rsidR="008221DF" w:rsidRPr="00F87267" w:rsidRDefault="008221DF" w:rsidP="00A93801">
            <w:pPr>
              <w:rPr>
                <w:rFonts w:ascii="Arial" w:eastAsia="Gill Sans MT" w:hAnsi="Arial" w:cs="Arial"/>
                <w:sz w:val="24"/>
                <w:szCs w:val="24"/>
              </w:rPr>
            </w:pPr>
          </w:p>
          <w:p w:rsidR="008221DF" w:rsidRPr="008221DF" w:rsidRDefault="008221DF" w:rsidP="00A93801">
            <w:pPr>
              <w:rPr>
                <w:rFonts w:ascii="Arial" w:eastAsia="Gill Sans MT" w:hAnsi="Arial" w:cs="Arial"/>
                <w:sz w:val="24"/>
                <w:szCs w:val="24"/>
                <w:lang w:val="mk-MK"/>
              </w:rPr>
            </w:pPr>
          </w:p>
          <w:p w:rsidR="008221DF" w:rsidRPr="001A6369" w:rsidRDefault="001A6369" w:rsidP="00A93801">
            <w:pPr>
              <w:rPr>
                <w:rFonts w:ascii="Arial" w:eastAsia="Gill Sans MT" w:hAnsi="Arial" w:cs="Arial"/>
                <w:sz w:val="24"/>
                <w:szCs w:val="24"/>
                <w:lang w:val="mk-MK"/>
              </w:rPr>
            </w:pPr>
            <w:r>
              <w:rPr>
                <w:rFonts w:ascii="Arial" w:eastAsia="Gill Sans MT" w:hAnsi="Arial" w:cs="Arial"/>
                <w:sz w:val="24"/>
                <w:szCs w:val="24"/>
                <w:lang w:val="mk-MK"/>
              </w:rPr>
              <w:t>психолог</w:t>
            </w:r>
          </w:p>
          <w:p w:rsidR="008221DF" w:rsidRPr="00F87267" w:rsidRDefault="008221DF" w:rsidP="00A93801">
            <w:pPr>
              <w:rPr>
                <w:rFonts w:ascii="Arial" w:eastAsia="Gill Sans MT" w:hAnsi="Arial" w:cs="Arial"/>
                <w:sz w:val="24"/>
                <w:szCs w:val="24"/>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Наставници,</w:t>
            </w:r>
          </w:p>
          <w:p w:rsidR="008221DF" w:rsidRPr="00F87267" w:rsidRDefault="008221DF" w:rsidP="00A93801">
            <w:pPr>
              <w:rPr>
                <w:rFonts w:ascii="Arial" w:eastAsia="Gill Sans MT" w:hAnsi="Arial" w:cs="Arial"/>
                <w:sz w:val="24"/>
                <w:szCs w:val="24"/>
              </w:rPr>
            </w:pP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Класни раководители</w:t>
            </w:r>
          </w:p>
          <w:p w:rsidR="008221DF" w:rsidRPr="00F87267" w:rsidRDefault="008221DF" w:rsidP="00A93801">
            <w:pPr>
              <w:rPr>
                <w:rFonts w:ascii="Arial" w:eastAsia="Gill Sans MT" w:hAnsi="Arial" w:cs="Arial"/>
                <w:sz w:val="24"/>
                <w:szCs w:val="24"/>
              </w:rPr>
            </w:pPr>
          </w:p>
        </w:tc>
      </w:tr>
      <w:tr w:rsidR="008221DF" w:rsidRPr="00F87267" w:rsidTr="001B73B0">
        <w:trPr>
          <w:trHeight w:val="6920"/>
        </w:trPr>
        <w:tc>
          <w:tcPr>
            <w:tcW w:w="1260" w:type="dxa"/>
          </w:tcPr>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lastRenderedPageBreak/>
              <w:t>1.</w:t>
            </w:r>
          </w:p>
          <w:p w:rsidR="008221DF" w:rsidRPr="008221DF" w:rsidRDefault="008221DF" w:rsidP="00A93801">
            <w:pPr>
              <w:rPr>
                <w:rFonts w:ascii="Arial" w:eastAsia="Gill Sans MT" w:hAnsi="Arial" w:cs="Arial"/>
                <w:sz w:val="24"/>
                <w:szCs w:val="24"/>
                <w:lang w:val="mk-MK"/>
              </w:rPr>
            </w:pPr>
          </w:p>
          <w:p w:rsidR="008221DF" w:rsidRDefault="008221DF" w:rsidP="00A93801">
            <w:pPr>
              <w:rPr>
                <w:rFonts w:ascii="Arial" w:hAnsi="Arial" w:cs="Arial"/>
                <w:sz w:val="24"/>
                <w:szCs w:val="24"/>
                <w:lang w:val="mk-MK"/>
              </w:rPr>
            </w:pPr>
            <w:r w:rsidRPr="00F87267">
              <w:rPr>
                <w:rFonts w:ascii="Arial" w:eastAsia="Gill Sans MT" w:hAnsi="Arial" w:cs="Arial"/>
                <w:sz w:val="24"/>
                <w:szCs w:val="24"/>
              </w:rPr>
              <w:t>2.</w:t>
            </w:r>
          </w:p>
          <w:p w:rsidR="008221DF" w:rsidRPr="008221DF" w:rsidRDefault="008221DF" w:rsidP="00A93801">
            <w:pPr>
              <w:rPr>
                <w:rFonts w:ascii="Arial" w:eastAsia="Gill Sans MT" w:hAnsi="Arial" w:cs="Arial"/>
                <w:sz w:val="24"/>
                <w:szCs w:val="24"/>
                <w:lang w:val="mk-MK"/>
              </w:rPr>
            </w:pPr>
          </w:p>
          <w:p w:rsidR="008221DF" w:rsidRDefault="008221DF" w:rsidP="00A93801">
            <w:pPr>
              <w:rPr>
                <w:rFonts w:ascii="Arial" w:hAnsi="Arial" w:cs="Arial"/>
                <w:sz w:val="24"/>
                <w:szCs w:val="24"/>
                <w:lang w:val="mk-MK"/>
              </w:rPr>
            </w:pPr>
            <w:r w:rsidRPr="00F87267">
              <w:rPr>
                <w:rFonts w:ascii="Arial" w:eastAsia="Gill Sans MT" w:hAnsi="Arial" w:cs="Arial"/>
                <w:sz w:val="24"/>
                <w:szCs w:val="24"/>
              </w:rPr>
              <w:t>3.</w:t>
            </w:r>
          </w:p>
          <w:p w:rsidR="008221DF" w:rsidRPr="008221DF" w:rsidRDefault="008221DF" w:rsidP="00A93801">
            <w:pPr>
              <w:rPr>
                <w:rFonts w:ascii="Arial" w:eastAsia="Gill Sans MT" w:hAnsi="Arial" w:cs="Arial"/>
                <w:sz w:val="24"/>
                <w:szCs w:val="24"/>
                <w:lang w:val="mk-MK"/>
              </w:rPr>
            </w:pPr>
          </w:p>
          <w:p w:rsidR="008221DF" w:rsidRPr="008221DF" w:rsidRDefault="008221DF" w:rsidP="00A93801">
            <w:pPr>
              <w:rPr>
                <w:rFonts w:ascii="Arial" w:eastAsia="Gill Sans MT" w:hAnsi="Arial" w:cs="Arial"/>
                <w:sz w:val="24"/>
                <w:szCs w:val="24"/>
                <w:lang w:val="mk-MK"/>
              </w:rPr>
            </w:pPr>
            <w:r w:rsidRPr="00F87267">
              <w:rPr>
                <w:rFonts w:ascii="Arial" w:eastAsia="Gill Sans MT" w:hAnsi="Arial" w:cs="Arial"/>
                <w:sz w:val="24"/>
                <w:szCs w:val="24"/>
              </w:rPr>
              <w:t>4.</w:t>
            </w: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5.</w:t>
            </w:r>
          </w:p>
          <w:p w:rsidR="008221DF" w:rsidRPr="008221DF" w:rsidRDefault="008221DF" w:rsidP="00A93801">
            <w:pPr>
              <w:rPr>
                <w:rFonts w:ascii="Arial" w:eastAsia="Gill Sans MT" w:hAnsi="Arial" w:cs="Arial"/>
                <w:sz w:val="24"/>
                <w:szCs w:val="24"/>
                <w:lang w:val="mk-MK"/>
              </w:rPr>
            </w:pPr>
          </w:p>
          <w:p w:rsidR="008221DF" w:rsidRPr="008221DF" w:rsidRDefault="008221DF" w:rsidP="00A93801">
            <w:pPr>
              <w:rPr>
                <w:rFonts w:ascii="Arial" w:eastAsia="Gill Sans MT" w:hAnsi="Arial" w:cs="Arial"/>
                <w:sz w:val="24"/>
                <w:szCs w:val="24"/>
                <w:lang w:val="mk-MK"/>
              </w:rPr>
            </w:pPr>
            <w:r w:rsidRPr="00F87267">
              <w:rPr>
                <w:rFonts w:ascii="Arial" w:eastAsia="Gill Sans MT" w:hAnsi="Arial" w:cs="Arial"/>
                <w:sz w:val="24"/>
                <w:szCs w:val="24"/>
              </w:rPr>
              <w:t>6.</w:t>
            </w:r>
          </w:p>
          <w:p w:rsidR="008221DF" w:rsidRDefault="008221DF" w:rsidP="00A93801">
            <w:pPr>
              <w:rPr>
                <w:rFonts w:ascii="Arial" w:hAnsi="Arial" w:cs="Arial"/>
                <w:sz w:val="24"/>
                <w:szCs w:val="24"/>
                <w:lang w:val="mk-MK"/>
              </w:rPr>
            </w:pPr>
            <w:r w:rsidRPr="00F87267">
              <w:rPr>
                <w:rFonts w:ascii="Arial" w:eastAsia="Gill Sans MT" w:hAnsi="Arial" w:cs="Arial"/>
                <w:sz w:val="24"/>
                <w:szCs w:val="24"/>
              </w:rPr>
              <w:t>7.</w:t>
            </w:r>
          </w:p>
          <w:p w:rsidR="008221DF" w:rsidRPr="008221DF" w:rsidRDefault="008221DF" w:rsidP="00A93801">
            <w:pPr>
              <w:rPr>
                <w:rFonts w:ascii="Arial" w:eastAsia="Gill Sans MT" w:hAnsi="Arial" w:cs="Arial"/>
                <w:sz w:val="24"/>
                <w:szCs w:val="24"/>
                <w:lang w:val="mk-MK"/>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8.</w:t>
            </w:r>
          </w:p>
          <w:p w:rsidR="008221DF" w:rsidRPr="008221DF" w:rsidRDefault="008221DF" w:rsidP="00A93801">
            <w:pPr>
              <w:rPr>
                <w:rFonts w:ascii="Arial" w:eastAsia="Gill Sans MT" w:hAnsi="Arial" w:cs="Arial"/>
                <w:sz w:val="24"/>
                <w:szCs w:val="24"/>
                <w:lang w:val="mk-MK"/>
              </w:rPr>
            </w:pPr>
          </w:p>
        </w:tc>
        <w:tc>
          <w:tcPr>
            <w:tcW w:w="4218" w:type="dxa"/>
          </w:tcPr>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 xml:space="preserve">Следење на успехот и редовноста на учениците во текот на првото тримесечје од </w:t>
            </w:r>
            <w:r w:rsidRPr="00F87267">
              <w:rPr>
                <w:rFonts w:ascii="Arial" w:eastAsia="Gill Sans MT" w:hAnsi="Arial" w:cs="Arial"/>
                <w:sz w:val="24"/>
                <w:szCs w:val="24"/>
              </w:rPr>
              <w:t>I</w:t>
            </w:r>
            <w:r w:rsidRPr="00F87267">
              <w:rPr>
                <w:rFonts w:ascii="Arial" w:eastAsia="Gill Sans MT" w:hAnsi="Arial" w:cs="Arial"/>
                <w:sz w:val="24"/>
                <w:szCs w:val="24"/>
                <w:lang w:val="ru-RU"/>
              </w:rPr>
              <w:t>-то полугодие;</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 xml:space="preserve">Присуство на советите на годината за </w:t>
            </w:r>
            <w:r w:rsidRPr="00F87267">
              <w:rPr>
                <w:rFonts w:ascii="Arial" w:eastAsia="Gill Sans MT" w:hAnsi="Arial" w:cs="Arial"/>
                <w:sz w:val="24"/>
                <w:szCs w:val="24"/>
              </w:rPr>
              <w:t>I</w:t>
            </w:r>
            <w:r w:rsidRPr="00F87267">
              <w:rPr>
                <w:rFonts w:ascii="Arial" w:eastAsia="Gill Sans MT" w:hAnsi="Arial" w:cs="Arial"/>
                <w:sz w:val="24"/>
                <w:szCs w:val="24"/>
                <w:lang w:val="ru-RU"/>
              </w:rPr>
              <w:t>-то тримесечје,</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Присуство на родителски средби по потреба,</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Увид во дневниците за работа на паралелките;</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Педагошки увид на наставни часови;</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Советодавна работа со родители и ученици;</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Изрекување на педагошки мерки на учениците;</w:t>
            </w:r>
          </w:p>
          <w:p w:rsidR="008221DF" w:rsidRPr="008221DF" w:rsidRDefault="008221DF" w:rsidP="008221DF">
            <w:pPr>
              <w:jc w:val="left"/>
              <w:rPr>
                <w:rFonts w:ascii="Arial" w:eastAsia="Gill Sans MT" w:hAnsi="Arial" w:cs="Arial"/>
                <w:sz w:val="24"/>
                <w:szCs w:val="24"/>
                <w:lang w:val="mk-MK"/>
              </w:rPr>
            </w:pPr>
            <w:r w:rsidRPr="00F87267">
              <w:rPr>
                <w:rFonts w:ascii="Arial" w:eastAsia="Gill Sans MT" w:hAnsi="Arial" w:cs="Arial"/>
                <w:sz w:val="24"/>
                <w:szCs w:val="24"/>
                <w:lang w:val="ru-RU"/>
              </w:rPr>
              <w:t xml:space="preserve">Работа со  ученици од </w:t>
            </w:r>
            <w:r w:rsidRPr="00F87267">
              <w:rPr>
                <w:rFonts w:ascii="Arial" w:eastAsia="Gill Sans MT" w:hAnsi="Arial" w:cs="Arial"/>
                <w:sz w:val="24"/>
                <w:szCs w:val="24"/>
              </w:rPr>
              <w:t>IV</w:t>
            </w:r>
            <w:r w:rsidRPr="00F87267">
              <w:rPr>
                <w:rFonts w:ascii="Arial" w:eastAsia="Gill Sans MT" w:hAnsi="Arial" w:cs="Arial"/>
                <w:sz w:val="24"/>
                <w:szCs w:val="24"/>
                <w:lang w:val="ru-RU"/>
              </w:rPr>
              <w:t xml:space="preserve"> година за нивната професионална ор</w:t>
            </w:r>
            <w:r>
              <w:rPr>
                <w:rFonts w:ascii="Arial" w:eastAsia="Gill Sans MT" w:hAnsi="Arial" w:cs="Arial"/>
                <w:sz w:val="24"/>
                <w:szCs w:val="24"/>
                <w:lang w:val="ru-RU"/>
              </w:rPr>
              <w:t>и</w:t>
            </w:r>
            <w:r w:rsidRPr="00F87267">
              <w:rPr>
                <w:rFonts w:ascii="Arial" w:eastAsia="Gill Sans MT" w:hAnsi="Arial" w:cs="Arial"/>
                <w:sz w:val="24"/>
                <w:szCs w:val="24"/>
                <w:lang w:val="ru-RU"/>
              </w:rPr>
              <w:t>ентација;</w:t>
            </w:r>
          </w:p>
        </w:tc>
        <w:tc>
          <w:tcPr>
            <w:tcW w:w="2120" w:type="dxa"/>
          </w:tcPr>
          <w:p w:rsidR="008221DF" w:rsidRDefault="008221DF" w:rsidP="00A93801">
            <w:pPr>
              <w:jc w:val="center"/>
              <w:rPr>
                <w:rFonts w:ascii="Arial" w:eastAsia="Gill Sans MT" w:hAnsi="Arial" w:cs="Arial"/>
                <w:sz w:val="24"/>
                <w:szCs w:val="24"/>
              </w:rPr>
            </w:pPr>
          </w:p>
          <w:p w:rsidR="008221DF" w:rsidRDefault="008221DF" w:rsidP="00A93801">
            <w:pPr>
              <w:jc w:val="center"/>
              <w:rPr>
                <w:rFonts w:ascii="Arial" w:eastAsia="Gill Sans MT" w:hAnsi="Arial" w:cs="Arial"/>
                <w:sz w:val="24"/>
                <w:szCs w:val="24"/>
              </w:rPr>
            </w:pPr>
          </w:p>
          <w:p w:rsidR="008221DF" w:rsidRDefault="008221DF" w:rsidP="00A93801">
            <w:pPr>
              <w:jc w:val="center"/>
              <w:rPr>
                <w:rFonts w:ascii="Arial" w:eastAsia="Gill Sans MT" w:hAnsi="Arial" w:cs="Arial"/>
                <w:sz w:val="24"/>
                <w:szCs w:val="24"/>
              </w:rPr>
            </w:pPr>
          </w:p>
          <w:p w:rsidR="008221DF" w:rsidRDefault="008221DF" w:rsidP="00A93801">
            <w:pPr>
              <w:jc w:val="center"/>
              <w:rPr>
                <w:rFonts w:ascii="Arial" w:eastAsia="Gill Sans MT" w:hAnsi="Arial" w:cs="Arial"/>
                <w:sz w:val="24"/>
                <w:szCs w:val="24"/>
              </w:rPr>
            </w:pPr>
          </w:p>
          <w:p w:rsidR="008221DF" w:rsidRDefault="008221DF" w:rsidP="00A93801">
            <w:pPr>
              <w:jc w:val="center"/>
              <w:rPr>
                <w:rFonts w:ascii="Arial" w:eastAsia="Gill Sans MT" w:hAnsi="Arial" w:cs="Arial"/>
                <w:sz w:val="24"/>
                <w:szCs w:val="24"/>
              </w:rPr>
            </w:pPr>
          </w:p>
          <w:p w:rsidR="008221DF" w:rsidRDefault="008221DF" w:rsidP="00A93801">
            <w:pPr>
              <w:jc w:val="center"/>
              <w:rPr>
                <w:rFonts w:ascii="Arial" w:eastAsia="Gill Sans MT" w:hAnsi="Arial" w:cs="Arial"/>
                <w:sz w:val="24"/>
                <w:szCs w:val="24"/>
              </w:rPr>
            </w:pPr>
          </w:p>
          <w:p w:rsidR="008221DF" w:rsidRDefault="008221DF" w:rsidP="00A93801">
            <w:pPr>
              <w:jc w:val="center"/>
              <w:rPr>
                <w:rFonts w:ascii="Arial" w:eastAsia="Gill Sans MT" w:hAnsi="Arial" w:cs="Arial"/>
                <w:sz w:val="24"/>
                <w:szCs w:val="24"/>
              </w:rPr>
            </w:pPr>
          </w:p>
          <w:p w:rsidR="008221DF" w:rsidRPr="008221DF" w:rsidRDefault="008221DF" w:rsidP="008221DF">
            <w:pPr>
              <w:rPr>
                <w:rFonts w:ascii="Arial" w:eastAsia="Gill Sans MT" w:hAnsi="Arial" w:cs="Arial"/>
                <w:sz w:val="24"/>
                <w:szCs w:val="24"/>
                <w:lang w:val="mk-MK"/>
              </w:rPr>
            </w:pPr>
          </w:p>
          <w:p w:rsidR="008221DF" w:rsidRPr="00F87267" w:rsidRDefault="008221DF" w:rsidP="00A93801">
            <w:pPr>
              <w:jc w:val="center"/>
              <w:rPr>
                <w:rFonts w:ascii="Arial" w:eastAsia="Gill Sans MT" w:hAnsi="Arial" w:cs="Arial"/>
                <w:sz w:val="24"/>
                <w:szCs w:val="24"/>
              </w:rPr>
            </w:pPr>
            <w:r w:rsidRPr="00F87267">
              <w:rPr>
                <w:rFonts w:ascii="Arial" w:eastAsia="Gill Sans MT" w:hAnsi="Arial" w:cs="Arial"/>
                <w:sz w:val="24"/>
                <w:szCs w:val="24"/>
              </w:rPr>
              <w:t>Н</w:t>
            </w:r>
            <w:r>
              <w:rPr>
                <w:rFonts w:ascii="Arial" w:eastAsia="Gill Sans MT" w:hAnsi="Arial" w:cs="Arial"/>
                <w:sz w:val="24"/>
                <w:szCs w:val="24"/>
              </w:rPr>
              <w:t>O</w:t>
            </w:r>
            <w:r w:rsidRPr="00F87267">
              <w:rPr>
                <w:rFonts w:ascii="Arial" w:eastAsia="Gill Sans MT" w:hAnsi="Arial" w:cs="Arial"/>
                <w:sz w:val="24"/>
                <w:szCs w:val="24"/>
              </w:rPr>
              <w:t>ЕМВРИ</w:t>
            </w:r>
          </w:p>
          <w:p w:rsidR="008221DF" w:rsidRPr="00F87267" w:rsidRDefault="008221DF" w:rsidP="00A93801">
            <w:pPr>
              <w:jc w:val="center"/>
              <w:rPr>
                <w:rFonts w:ascii="Arial" w:eastAsia="Gill Sans MT" w:hAnsi="Arial" w:cs="Arial"/>
                <w:sz w:val="24"/>
                <w:szCs w:val="24"/>
                <w:lang w:val="ru-RU"/>
              </w:rPr>
            </w:pPr>
          </w:p>
        </w:tc>
        <w:tc>
          <w:tcPr>
            <w:tcW w:w="2302" w:type="dxa"/>
          </w:tcPr>
          <w:p w:rsidR="008221DF" w:rsidRPr="00F87267" w:rsidRDefault="008221DF" w:rsidP="00A93801">
            <w:pPr>
              <w:rPr>
                <w:rFonts w:ascii="Arial" w:eastAsia="Gill Sans MT" w:hAnsi="Arial" w:cs="Arial"/>
                <w:sz w:val="24"/>
                <w:szCs w:val="24"/>
              </w:rPr>
            </w:pPr>
          </w:p>
          <w:p w:rsidR="008221DF" w:rsidRDefault="008221DF" w:rsidP="00A93801">
            <w:pPr>
              <w:rPr>
                <w:rFonts w:ascii="Arial" w:eastAsia="Gill Sans MT" w:hAnsi="Arial" w:cs="Arial"/>
                <w:sz w:val="24"/>
                <w:szCs w:val="24"/>
              </w:rPr>
            </w:pPr>
          </w:p>
          <w:p w:rsidR="008221DF" w:rsidRDefault="008221DF" w:rsidP="00A93801">
            <w:pPr>
              <w:rPr>
                <w:rFonts w:ascii="Arial" w:eastAsia="Gill Sans MT" w:hAnsi="Arial" w:cs="Arial"/>
                <w:sz w:val="24"/>
                <w:szCs w:val="24"/>
              </w:rPr>
            </w:pPr>
          </w:p>
          <w:p w:rsidR="008221DF" w:rsidRDefault="008221DF" w:rsidP="00A93801">
            <w:pPr>
              <w:rPr>
                <w:rFonts w:ascii="Arial" w:eastAsia="Gill Sans MT" w:hAnsi="Arial" w:cs="Arial"/>
                <w:sz w:val="24"/>
                <w:szCs w:val="24"/>
              </w:rPr>
            </w:pPr>
          </w:p>
          <w:p w:rsidR="008221DF" w:rsidRDefault="008221DF" w:rsidP="00A93801">
            <w:pPr>
              <w:rPr>
                <w:rFonts w:ascii="Arial" w:eastAsia="Gill Sans MT" w:hAnsi="Arial" w:cs="Arial"/>
                <w:sz w:val="24"/>
                <w:szCs w:val="24"/>
              </w:rPr>
            </w:pPr>
          </w:p>
          <w:p w:rsidR="008221DF" w:rsidRPr="008221DF" w:rsidRDefault="008221DF" w:rsidP="00A93801">
            <w:pPr>
              <w:rPr>
                <w:rFonts w:ascii="Arial" w:eastAsia="Gill Sans MT" w:hAnsi="Arial" w:cs="Arial"/>
                <w:sz w:val="24"/>
                <w:szCs w:val="24"/>
                <w:lang w:val="mk-MK"/>
              </w:rPr>
            </w:pPr>
          </w:p>
          <w:p w:rsidR="008221DF" w:rsidRPr="001A6369" w:rsidRDefault="001A6369" w:rsidP="00A93801">
            <w:pPr>
              <w:rPr>
                <w:rFonts w:ascii="Arial" w:eastAsia="Gill Sans MT" w:hAnsi="Arial" w:cs="Arial"/>
                <w:sz w:val="24"/>
                <w:szCs w:val="24"/>
                <w:lang w:val="mk-MK"/>
              </w:rPr>
            </w:pPr>
            <w:r>
              <w:rPr>
                <w:rFonts w:ascii="Arial" w:eastAsia="Gill Sans MT" w:hAnsi="Arial" w:cs="Arial"/>
                <w:sz w:val="24"/>
                <w:szCs w:val="24"/>
                <w:lang w:val="mk-MK"/>
              </w:rPr>
              <w:t xml:space="preserve">Психолог </w:t>
            </w:r>
          </w:p>
          <w:p w:rsidR="008221DF" w:rsidRPr="00F87267" w:rsidRDefault="008221DF" w:rsidP="00A93801">
            <w:pPr>
              <w:rPr>
                <w:rFonts w:ascii="Arial" w:eastAsia="Gill Sans MT" w:hAnsi="Arial" w:cs="Arial"/>
                <w:sz w:val="24"/>
                <w:szCs w:val="24"/>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Наставници,</w:t>
            </w:r>
          </w:p>
          <w:p w:rsidR="008221DF" w:rsidRPr="008221DF" w:rsidRDefault="008221DF" w:rsidP="00A93801">
            <w:pPr>
              <w:rPr>
                <w:rFonts w:ascii="Arial" w:eastAsia="Gill Sans MT" w:hAnsi="Arial" w:cs="Arial"/>
                <w:sz w:val="24"/>
                <w:szCs w:val="24"/>
                <w:lang w:val="mk-MK"/>
              </w:rPr>
            </w:pPr>
          </w:p>
          <w:p w:rsidR="008221DF" w:rsidRPr="008221DF" w:rsidRDefault="008221DF" w:rsidP="00A93801">
            <w:pPr>
              <w:rPr>
                <w:rFonts w:ascii="Arial" w:eastAsia="Gill Sans MT" w:hAnsi="Arial" w:cs="Arial"/>
                <w:sz w:val="24"/>
                <w:szCs w:val="24"/>
                <w:lang w:val="mk-MK"/>
              </w:rPr>
            </w:pPr>
            <w:r w:rsidRPr="00F87267">
              <w:rPr>
                <w:rFonts w:ascii="Arial" w:eastAsia="Gill Sans MT" w:hAnsi="Arial" w:cs="Arial"/>
                <w:sz w:val="24"/>
                <w:szCs w:val="24"/>
              </w:rPr>
              <w:t>Класни раководители</w:t>
            </w:r>
          </w:p>
        </w:tc>
      </w:tr>
      <w:tr w:rsidR="008221DF" w:rsidRPr="00F87267" w:rsidTr="001B73B0">
        <w:tc>
          <w:tcPr>
            <w:tcW w:w="1260" w:type="dxa"/>
          </w:tcPr>
          <w:p w:rsidR="008221DF" w:rsidRDefault="008221DF" w:rsidP="00A93801">
            <w:pPr>
              <w:rPr>
                <w:rFonts w:ascii="Arial" w:eastAsia="Gill Sans MT" w:hAnsi="Arial" w:cs="Arial"/>
                <w:sz w:val="24"/>
                <w:szCs w:val="24"/>
              </w:rPr>
            </w:pPr>
            <w:r>
              <w:rPr>
                <w:rFonts w:ascii="Arial" w:eastAsia="Gill Sans MT" w:hAnsi="Arial" w:cs="Arial"/>
                <w:sz w:val="24"/>
                <w:szCs w:val="24"/>
              </w:rPr>
              <w:t>1.</w:t>
            </w:r>
          </w:p>
          <w:p w:rsidR="008221DF" w:rsidRDefault="008221DF" w:rsidP="00A93801">
            <w:pPr>
              <w:rPr>
                <w:rFonts w:ascii="Arial" w:eastAsia="Gill Sans MT" w:hAnsi="Arial" w:cs="Arial"/>
                <w:sz w:val="24"/>
                <w:szCs w:val="24"/>
              </w:rPr>
            </w:pPr>
          </w:p>
          <w:p w:rsidR="008221DF" w:rsidRPr="008221DF" w:rsidRDefault="008221DF" w:rsidP="00A93801">
            <w:pPr>
              <w:rPr>
                <w:rFonts w:ascii="Arial" w:eastAsia="Gill Sans MT" w:hAnsi="Arial" w:cs="Arial"/>
                <w:sz w:val="24"/>
                <w:szCs w:val="24"/>
                <w:lang w:val="mk-MK"/>
              </w:rPr>
            </w:pPr>
          </w:p>
          <w:p w:rsidR="008221DF" w:rsidRDefault="008221DF" w:rsidP="00A93801">
            <w:pPr>
              <w:rPr>
                <w:rFonts w:ascii="Arial" w:eastAsia="Gill Sans MT" w:hAnsi="Arial" w:cs="Arial"/>
                <w:sz w:val="24"/>
                <w:szCs w:val="24"/>
              </w:rPr>
            </w:pPr>
            <w:r>
              <w:rPr>
                <w:rFonts w:ascii="Arial" w:eastAsia="Gill Sans MT" w:hAnsi="Arial" w:cs="Arial"/>
                <w:sz w:val="24"/>
                <w:szCs w:val="24"/>
              </w:rPr>
              <w:t>2.</w:t>
            </w:r>
          </w:p>
          <w:p w:rsidR="008221DF" w:rsidRDefault="008221DF" w:rsidP="00A93801">
            <w:pPr>
              <w:rPr>
                <w:rFonts w:ascii="Arial" w:hAnsi="Arial" w:cs="Arial"/>
                <w:sz w:val="24"/>
                <w:szCs w:val="24"/>
                <w:lang w:val="mk-MK"/>
              </w:rPr>
            </w:pPr>
          </w:p>
          <w:p w:rsidR="008221DF" w:rsidRDefault="008221DF" w:rsidP="00A93801">
            <w:pPr>
              <w:rPr>
                <w:rFonts w:ascii="Arial" w:eastAsia="Gill Sans MT" w:hAnsi="Arial" w:cs="Arial"/>
                <w:sz w:val="24"/>
                <w:szCs w:val="24"/>
                <w:lang w:val="mk-MK"/>
              </w:rPr>
            </w:pPr>
            <w:r>
              <w:rPr>
                <w:rFonts w:ascii="Arial" w:hAnsi="Arial" w:cs="Arial"/>
                <w:sz w:val="24"/>
                <w:szCs w:val="24"/>
                <w:lang w:val="mk-MK"/>
              </w:rPr>
              <w:t>3</w:t>
            </w:r>
          </w:p>
          <w:p w:rsidR="008221DF" w:rsidRDefault="008221DF" w:rsidP="00A93801">
            <w:pPr>
              <w:rPr>
                <w:rFonts w:ascii="Arial" w:eastAsia="Gill Sans MT" w:hAnsi="Arial" w:cs="Arial"/>
                <w:sz w:val="24"/>
                <w:szCs w:val="24"/>
                <w:lang w:val="mk-MK"/>
              </w:rPr>
            </w:pPr>
          </w:p>
          <w:p w:rsidR="008221DF" w:rsidRPr="000E1054" w:rsidRDefault="008221DF" w:rsidP="00A93801">
            <w:pPr>
              <w:rPr>
                <w:rFonts w:ascii="Arial" w:eastAsia="Gill Sans MT" w:hAnsi="Arial" w:cs="Arial"/>
                <w:sz w:val="24"/>
                <w:szCs w:val="24"/>
                <w:lang w:val="mk-MK"/>
              </w:rPr>
            </w:pPr>
            <w:r>
              <w:rPr>
                <w:rFonts w:ascii="Arial" w:eastAsia="Gill Sans MT" w:hAnsi="Arial" w:cs="Arial"/>
                <w:sz w:val="24"/>
                <w:szCs w:val="24"/>
                <w:lang w:val="mk-MK"/>
              </w:rPr>
              <w:t>4.</w:t>
            </w:r>
          </w:p>
        </w:tc>
        <w:tc>
          <w:tcPr>
            <w:tcW w:w="4218" w:type="dxa"/>
          </w:tcPr>
          <w:p w:rsidR="008221DF" w:rsidRPr="008221DF" w:rsidRDefault="008221DF" w:rsidP="00A93801">
            <w:pPr>
              <w:rPr>
                <w:rFonts w:ascii="Arial" w:eastAsia="Gill Sans MT" w:hAnsi="Arial" w:cs="Arial"/>
                <w:sz w:val="24"/>
                <w:szCs w:val="24"/>
                <w:lang w:val="mk-MK"/>
              </w:rPr>
            </w:pPr>
            <w:r w:rsidRPr="00F87267">
              <w:rPr>
                <w:rFonts w:ascii="Arial" w:eastAsia="Gill Sans MT" w:hAnsi="Arial" w:cs="Arial"/>
                <w:sz w:val="24"/>
                <w:szCs w:val="24"/>
                <w:lang w:val="ru-RU"/>
              </w:rPr>
              <w:t>Изготвување  на  анкет</w:t>
            </w:r>
            <w:r>
              <w:rPr>
                <w:rFonts w:ascii="Arial" w:eastAsia="Gill Sans MT" w:hAnsi="Arial" w:cs="Arial"/>
                <w:sz w:val="24"/>
                <w:szCs w:val="24"/>
                <w:lang w:val="ru-RU"/>
              </w:rPr>
              <w:t>ен лист</w:t>
            </w:r>
            <w:r>
              <w:rPr>
                <w:rFonts w:ascii="Arial" w:eastAsia="Gill Sans MT" w:hAnsi="Arial" w:cs="Arial"/>
                <w:sz w:val="24"/>
                <w:szCs w:val="24"/>
              </w:rPr>
              <w:t xml:space="preserve"> з</w:t>
            </w:r>
            <w:r>
              <w:rPr>
                <w:rFonts w:ascii="Arial" w:eastAsia="Gill Sans MT" w:hAnsi="Arial" w:cs="Arial"/>
                <w:sz w:val="24"/>
                <w:szCs w:val="24"/>
                <w:lang w:val="mk-MK"/>
              </w:rPr>
              <w:t xml:space="preserve">а  учениците запишани во прва година во училиштето на тема за нивното приспособување </w:t>
            </w:r>
            <w:r w:rsidRPr="00F87267">
              <w:rPr>
                <w:rFonts w:ascii="Arial" w:eastAsia="Gill Sans MT" w:hAnsi="Arial" w:cs="Arial"/>
                <w:sz w:val="24"/>
                <w:szCs w:val="24"/>
                <w:lang w:val="ru-RU"/>
              </w:rPr>
              <w:t xml:space="preserve">; </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Увид во дневниците за работа на паралелките;</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 xml:space="preserve">Подготвување и  одржување на совети на паралелките </w:t>
            </w:r>
            <w:r w:rsidRPr="00F87267">
              <w:rPr>
                <w:rFonts w:ascii="Arial" w:eastAsia="Gill Sans MT" w:hAnsi="Arial" w:cs="Arial"/>
                <w:sz w:val="24"/>
                <w:szCs w:val="24"/>
              </w:rPr>
              <w:t>I</w:t>
            </w:r>
            <w:r w:rsidRPr="00F87267">
              <w:rPr>
                <w:rFonts w:ascii="Arial" w:eastAsia="Gill Sans MT" w:hAnsi="Arial" w:cs="Arial"/>
                <w:sz w:val="24"/>
                <w:szCs w:val="24"/>
                <w:lang w:val="ru-RU"/>
              </w:rPr>
              <w:t>-</w:t>
            </w:r>
            <w:r w:rsidRPr="00F87267">
              <w:rPr>
                <w:rFonts w:ascii="Arial" w:eastAsia="Gill Sans MT" w:hAnsi="Arial" w:cs="Arial"/>
                <w:sz w:val="24"/>
                <w:szCs w:val="24"/>
              </w:rPr>
              <w:t>IV</w:t>
            </w:r>
            <w:r w:rsidRPr="00F87267">
              <w:rPr>
                <w:rFonts w:ascii="Arial" w:eastAsia="Gill Sans MT" w:hAnsi="Arial" w:cs="Arial"/>
                <w:sz w:val="24"/>
                <w:szCs w:val="24"/>
                <w:lang w:val="ru-RU"/>
              </w:rPr>
              <w:t xml:space="preserve"> година за успехот и поведението во првото полугодие; </w:t>
            </w:r>
          </w:p>
          <w:p w:rsidR="008221DF" w:rsidRPr="001A6369"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 xml:space="preserve">Присуство на Наставнички  совет -  утврдување на успехот и  поведението на учениците во првото полугодие; </w:t>
            </w:r>
          </w:p>
        </w:tc>
        <w:tc>
          <w:tcPr>
            <w:tcW w:w="2120" w:type="dxa"/>
          </w:tcPr>
          <w:p w:rsidR="008221DF" w:rsidRDefault="008221DF" w:rsidP="00A93801">
            <w:pPr>
              <w:jc w:val="center"/>
              <w:rPr>
                <w:rFonts w:ascii="Arial" w:eastAsia="Gill Sans MT" w:hAnsi="Arial" w:cs="Arial"/>
                <w:sz w:val="24"/>
                <w:szCs w:val="24"/>
              </w:rPr>
            </w:pPr>
          </w:p>
          <w:p w:rsidR="008221DF" w:rsidRPr="008221DF" w:rsidRDefault="008221DF" w:rsidP="008221DF">
            <w:pPr>
              <w:rPr>
                <w:rFonts w:ascii="Arial" w:eastAsia="Gill Sans MT" w:hAnsi="Arial" w:cs="Arial"/>
                <w:sz w:val="24"/>
                <w:szCs w:val="24"/>
                <w:lang w:val="mk-MK"/>
              </w:rPr>
            </w:pPr>
          </w:p>
          <w:p w:rsidR="00933F4E" w:rsidRDefault="00933F4E" w:rsidP="00A93801">
            <w:pPr>
              <w:jc w:val="center"/>
              <w:rPr>
                <w:rFonts w:ascii="Arial" w:eastAsia="Gill Sans MT" w:hAnsi="Arial" w:cs="Arial"/>
                <w:sz w:val="24"/>
                <w:szCs w:val="24"/>
                <w:lang w:val="mk-MK"/>
              </w:rPr>
            </w:pPr>
          </w:p>
          <w:p w:rsidR="008221DF" w:rsidRPr="00F87267" w:rsidRDefault="008221DF" w:rsidP="00A93801">
            <w:pPr>
              <w:jc w:val="center"/>
              <w:rPr>
                <w:rFonts w:ascii="Arial" w:eastAsia="Gill Sans MT" w:hAnsi="Arial" w:cs="Arial"/>
                <w:sz w:val="24"/>
                <w:szCs w:val="24"/>
                <w:lang w:val="ru-RU"/>
              </w:rPr>
            </w:pPr>
            <w:r w:rsidRPr="00F87267">
              <w:rPr>
                <w:rFonts w:ascii="Arial" w:eastAsia="Gill Sans MT" w:hAnsi="Arial" w:cs="Arial"/>
                <w:sz w:val="24"/>
                <w:szCs w:val="24"/>
              </w:rPr>
              <w:t>ДЕКЕМВРИ</w:t>
            </w:r>
          </w:p>
        </w:tc>
        <w:tc>
          <w:tcPr>
            <w:tcW w:w="2302" w:type="dxa"/>
          </w:tcPr>
          <w:p w:rsidR="008221DF" w:rsidRPr="008221DF" w:rsidRDefault="008221DF" w:rsidP="00A93801">
            <w:pPr>
              <w:rPr>
                <w:rFonts w:ascii="Arial" w:eastAsia="Gill Sans MT" w:hAnsi="Arial" w:cs="Arial"/>
                <w:sz w:val="24"/>
                <w:szCs w:val="24"/>
                <w:lang w:val="mk-MK"/>
              </w:rPr>
            </w:pPr>
          </w:p>
          <w:p w:rsidR="008221DF" w:rsidRPr="001A6369" w:rsidRDefault="001A6369" w:rsidP="00A93801">
            <w:pPr>
              <w:rPr>
                <w:rFonts w:ascii="Arial" w:eastAsia="Gill Sans MT" w:hAnsi="Arial" w:cs="Arial"/>
                <w:sz w:val="24"/>
                <w:szCs w:val="24"/>
                <w:lang w:val="mk-MK"/>
              </w:rPr>
            </w:pPr>
            <w:r>
              <w:rPr>
                <w:rFonts w:ascii="Arial" w:eastAsia="Gill Sans MT" w:hAnsi="Arial" w:cs="Arial"/>
                <w:sz w:val="24"/>
                <w:szCs w:val="24"/>
                <w:lang w:val="mk-MK"/>
              </w:rPr>
              <w:t>психолог</w:t>
            </w:r>
          </w:p>
        </w:tc>
      </w:tr>
      <w:tr w:rsidR="008221DF" w:rsidRPr="00F87267" w:rsidTr="001B73B0">
        <w:tc>
          <w:tcPr>
            <w:tcW w:w="1260" w:type="dxa"/>
          </w:tcPr>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1.</w:t>
            </w:r>
          </w:p>
          <w:p w:rsidR="008221DF" w:rsidRPr="00F87267" w:rsidRDefault="008221DF" w:rsidP="00A93801">
            <w:pPr>
              <w:rPr>
                <w:rFonts w:ascii="Arial" w:eastAsia="Gill Sans MT" w:hAnsi="Arial" w:cs="Arial"/>
                <w:sz w:val="24"/>
                <w:szCs w:val="24"/>
              </w:rPr>
            </w:pPr>
          </w:p>
          <w:p w:rsidR="008221DF" w:rsidRPr="008221DF" w:rsidRDefault="008221DF" w:rsidP="00A93801">
            <w:pPr>
              <w:rPr>
                <w:rFonts w:ascii="Arial" w:eastAsia="Gill Sans MT" w:hAnsi="Arial" w:cs="Arial"/>
                <w:sz w:val="24"/>
                <w:szCs w:val="24"/>
                <w:lang w:val="mk-MK"/>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2.</w:t>
            </w:r>
          </w:p>
          <w:p w:rsidR="008221DF" w:rsidRPr="008221DF" w:rsidRDefault="008221DF" w:rsidP="00A93801">
            <w:pPr>
              <w:rPr>
                <w:rFonts w:ascii="Arial" w:eastAsia="Gill Sans MT" w:hAnsi="Arial" w:cs="Arial"/>
                <w:sz w:val="24"/>
                <w:szCs w:val="24"/>
                <w:lang w:val="mk-MK"/>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3.</w:t>
            </w:r>
          </w:p>
          <w:p w:rsidR="008221DF" w:rsidRPr="008221DF" w:rsidRDefault="008221DF" w:rsidP="00A93801">
            <w:pPr>
              <w:rPr>
                <w:rFonts w:ascii="Arial" w:eastAsia="Gill Sans MT" w:hAnsi="Arial" w:cs="Arial"/>
                <w:sz w:val="24"/>
                <w:szCs w:val="24"/>
                <w:lang w:val="mk-MK"/>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4.</w:t>
            </w:r>
          </w:p>
          <w:p w:rsidR="008221DF" w:rsidRPr="00F87267" w:rsidRDefault="008221DF" w:rsidP="00A93801">
            <w:pPr>
              <w:rPr>
                <w:rFonts w:ascii="Arial" w:eastAsia="Gill Sans MT" w:hAnsi="Arial" w:cs="Arial"/>
                <w:sz w:val="24"/>
                <w:szCs w:val="24"/>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5.</w:t>
            </w:r>
          </w:p>
          <w:p w:rsidR="008221DF" w:rsidRPr="0072738A" w:rsidRDefault="008221DF" w:rsidP="00A93801">
            <w:pPr>
              <w:rPr>
                <w:rFonts w:ascii="Arial" w:eastAsia="Gill Sans MT" w:hAnsi="Arial" w:cs="Arial"/>
                <w:sz w:val="24"/>
                <w:szCs w:val="24"/>
                <w:lang w:val="mk-MK"/>
              </w:rPr>
            </w:pPr>
          </w:p>
        </w:tc>
        <w:tc>
          <w:tcPr>
            <w:tcW w:w="4218" w:type="dxa"/>
          </w:tcPr>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lastRenderedPageBreak/>
              <w:t xml:space="preserve">Педагошки увид во дневниците на паралелките за регуларноста во оценувањето и примена на </w:t>
            </w:r>
            <w:r w:rsidRPr="00F87267">
              <w:rPr>
                <w:rFonts w:ascii="Arial" w:eastAsia="Gill Sans MT" w:hAnsi="Arial" w:cs="Arial"/>
                <w:sz w:val="24"/>
                <w:szCs w:val="24"/>
                <w:lang w:val="ru-RU"/>
              </w:rPr>
              <w:lastRenderedPageBreak/>
              <w:t>формите и критериумите во  оценувањето;</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Изработување  и анализа за целокупните постигнувања в</w:t>
            </w:r>
            <w:r>
              <w:rPr>
                <w:rFonts w:ascii="Arial" w:eastAsia="Gill Sans MT" w:hAnsi="Arial" w:cs="Arial"/>
                <w:sz w:val="24"/>
                <w:szCs w:val="24"/>
                <w:lang w:val="ru-RU"/>
              </w:rPr>
              <w:t>о прво</w:t>
            </w:r>
            <w:r w:rsidRPr="00F87267">
              <w:rPr>
                <w:rFonts w:ascii="Arial" w:eastAsia="Gill Sans MT" w:hAnsi="Arial" w:cs="Arial"/>
                <w:sz w:val="24"/>
                <w:szCs w:val="24"/>
                <w:lang w:val="ru-RU"/>
              </w:rPr>
              <w:t>то полугодие;</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 xml:space="preserve">Присуство на Наставнички совет -  евалвација на  </w:t>
            </w:r>
            <w:r>
              <w:rPr>
                <w:rFonts w:ascii="Arial" w:eastAsia="Gill Sans MT" w:hAnsi="Arial" w:cs="Arial"/>
                <w:sz w:val="24"/>
                <w:szCs w:val="24"/>
                <w:lang w:val="mk-MK"/>
              </w:rPr>
              <w:t>прво</w:t>
            </w:r>
            <w:r w:rsidRPr="00F87267">
              <w:rPr>
                <w:rFonts w:ascii="Arial" w:eastAsia="Gill Sans MT" w:hAnsi="Arial" w:cs="Arial"/>
                <w:sz w:val="24"/>
                <w:szCs w:val="24"/>
                <w:lang w:val="ru-RU"/>
              </w:rPr>
              <w:t>то полугодие од учебната година;</w:t>
            </w:r>
          </w:p>
          <w:p w:rsidR="008221DF"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 xml:space="preserve">Изрекување на педагошки мерки; </w:t>
            </w:r>
          </w:p>
          <w:p w:rsidR="008221DF" w:rsidRDefault="008221DF" w:rsidP="00A93801">
            <w:pPr>
              <w:rPr>
                <w:rFonts w:ascii="Arial" w:eastAsia="Gill Sans MT" w:hAnsi="Arial" w:cs="Arial"/>
                <w:sz w:val="24"/>
                <w:szCs w:val="24"/>
                <w:lang w:val="ru-RU"/>
              </w:rPr>
            </w:pPr>
            <w:r>
              <w:rPr>
                <w:rFonts w:ascii="Arial" w:eastAsia="Gill Sans MT" w:hAnsi="Arial" w:cs="Arial"/>
                <w:sz w:val="24"/>
                <w:szCs w:val="24"/>
                <w:lang w:val="ru-RU"/>
              </w:rPr>
              <w:t>С</w:t>
            </w:r>
            <w:r w:rsidRPr="00F87267">
              <w:rPr>
                <w:rFonts w:ascii="Arial" w:eastAsia="Gill Sans MT" w:hAnsi="Arial" w:cs="Arial"/>
                <w:sz w:val="24"/>
                <w:szCs w:val="24"/>
                <w:lang w:val="ru-RU"/>
              </w:rPr>
              <w:t>проведување  на  анкет</w:t>
            </w:r>
            <w:r>
              <w:rPr>
                <w:rFonts w:ascii="Arial" w:eastAsia="Gill Sans MT" w:hAnsi="Arial" w:cs="Arial"/>
                <w:sz w:val="24"/>
                <w:szCs w:val="24"/>
                <w:lang w:val="ru-RU"/>
              </w:rPr>
              <w:t>ен лист</w:t>
            </w:r>
            <w:r>
              <w:rPr>
                <w:rFonts w:ascii="Arial" w:eastAsia="Gill Sans MT" w:hAnsi="Arial" w:cs="Arial"/>
                <w:sz w:val="24"/>
                <w:szCs w:val="24"/>
              </w:rPr>
              <w:t xml:space="preserve"> з</w:t>
            </w:r>
            <w:r>
              <w:rPr>
                <w:rFonts w:ascii="Arial" w:eastAsia="Gill Sans MT" w:hAnsi="Arial" w:cs="Arial"/>
                <w:sz w:val="24"/>
                <w:szCs w:val="24"/>
                <w:lang w:val="mk-MK"/>
              </w:rPr>
              <w:t xml:space="preserve">а  учениците запишани во прва година во училиштето на тема за нивното приспособување </w:t>
            </w:r>
            <w:r w:rsidRPr="00F87267">
              <w:rPr>
                <w:rFonts w:ascii="Arial" w:eastAsia="Gill Sans MT" w:hAnsi="Arial" w:cs="Arial"/>
                <w:sz w:val="24"/>
                <w:szCs w:val="24"/>
                <w:lang w:val="ru-RU"/>
              </w:rPr>
              <w:t>;</w:t>
            </w:r>
          </w:p>
          <w:p w:rsidR="008221DF" w:rsidRPr="00991DFB" w:rsidRDefault="008221DF" w:rsidP="00A93801">
            <w:pPr>
              <w:rPr>
                <w:rFonts w:ascii="Arial" w:eastAsia="Gill Sans MT" w:hAnsi="Arial" w:cs="Arial"/>
                <w:sz w:val="24"/>
                <w:szCs w:val="24"/>
              </w:rPr>
            </w:pPr>
          </w:p>
        </w:tc>
        <w:tc>
          <w:tcPr>
            <w:tcW w:w="2120" w:type="dxa"/>
          </w:tcPr>
          <w:p w:rsidR="008221DF" w:rsidRPr="00F87267" w:rsidRDefault="008221DF" w:rsidP="00A93801">
            <w:pPr>
              <w:jc w:val="center"/>
              <w:rPr>
                <w:rFonts w:ascii="Arial" w:eastAsia="Gill Sans MT" w:hAnsi="Arial" w:cs="Arial"/>
                <w:sz w:val="24"/>
                <w:szCs w:val="24"/>
                <w:lang w:val="ru-RU"/>
              </w:rPr>
            </w:pPr>
          </w:p>
          <w:p w:rsidR="008221DF" w:rsidRPr="00F87267" w:rsidRDefault="008221DF" w:rsidP="00A93801">
            <w:pPr>
              <w:jc w:val="center"/>
              <w:rPr>
                <w:rFonts w:ascii="Arial" w:eastAsia="Gill Sans MT" w:hAnsi="Arial" w:cs="Arial"/>
                <w:sz w:val="24"/>
                <w:szCs w:val="24"/>
                <w:lang w:val="ru-RU"/>
              </w:rPr>
            </w:pPr>
          </w:p>
          <w:p w:rsidR="008221DF" w:rsidRPr="00F87267" w:rsidRDefault="008221DF" w:rsidP="008221DF">
            <w:pPr>
              <w:rPr>
                <w:rFonts w:ascii="Arial" w:eastAsia="Gill Sans MT" w:hAnsi="Arial" w:cs="Arial"/>
                <w:sz w:val="24"/>
                <w:szCs w:val="24"/>
                <w:lang w:val="ru-RU"/>
              </w:rPr>
            </w:pPr>
          </w:p>
          <w:p w:rsidR="00933F4E" w:rsidRDefault="00933F4E" w:rsidP="00A93801">
            <w:pPr>
              <w:jc w:val="center"/>
              <w:rPr>
                <w:rFonts w:ascii="Arial" w:eastAsia="Gill Sans MT" w:hAnsi="Arial" w:cs="Arial"/>
                <w:sz w:val="24"/>
                <w:szCs w:val="24"/>
                <w:lang w:val="mk-MK"/>
              </w:rPr>
            </w:pPr>
          </w:p>
          <w:p w:rsidR="008221DF" w:rsidRPr="00F87267" w:rsidRDefault="008221DF" w:rsidP="00A93801">
            <w:pPr>
              <w:jc w:val="center"/>
              <w:rPr>
                <w:rFonts w:ascii="Arial" w:eastAsia="Gill Sans MT" w:hAnsi="Arial" w:cs="Arial"/>
                <w:sz w:val="24"/>
                <w:szCs w:val="24"/>
              </w:rPr>
            </w:pPr>
            <w:r w:rsidRPr="00F87267">
              <w:rPr>
                <w:rFonts w:ascii="Arial" w:eastAsia="Gill Sans MT" w:hAnsi="Arial" w:cs="Arial"/>
                <w:sz w:val="24"/>
                <w:szCs w:val="24"/>
              </w:rPr>
              <w:t>ЈАНУАРИ</w:t>
            </w:r>
          </w:p>
        </w:tc>
        <w:tc>
          <w:tcPr>
            <w:tcW w:w="2302" w:type="dxa"/>
          </w:tcPr>
          <w:p w:rsidR="008221DF" w:rsidRDefault="008221DF" w:rsidP="00A93801">
            <w:pPr>
              <w:rPr>
                <w:rFonts w:ascii="Arial" w:eastAsia="Gill Sans MT" w:hAnsi="Arial" w:cs="Arial"/>
                <w:sz w:val="24"/>
                <w:szCs w:val="24"/>
              </w:rPr>
            </w:pPr>
          </w:p>
          <w:p w:rsidR="008221DF" w:rsidRPr="008221DF" w:rsidRDefault="008221DF" w:rsidP="00A93801">
            <w:pPr>
              <w:rPr>
                <w:rFonts w:ascii="Arial" w:eastAsia="Gill Sans MT" w:hAnsi="Arial" w:cs="Arial"/>
                <w:sz w:val="24"/>
                <w:szCs w:val="24"/>
                <w:lang w:val="mk-MK"/>
              </w:rPr>
            </w:pPr>
          </w:p>
          <w:p w:rsidR="008221DF" w:rsidRPr="001A6369" w:rsidRDefault="001A6369" w:rsidP="00A93801">
            <w:pPr>
              <w:rPr>
                <w:rFonts w:ascii="Arial" w:eastAsia="Gill Sans MT" w:hAnsi="Arial" w:cs="Arial"/>
                <w:sz w:val="24"/>
                <w:szCs w:val="24"/>
                <w:lang w:val="mk-MK"/>
              </w:rPr>
            </w:pPr>
            <w:r>
              <w:rPr>
                <w:rFonts w:ascii="Arial" w:eastAsia="Gill Sans MT" w:hAnsi="Arial" w:cs="Arial"/>
                <w:sz w:val="24"/>
                <w:szCs w:val="24"/>
                <w:lang w:val="mk-MK"/>
              </w:rPr>
              <w:lastRenderedPageBreak/>
              <w:t>психолог</w:t>
            </w:r>
          </w:p>
          <w:p w:rsidR="008221DF" w:rsidRPr="00F87267" w:rsidRDefault="008221DF" w:rsidP="00A93801">
            <w:pPr>
              <w:rPr>
                <w:rFonts w:ascii="Arial" w:eastAsia="Gill Sans MT" w:hAnsi="Arial" w:cs="Arial"/>
                <w:sz w:val="24"/>
                <w:szCs w:val="24"/>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Наставници,</w:t>
            </w:r>
          </w:p>
          <w:p w:rsidR="008221DF" w:rsidRPr="00F87267" w:rsidRDefault="008221DF" w:rsidP="00A93801">
            <w:pPr>
              <w:rPr>
                <w:rFonts w:ascii="Arial" w:eastAsia="Gill Sans MT" w:hAnsi="Arial" w:cs="Arial"/>
                <w:sz w:val="24"/>
                <w:szCs w:val="24"/>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Класни раководители</w:t>
            </w:r>
          </w:p>
          <w:p w:rsidR="008221DF" w:rsidRPr="00F87267" w:rsidRDefault="008221DF" w:rsidP="00A93801">
            <w:pPr>
              <w:rPr>
                <w:rFonts w:ascii="Arial" w:eastAsia="Gill Sans MT" w:hAnsi="Arial" w:cs="Arial"/>
                <w:sz w:val="24"/>
                <w:szCs w:val="24"/>
              </w:rPr>
            </w:pPr>
          </w:p>
          <w:p w:rsidR="008221DF" w:rsidRPr="00F87267" w:rsidRDefault="008221DF" w:rsidP="00A93801">
            <w:pPr>
              <w:rPr>
                <w:rFonts w:ascii="Arial" w:eastAsia="Gill Sans MT" w:hAnsi="Arial" w:cs="Arial"/>
                <w:sz w:val="24"/>
                <w:szCs w:val="24"/>
              </w:rPr>
            </w:pPr>
          </w:p>
        </w:tc>
      </w:tr>
      <w:tr w:rsidR="008221DF" w:rsidRPr="00F87267" w:rsidTr="00933F4E">
        <w:trPr>
          <w:trHeight w:val="3082"/>
        </w:trPr>
        <w:tc>
          <w:tcPr>
            <w:tcW w:w="1260" w:type="dxa"/>
          </w:tcPr>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lastRenderedPageBreak/>
              <w:t>1.</w:t>
            </w:r>
          </w:p>
          <w:p w:rsidR="008221DF" w:rsidRPr="008221DF" w:rsidRDefault="008221DF" w:rsidP="00A93801">
            <w:pPr>
              <w:rPr>
                <w:rFonts w:ascii="Arial" w:eastAsia="Gill Sans MT" w:hAnsi="Arial" w:cs="Arial"/>
                <w:sz w:val="24"/>
                <w:szCs w:val="24"/>
                <w:lang w:val="mk-MK"/>
              </w:rPr>
            </w:pPr>
          </w:p>
          <w:p w:rsidR="008221DF" w:rsidRPr="008221DF" w:rsidRDefault="008221DF" w:rsidP="00A93801">
            <w:pPr>
              <w:rPr>
                <w:rFonts w:ascii="Arial" w:eastAsia="Gill Sans MT" w:hAnsi="Arial" w:cs="Arial"/>
                <w:sz w:val="24"/>
                <w:szCs w:val="24"/>
                <w:lang w:val="mk-MK"/>
              </w:rPr>
            </w:pPr>
            <w:r w:rsidRPr="00F87267">
              <w:rPr>
                <w:rFonts w:ascii="Arial" w:eastAsia="Gill Sans MT" w:hAnsi="Arial" w:cs="Arial"/>
                <w:sz w:val="24"/>
                <w:szCs w:val="24"/>
              </w:rPr>
              <w:t>2.</w:t>
            </w: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3.</w:t>
            </w:r>
          </w:p>
          <w:p w:rsidR="008221DF" w:rsidRPr="008221DF" w:rsidRDefault="008221DF" w:rsidP="00A93801">
            <w:pPr>
              <w:rPr>
                <w:rFonts w:ascii="Arial" w:eastAsia="Gill Sans MT" w:hAnsi="Arial" w:cs="Arial"/>
                <w:sz w:val="24"/>
                <w:szCs w:val="24"/>
                <w:lang w:val="mk-MK"/>
              </w:rPr>
            </w:pPr>
          </w:p>
        </w:tc>
        <w:tc>
          <w:tcPr>
            <w:tcW w:w="4218" w:type="dxa"/>
          </w:tcPr>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Педагошки увид во  дневниците за работа на паралелките;</w:t>
            </w:r>
          </w:p>
          <w:p w:rsidR="008221DF"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Советодавна работа со учници и  родители;</w:t>
            </w:r>
          </w:p>
          <w:p w:rsidR="008221DF" w:rsidRPr="009A6A89" w:rsidRDefault="008221DF" w:rsidP="00A93801">
            <w:pPr>
              <w:rPr>
                <w:rFonts w:ascii="Arial" w:eastAsia="Gill Sans MT" w:hAnsi="Arial" w:cs="Arial"/>
                <w:sz w:val="24"/>
                <w:szCs w:val="24"/>
              </w:rPr>
            </w:pPr>
            <w:r>
              <w:rPr>
                <w:rFonts w:ascii="Arial" w:eastAsia="Gill Sans MT" w:hAnsi="Arial" w:cs="Arial"/>
                <w:sz w:val="24"/>
                <w:szCs w:val="24"/>
                <w:lang w:val="ru-RU"/>
              </w:rPr>
              <w:t>Анализа</w:t>
            </w:r>
            <w:r w:rsidRPr="00F87267">
              <w:rPr>
                <w:rFonts w:ascii="Arial" w:eastAsia="Gill Sans MT" w:hAnsi="Arial" w:cs="Arial"/>
                <w:sz w:val="24"/>
                <w:szCs w:val="24"/>
                <w:lang w:val="ru-RU"/>
              </w:rPr>
              <w:t xml:space="preserve">  на  анкет</w:t>
            </w:r>
            <w:r>
              <w:rPr>
                <w:rFonts w:ascii="Arial" w:eastAsia="Gill Sans MT" w:hAnsi="Arial" w:cs="Arial"/>
                <w:sz w:val="24"/>
                <w:szCs w:val="24"/>
                <w:lang w:val="ru-RU"/>
              </w:rPr>
              <w:t>ниот лист</w:t>
            </w:r>
            <w:r>
              <w:rPr>
                <w:rFonts w:ascii="Arial" w:eastAsia="Gill Sans MT" w:hAnsi="Arial" w:cs="Arial"/>
                <w:sz w:val="24"/>
                <w:szCs w:val="24"/>
              </w:rPr>
              <w:t xml:space="preserve"> з</w:t>
            </w:r>
            <w:r>
              <w:rPr>
                <w:rFonts w:ascii="Arial" w:eastAsia="Gill Sans MT" w:hAnsi="Arial" w:cs="Arial"/>
                <w:sz w:val="24"/>
                <w:szCs w:val="24"/>
                <w:lang w:val="mk-MK"/>
              </w:rPr>
              <w:t xml:space="preserve">а  учениците запишани во прва година во училиштето на тема за нивното приспособување </w:t>
            </w:r>
            <w:r w:rsidRPr="00F87267">
              <w:rPr>
                <w:rFonts w:ascii="Arial" w:eastAsia="Gill Sans MT" w:hAnsi="Arial" w:cs="Arial"/>
                <w:sz w:val="24"/>
                <w:szCs w:val="24"/>
                <w:lang w:val="ru-RU"/>
              </w:rPr>
              <w:t>;</w:t>
            </w:r>
          </w:p>
        </w:tc>
        <w:tc>
          <w:tcPr>
            <w:tcW w:w="2120" w:type="dxa"/>
          </w:tcPr>
          <w:p w:rsidR="008221DF" w:rsidRPr="00F87267" w:rsidRDefault="008221DF" w:rsidP="00A93801">
            <w:pPr>
              <w:jc w:val="center"/>
              <w:rPr>
                <w:rFonts w:ascii="Arial" w:eastAsia="Gill Sans MT" w:hAnsi="Arial" w:cs="Arial"/>
                <w:sz w:val="24"/>
                <w:szCs w:val="24"/>
                <w:lang w:val="ru-RU"/>
              </w:rPr>
            </w:pPr>
          </w:p>
          <w:p w:rsidR="008221DF" w:rsidRPr="00F87267" w:rsidRDefault="008221DF" w:rsidP="008221DF">
            <w:pPr>
              <w:rPr>
                <w:rFonts w:ascii="Arial" w:eastAsia="Gill Sans MT" w:hAnsi="Arial" w:cs="Arial"/>
                <w:sz w:val="24"/>
                <w:szCs w:val="24"/>
                <w:lang w:val="ru-RU"/>
              </w:rPr>
            </w:pPr>
          </w:p>
          <w:p w:rsidR="008221DF" w:rsidRPr="00F87267" w:rsidRDefault="008221DF" w:rsidP="00A93801">
            <w:pPr>
              <w:jc w:val="center"/>
              <w:rPr>
                <w:rFonts w:ascii="Arial" w:eastAsia="Gill Sans MT" w:hAnsi="Arial" w:cs="Arial"/>
                <w:sz w:val="24"/>
                <w:szCs w:val="24"/>
              </w:rPr>
            </w:pPr>
            <w:r w:rsidRPr="00F87267">
              <w:rPr>
                <w:rFonts w:ascii="Arial" w:eastAsia="Gill Sans MT" w:hAnsi="Arial" w:cs="Arial"/>
                <w:sz w:val="24"/>
                <w:szCs w:val="24"/>
              </w:rPr>
              <w:t>ФЕВРУАРИ</w:t>
            </w:r>
          </w:p>
        </w:tc>
        <w:tc>
          <w:tcPr>
            <w:tcW w:w="2302" w:type="dxa"/>
          </w:tcPr>
          <w:p w:rsidR="008221DF" w:rsidRPr="00F87267" w:rsidRDefault="008221DF" w:rsidP="00A93801">
            <w:pPr>
              <w:rPr>
                <w:rFonts w:ascii="Arial" w:eastAsia="Gill Sans MT" w:hAnsi="Arial" w:cs="Arial"/>
                <w:sz w:val="24"/>
                <w:szCs w:val="24"/>
              </w:rPr>
            </w:pPr>
          </w:p>
          <w:p w:rsidR="008221DF" w:rsidRPr="008221DF" w:rsidRDefault="008221DF" w:rsidP="00A93801">
            <w:pPr>
              <w:rPr>
                <w:rFonts w:ascii="Arial" w:eastAsia="Gill Sans MT" w:hAnsi="Arial" w:cs="Arial"/>
                <w:sz w:val="24"/>
                <w:szCs w:val="24"/>
                <w:lang w:val="mk-MK"/>
              </w:rPr>
            </w:pPr>
          </w:p>
          <w:p w:rsidR="008221DF" w:rsidRPr="001A6369" w:rsidRDefault="001A6369" w:rsidP="00A93801">
            <w:pPr>
              <w:rPr>
                <w:rFonts w:ascii="Arial" w:eastAsia="Gill Sans MT" w:hAnsi="Arial" w:cs="Arial"/>
                <w:sz w:val="24"/>
                <w:szCs w:val="24"/>
                <w:lang w:val="mk-MK"/>
              </w:rPr>
            </w:pPr>
            <w:r>
              <w:rPr>
                <w:rFonts w:ascii="Arial" w:eastAsia="Gill Sans MT" w:hAnsi="Arial" w:cs="Arial"/>
                <w:sz w:val="24"/>
                <w:szCs w:val="24"/>
                <w:lang w:val="mk-MK"/>
              </w:rPr>
              <w:t>психолог</w:t>
            </w:r>
          </w:p>
          <w:p w:rsidR="008221DF" w:rsidRPr="00F87267" w:rsidRDefault="008221DF" w:rsidP="00A93801">
            <w:pPr>
              <w:rPr>
                <w:rFonts w:ascii="Arial" w:eastAsia="Gill Sans MT" w:hAnsi="Arial" w:cs="Arial"/>
                <w:sz w:val="24"/>
                <w:szCs w:val="24"/>
              </w:rPr>
            </w:pPr>
          </w:p>
          <w:p w:rsidR="008221DF" w:rsidRPr="00F87267" w:rsidRDefault="008221DF" w:rsidP="00A93801">
            <w:pPr>
              <w:rPr>
                <w:rFonts w:ascii="Arial" w:eastAsia="Gill Sans MT" w:hAnsi="Arial" w:cs="Arial"/>
                <w:sz w:val="24"/>
                <w:szCs w:val="24"/>
              </w:rPr>
            </w:pPr>
          </w:p>
          <w:p w:rsidR="008221DF" w:rsidRPr="00F87267" w:rsidRDefault="008221DF" w:rsidP="00A93801">
            <w:pPr>
              <w:rPr>
                <w:rFonts w:ascii="Arial" w:eastAsia="Gill Sans MT" w:hAnsi="Arial" w:cs="Arial"/>
                <w:sz w:val="24"/>
                <w:szCs w:val="24"/>
              </w:rPr>
            </w:pPr>
          </w:p>
        </w:tc>
      </w:tr>
      <w:tr w:rsidR="008221DF" w:rsidRPr="00F87267" w:rsidTr="00933F4E">
        <w:trPr>
          <w:trHeight w:val="4207"/>
        </w:trPr>
        <w:tc>
          <w:tcPr>
            <w:tcW w:w="1260" w:type="dxa"/>
          </w:tcPr>
          <w:p w:rsidR="008221DF" w:rsidRPr="008221DF" w:rsidRDefault="008221DF" w:rsidP="00A93801">
            <w:pPr>
              <w:rPr>
                <w:rFonts w:ascii="Arial" w:eastAsia="Gill Sans MT" w:hAnsi="Arial" w:cs="Arial"/>
                <w:sz w:val="24"/>
                <w:szCs w:val="24"/>
                <w:lang w:val="mk-MK"/>
              </w:rPr>
            </w:pPr>
            <w:r w:rsidRPr="00F87267">
              <w:rPr>
                <w:rFonts w:ascii="Arial" w:eastAsia="Gill Sans MT" w:hAnsi="Arial" w:cs="Arial"/>
                <w:sz w:val="24"/>
                <w:szCs w:val="24"/>
              </w:rPr>
              <w:t>1.</w:t>
            </w:r>
          </w:p>
          <w:p w:rsidR="008221DF" w:rsidRPr="008221DF" w:rsidRDefault="008221DF" w:rsidP="00A93801">
            <w:pPr>
              <w:rPr>
                <w:rFonts w:ascii="Arial" w:eastAsia="Gill Sans MT" w:hAnsi="Arial" w:cs="Arial"/>
                <w:sz w:val="24"/>
                <w:szCs w:val="24"/>
                <w:lang w:val="mk-MK"/>
              </w:rPr>
            </w:pPr>
            <w:r w:rsidRPr="00F87267">
              <w:rPr>
                <w:rFonts w:ascii="Arial" w:eastAsia="Gill Sans MT" w:hAnsi="Arial" w:cs="Arial"/>
                <w:sz w:val="24"/>
                <w:szCs w:val="24"/>
              </w:rPr>
              <w:t>2.</w:t>
            </w: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3.</w:t>
            </w:r>
          </w:p>
          <w:p w:rsidR="008221DF" w:rsidRPr="008221DF" w:rsidRDefault="008221DF" w:rsidP="00A93801">
            <w:pPr>
              <w:rPr>
                <w:rFonts w:ascii="Arial" w:eastAsia="Gill Sans MT" w:hAnsi="Arial" w:cs="Arial"/>
                <w:sz w:val="24"/>
                <w:szCs w:val="24"/>
                <w:lang w:val="mk-MK"/>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4.</w:t>
            </w:r>
          </w:p>
          <w:p w:rsidR="008221DF" w:rsidRPr="008221DF" w:rsidRDefault="008221DF" w:rsidP="00A93801">
            <w:pPr>
              <w:rPr>
                <w:rFonts w:ascii="Arial" w:eastAsia="Gill Sans MT" w:hAnsi="Arial" w:cs="Arial"/>
                <w:sz w:val="24"/>
                <w:szCs w:val="24"/>
                <w:lang w:val="mk-MK"/>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5.</w:t>
            </w:r>
          </w:p>
          <w:p w:rsidR="008221DF" w:rsidRPr="00F87267" w:rsidRDefault="008221DF" w:rsidP="00A93801">
            <w:pPr>
              <w:rPr>
                <w:rFonts w:ascii="Arial" w:eastAsia="Gill Sans MT" w:hAnsi="Arial" w:cs="Arial"/>
                <w:sz w:val="24"/>
                <w:szCs w:val="24"/>
              </w:rPr>
            </w:pPr>
          </w:p>
          <w:p w:rsidR="008221DF" w:rsidRPr="0072738A" w:rsidRDefault="008221DF" w:rsidP="00A93801">
            <w:pPr>
              <w:rPr>
                <w:rFonts w:ascii="Arial" w:eastAsia="Gill Sans MT" w:hAnsi="Arial" w:cs="Arial"/>
                <w:sz w:val="24"/>
                <w:szCs w:val="24"/>
                <w:lang w:val="mk-MK"/>
              </w:rPr>
            </w:pPr>
          </w:p>
        </w:tc>
        <w:tc>
          <w:tcPr>
            <w:tcW w:w="4218" w:type="dxa"/>
          </w:tcPr>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Присуство на класни часови по потрба;</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Изрекување на педагошки мерки;</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Прдагошки увид на дневниците за работа на паралелките;</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Педагошки увид на наставни часови;</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Изготвување и  спроведување на прашалник за однесувањето на младите надвор од училиштето</w:t>
            </w:r>
          </w:p>
        </w:tc>
        <w:tc>
          <w:tcPr>
            <w:tcW w:w="2120" w:type="dxa"/>
          </w:tcPr>
          <w:p w:rsidR="008221DF" w:rsidRPr="00F87267" w:rsidRDefault="008221DF" w:rsidP="00A93801">
            <w:pPr>
              <w:jc w:val="center"/>
              <w:rPr>
                <w:rFonts w:ascii="Arial" w:eastAsia="Gill Sans MT" w:hAnsi="Arial" w:cs="Arial"/>
                <w:sz w:val="24"/>
                <w:szCs w:val="24"/>
                <w:lang w:val="ru-RU"/>
              </w:rPr>
            </w:pPr>
          </w:p>
          <w:p w:rsidR="008221DF" w:rsidRPr="00F87267" w:rsidRDefault="008221DF" w:rsidP="008221DF">
            <w:pPr>
              <w:rPr>
                <w:rFonts w:ascii="Arial" w:eastAsia="Gill Sans MT" w:hAnsi="Arial" w:cs="Arial"/>
                <w:sz w:val="24"/>
                <w:szCs w:val="24"/>
                <w:lang w:val="ru-RU"/>
              </w:rPr>
            </w:pPr>
          </w:p>
          <w:p w:rsidR="008221DF" w:rsidRPr="00F87267" w:rsidRDefault="008221DF" w:rsidP="00A93801">
            <w:pPr>
              <w:jc w:val="center"/>
              <w:rPr>
                <w:rFonts w:ascii="Arial" w:eastAsia="Gill Sans MT" w:hAnsi="Arial" w:cs="Arial"/>
                <w:sz w:val="24"/>
                <w:szCs w:val="24"/>
              </w:rPr>
            </w:pPr>
            <w:r w:rsidRPr="00F87267">
              <w:rPr>
                <w:rFonts w:ascii="Arial" w:eastAsia="Gill Sans MT" w:hAnsi="Arial" w:cs="Arial"/>
                <w:sz w:val="24"/>
                <w:szCs w:val="24"/>
              </w:rPr>
              <w:t>МАРТ</w:t>
            </w:r>
          </w:p>
        </w:tc>
        <w:tc>
          <w:tcPr>
            <w:tcW w:w="2302" w:type="dxa"/>
          </w:tcPr>
          <w:p w:rsidR="008221DF" w:rsidRPr="008221DF" w:rsidRDefault="008221DF" w:rsidP="00A93801">
            <w:pPr>
              <w:rPr>
                <w:rFonts w:ascii="Arial" w:eastAsia="Gill Sans MT" w:hAnsi="Arial" w:cs="Arial"/>
                <w:sz w:val="24"/>
                <w:szCs w:val="24"/>
                <w:lang w:val="mk-MK"/>
              </w:rPr>
            </w:pPr>
          </w:p>
          <w:p w:rsidR="008221DF" w:rsidRPr="00F87267" w:rsidRDefault="001A6369" w:rsidP="00A93801">
            <w:pPr>
              <w:rPr>
                <w:rFonts w:ascii="Arial" w:eastAsia="Gill Sans MT" w:hAnsi="Arial" w:cs="Arial"/>
                <w:sz w:val="24"/>
                <w:szCs w:val="24"/>
              </w:rPr>
            </w:pPr>
            <w:r>
              <w:rPr>
                <w:rFonts w:ascii="Arial" w:eastAsia="Gill Sans MT" w:hAnsi="Arial" w:cs="Arial"/>
                <w:sz w:val="24"/>
                <w:szCs w:val="24"/>
                <w:lang w:val="mk-MK"/>
              </w:rPr>
              <w:t>психолог</w:t>
            </w:r>
            <w:r w:rsidR="008221DF" w:rsidRPr="00F87267">
              <w:rPr>
                <w:rFonts w:ascii="Arial" w:eastAsia="Gill Sans MT" w:hAnsi="Arial" w:cs="Arial"/>
                <w:sz w:val="24"/>
                <w:szCs w:val="24"/>
              </w:rPr>
              <w:t>,</w:t>
            </w:r>
          </w:p>
          <w:p w:rsidR="008221DF" w:rsidRPr="00F87267" w:rsidRDefault="008221DF" w:rsidP="00A93801">
            <w:pPr>
              <w:rPr>
                <w:rFonts w:ascii="Arial" w:eastAsia="Gill Sans MT" w:hAnsi="Arial" w:cs="Arial"/>
                <w:sz w:val="24"/>
                <w:szCs w:val="24"/>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Класни раководители</w:t>
            </w:r>
          </w:p>
        </w:tc>
      </w:tr>
      <w:tr w:rsidR="008221DF" w:rsidRPr="00F87267" w:rsidTr="001B73B0">
        <w:trPr>
          <w:trHeight w:val="9188"/>
        </w:trPr>
        <w:tc>
          <w:tcPr>
            <w:tcW w:w="1260" w:type="dxa"/>
          </w:tcPr>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lastRenderedPageBreak/>
              <w:t>1.</w:t>
            </w:r>
          </w:p>
          <w:p w:rsidR="008221DF" w:rsidRPr="008221DF" w:rsidRDefault="008221DF" w:rsidP="00A93801">
            <w:pPr>
              <w:rPr>
                <w:rFonts w:ascii="Arial" w:eastAsia="Gill Sans MT" w:hAnsi="Arial" w:cs="Arial"/>
                <w:sz w:val="24"/>
                <w:szCs w:val="24"/>
                <w:lang w:val="mk-MK"/>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2.</w:t>
            </w:r>
          </w:p>
          <w:p w:rsidR="008221DF" w:rsidRPr="008221DF" w:rsidRDefault="008221DF" w:rsidP="00A93801">
            <w:pPr>
              <w:rPr>
                <w:rFonts w:ascii="Arial" w:eastAsia="Gill Sans MT" w:hAnsi="Arial" w:cs="Arial"/>
                <w:sz w:val="24"/>
                <w:szCs w:val="24"/>
                <w:lang w:val="mk-MK"/>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3.</w:t>
            </w:r>
          </w:p>
          <w:p w:rsidR="008221DF" w:rsidRPr="008221DF" w:rsidRDefault="008221DF" w:rsidP="00A93801">
            <w:pPr>
              <w:rPr>
                <w:rFonts w:ascii="Arial" w:eastAsia="Gill Sans MT" w:hAnsi="Arial" w:cs="Arial"/>
                <w:sz w:val="24"/>
                <w:szCs w:val="24"/>
                <w:lang w:val="mk-MK"/>
              </w:rPr>
            </w:pPr>
          </w:p>
          <w:p w:rsidR="008221DF" w:rsidRPr="008221DF" w:rsidRDefault="008221DF" w:rsidP="00A93801">
            <w:pPr>
              <w:rPr>
                <w:rFonts w:ascii="Arial" w:eastAsia="Gill Sans MT" w:hAnsi="Arial" w:cs="Arial"/>
                <w:sz w:val="24"/>
                <w:szCs w:val="24"/>
                <w:lang w:val="mk-MK"/>
              </w:rPr>
            </w:pPr>
            <w:r w:rsidRPr="00F87267">
              <w:rPr>
                <w:rFonts w:ascii="Arial" w:eastAsia="Gill Sans MT" w:hAnsi="Arial" w:cs="Arial"/>
                <w:sz w:val="24"/>
                <w:szCs w:val="24"/>
              </w:rPr>
              <w:t>4.</w:t>
            </w: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5.</w:t>
            </w:r>
          </w:p>
          <w:p w:rsidR="008221DF" w:rsidRPr="008221DF" w:rsidRDefault="008221DF" w:rsidP="00A93801">
            <w:pPr>
              <w:rPr>
                <w:rFonts w:ascii="Arial" w:eastAsia="Gill Sans MT" w:hAnsi="Arial" w:cs="Arial"/>
                <w:sz w:val="24"/>
                <w:szCs w:val="24"/>
                <w:lang w:val="mk-MK"/>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6.</w:t>
            </w:r>
          </w:p>
          <w:p w:rsidR="008221DF" w:rsidRPr="00F87267" w:rsidRDefault="008221DF" w:rsidP="00A93801">
            <w:pPr>
              <w:rPr>
                <w:rFonts w:ascii="Arial" w:eastAsia="Gill Sans MT" w:hAnsi="Arial" w:cs="Arial"/>
                <w:sz w:val="24"/>
                <w:szCs w:val="24"/>
              </w:rPr>
            </w:pPr>
          </w:p>
          <w:p w:rsidR="008221DF" w:rsidRPr="008221DF" w:rsidRDefault="008221DF" w:rsidP="00A93801">
            <w:pPr>
              <w:rPr>
                <w:rFonts w:ascii="Arial" w:eastAsia="Gill Sans MT" w:hAnsi="Arial" w:cs="Arial"/>
                <w:sz w:val="24"/>
                <w:szCs w:val="24"/>
                <w:lang w:val="mk-MK"/>
              </w:rPr>
            </w:pPr>
            <w:r w:rsidRPr="00F87267">
              <w:rPr>
                <w:rFonts w:ascii="Arial" w:eastAsia="Gill Sans MT" w:hAnsi="Arial" w:cs="Arial"/>
                <w:sz w:val="24"/>
                <w:szCs w:val="24"/>
              </w:rPr>
              <w:t>7.</w:t>
            </w:r>
          </w:p>
          <w:p w:rsidR="00B766B8" w:rsidRDefault="00B766B8" w:rsidP="00A93801">
            <w:pPr>
              <w:rPr>
                <w:rFonts w:ascii="Arial" w:hAnsi="Arial" w:cs="Arial"/>
                <w:sz w:val="24"/>
                <w:szCs w:val="24"/>
                <w:lang w:val="mk-MK"/>
              </w:rPr>
            </w:pPr>
          </w:p>
          <w:p w:rsidR="00B766B8" w:rsidRDefault="008221DF" w:rsidP="00A93801">
            <w:pPr>
              <w:rPr>
                <w:rFonts w:ascii="Arial" w:hAnsi="Arial" w:cs="Arial"/>
                <w:sz w:val="24"/>
                <w:szCs w:val="24"/>
                <w:lang w:val="mk-MK"/>
              </w:rPr>
            </w:pPr>
            <w:r>
              <w:rPr>
                <w:rFonts w:ascii="Arial" w:eastAsia="Gill Sans MT" w:hAnsi="Arial" w:cs="Arial"/>
                <w:sz w:val="24"/>
                <w:szCs w:val="24"/>
                <w:lang w:val="mk-MK"/>
              </w:rPr>
              <w:t>8.</w:t>
            </w:r>
          </w:p>
          <w:p w:rsidR="00B766B8" w:rsidRDefault="008221DF" w:rsidP="00A93801">
            <w:pPr>
              <w:rPr>
                <w:rFonts w:ascii="Arial" w:hAnsi="Arial" w:cs="Arial"/>
                <w:sz w:val="24"/>
                <w:szCs w:val="24"/>
                <w:lang w:val="mk-MK"/>
              </w:rPr>
            </w:pPr>
            <w:r>
              <w:rPr>
                <w:rFonts w:ascii="Arial" w:eastAsia="Gill Sans MT" w:hAnsi="Arial" w:cs="Arial"/>
                <w:sz w:val="24"/>
                <w:szCs w:val="24"/>
                <w:lang w:val="mk-MK"/>
              </w:rPr>
              <w:t>9.</w:t>
            </w:r>
          </w:p>
          <w:p w:rsidR="00B766B8" w:rsidRDefault="00B766B8" w:rsidP="00A93801">
            <w:pPr>
              <w:rPr>
                <w:rFonts w:ascii="Arial" w:hAnsi="Arial" w:cs="Arial"/>
                <w:sz w:val="24"/>
                <w:szCs w:val="24"/>
                <w:lang w:val="mk-MK"/>
              </w:rPr>
            </w:pPr>
          </w:p>
          <w:p w:rsidR="008221DF" w:rsidRDefault="008221DF" w:rsidP="00A93801">
            <w:pPr>
              <w:rPr>
                <w:rFonts w:ascii="Arial" w:hAnsi="Arial" w:cs="Arial"/>
                <w:sz w:val="24"/>
                <w:szCs w:val="24"/>
                <w:lang w:val="mk-MK"/>
              </w:rPr>
            </w:pPr>
            <w:r w:rsidRPr="00F87267">
              <w:rPr>
                <w:rFonts w:ascii="Arial" w:eastAsia="Gill Sans MT" w:hAnsi="Arial" w:cs="Arial"/>
                <w:sz w:val="24"/>
                <w:szCs w:val="24"/>
              </w:rPr>
              <w:t>10.</w:t>
            </w:r>
          </w:p>
          <w:p w:rsidR="00B766B8" w:rsidRPr="00B766B8" w:rsidRDefault="00B766B8" w:rsidP="00A93801">
            <w:pPr>
              <w:rPr>
                <w:rFonts w:ascii="Arial" w:eastAsia="Gill Sans MT" w:hAnsi="Arial" w:cs="Arial"/>
                <w:sz w:val="24"/>
                <w:szCs w:val="24"/>
                <w:lang w:val="mk-MK"/>
              </w:rPr>
            </w:pPr>
          </w:p>
        </w:tc>
        <w:tc>
          <w:tcPr>
            <w:tcW w:w="4218" w:type="dxa"/>
          </w:tcPr>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Анализа на прашалникот за однесувањето на учениците надвор од училиштето;</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 xml:space="preserve">Подготвување и  одржување на совети на паралелките </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rPr>
              <w:t>I</w:t>
            </w:r>
            <w:r w:rsidRPr="00F87267">
              <w:rPr>
                <w:rFonts w:ascii="Arial" w:eastAsia="Gill Sans MT" w:hAnsi="Arial" w:cs="Arial"/>
                <w:sz w:val="24"/>
                <w:szCs w:val="24"/>
                <w:lang w:val="ru-RU"/>
              </w:rPr>
              <w:t>-</w:t>
            </w:r>
            <w:r w:rsidRPr="00F87267">
              <w:rPr>
                <w:rFonts w:ascii="Arial" w:eastAsia="Gill Sans MT" w:hAnsi="Arial" w:cs="Arial"/>
                <w:sz w:val="24"/>
                <w:szCs w:val="24"/>
              </w:rPr>
              <w:t>IV</w:t>
            </w:r>
            <w:r w:rsidRPr="00F87267">
              <w:rPr>
                <w:rFonts w:ascii="Arial" w:eastAsia="Gill Sans MT" w:hAnsi="Arial" w:cs="Arial"/>
                <w:sz w:val="24"/>
                <w:szCs w:val="24"/>
                <w:lang w:val="ru-RU"/>
              </w:rPr>
              <w:t xml:space="preserve"> година за успехот и поведението  на учениците во третото тримесечје; </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Следење на редовноста на учениците во тр</w:t>
            </w:r>
            <w:r>
              <w:rPr>
                <w:rFonts w:ascii="Arial" w:eastAsia="Gill Sans MT" w:hAnsi="Arial" w:cs="Arial"/>
                <w:sz w:val="24"/>
                <w:szCs w:val="24"/>
                <w:lang w:val="ru-RU"/>
              </w:rPr>
              <w:t>е</w:t>
            </w:r>
            <w:r w:rsidRPr="00F87267">
              <w:rPr>
                <w:rFonts w:ascii="Arial" w:eastAsia="Gill Sans MT" w:hAnsi="Arial" w:cs="Arial"/>
                <w:sz w:val="24"/>
                <w:szCs w:val="24"/>
                <w:lang w:val="ru-RU"/>
              </w:rPr>
              <w:t>тото тримесечје;</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Присуство на родителски средби по потреба;</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Евалвација на работата за изминатото тримесечје;</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Присуство на Наставнички совет;</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 xml:space="preserve">Разговори со ученици </w:t>
            </w:r>
            <w:r w:rsidRPr="00F87267">
              <w:rPr>
                <w:rFonts w:ascii="Arial" w:eastAsia="Gill Sans MT" w:hAnsi="Arial" w:cs="Arial"/>
                <w:sz w:val="24"/>
                <w:szCs w:val="24"/>
              </w:rPr>
              <w:t>I</w:t>
            </w:r>
            <w:r w:rsidRPr="00F87267">
              <w:rPr>
                <w:rFonts w:ascii="Arial" w:eastAsia="Gill Sans MT" w:hAnsi="Arial" w:cs="Arial"/>
                <w:sz w:val="24"/>
                <w:szCs w:val="24"/>
                <w:lang w:val="ru-RU"/>
              </w:rPr>
              <w:t>-</w:t>
            </w:r>
            <w:r w:rsidRPr="00F87267">
              <w:rPr>
                <w:rFonts w:ascii="Arial" w:eastAsia="Gill Sans MT" w:hAnsi="Arial" w:cs="Arial"/>
                <w:sz w:val="24"/>
                <w:szCs w:val="24"/>
              </w:rPr>
              <w:t>IV</w:t>
            </w:r>
            <w:r w:rsidRPr="00F87267">
              <w:rPr>
                <w:rFonts w:ascii="Arial" w:eastAsia="Gill Sans MT" w:hAnsi="Arial" w:cs="Arial"/>
                <w:sz w:val="24"/>
                <w:szCs w:val="24"/>
                <w:lang w:val="ru-RU"/>
              </w:rPr>
              <w:t xml:space="preserve"> година;</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Педагошки увид во дневниците за работа на паралелките;</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Советодавна работа со ученици  и  родители;</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 xml:space="preserve">Изрекување на педагошки мерки на учениците; </w:t>
            </w:r>
          </w:p>
        </w:tc>
        <w:tc>
          <w:tcPr>
            <w:tcW w:w="2120" w:type="dxa"/>
          </w:tcPr>
          <w:p w:rsidR="008221DF" w:rsidRPr="008221DF" w:rsidRDefault="008221DF" w:rsidP="008221DF">
            <w:pPr>
              <w:rPr>
                <w:rFonts w:ascii="Arial" w:eastAsia="Gill Sans MT" w:hAnsi="Arial" w:cs="Arial"/>
                <w:sz w:val="24"/>
                <w:szCs w:val="24"/>
                <w:lang w:val="mk-MK"/>
              </w:rPr>
            </w:pPr>
          </w:p>
          <w:p w:rsidR="008221DF" w:rsidRPr="00E0280C" w:rsidRDefault="008221DF" w:rsidP="00A93801">
            <w:pPr>
              <w:jc w:val="center"/>
              <w:rPr>
                <w:rFonts w:ascii="Arial" w:eastAsia="Gill Sans MT" w:hAnsi="Arial" w:cs="Arial"/>
                <w:sz w:val="24"/>
                <w:szCs w:val="24"/>
              </w:rPr>
            </w:pPr>
          </w:p>
          <w:p w:rsidR="008221DF" w:rsidRPr="00F87267" w:rsidRDefault="008221DF" w:rsidP="00A93801">
            <w:pPr>
              <w:jc w:val="center"/>
              <w:rPr>
                <w:rFonts w:ascii="Arial" w:eastAsia="Gill Sans MT" w:hAnsi="Arial" w:cs="Arial"/>
                <w:sz w:val="24"/>
                <w:szCs w:val="24"/>
              </w:rPr>
            </w:pPr>
            <w:r w:rsidRPr="00F87267">
              <w:rPr>
                <w:rFonts w:ascii="Arial" w:eastAsia="Gill Sans MT" w:hAnsi="Arial" w:cs="Arial"/>
                <w:sz w:val="24"/>
                <w:szCs w:val="24"/>
              </w:rPr>
              <w:t>АПРИЛ</w:t>
            </w:r>
          </w:p>
        </w:tc>
        <w:tc>
          <w:tcPr>
            <w:tcW w:w="2302" w:type="dxa"/>
          </w:tcPr>
          <w:p w:rsidR="008221DF" w:rsidRPr="008221DF" w:rsidRDefault="008221DF" w:rsidP="00A93801">
            <w:pPr>
              <w:rPr>
                <w:rFonts w:ascii="Arial" w:eastAsia="Gill Sans MT" w:hAnsi="Arial" w:cs="Arial"/>
                <w:sz w:val="24"/>
                <w:szCs w:val="24"/>
                <w:lang w:val="mk-MK"/>
              </w:rPr>
            </w:pPr>
          </w:p>
          <w:p w:rsidR="008221DF" w:rsidRPr="00F87267" w:rsidRDefault="001A6369" w:rsidP="00A93801">
            <w:pPr>
              <w:rPr>
                <w:rFonts w:ascii="Arial" w:eastAsia="Gill Sans MT" w:hAnsi="Arial" w:cs="Arial"/>
                <w:sz w:val="24"/>
                <w:szCs w:val="24"/>
              </w:rPr>
            </w:pPr>
            <w:r>
              <w:rPr>
                <w:rFonts w:ascii="Arial" w:eastAsia="Gill Sans MT" w:hAnsi="Arial" w:cs="Arial"/>
                <w:sz w:val="24"/>
                <w:szCs w:val="24"/>
                <w:lang w:val="mk-MK"/>
              </w:rPr>
              <w:t>психолог</w:t>
            </w:r>
            <w:r w:rsidR="008221DF" w:rsidRPr="00F87267">
              <w:rPr>
                <w:rFonts w:ascii="Arial" w:eastAsia="Gill Sans MT" w:hAnsi="Arial" w:cs="Arial"/>
                <w:sz w:val="24"/>
                <w:szCs w:val="24"/>
              </w:rPr>
              <w:t>,</w:t>
            </w:r>
          </w:p>
          <w:p w:rsidR="008221DF" w:rsidRPr="00F87267" w:rsidRDefault="008221DF" w:rsidP="00A93801">
            <w:pPr>
              <w:rPr>
                <w:rFonts w:ascii="Arial" w:eastAsia="Gill Sans MT" w:hAnsi="Arial" w:cs="Arial"/>
                <w:sz w:val="24"/>
                <w:szCs w:val="24"/>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Наставници</w:t>
            </w:r>
          </w:p>
          <w:p w:rsidR="008221DF" w:rsidRPr="00F87267" w:rsidRDefault="008221DF" w:rsidP="00A93801">
            <w:pPr>
              <w:rPr>
                <w:rFonts w:ascii="Arial" w:eastAsia="Gill Sans MT" w:hAnsi="Arial" w:cs="Arial"/>
                <w:sz w:val="24"/>
                <w:szCs w:val="24"/>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Класни раководители</w:t>
            </w:r>
          </w:p>
        </w:tc>
      </w:tr>
      <w:tr w:rsidR="008221DF" w:rsidRPr="00F87267" w:rsidTr="001B73B0">
        <w:trPr>
          <w:trHeight w:val="4580"/>
        </w:trPr>
        <w:tc>
          <w:tcPr>
            <w:tcW w:w="1260" w:type="dxa"/>
          </w:tcPr>
          <w:p w:rsidR="008221DF" w:rsidRPr="008221DF" w:rsidRDefault="008221DF" w:rsidP="00A93801">
            <w:pPr>
              <w:rPr>
                <w:rFonts w:ascii="Arial" w:eastAsia="Gill Sans MT" w:hAnsi="Arial" w:cs="Arial"/>
                <w:sz w:val="24"/>
                <w:szCs w:val="24"/>
                <w:lang w:val="mk-MK"/>
              </w:rPr>
            </w:pPr>
            <w:r w:rsidRPr="00F87267">
              <w:rPr>
                <w:rFonts w:ascii="Arial" w:eastAsia="Gill Sans MT" w:hAnsi="Arial" w:cs="Arial"/>
                <w:sz w:val="24"/>
                <w:szCs w:val="24"/>
              </w:rPr>
              <w:lastRenderedPageBreak/>
              <w:t>1.</w:t>
            </w:r>
          </w:p>
          <w:p w:rsidR="008221DF" w:rsidRPr="00F87267" w:rsidRDefault="008221DF" w:rsidP="00A93801">
            <w:pPr>
              <w:rPr>
                <w:rFonts w:ascii="Arial" w:eastAsia="Gill Sans MT" w:hAnsi="Arial" w:cs="Arial"/>
                <w:sz w:val="24"/>
                <w:szCs w:val="24"/>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2.</w:t>
            </w:r>
          </w:p>
          <w:p w:rsidR="008221DF" w:rsidRPr="008221DF" w:rsidRDefault="008221DF" w:rsidP="00A93801">
            <w:pPr>
              <w:rPr>
                <w:rFonts w:ascii="Arial" w:eastAsia="Gill Sans MT" w:hAnsi="Arial" w:cs="Arial"/>
                <w:sz w:val="24"/>
                <w:szCs w:val="24"/>
                <w:lang w:val="mk-MK"/>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3.</w:t>
            </w:r>
          </w:p>
          <w:p w:rsidR="008221DF" w:rsidRPr="00F87267" w:rsidRDefault="008221DF" w:rsidP="00A93801">
            <w:pPr>
              <w:rPr>
                <w:rFonts w:ascii="Arial" w:eastAsia="Gill Sans MT" w:hAnsi="Arial" w:cs="Arial"/>
                <w:sz w:val="24"/>
                <w:szCs w:val="24"/>
              </w:rPr>
            </w:pPr>
          </w:p>
          <w:p w:rsidR="008221DF" w:rsidRDefault="008221DF" w:rsidP="00A93801">
            <w:pPr>
              <w:rPr>
                <w:rFonts w:ascii="Arial" w:eastAsia="Gill Sans MT" w:hAnsi="Arial" w:cs="Arial"/>
                <w:sz w:val="24"/>
                <w:szCs w:val="24"/>
                <w:lang w:val="mk-MK"/>
              </w:rPr>
            </w:pPr>
          </w:p>
          <w:p w:rsidR="008221DF" w:rsidRPr="00C90018" w:rsidRDefault="008221DF" w:rsidP="00A93801">
            <w:pPr>
              <w:rPr>
                <w:rFonts w:ascii="Arial" w:eastAsia="Gill Sans MT" w:hAnsi="Arial" w:cs="Arial"/>
                <w:sz w:val="24"/>
                <w:szCs w:val="24"/>
                <w:lang w:val="mk-MK"/>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4.</w:t>
            </w:r>
          </w:p>
          <w:p w:rsidR="008221DF" w:rsidRPr="00B766B8" w:rsidRDefault="008221DF" w:rsidP="00A93801">
            <w:pPr>
              <w:rPr>
                <w:rFonts w:ascii="Arial" w:eastAsia="Gill Sans MT" w:hAnsi="Arial" w:cs="Arial"/>
                <w:sz w:val="24"/>
                <w:szCs w:val="24"/>
                <w:lang w:val="mk-MK"/>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5.</w:t>
            </w:r>
          </w:p>
          <w:p w:rsidR="008221DF" w:rsidRPr="00F87267" w:rsidRDefault="008221DF" w:rsidP="00A93801">
            <w:pPr>
              <w:rPr>
                <w:rFonts w:ascii="Arial" w:eastAsia="Gill Sans MT" w:hAnsi="Arial" w:cs="Arial"/>
                <w:sz w:val="24"/>
                <w:szCs w:val="24"/>
              </w:rPr>
            </w:pPr>
          </w:p>
          <w:p w:rsidR="008221DF" w:rsidRPr="00C90018" w:rsidRDefault="008221DF" w:rsidP="00A93801">
            <w:pPr>
              <w:rPr>
                <w:rFonts w:ascii="Arial" w:eastAsia="Gill Sans MT" w:hAnsi="Arial" w:cs="Arial"/>
                <w:sz w:val="24"/>
                <w:szCs w:val="24"/>
                <w:lang w:val="mk-MK"/>
              </w:rPr>
            </w:pP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6.</w:t>
            </w:r>
          </w:p>
          <w:p w:rsidR="008221DF" w:rsidRPr="00B766B8" w:rsidRDefault="008221DF" w:rsidP="00A93801">
            <w:pPr>
              <w:rPr>
                <w:rFonts w:ascii="Arial" w:eastAsia="Gill Sans MT" w:hAnsi="Arial" w:cs="Arial"/>
                <w:sz w:val="24"/>
                <w:szCs w:val="24"/>
                <w:lang w:val="mk-MK"/>
              </w:rPr>
            </w:pPr>
          </w:p>
        </w:tc>
        <w:tc>
          <w:tcPr>
            <w:tcW w:w="4218" w:type="dxa"/>
          </w:tcPr>
          <w:p w:rsidR="008221DF" w:rsidRPr="00F87267" w:rsidRDefault="008221DF" w:rsidP="00111BE1">
            <w:pPr>
              <w:jc w:val="left"/>
              <w:rPr>
                <w:rFonts w:ascii="Arial" w:eastAsia="Gill Sans MT" w:hAnsi="Arial" w:cs="Arial"/>
                <w:sz w:val="24"/>
                <w:szCs w:val="24"/>
                <w:lang w:val="ru-RU"/>
              </w:rPr>
            </w:pPr>
            <w:r w:rsidRPr="00F87267">
              <w:rPr>
                <w:rFonts w:ascii="Arial" w:eastAsia="Gill Sans MT" w:hAnsi="Arial" w:cs="Arial"/>
                <w:sz w:val="24"/>
                <w:szCs w:val="24"/>
                <w:lang w:val="ru-RU"/>
              </w:rPr>
              <w:t xml:space="preserve">Работа со  ученици од </w:t>
            </w:r>
            <w:r w:rsidRPr="00F87267">
              <w:rPr>
                <w:rFonts w:ascii="Arial" w:eastAsia="Gill Sans MT" w:hAnsi="Arial" w:cs="Arial"/>
                <w:sz w:val="24"/>
                <w:szCs w:val="24"/>
              </w:rPr>
              <w:t>IV</w:t>
            </w:r>
            <w:r w:rsidRPr="00F87267">
              <w:rPr>
                <w:rFonts w:ascii="Arial" w:eastAsia="Gill Sans MT" w:hAnsi="Arial" w:cs="Arial"/>
                <w:sz w:val="24"/>
                <w:szCs w:val="24"/>
                <w:lang w:val="ru-RU"/>
              </w:rPr>
              <w:t xml:space="preserve"> година за нивната проф</w:t>
            </w:r>
            <w:r>
              <w:rPr>
                <w:rFonts w:ascii="Arial" w:eastAsia="Gill Sans MT" w:hAnsi="Arial" w:cs="Arial"/>
                <w:sz w:val="24"/>
                <w:szCs w:val="24"/>
                <w:lang w:val="ru-RU"/>
              </w:rPr>
              <w:t>есионална ори</w:t>
            </w:r>
            <w:r w:rsidRPr="00F87267">
              <w:rPr>
                <w:rFonts w:ascii="Arial" w:eastAsia="Gill Sans MT" w:hAnsi="Arial" w:cs="Arial"/>
                <w:sz w:val="24"/>
                <w:szCs w:val="24"/>
                <w:lang w:val="ru-RU"/>
              </w:rPr>
              <w:t>ентација;</w:t>
            </w:r>
          </w:p>
          <w:p w:rsidR="008221DF" w:rsidRPr="00F87267" w:rsidRDefault="008221DF" w:rsidP="00111BE1">
            <w:pPr>
              <w:jc w:val="left"/>
              <w:rPr>
                <w:rFonts w:ascii="Arial" w:eastAsia="Gill Sans MT" w:hAnsi="Arial" w:cs="Arial"/>
                <w:sz w:val="24"/>
                <w:szCs w:val="24"/>
                <w:lang w:val="ru-RU"/>
              </w:rPr>
            </w:pPr>
            <w:r w:rsidRPr="00F87267">
              <w:rPr>
                <w:rFonts w:ascii="Arial" w:eastAsia="Gill Sans MT" w:hAnsi="Arial" w:cs="Arial"/>
                <w:sz w:val="24"/>
                <w:szCs w:val="24"/>
                <w:lang w:val="ru-RU"/>
              </w:rPr>
              <w:t xml:space="preserve">Увид во  педагошката документација кај наставниците </w:t>
            </w:r>
            <w:r w:rsidR="00933F4E">
              <w:rPr>
                <w:rFonts w:ascii="Arial" w:eastAsia="Gill Sans MT" w:hAnsi="Arial" w:cs="Arial"/>
                <w:sz w:val="24"/>
                <w:szCs w:val="24"/>
                <w:lang w:val="ru-RU"/>
              </w:rPr>
              <w:t xml:space="preserve">   </w:t>
            </w:r>
            <w:r w:rsidRPr="00F87267">
              <w:rPr>
                <w:rFonts w:ascii="Arial" w:eastAsia="Gill Sans MT" w:hAnsi="Arial" w:cs="Arial"/>
                <w:sz w:val="24"/>
                <w:szCs w:val="24"/>
              </w:rPr>
              <w:t>I</w:t>
            </w:r>
            <w:r w:rsidRPr="00F87267">
              <w:rPr>
                <w:rFonts w:ascii="Arial" w:eastAsia="Gill Sans MT" w:hAnsi="Arial" w:cs="Arial"/>
                <w:sz w:val="24"/>
                <w:szCs w:val="24"/>
                <w:lang w:val="ru-RU"/>
              </w:rPr>
              <w:t>-</w:t>
            </w:r>
            <w:r w:rsidRPr="00F87267">
              <w:rPr>
                <w:rFonts w:ascii="Arial" w:eastAsia="Gill Sans MT" w:hAnsi="Arial" w:cs="Arial"/>
                <w:sz w:val="24"/>
                <w:szCs w:val="24"/>
              </w:rPr>
              <w:t>IV</w:t>
            </w:r>
            <w:r w:rsidRPr="00F87267">
              <w:rPr>
                <w:rFonts w:ascii="Arial" w:eastAsia="Gill Sans MT" w:hAnsi="Arial" w:cs="Arial"/>
                <w:sz w:val="24"/>
                <w:szCs w:val="24"/>
                <w:lang w:val="ru-RU"/>
              </w:rPr>
              <w:t xml:space="preserve"> година;</w:t>
            </w:r>
          </w:p>
          <w:p w:rsidR="008221DF" w:rsidRPr="00F87267" w:rsidRDefault="00933F4E" w:rsidP="00A93801">
            <w:pPr>
              <w:rPr>
                <w:rFonts w:ascii="Arial" w:eastAsia="Gill Sans MT" w:hAnsi="Arial" w:cs="Arial"/>
                <w:sz w:val="24"/>
                <w:szCs w:val="24"/>
                <w:lang w:val="ru-RU"/>
              </w:rPr>
            </w:pPr>
            <w:r>
              <w:rPr>
                <w:rFonts w:ascii="Arial" w:eastAsia="Gill Sans MT" w:hAnsi="Arial" w:cs="Arial"/>
                <w:sz w:val="24"/>
                <w:szCs w:val="24"/>
                <w:lang w:val="ru-RU"/>
              </w:rPr>
              <w:t>Присуство на С</w:t>
            </w:r>
            <w:r w:rsidR="008221DF" w:rsidRPr="00F87267">
              <w:rPr>
                <w:rFonts w:ascii="Arial" w:eastAsia="Gill Sans MT" w:hAnsi="Arial" w:cs="Arial"/>
                <w:sz w:val="24"/>
                <w:szCs w:val="24"/>
                <w:lang w:val="ru-RU"/>
              </w:rPr>
              <w:t xml:space="preserve">овети на паралелките за успехот    и редовноста  на  учениците од </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rPr>
              <w:t>IV</w:t>
            </w:r>
            <w:r w:rsidRPr="00F87267">
              <w:rPr>
                <w:rFonts w:ascii="Arial" w:eastAsia="Gill Sans MT" w:hAnsi="Arial" w:cs="Arial"/>
                <w:sz w:val="24"/>
                <w:szCs w:val="24"/>
                <w:lang w:val="ru-RU"/>
              </w:rPr>
              <w:t xml:space="preserve"> година;</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Присуство на класни часови по потрба;</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Активности за сумирање на резултатите за изготвување на предлог извештај за воспитно - образовната работа на училиштето;</w:t>
            </w:r>
          </w:p>
          <w:p w:rsidR="008221DF" w:rsidRPr="00B766B8" w:rsidRDefault="008221DF" w:rsidP="00A93801">
            <w:pPr>
              <w:rPr>
                <w:rFonts w:ascii="Arial" w:eastAsia="Gill Sans MT" w:hAnsi="Arial" w:cs="Arial"/>
                <w:sz w:val="24"/>
                <w:szCs w:val="24"/>
                <w:lang w:val="mk-MK"/>
              </w:rPr>
            </w:pPr>
            <w:r w:rsidRPr="00F87267">
              <w:rPr>
                <w:rFonts w:ascii="Arial" w:eastAsia="Gill Sans MT" w:hAnsi="Arial" w:cs="Arial"/>
                <w:sz w:val="24"/>
                <w:szCs w:val="24"/>
                <w:lang w:val="ru-RU"/>
              </w:rPr>
              <w:t>Утврдување на приоритетни задачи кои тр</w:t>
            </w:r>
            <w:r w:rsidR="00933F4E">
              <w:rPr>
                <w:rFonts w:ascii="Arial" w:eastAsia="Gill Sans MT" w:hAnsi="Arial" w:cs="Arial"/>
                <w:sz w:val="24"/>
                <w:szCs w:val="24"/>
                <w:lang w:val="ru-RU"/>
              </w:rPr>
              <w:t>еба да се внесат  во Г</w:t>
            </w:r>
            <w:r w:rsidRPr="00F87267">
              <w:rPr>
                <w:rFonts w:ascii="Arial" w:eastAsia="Gill Sans MT" w:hAnsi="Arial" w:cs="Arial"/>
                <w:sz w:val="24"/>
                <w:szCs w:val="24"/>
                <w:lang w:val="ru-RU"/>
              </w:rPr>
              <w:t xml:space="preserve">одишната програма за работа на училиштето; </w:t>
            </w:r>
          </w:p>
        </w:tc>
        <w:tc>
          <w:tcPr>
            <w:tcW w:w="2120" w:type="dxa"/>
          </w:tcPr>
          <w:p w:rsidR="008221DF" w:rsidRPr="00F87267" w:rsidRDefault="008221DF" w:rsidP="00A93801">
            <w:pPr>
              <w:jc w:val="center"/>
              <w:rPr>
                <w:rFonts w:ascii="Arial" w:eastAsia="Gill Sans MT" w:hAnsi="Arial" w:cs="Arial"/>
                <w:sz w:val="24"/>
                <w:szCs w:val="24"/>
                <w:lang w:val="ru-RU"/>
              </w:rPr>
            </w:pPr>
          </w:p>
          <w:p w:rsidR="008221DF" w:rsidRDefault="008221DF" w:rsidP="00A93801">
            <w:pPr>
              <w:jc w:val="center"/>
              <w:rPr>
                <w:rFonts w:ascii="Arial" w:eastAsia="Gill Sans MT" w:hAnsi="Arial" w:cs="Arial"/>
                <w:sz w:val="24"/>
                <w:szCs w:val="24"/>
              </w:rPr>
            </w:pPr>
          </w:p>
          <w:p w:rsidR="008221DF" w:rsidRDefault="008221DF" w:rsidP="00A93801">
            <w:pPr>
              <w:jc w:val="center"/>
              <w:rPr>
                <w:rFonts w:ascii="Arial" w:eastAsia="Gill Sans MT" w:hAnsi="Arial" w:cs="Arial"/>
                <w:sz w:val="24"/>
                <w:szCs w:val="24"/>
              </w:rPr>
            </w:pPr>
          </w:p>
          <w:p w:rsidR="008221DF" w:rsidRDefault="008221DF" w:rsidP="00A93801">
            <w:pPr>
              <w:jc w:val="center"/>
              <w:rPr>
                <w:rFonts w:ascii="Arial" w:eastAsia="Gill Sans MT" w:hAnsi="Arial" w:cs="Arial"/>
                <w:sz w:val="24"/>
                <w:szCs w:val="24"/>
              </w:rPr>
            </w:pPr>
          </w:p>
          <w:p w:rsidR="008221DF" w:rsidRDefault="008221DF" w:rsidP="00A93801">
            <w:pPr>
              <w:jc w:val="center"/>
              <w:rPr>
                <w:rFonts w:ascii="Arial" w:eastAsia="Gill Sans MT" w:hAnsi="Arial" w:cs="Arial"/>
                <w:sz w:val="24"/>
                <w:szCs w:val="24"/>
              </w:rPr>
            </w:pPr>
          </w:p>
          <w:p w:rsidR="008221DF" w:rsidRDefault="008221DF" w:rsidP="00A93801">
            <w:pPr>
              <w:jc w:val="center"/>
              <w:rPr>
                <w:rFonts w:ascii="Arial" w:eastAsia="Gill Sans MT" w:hAnsi="Arial" w:cs="Arial"/>
                <w:sz w:val="24"/>
                <w:szCs w:val="24"/>
              </w:rPr>
            </w:pPr>
          </w:p>
          <w:p w:rsidR="008221DF" w:rsidRPr="00B766B8" w:rsidRDefault="008221DF" w:rsidP="00B766B8">
            <w:pPr>
              <w:rPr>
                <w:rFonts w:ascii="Arial" w:eastAsia="Gill Sans MT" w:hAnsi="Arial" w:cs="Arial"/>
                <w:sz w:val="24"/>
                <w:szCs w:val="24"/>
                <w:lang w:val="mk-MK"/>
              </w:rPr>
            </w:pPr>
          </w:p>
          <w:p w:rsidR="008221DF" w:rsidRPr="00F87267" w:rsidRDefault="008221DF" w:rsidP="00A93801">
            <w:pPr>
              <w:jc w:val="center"/>
              <w:rPr>
                <w:rFonts w:ascii="Arial" w:eastAsia="Gill Sans MT" w:hAnsi="Arial" w:cs="Arial"/>
                <w:sz w:val="24"/>
                <w:szCs w:val="24"/>
              </w:rPr>
            </w:pPr>
            <w:r w:rsidRPr="00F87267">
              <w:rPr>
                <w:rFonts w:ascii="Arial" w:eastAsia="Gill Sans MT" w:hAnsi="Arial" w:cs="Arial"/>
                <w:sz w:val="24"/>
                <w:szCs w:val="24"/>
              </w:rPr>
              <w:t>МАЈ</w:t>
            </w:r>
          </w:p>
        </w:tc>
        <w:tc>
          <w:tcPr>
            <w:tcW w:w="2302" w:type="dxa"/>
          </w:tcPr>
          <w:p w:rsidR="008221DF" w:rsidRPr="00F87267" w:rsidRDefault="008221DF" w:rsidP="00A93801">
            <w:pPr>
              <w:rPr>
                <w:rFonts w:ascii="Arial" w:eastAsia="Gill Sans MT" w:hAnsi="Arial" w:cs="Arial"/>
                <w:sz w:val="24"/>
                <w:szCs w:val="24"/>
                <w:lang w:val="ru-RU"/>
              </w:rPr>
            </w:pPr>
          </w:p>
          <w:p w:rsidR="008221DF" w:rsidRDefault="008221DF" w:rsidP="00A93801">
            <w:pPr>
              <w:rPr>
                <w:rFonts w:ascii="Arial" w:eastAsia="Gill Sans MT" w:hAnsi="Arial" w:cs="Arial"/>
                <w:sz w:val="24"/>
                <w:szCs w:val="24"/>
              </w:rPr>
            </w:pPr>
          </w:p>
          <w:p w:rsidR="008221DF" w:rsidRDefault="008221DF" w:rsidP="00A93801">
            <w:pPr>
              <w:rPr>
                <w:rFonts w:ascii="Arial" w:eastAsia="Gill Sans MT" w:hAnsi="Arial" w:cs="Arial"/>
                <w:sz w:val="24"/>
                <w:szCs w:val="24"/>
              </w:rPr>
            </w:pPr>
          </w:p>
          <w:p w:rsidR="008221DF" w:rsidRDefault="008221DF" w:rsidP="00A93801">
            <w:pPr>
              <w:rPr>
                <w:rFonts w:ascii="Arial" w:eastAsia="Gill Sans MT" w:hAnsi="Arial" w:cs="Arial"/>
                <w:sz w:val="24"/>
                <w:szCs w:val="24"/>
              </w:rPr>
            </w:pPr>
          </w:p>
          <w:p w:rsidR="008221DF" w:rsidRDefault="008221DF" w:rsidP="00A93801">
            <w:pPr>
              <w:rPr>
                <w:rFonts w:ascii="Arial" w:eastAsia="Gill Sans MT" w:hAnsi="Arial" w:cs="Arial"/>
                <w:sz w:val="24"/>
                <w:szCs w:val="24"/>
              </w:rPr>
            </w:pPr>
          </w:p>
          <w:p w:rsidR="008221DF" w:rsidRPr="00B766B8" w:rsidRDefault="008221DF" w:rsidP="00A93801">
            <w:pPr>
              <w:rPr>
                <w:rFonts w:ascii="Arial" w:eastAsia="Gill Sans MT" w:hAnsi="Arial" w:cs="Arial"/>
                <w:sz w:val="24"/>
                <w:szCs w:val="24"/>
                <w:lang w:val="mk-MK"/>
              </w:rPr>
            </w:pPr>
          </w:p>
          <w:p w:rsidR="008221DF" w:rsidRPr="00F87267" w:rsidRDefault="001A6369" w:rsidP="00A93801">
            <w:pPr>
              <w:rPr>
                <w:rFonts w:ascii="Arial" w:eastAsia="Gill Sans MT" w:hAnsi="Arial" w:cs="Arial"/>
                <w:sz w:val="24"/>
                <w:szCs w:val="24"/>
                <w:lang w:val="ru-RU"/>
              </w:rPr>
            </w:pPr>
            <w:r>
              <w:rPr>
                <w:rFonts w:ascii="Arial" w:eastAsia="Gill Sans MT" w:hAnsi="Arial" w:cs="Arial"/>
                <w:sz w:val="24"/>
                <w:szCs w:val="24"/>
                <w:lang w:val="ru-RU"/>
              </w:rPr>
              <w:t>психолог</w:t>
            </w:r>
          </w:p>
          <w:p w:rsidR="008221DF" w:rsidRPr="00F87267" w:rsidRDefault="008221DF" w:rsidP="00A93801">
            <w:pPr>
              <w:rPr>
                <w:rFonts w:ascii="Arial" w:eastAsia="Gill Sans MT" w:hAnsi="Arial" w:cs="Arial"/>
                <w:sz w:val="24"/>
                <w:szCs w:val="24"/>
                <w:lang w:val="ru-RU"/>
              </w:rPr>
            </w:pP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Наставници,</w:t>
            </w:r>
          </w:p>
          <w:p w:rsidR="008221DF" w:rsidRPr="00F87267" w:rsidRDefault="008221DF" w:rsidP="00A93801">
            <w:pPr>
              <w:rPr>
                <w:rFonts w:ascii="Arial" w:eastAsia="Gill Sans MT" w:hAnsi="Arial" w:cs="Arial"/>
                <w:sz w:val="24"/>
                <w:szCs w:val="24"/>
                <w:lang w:val="ru-RU"/>
              </w:rPr>
            </w:pPr>
          </w:p>
          <w:p w:rsidR="008221DF" w:rsidRDefault="008221DF" w:rsidP="00A93801">
            <w:pPr>
              <w:rPr>
                <w:rFonts w:ascii="Arial" w:eastAsia="Gill Sans MT" w:hAnsi="Arial" w:cs="Arial"/>
                <w:sz w:val="24"/>
                <w:szCs w:val="24"/>
              </w:rPr>
            </w:pPr>
            <w:r w:rsidRPr="00F87267">
              <w:rPr>
                <w:rFonts w:ascii="Arial" w:eastAsia="Gill Sans MT" w:hAnsi="Arial" w:cs="Arial"/>
                <w:sz w:val="24"/>
                <w:szCs w:val="24"/>
                <w:lang w:val="ru-RU"/>
              </w:rPr>
              <w:t>Развоен тим</w:t>
            </w:r>
            <w:r w:rsidRPr="00F87267">
              <w:rPr>
                <w:rFonts w:ascii="Arial" w:eastAsia="Gill Sans MT" w:hAnsi="Arial" w:cs="Arial"/>
                <w:sz w:val="24"/>
                <w:szCs w:val="24"/>
              </w:rPr>
              <w:t xml:space="preserve"> </w:t>
            </w:r>
          </w:p>
          <w:p w:rsidR="008221DF" w:rsidRDefault="008221DF" w:rsidP="00A93801">
            <w:pPr>
              <w:rPr>
                <w:rFonts w:ascii="Arial" w:eastAsia="Gill Sans MT" w:hAnsi="Arial" w:cs="Arial"/>
                <w:sz w:val="24"/>
                <w:szCs w:val="24"/>
              </w:rPr>
            </w:pP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rPr>
              <w:t>Класни раководители</w:t>
            </w:r>
          </w:p>
        </w:tc>
      </w:tr>
      <w:tr w:rsidR="008221DF" w:rsidRPr="00F87267" w:rsidTr="001B73B0">
        <w:trPr>
          <w:trHeight w:val="5840"/>
        </w:trPr>
        <w:tc>
          <w:tcPr>
            <w:tcW w:w="1260" w:type="dxa"/>
          </w:tcPr>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lastRenderedPageBreak/>
              <w:t>1.</w:t>
            </w:r>
          </w:p>
          <w:p w:rsidR="008221DF" w:rsidRPr="00B766B8" w:rsidRDefault="008221DF" w:rsidP="00A93801">
            <w:pPr>
              <w:rPr>
                <w:rFonts w:ascii="Arial" w:eastAsia="Gill Sans MT" w:hAnsi="Arial" w:cs="Arial"/>
                <w:sz w:val="24"/>
                <w:szCs w:val="24"/>
                <w:lang w:val="mk-MK"/>
              </w:rPr>
            </w:pPr>
          </w:p>
          <w:p w:rsidR="008221DF" w:rsidRPr="00B766B8" w:rsidRDefault="008221DF" w:rsidP="00A93801">
            <w:pPr>
              <w:rPr>
                <w:rFonts w:ascii="Arial" w:eastAsia="Gill Sans MT" w:hAnsi="Arial" w:cs="Arial"/>
                <w:sz w:val="24"/>
                <w:szCs w:val="24"/>
                <w:lang w:val="mk-MK"/>
              </w:rPr>
            </w:pPr>
            <w:r w:rsidRPr="00F87267">
              <w:rPr>
                <w:rFonts w:ascii="Arial" w:eastAsia="Gill Sans MT" w:hAnsi="Arial" w:cs="Arial"/>
                <w:sz w:val="24"/>
                <w:szCs w:val="24"/>
              </w:rPr>
              <w:t>2.</w:t>
            </w:r>
          </w:p>
          <w:p w:rsidR="008221DF" w:rsidRPr="00B766B8" w:rsidRDefault="008221DF" w:rsidP="00A93801">
            <w:pPr>
              <w:rPr>
                <w:rFonts w:ascii="Arial" w:eastAsia="Gill Sans MT" w:hAnsi="Arial" w:cs="Arial"/>
                <w:sz w:val="24"/>
                <w:szCs w:val="24"/>
                <w:lang w:val="mk-MK"/>
              </w:rPr>
            </w:pPr>
            <w:r w:rsidRPr="00F87267">
              <w:rPr>
                <w:rFonts w:ascii="Arial" w:eastAsia="Gill Sans MT" w:hAnsi="Arial" w:cs="Arial"/>
                <w:sz w:val="24"/>
                <w:szCs w:val="24"/>
              </w:rPr>
              <w:t>3.</w:t>
            </w:r>
          </w:p>
          <w:p w:rsidR="00B766B8" w:rsidRDefault="00B766B8" w:rsidP="00A93801">
            <w:pPr>
              <w:rPr>
                <w:rFonts w:ascii="Arial" w:hAnsi="Arial" w:cs="Arial"/>
                <w:sz w:val="24"/>
                <w:szCs w:val="24"/>
                <w:lang w:val="mk-MK"/>
              </w:rPr>
            </w:pPr>
          </w:p>
          <w:p w:rsidR="008221DF" w:rsidRPr="00B766B8" w:rsidRDefault="008221DF" w:rsidP="00A93801">
            <w:pPr>
              <w:rPr>
                <w:rFonts w:ascii="Arial" w:eastAsia="Gill Sans MT" w:hAnsi="Arial" w:cs="Arial"/>
                <w:sz w:val="24"/>
                <w:szCs w:val="24"/>
                <w:lang w:val="mk-MK"/>
              </w:rPr>
            </w:pPr>
            <w:r w:rsidRPr="00F87267">
              <w:rPr>
                <w:rFonts w:ascii="Arial" w:eastAsia="Gill Sans MT" w:hAnsi="Arial" w:cs="Arial"/>
                <w:sz w:val="24"/>
                <w:szCs w:val="24"/>
              </w:rPr>
              <w:t>4.</w:t>
            </w: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5.</w:t>
            </w:r>
          </w:p>
          <w:p w:rsidR="008221DF" w:rsidRPr="00F87267" w:rsidRDefault="008221DF" w:rsidP="00A93801">
            <w:pPr>
              <w:rPr>
                <w:rFonts w:ascii="Arial" w:eastAsia="Gill Sans MT" w:hAnsi="Arial" w:cs="Arial"/>
                <w:sz w:val="24"/>
                <w:szCs w:val="24"/>
              </w:rPr>
            </w:pPr>
            <w:r w:rsidRPr="00F87267">
              <w:rPr>
                <w:rFonts w:ascii="Arial" w:eastAsia="Gill Sans MT" w:hAnsi="Arial" w:cs="Arial"/>
                <w:sz w:val="24"/>
                <w:szCs w:val="24"/>
              </w:rPr>
              <w:t>6.</w:t>
            </w:r>
          </w:p>
          <w:p w:rsidR="008221DF" w:rsidRPr="00F87267" w:rsidRDefault="008221DF" w:rsidP="00A93801">
            <w:pPr>
              <w:rPr>
                <w:rFonts w:ascii="Arial" w:eastAsia="Gill Sans MT" w:hAnsi="Arial" w:cs="Arial"/>
                <w:sz w:val="24"/>
                <w:szCs w:val="24"/>
              </w:rPr>
            </w:pPr>
          </w:p>
          <w:p w:rsidR="008221DF" w:rsidRPr="00B766B8" w:rsidRDefault="008221DF" w:rsidP="00A93801">
            <w:pPr>
              <w:rPr>
                <w:rFonts w:ascii="Arial" w:eastAsia="Gill Sans MT" w:hAnsi="Arial" w:cs="Arial"/>
                <w:sz w:val="24"/>
                <w:szCs w:val="24"/>
                <w:lang w:val="mk-MK"/>
              </w:rPr>
            </w:pPr>
          </w:p>
        </w:tc>
        <w:tc>
          <w:tcPr>
            <w:tcW w:w="4218" w:type="dxa"/>
          </w:tcPr>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 xml:space="preserve">Совети на  паралелките за  успехот    и редовноста  на  учениците </w:t>
            </w:r>
            <w:r>
              <w:rPr>
                <w:rFonts w:ascii="Arial" w:eastAsia="Gill Sans MT" w:hAnsi="Arial" w:cs="Arial"/>
                <w:sz w:val="24"/>
                <w:szCs w:val="24"/>
              </w:rPr>
              <w:t xml:space="preserve"> од </w:t>
            </w:r>
            <w:r w:rsidRPr="00F87267">
              <w:rPr>
                <w:rFonts w:ascii="Arial" w:eastAsia="Gill Sans MT" w:hAnsi="Arial" w:cs="Arial"/>
                <w:sz w:val="24"/>
                <w:szCs w:val="24"/>
              </w:rPr>
              <w:t>I</w:t>
            </w:r>
            <w:r w:rsidRPr="00F87267">
              <w:rPr>
                <w:rFonts w:ascii="Arial" w:eastAsia="Gill Sans MT" w:hAnsi="Arial" w:cs="Arial"/>
                <w:sz w:val="24"/>
                <w:szCs w:val="24"/>
                <w:lang w:val="ru-RU"/>
              </w:rPr>
              <w:t>-</w:t>
            </w:r>
            <w:r w:rsidRPr="00F87267">
              <w:rPr>
                <w:rFonts w:ascii="Arial" w:eastAsia="Gill Sans MT" w:hAnsi="Arial" w:cs="Arial"/>
                <w:sz w:val="24"/>
                <w:szCs w:val="24"/>
              </w:rPr>
              <w:t>I</w:t>
            </w:r>
            <w:r>
              <w:rPr>
                <w:rFonts w:ascii="Arial" w:eastAsia="Gill Sans MT" w:hAnsi="Arial" w:cs="Arial"/>
                <w:sz w:val="24"/>
                <w:szCs w:val="24"/>
              </w:rPr>
              <w:t>II</w:t>
            </w:r>
            <w:r w:rsidRPr="00F87267">
              <w:rPr>
                <w:rFonts w:ascii="Arial" w:eastAsia="Gill Sans MT" w:hAnsi="Arial" w:cs="Arial"/>
                <w:sz w:val="24"/>
                <w:szCs w:val="24"/>
                <w:lang w:val="ru-RU"/>
              </w:rPr>
              <w:t xml:space="preserve"> година;</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Изведување на Државна матура;</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Педагошки  увид во дневниците за работа на паралелките;</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Изведување на поправни испити;</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Уписи  на ученици во прва година;</w:t>
            </w:r>
          </w:p>
          <w:p w:rsidR="008221DF" w:rsidRPr="00D65FAB" w:rsidRDefault="008221DF" w:rsidP="00A93801">
            <w:pPr>
              <w:rPr>
                <w:rFonts w:ascii="Arial" w:eastAsia="Gill Sans MT" w:hAnsi="Arial" w:cs="Arial"/>
                <w:sz w:val="24"/>
                <w:szCs w:val="24"/>
              </w:rPr>
            </w:pPr>
            <w:r w:rsidRPr="00F87267">
              <w:rPr>
                <w:rFonts w:ascii="Arial" w:eastAsia="Gill Sans MT" w:hAnsi="Arial" w:cs="Arial"/>
                <w:sz w:val="24"/>
                <w:szCs w:val="24"/>
                <w:lang w:val="ru-RU"/>
              </w:rPr>
              <w:t>Утврдување на активностите  и изготвување на програма за оперативната работа на педагошко-психолошката служба на училиштето во наредната учебна година;</w:t>
            </w:r>
          </w:p>
        </w:tc>
        <w:tc>
          <w:tcPr>
            <w:tcW w:w="2120" w:type="dxa"/>
          </w:tcPr>
          <w:p w:rsidR="008221DF" w:rsidRPr="00B766B8" w:rsidRDefault="008221DF" w:rsidP="00B766B8">
            <w:pPr>
              <w:rPr>
                <w:rFonts w:ascii="Arial" w:eastAsia="Gill Sans MT" w:hAnsi="Arial" w:cs="Arial"/>
                <w:sz w:val="24"/>
                <w:szCs w:val="24"/>
                <w:lang w:val="mk-MK"/>
              </w:rPr>
            </w:pPr>
          </w:p>
          <w:p w:rsidR="008221DF" w:rsidRPr="00F87267" w:rsidRDefault="008221DF" w:rsidP="00A93801">
            <w:pPr>
              <w:jc w:val="center"/>
              <w:rPr>
                <w:rFonts w:ascii="Arial" w:eastAsia="Gill Sans MT" w:hAnsi="Arial" w:cs="Arial"/>
                <w:sz w:val="24"/>
                <w:szCs w:val="24"/>
                <w:lang w:val="ru-RU"/>
              </w:rPr>
            </w:pPr>
          </w:p>
          <w:p w:rsidR="008221DF" w:rsidRPr="00F87267" w:rsidRDefault="008221DF" w:rsidP="00A93801">
            <w:pPr>
              <w:jc w:val="center"/>
              <w:rPr>
                <w:rFonts w:ascii="Arial" w:eastAsia="Gill Sans MT" w:hAnsi="Arial" w:cs="Arial"/>
                <w:sz w:val="24"/>
                <w:szCs w:val="24"/>
              </w:rPr>
            </w:pPr>
            <w:r w:rsidRPr="00F87267">
              <w:rPr>
                <w:rFonts w:ascii="Arial" w:eastAsia="Gill Sans MT" w:hAnsi="Arial" w:cs="Arial"/>
                <w:sz w:val="24"/>
                <w:szCs w:val="24"/>
              </w:rPr>
              <w:t>ЈУНИ</w:t>
            </w:r>
          </w:p>
        </w:tc>
        <w:tc>
          <w:tcPr>
            <w:tcW w:w="2302" w:type="dxa"/>
          </w:tcPr>
          <w:p w:rsidR="008221DF" w:rsidRPr="00B766B8" w:rsidRDefault="008221DF" w:rsidP="00A93801">
            <w:pPr>
              <w:rPr>
                <w:rFonts w:ascii="Arial" w:eastAsia="Gill Sans MT" w:hAnsi="Arial" w:cs="Arial"/>
                <w:sz w:val="24"/>
                <w:szCs w:val="24"/>
                <w:lang w:val="mk-MK"/>
              </w:rPr>
            </w:pPr>
          </w:p>
          <w:p w:rsidR="008221DF" w:rsidRPr="00F87267" w:rsidRDefault="001A6369" w:rsidP="00A93801">
            <w:pPr>
              <w:rPr>
                <w:rFonts w:ascii="Arial" w:eastAsia="Gill Sans MT" w:hAnsi="Arial" w:cs="Arial"/>
                <w:sz w:val="24"/>
                <w:szCs w:val="24"/>
                <w:lang w:val="ru-RU"/>
              </w:rPr>
            </w:pPr>
            <w:r>
              <w:rPr>
                <w:rFonts w:ascii="Arial" w:eastAsia="Gill Sans MT" w:hAnsi="Arial" w:cs="Arial"/>
                <w:sz w:val="24"/>
                <w:szCs w:val="24"/>
                <w:lang w:val="ru-RU"/>
              </w:rPr>
              <w:t>психолог</w:t>
            </w:r>
          </w:p>
          <w:p w:rsidR="008221DF" w:rsidRPr="00F87267" w:rsidRDefault="008221DF" w:rsidP="00A93801">
            <w:pPr>
              <w:rPr>
                <w:rFonts w:ascii="Arial" w:eastAsia="Gill Sans MT" w:hAnsi="Arial" w:cs="Arial"/>
                <w:sz w:val="24"/>
                <w:szCs w:val="24"/>
                <w:lang w:val="ru-RU"/>
              </w:rPr>
            </w:pP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Наставници,</w:t>
            </w:r>
          </w:p>
          <w:p w:rsidR="008221DF" w:rsidRPr="00F87267" w:rsidRDefault="008221DF" w:rsidP="00A93801">
            <w:pPr>
              <w:rPr>
                <w:rFonts w:ascii="Arial" w:eastAsia="Gill Sans MT" w:hAnsi="Arial" w:cs="Arial"/>
                <w:sz w:val="24"/>
                <w:szCs w:val="24"/>
                <w:lang w:val="ru-RU"/>
              </w:rPr>
            </w:pPr>
          </w:p>
          <w:p w:rsidR="008221DF" w:rsidRDefault="008221DF" w:rsidP="00A93801">
            <w:pPr>
              <w:rPr>
                <w:rFonts w:ascii="Arial" w:eastAsia="Gill Sans MT" w:hAnsi="Arial" w:cs="Arial"/>
                <w:sz w:val="24"/>
                <w:szCs w:val="24"/>
              </w:rPr>
            </w:pPr>
            <w:r w:rsidRPr="00F87267">
              <w:rPr>
                <w:rFonts w:ascii="Arial" w:eastAsia="Gill Sans MT" w:hAnsi="Arial" w:cs="Arial"/>
                <w:sz w:val="24"/>
                <w:szCs w:val="24"/>
                <w:lang w:val="ru-RU"/>
              </w:rPr>
              <w:t>Развоен тим</w:t>
            </w:r>
            <w:r>
              <w:rPr>
                <w:rFonts w:ascii="Arial" w:eastAsia="Gill Sans MT" w:hAnsi="Arial" w:cs="Arial"/>
                <w:sz w:val="24"/>
                <w:szCs w:val="24"/>
              </w:rPr>
              <w:t>,</w:t>
            </w:r>
          </w:p>
          <w:p w:rsidR="008221DF" w:rsidRDefault="008221DF" w:rsidP="00A93801">
            <w:pPr>
              <w:rPr>
                <w:rFonts w:ascii="Arial" w:eastAsia="Gill Sans MT" w:hAnsi="Arial" w:cs="Arial"/>
                <w:sz w:val="24"/>
                <w:szCs w:val="24"/>
              </w:rPr>
            </w:pPr>
          </w:p>
          <w:p w:rsidR="008221DF" w:rsidRDefault="008221DF" w:rsidP="00A93801">
            <w:pPr>
              <w:rPr>
                <w:rFonts w:ascii="Arial" w:hAnsi="Arial" w:cs="Arial"/>
                <w:sz w:val="24"/>
                <w:szCs w:val="24"/>
              </w:rPr>
            </w:pPr>
            <w:r w:rsidRPr="00F87267">
              <w:rPr>
                <w:rFonts w:ascii="Arial" w:eastAsia="Gill Sans MT" w:hAnsi="Arial" w:cs="Arial"/>
                <w:sz w:val="24"/>
                <w:szCs w:val="24"/>
              </w:rPr>
              <w:t xml:space="preserve"> УМК</w:t>
            </w:r>
          </w:p>
          <w:p w:rsidR="008221DF" w:rsidRPr="008221DF" w:rsidRDefault="008221DF" w:rsidP="008221DF">
            <w:pPr>
              <w:rPr>
                <w:rFonts w:ascii="Arial" w:hAnsi="Arial" w:cs="Arial"/>
                <w:sz w:val="24"/>
                <w:szCs w:val="24"/>
              </w:rPr>
            </w:pPr>
          </w:p>
          <w:p w:rsidR="008221DF" w:rsidRPr="00E349AA" w:rsidRDefault="008221DF" w:rsidP="00B766B8">
            <w:pPr>
              <w:rPr>
                <w:rFonts w:ascii="Arial" w:eastAsia="Gill Sans MT" w:hAnsi="Arial" w:cs="Arial"/>
                <w:sz w:val="24"/>
                <w:szCs w:val="24"/>
                <w:lang w:val="mk-MK"/>
              </w:rPr>
            </w:pPr>
          </w:p>
        </w:tc>
      </w:tr>
      <w:tr w:rsidR="008221DF" w:rsidRPr="00F87267" w:rsidTr="001B73B0">
        <w:tc>
          <w:tcPr>
            <w:tcW w:w="1260" w:type="dxa"/>
          </w:tcPr>
          <w:p w:rsidR="008221DF" w:rsidRDefault="008221DF" w:rsidP="00A93801">
            <w:pPr>
              <w:rPr>
                <w:rFonts w:ascii="Arial" w:eastAsia="Gill Sans MT" w:hAnsi="Arial" w:cs="Arial"/>
                <w:sz w:val="24"/>
                <w:szCs w:val="24"/>
                <w:lang w:val="mk-MK"/>
              </w:rPr>
            </w:pPr>
            <w:r w:rsidRPr="00F87267">
              <w:rPr>
                <w:rFonts w:ascii="Arial" w:eastAsia="Gill Sans MT" w:hAnsi="Arial" w:cs="Arial"/>
                <w:sz w:val="24"/>
                <w:szCs w:val="24"/>
              </w:rPr>
              <w:t>1.</w:t>
            </w:r>
          </w:p>
          <w:p w:rsidR="008221DF" w:rsidRPr="00B766B8" w:rsidRDefault="008221DF" w:rsidP="00A93801">
            <w:pPr>
              <w:rPr>
                <w:rFonts w:ascii="Arial" w:eastAsia="Gill Sans MT" w:hAnsi="Arial" w:cs="Arial"/>
                <w:sz w:val="24"/>
                <w:szCs w:val="24"/>
                <w:lang w:val="mk-MK"/>
              </w:rPr>
            </w:pPr>
          </w:p>
          <w:p w:rsidR="008221DF" w:rsidRPr="009F25D7" w:rsidRDefault="008221DF" w:rsidP="00A93801">
            <w:pPr>
              <w:rPr>
                <w:rFonts w:ascii="Arial" w:eastAsia="Gill Sans MT" w:hAnsi="Arial" w:cs="Arial"/>
                <w:sz w:val="24"/>
                <w:szCs w:val="24"/>
                <w:lang w:val="mk-MK"/>
              </w:rPr>
            </w:pPr>
            <w:r>
              <w:rPr>
                <w:rFonts w:ascii="Arial" w:eastAsia="Gill Sans MT" w:hAnsi="Arial" w:cs="Arial"/>
                <w:sz w:val="24"/>
                <w:szCs w:val="24"/>
                <w:lang w:val="mk-MK"/>
              </w:rPr>
              <w:t>2.</w:t>
            </w:r>
          </w:p>
        </w:tc>
        <w:tc>
          <w:tcPr>
            <w:tcW w:w="4218" w:type="dxa"/>
          </w:tcPr>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Присуство на  Наставнички совет за  евалвација на  работа на училиштето;</w:t>
            </w:r>
          </w:p>
          <w:p w:rsidR="008221DF" w:rsidRPr="008221DF" w:rsidRDefault="008221DF" w:rsidP="00A93801">
            <w:pPr>
              <w:rPr>
                <w:rFonts w:ascii="Arial" w:eastAsia="Gill Sans MT" w:hAnsi="Arial" w:cs="Arial"/>
                <w:sz w:val="24"/>
                <w:szCs w:val="24"/>
              </w:rPr>
            </w:pPr>
            <w:r>
              <w:rPr>
                <w:rFonts w:ascii="Arial" w:eastAsia="Gill Sans MT" w:hAnsi="Arial" w:cs="Arial"/>
                <w:sz w:val="24"/>
                <w:szCs w:val="24"/>
                <w:lang w:val="ru-RU"/>
              </w:rPr>
              <w:t xml:space="preserve">Изведување на поправни, класни </w:t>
            </w:r>
            <w:r w:rsidRPr="00F87267">
              <w:rPr>
                <w:rFonts w:ascii="Arial" w:eastAsia="Gill Sans MT" w:hAnsi="Arial" w:cs="Arial"/>
                <w:sz w:val="24"/>
                <w:szCs w:val="24"/>
                <w:lang w:val="ru-RU"/>
              </w:rPr>
              <w:t xml:space="preserve">и </w:t>
            </w:r>
            <w:r>
              <w:rPr>
                <w:rFonts w:ascii="Arial" w:eastAsia="Gill Sans MT" w:hAnsi="Arial" w:cs="Arial"/>
                <w:sz w:val="24"/>
                <w:szCs w:val="24"/>
                <w:lang w:val="ru-RU"/>
              </w:rPr>
              <w:t>вонредн</w:t>
            </w:r>
            <w:r>
              <w:rPr>
                <w:rFonts w:ascii="Arial" w:hAnsi="Arial" w:cs="Arial"/>
                <w:sz w:val="24"/>
                <w:szCs w:val="24"/>
                <w:lang w:val="ru-RU"/>
              </w:rPr>
              <w:t>и испити ;</w:t>
            </w:r>
          </w:p>
        </w:tc>
        <w:tc>
          <w:tcPr>
            <w:tcW w:w="2120" w:type="dxa"/>
          </w:tcPr>
          <w:p w:rsidR="008221DF" w:rsidRDefault="008221DF" w:rsidP="00A93801">
            <w:pPr>
              <w:jc w:val="center"/>
              <w:rPr>
                <w:rFonts w:ascii="Arial" w:eastAsia="Gill Sans MT" w:hAnsi="Arial" w:cs="Arial"/>
                <w:sz w:val="24"/>
                <w:szCs w:val="24"/>
              </w:rPr>
            </w:pPr>
          </w:p>
          <w:p w:rsidR="008221DF" w:rsidRPr="00F87267" w:rsidRDefault="008221DF" w:rsidP="00A93801">
            <w:pPr>
              <w:jc w:val="center"/>
              <w:rPr>
                <w:rFonts w:ascii="Arial" w:eastAsia="Gill Sans MT" w:hAnsi="Arial" w:cs="Arial"/>
                <w:sz w:val="24"/>
                <w:szCs w:val="24"/>
                <w:lang w:val="ru-RU"/>
              </w:rPr>
            </w:pPr>
            <w:r w:rsidRPr="00F87267">
              <w:rPr>
                <w:rFonts w:ascii="Arial" w:eastAsia="Gill Sans MT" w:hAnsi="Arial" w:cs="Arial"/>
                <w:sz w:val="24"/>
                <w:szCs w:val="24"/>
                <w:lang w:val="ru-RU"/>
              </w:rPr>
              <w:t>ЈУЛИ</w:t>
            </w:r>
          </w:p>
          <w:p w:rsidR="008221DF" w:rsidRPr="00F87267" w:rsidRDefault="008221DF" w:rsidP="00A93801">
            <w:pPr>
              <w:jc w:val="center"/>
              <w:rPr>
                <w:rFonts w:ascii="Arial" w:eastAsia="Gill Sans MT" w:hAnsi="Arial" w:cs="Arial"/>
                <w:sz w:val="24"/>
                <w:szCs w:val="24"/>
                <w:lang w:val="mk-MK"/>
              </w:rPr>
            </w:pPr>
          </w:p>
        </w:tc>
        <w:tc>
          <w:tcPr>
            <w:tcW w:w="2302" w:type="dxa"/>
          </w:tcPr>
          <w:p w:rsidR="008221DF" w:rsidRPr="00F87267" w:rsidRDefault="001A6369" w:rsidP="00A93801">
            <w:pPr>
              <w:rPr>
                <w:rFonts w:ascii="Arial" w:eastAsia="Gill Sans MT" w:hAnsi="Arial" w:cs="Arial"/>
                <w:sz w:val="24"/>
                <w:szCs w:val="24"/>
                <w:lang w:val="ru-RU"/>
              </w:rPr>
            </w:pPr>
            <w:r>
              <w:rPr>
                <w:rFonts w:ascii="Arial" w:eastAsia="Gill Sans MT" w:hAnsi="Arial" w:cs="Arial"/>
                <w:sz w:val="24"/>
                <w:szCs w:val="24"/>
                <w:lang w:val="ru-RU"/>
              </w:rPr>
              <w:t>психолог</w:t>
            </w:r>
          </w:p>
          <w:p w:rsidR="008221DF" w:rsidRPr="00F87267" w:rsidRDefault="008221DF" w:rsidP="00A93801">
            <w:pPr>
              <w:rPr>
                <w:rFonts w:ascii="Arial" w:eastAsia="Gill Sans MT" w:hAnsi="Arial" w:cs="Arial"/>
                <w:sz w:val="24"/>
                <w:szCs w:val="24"/>
                <w:lang w:val="ru-RU"/>
              </w:rPr>
            </w:pPr>
            <w:r w:rsidRPr="00F87267">
              <w:rPr>
                <w:rFonts w:ascii="Arial" w:eastAsia="Gill Sans MT" w:hAnsi="Arial" w:cs="Arial"/>
                <w:sz w:val="24"/>
                <w:szCs w:val="24"/>
                <w:lang w:val="ru-RU"/>
              </w:rPr>
              <w:t>Наставници,</w:t>
            </w:r>
          </w:p>
          <w:p w:rsidR="008221DF" w:rsidRDefault="008221DF" w:rsidP="00A93801">
            <w:pPr>
              <w:rPr>
                <w:rFonts w:ascii="Arial" w:eastAsia="Gill Sans MT" w:hAnsi="Arial" w:cs="Arial"/>
                <w:sz w:val="24"/>
                <w:szCs w:val="24"/>
              </w:rPr>
            </w:pPr>
            <w:r w:rsidRPr="00F87267">
              <w:rPr>
                <w:rFonts w:ascii="Arial" w:eastAsia="Gill Sans MT" w:hAnsi="Arial" w:cs="Arial"/>
                <w:sz w:val="24"/>
                <w:szCs w:val="24"/>
                <w:lang w:val="ru-RU"/>
              </w:rPr>
              <w:t>Развоен тим</w:t>
            </w:r>
            <w:r>
              <w:rPr>
                <w:rFonts w:ascii="Arial" w:eastAsia="Gill Sans MT" w:hAnsi="Arial" w:cs="Arial"/>
                <w:sz w:val="24"/>
                <w:szCs w:val="24"/>
              </w:rPr>
              <w:t>,</w:t>
            </w:r>
          </w:p>
          <w:p w:rsidR="008221DF" w:rsidRPr="009B52BF" w:rsidRDefault="008221DF" w:rsidP="00A93801">
            <w:pPr>
              <w:rPr>
                <w:rFonts w:ascii="Arial" w:eastAsia="Gill Sans MT" w:hAnsi="Arial" w:cs="Arial"/>
                <w:sz w:val="24"/>
                <w:szCs w:val="24"/>
              </w:rPr>
            </w:pPr>
            <w:r w:rsidRPr="00F87267">
              <w:rPr>
                <w:rFonts w:ascii="Arial" w:eastAsia="Gill Sans MT" w:hAnsi="Arial" w:cs="Arial"/>
                <w:sz w:val="24"/>
                <w:szCs w:val="24"/>
              </w:rPr>
              <w:t xml:space="preserve"> УМК</w:t>
            </w:r>
          </w:p>
        </w:tc>
      </w:tr>
    </w:tbl>
    <w:p w:rsidR="008221DF" w:rsidRDefault="008221DF" w:rsidP="008221DF">
      <w:pPr>
        <w:rPr>
          <w:rFonts w:ascii="Arial" w:eastAsia="Gill Sans MT" w:hAnsi="Arial" w:cs="Arial"/>
          <w:sz w:val="24"/>
          <w:szCs w:val="24"/>
        </w:rPr>
      </w:pPr>
    </w:p>
    <w:p w:rsidR="0041042B" w:rsidRDefault="008221DF" w:rsidP="008221DF">
      <w:pPr>
        <w:suppressAutoHyphens/>
        <w:ind w:firstLine="450"/>
        <w:rPr>
          <w:rFonts w:ascii="Arial" w:hAnsi="Arial" w:cs="Arial"/>
          <w:sz w:val="24"/>
          <w:szCs w:val="24"/>
          <w:lang w:val="ru-RU"/>
        </w:rPr>
      </w:pPr>
      <w:r w:rsidRPr="00A41177">
        <w:rPr>
          <w:rFonts w:ascii="Arial" w:eastAsia="Gill Sans MT" w:hAnsi="Arial" w:cs="Arial"/>
          <w:sz w:val="24"/>
          <w:szCs w:val="24"/>
          <w:lang w:val="ru-RU"/>
        </w:rPr>
        <w:t>Програмата за рабо</w:t>
      </w:r>
      <w:r>
        <w:rPr>
          <w:rFonts w:ascii="Arial" w:eastAsia="Gill Sans MT" w:hAnsi="Arial" w:cs="Arial"/>
          <w:sz w:val="24"/>
          <w:szCs w:val="24"/>
          <w:lang w:val="ru-RU"/>
        </w:rPr>
        <w:t>та на педагогот</w:t>
      </w:r>
      <w:r w:rsidRPr="00A41177">
        <w:rPr>
          <w:rFonts w:ascii="Arial" w:eastAsia="Gill Sans MT" w:hAnsi="Arial" w:cs="Arial"/>
          <w:sz w:val="24"/>
          <w:szCs w:val="24"/>
          <w:lang w:val="ru-RU"/>
        </w:rPr>
        <w:t xml:space="preserve"> на училиштето не е  статична  и во текот на наставната година може да трпи одредени промени  и  поместување на временската рамка   во  реализирањето  на  одредени  активности</w:t>
      </w:r>
    </w:p>
    <w:p w:rsidR="0041042B" w:rsidRDefault="0041042B" w:rsidP="0041042B">
      <w:pPr>
        <w:suppressAutoHyphens/>
        <w:ind w:firstLine="450"/>
        <w:rPr>
          <w:rFonts w:ascii="Arial" w:hAnsi="Arial" w:cs="Arial"/>
          <w:sz w:val="24"/>
          <w:szCs w:val="24"/>
          <w:lang w:val="ru-RU"/>
        </w:rPr>
      </w:pPr>
    </w:p>
    <w:p w:rsidR="0041042B" w:rsidRDefault="0041042B" w:rsidP="0041042B">
      <w:pPr>
        <w:suppressAutoHyphens/>
        <w:ind w:firstLine="450"/>
        <w:rPr>
          <w:rFonts w:ascii="Arial" w:hAnsi="Arial" w:cs="Arial"/>
          <w:lang w:val="mk-MK"/>
        </w:rPr>
      </w:pPr>
    </w:p>
    <w:p w:rsidR="001B73B0" w:rsidRDefault="001B73B0" w:rsidP="0041042B">
      <w:pPr>
        <w:suppressAutoHyphens/>
        <w:ind w:firstLine="450"/>
        <w:rPr>
          <w:rFonts w:ascii="Arial" w:hAnsi="Arial" w:cs="Arial"/>
          <w:lang w:val="mk-MK"/>
        </w:rPr>
      </w:pPr>
    </w:p>
    <w:p w:rsidR="001B73B0" w:rsidRDefault="001B73B0" w:rsidP="0041042B">
      <w:pPr>
        <w:suppressAutoHyphens/>
        <w:ind w:firstLine="450"/>
        <w:rPr>
          <w:rFonts w:ascii="Arial" w:hAnsi="Arial" w:cs="Arial"/>
          <w:lang w:val="mk-MK"/>
        </w:rPr>
      </w:pPr>
    </w:p>
    <w:p w:rsidR="001B73B0" w:rsidRDefault="001B73B0" w:rsidP="0041042B">
      <w:pPr>
        <w:suppressAutoHyphens/>
        <w:ind w:firstLine="450"/>
        <w:rPr>
          <w:rFonts w:ascii="Arial" w:hAnsi="Arial" w:cs="Arial"/>
          <w:lang w:val="mk-MK"/>
        </w:rPr>
      </w:pPr>
    </w:p>
    <w:p w:rsidR="001B73B0" w:rsidRDefault="001B73B0" w:rsidP="0041042B">
      <w:pPr>
        <w:suppressAutoHyphens/>
        <w:ind w:firstLine="450"/>
        <w:rPr>
          <w:rFonts w:ascii="Arial" w:hAnsi="Arial" w:cs="Arial"/>
          <w:lang w:val="mk-MK"/>
        </w:rPr>
      </w:pPr>
    </w:p>
    <w:p w:rsidR="001B73B0" w:rsidRDefault="001B73B0" w:rsidP="0041042B">
      <w:pPr>
        <w:suppressAutoHyphens/>
        <w:ind w:firstLine="450"/>
        <w:rPr>
          <w:rFonts w:ascii="Arial" w:hAnsi="Arial" w:cs="Arial"/>
          <w:lang w:val="mk-MK"/>
        </w:rPr>
      </w:pPr>
    </w:p>
    <w:p w:rsidR="001B73B0" w:rsidRDefault="001B73B0" w:rsidP="0041042B">
      <w:pPr>
        <w:suppressAutoHyphens/>
        <w:ind w:firstLine="450"/>
        <w:rPr>
          <w:rFonts w:ascii="Arial" w:hAnsi="Arial" w:cs="Arial"/>
          <w:lang w:val="mk-MK"/>
        </w:rPr>
      </w:pPr>
    </w:p>
    <w:p w:rsidR="001B73B0" w:rsidRDefault="001B73B0" w:rsidP="00262427">
      <w:pPr>
        <w:suppressAutoHyphens/>
        <w:rPr>
          <w:rFonts w:ascii="Arial" w:hAnsi="Arial" w:cs="Arial"/>
          <w:lang w:val="mk-MK"/>
        </w:rPr>
      </w:pPr>
    </w:p>
    <w:p w:rsidR="00A83EB5" w:rsidRPr="00C9003A" w:rsidRDefault="00106265" w:rsidP="00A83EB5">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rPr>
          <w:rFonts w:ascii="Arial" w:hAnsi="Arial" w:cs="Arial"/>
          <w:b/>
          <w:i/>
          <w:sz w:val="24"/>
          <w:szCs w:val="24"/>
          <w:lang w:val="ru-RU"/>
        </w:rPr>
      </w:pPr>
      <w:r>
        <w:rPr>
          <w:rFonts w:ascii="Arial" w:hAnsi="Arial" w:cs="Arial"/>
          <w:b/>
          <w:i/>
          <w:color w:val="C48B01" w:themeColor="accent2" w:themeShade="BF"/>
          <w:sz w:val="24"/>
          <w:szCs w:val="24"/>
          <w:lang w:val="ru-RU"/>
        </w:rPr>
        <w:t xml:space="preserve">                </w:t>
      </w:r>
      <w:r w:rsidR="00E836C6" w:rsidRPr="00C9003A">
        <w:rPr>
          <w:rFonts w:ascii="Arial" w:hAnsi="Arial" w:cs="Arial"/>
          <w:b/>
          <w:i/>
          <w:sz w:val="24"/>
          <w:szCs w:val="24"/>
          <w:lang w:val="ru-RU"/>
        </w:rPr>
        <w:t xml:space="preserve">Програма за работа на Училишниот </w:t>
      </w:r>
      <w:r w:rsidR="00327276" w:rsidRPr="00C9003A">
        <w:rPr>
          <w:rFonts w:ascii="Arial" w:hAnsi="Arial" w:cs="Arial"/>
          <w:b/>
          <w:i/>
          <w:sz w:val="24"/>
          <w:szCs w:val="24"/>
          <w:lang w:val="ru-RU"/>
        </w:rPr>
        <w:t xml:space="preserve"> одбор</w:t>
      </w:r>
    </w:p>
    <w:p w:rsidR="00A83EB5" w:rsidRPr="00111BE1" w:rsidRDefault="00106265" w:rsidP="00111BE1">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rPr>
          <w:rFonts w:ascii="Arial" w:hAnsi="Arial" w:cs="Arial"/>
          <w:b/>
          <w:i/>
          <w:sz w:val="24"/>
          <w:szCs w:val="24"/>
          <w:lang w:val="ru-RU"/>
        </w:rPr>
      </w:pPr>
      <w:r w:rsidRPr="00C9003A">
        <w:rPr>
          <w:rFonts w:ascii="Arial" w:hAnsi="Arial" w:cs="Arial"/>
          <w:b/>
          <w:i/>
          <w:sz w:val="24"/>
          <w:szCs w:val="24"/>
          <w:lang w:val="ru-RU"/>
        </w:rPr>
        <w:t xml:space="preserve">                          Учебн</w:t>
      </w:r>
      <w:r w:rsidR="00D83CA4">
        <w:rPr>
          <w:rFonts w:ascii="Arial" w:hAnsi="Arial" w:cs="Arial"/>
          <w:b/>
          <w:i/>
          <w:sz w:val="24"/>
          <w:szCs w:val="24"/>
          <w:lang w:val="ru-RU"/>
        </w:rPr>
        <w:t>а 2022</w:t>
      </w:r>
      <w:r w:rsidR="00E03079">
        <w:rPr>
          <w:rFonts w:ascii="Arial" w:hAnsi="Arial" w:cs="Arial"/>
          <w:b/>
          <w:i/>
          <w:sz w:val="24"/>
          <w:szCs w:val="24"/>
          <w:lang w:val="ru-RU"/>
        </w:rPr>
        <w:t xml:space="preserve">  / </w:t>
      </w:r>
      <w:r w:rsidR="00D83CA4">
        <w:rPr>
          <w:rFonts w:ascii="Arial" w:hAnsi="Arial" w:cs="Arial"/>
          <w:b/>
          <w:i/>
          <w:sz w:val="24"/>
          <w:szCs w:val="24"/>
          <w:lang w:val="ru-RU"/>
        </w:rPr>
        <w:t>2023</w:t>
      </w:r>
      <w:r w:rsidR="00E03079">
        <w:rPr>
          <w:rFonts w:ascii="Arial" w:hAnsi="Arial" w:cs="Arial"/>
          <w:b/>
          <w:i/>
          <w:sz w:val="24"/>
          <w:szCs w:val="24"/>
          <w:lang w:val="ru-RU"/>
        </w:rPr>
        <w:t xml:space="preserve"> </w:t>
      </w:r>
      <w:r w:rsidRPr="00C9003A">
        <w:rPr>
          <w:rFonts w:ascii="Arial" w:hAnsi="Arial" w:cs="Arial"/>
          <w:b/>
          <w:i/>
          <w:sz w:val="24"/>
          <w:szCs w:val="24"/>
          <w:lang w:val="ru-RU"/>
        </w:rPr>
        <w:t xml:space="preserve"> година</w:t>
      </w:r>
    </w:p>
    <w:p w:rsidR="00E96CD3" w:rsidRPr="00E96CD3" w:rsidRDefault="00E96CD3" w:rsidP="00E96CD3">
      <w:pPr>
        <w:rPr>
          <w:rFonts w:ascii="Arial" w:hAnsi="Arial" w:cs="Arial"/>
          <w:b/>
          <w:i/>
          <w:sz w:val="24"/>
          <w:szCs w:val="24"/>
          <w:lang w:val="mk-MK"/>
        </w:rPr>
      </w:pPr>
      <w:r w:rsidRPr="00E96CD3">
        <w:rPr>
          <w:rFonts w:ascii="Arial" w:hAnsi="Arial" w:cs="Arial"/>
          <w:b/>
          <w:i/>
          <w:sz w:val="24"/>
          <w:szCs w:val="24"/>
        </w:rPr>
        <w:t xml:space="preserve">  1.    </w:t>
      </w:r>
      <w:r w:rsidRPr="00E96CD3">
        <w:rPr>
          <w:rFonts w:ascii="Arial" w:hAnsi="Arial" w:cs="Arial"/>
          <w:b/>
          <w:i/>
          <w:sz w:val="24"/>
          <w:szCs w:val="24"/>
          <w:lang w:val="pl-PL"/>
        </w:rPr>
        <w:t>В</w:t>
      </w:r>
      <w:r w:rsidRPr="00E96CD3">
        <w:rPr>
          <w:rFonts w:ascii="Arial" w:hAnsi="Arial" w:cs="Arial"/>
          <w:b/>
          <w:i/>
          <w:sz w:val="24"/>
          <w:szCs w:val="24"/>
          <w:lang w:val="mk-MK"/>
        </w:rPr>
        <w:t>овед</w:t>
      </w:r>
    </w:p>
    <w:p w:rsidR="00E96CD3" w:rsidRPr="00A41177" w:rsidRDefault="00E96CD3" w:rsidP="00E96CD3">
      <w:pPr>
        <w:ind w:firstLine="480"/>
        <w:rPr>
          <w:rFonts w:ascii="Arial" w:hAnsi="Arial" w:cs="Arial"/>
          <w:sz w:val="24"/>
          <w:szCs w:val="24"/>
          <w:lang w:val="pl-PL"/>
        </w:rPr>
      </w:pPr>
      <w:r w:rsidRPr="00A41177">
        <w:rPr>
          <w:rFonts w:ascii="Arial" w:hAnsi="Arial" w:cs="Arial"/>
          <w:sz w:val="24"/>
          <w:szCs w:val="24"/>
          <w:lang w:val="pl-PL"/>
        </w:rPr>
        <w:t xml:space="preserve">Образованието е значајна сфера и многу битен сегмент   во целокупното општество.   Во тој контекст, промените  кои  се случуваат во општествените збиднувања  на една држава, директно или индиректно се рефлектираат и врз образовниот процес, а со тоа и  на училиштето како  институција во која се реализира  оваа дејност. </w:t>
      </w:r>
    </w:p>
    <w:p w:rsidR="00E96CD3" w:rsidRPr="00A41177" w:rsidRDefault="00E96CD3" w:rsidP="00E96CD3">
      <w:pPr>
        <w:ind w:firstLine="480"/>
        <w:rPr>
          <w:rFonts w:ascii="Arial" w:hAnsi="Arial" w:cs="Arial"/>
          <w:sz w:val="24"/>
          <w:szCs w:val="24"/>
          <w:lang w:val="pl-PL"/>
        </w:rPr>
      </w:pPr>
      <w:r w:rsidRPr="00A41177">
        <w:rPr>
          <w:rFonts w:ascii="Arial" w:hAnsi="Arial" w:cs="Arial"/>
          <w:sz w:val="24"/>
          <w:szCs w:val="24"/>
          <w:lang w:val="pl-PL"/>
        </w:rPr>
        <w:t>Прашањето за начинот  на донесувањето на одлуки, транспарентноста и законитоста во управувањето со училиштето  и креирањ</w:t>
      </w:r>
      <w:r w:rsidRPr="00A41177">
        <w:rPr>
          <w:rFonts w:ascii="Times New Roman" w:hAnsi="Times New Roman"/>
          <w:sz w:val="24"/>
          <w:szCs w:val="24"/>
          <w:lang w:val="mk-MK"/>
        </w:rPr>
        <w:t>е</w:t>
      </w:r>
      <w:r w:rsidRPr="00A41177">
        <w:rPr>
          <w:rFonts w:ascii="Arial" w:hAnsi="Arial" w:cs="Arial"/>
          <w:sz w:val="24"/>
          <w:szCs w:val="24"/>
          <w:lang w:val="pl-PL"/>
        </w:rPr>
        <w:t>то на неговата политика,  во и надвор од него, како  едно од  подрачјата на целокупниот воспитно-образовен процес, е од  огромно значење.</w:t>
      </w:r>
    </w:p>
    <w:p w:rsidR="00E96CD3" w:rsidRPr="00A41177" w:rsidRDefault="00E96CD3" w:rsidP="00E96CD3">
      <w:pPr>
        <w:ind w:firstLine="480"/>
        <w:rPr>
          <w:rFonts w:ascii="Times New Roman" w:hAnsi="Times New Roman"/>
          <w:sz w:val="24"/>
          <w:szCs w:val="24"/>
          <w:lang w:val="mk-MK"/>
        </w:rPr>
      </w:pPr>
      <w:r w:rsidRPr="00A41177">
        <w:rPr>
          <w:rFonts w:ascii="Arial" w:hAnsi="Arial" w:cs="Arial"/>
          <w:sz w:val="24"/>
          <w:szCs w:val="24"/>
          <w:lang w:val="pl-PL"/>
        </w:rPr>
        <w:t>Училишниот одбор како највисоко тело на управување, со својата работа  треба да придонесе  и да  му  овозможи на училиштето  да се трансформира во установа која ќе биде управувана на осмислен и конзистентен начин.</w:t>
      </w:r>
    </w:p>
    <w:p w:rsidR="00E96CD3" w:rsidRPr="00F50B91" w:rsidRDefault="00E96CD3" w:rsidP="00E96CD3">
      <w:pPr>
        <w:ind w:firstLine="480"/>
        <w:rPr>
          <w:rFonts w:ascii="Arial" w:hAnsi="Arial" w:cs="Arial"/>
          <w:sz w:val="24"/>
          <w:szCs w:val="24"/>
          <w:lang w:val="mk-MK"/>
        </w:rPr>
      </w:pPr>
      <w:r w:rsidRPr="00F50B91">
        <w:rPr>
          <w:rFonts w:ascii="Arial" w:hAnsi="Arial" w:cs="Arial"/>
          <w:sz w:val="24"/>
          <w:szCs w:val="24"/>
          <w:lang w:val="mk-MK"/>
        </w:rPr>
        <w:t xml:space="preserve">За да може  Училишниот одбор да одговори на овие барања, пред се треба да обезбедува соработка а не ривалство, треба континуирано да стекнува теориски и практични знаења и да не стравува од промените  кои се неопходни  во процесот  на развојот на училиштето. </w:t>
      </w:r>
    </w:p>
    <w:p w:rsidR="00E96CD3" w:rsidRPr="00F50B91" w:rsidRDefault="00E96CD3" w:rsidP="00E96CD3">
      <w:pPr>
        <w:ind w:firstLine="480"/>
        <w:rPr>
          <w:rFonts w:ascii="Arial" w:hAnsi="Arial" w:cs="Arial"/>
          <w:sz w:val="24"/>
          <w:szCs w:val="24"/>
          <w:lang w:val="mk-MK"/>
        </w:rPr>
      </w:pPr>
      <w:r w:rsidRPr="00F50B91">
        <w:rPr>
          <w:rFonts w:ascii="Arial" w:hAnsi="Arial" w:cs="Arial"/>
          <w:sz w:val="24"/>
          <w:szCs w:val="24"/>
          <w:lang w:val="mk-MK"/>
        </w:rPr>
        <w:t xml:space="preserve">Значи Училишниот одбор треба заеднички да развива идеи, ставови, и вредности кои ќе се обединат во визија за позитивните промени во училиштето. </w:t>
      </w:r>
    </w:p>
    <w:p w:rsidR="00E96CD3" w:rsidRPr="00C563B5" w:rsidRDefault="00E96CD3" w:rsidP="00E96CD3">
      <w:pPr>
        <w:rPr>
          <w:rFonts w:ascii="Arial" w:hAnsi="Arial" w:cs="Arial"/>
          <w:i/>
          <w:sz w:val="24"/>
          <w:szCs w:val="24"/>
          <w:lang w:val="mk-MK"/>
        </w:rPr>
      </w:pPr>
      <w:r w:rsidRPr="00C563B5">
        <w:rPr>
          <w:rFonts w:ascii="Arial" w:hAnsi="Arial" w:cs="Arial"/>
          <w:i/>
          <w:sz w:val="24"/>
          <w:szCs w:val="24"/>
          <w:lang w:val="pl-PL"/>
        </w:rPr>
        <w:t xml:space="preserve">2. </w:t>
      </w:r>
      <w:r w:rsidR="00C563B5" w:rsidRPr="00C563B5">
        <w:rPr>
          <w:rFonts w:ascii="Arial" w:hAnsi="Arial" w:cs="Arial"/>
          <w:i/>
          <w:sz w:val="24"/>
          <w:szCs w:val="24"/>
          <w:lang w:val="mk-MK"/>
        </w:rPr>
        <w:t>Состав н</w:t>
      </w:r>
      <w:r w:rsidR="00C563B5">
        <w:rPr>
          <w:rFonts w:ascii="Arial" w:hAnsi="Arial" w:cs="Arial"/>
          <w:i/>
          <w:sz w:val="24"/>
          <w:szCs w:val="24"/>
          <w:lang w:val="mk-MK"/>
        </w:rPr>
        <w:t>а</w:t>
      </w:r>
      <w:r w:rsidR="00C563B5" w:rsidRPr="00C563B5">
        <w:rPr>
          <w:rFonts w:ascii="Arial" w:hAnsi="Arial" w:cs="Arial"/>
          <w:i/>
          <w:sz w:val="24"/>
          <w:szCs w:val="24"/>
          <w:lang w:val="mk-MK"/>
        </w:rPr>
        <w:t xml:space="preserve"> училишниот одбор</w:t>
      </w:r>
    </w:p>
    <w:p w:rsidR="00E96CD3" w:rsidRPr="00A41177" w:rsidRDefault="00E96CD3" w:rsidP="00E96CD3">
      <w:pPr>
        <w:ind w:firstLine="1200"/>
        <w:rPr>
          <w:rFonts w:ascii="Arial" w:hAnsi="Arial" w:cs="Arial"/>
          <w:sz w:val="24"/>
          <w:szCs w:val="24"/>
          <w:lang w:val="pl-PL"/>
        </w:rPr>
      </w:pPr>
      <w:r w:rsidRPr="00A41177">
        <w:rPr>
          <w:rFonts w:ascii="Arial" w:hAnsi="Arial" w:cs="Arial"/>
          <w:sz w:val="24"/>
          <w:szCs w:val="24"/>
          <w:lang w:val="pl-PL"/>
        </w:rPr>
        <w:t xml:space="preserve">Со донесувањето на Законот за изменување и дополнување  на Законот за средното образование (Службен весник на Република Македонија” број 67/2004) на нов начин се регулира составот на училишните одбори во средните училишта во Република </w:t>
      </w:r>
      <w:r w:rsidR="004D4F93">
        <w:rPr>
          <w:rFonts w:ascii="Arial" w:hAnsi="Arial" w:cs="Arial"/>
          <w:sz w:val="24"/>
          <w:szCs w:val="24"/>
          <w:lang w:val="mk-MK"/>
        </w:rPr>
        <w:t xml:space="preserve">Северна </w:t>
      </w:r>
      <w:r w:rsidRPr="00A41177">
        <w:rPr>
          <w:rFonts w:ascii="Arial" w:hAnsi="Arial" w:cs="Arial"/>
          <w:sz w:val="24"/>
          <w:szCs w:val="24"/>
          <w:lang w:val="pl-PL"/>
        </w:rPr>
        <w:t>Македонија.</w:t>
      </w:r>
    </w:p>
    <w:p w:rsidR="00E96CD3" w:rsidRDefault="00E96CD3" w:rsidP="00E96CD3">
      <w:pPr>
        <w:ind w:firstLine="1200"/>
        <w:rPr>
          <w:rFonts w:ascii="Arial" w:hAnsi="Arial" w:cs="Arial"/>
          <w:sz w:val="24"/>
          <w:szCs w:val="24"/>
          <w:lang w:val="mk-MK"/>
        </w:rPr>
      </w:pPr>
      <w:r w:rsidRPr="00A41177">
        <w:rPr>
          <w:rFonts w:ascii="Arial" w:hAnsi="Arial" w:cs="Arial"/>
          <w:sz w:val="24"/>
          <w:szCs w:val="24"/>
          <w:lang w:val="pl-PL"/>
        </w:rPr>
        <w:t>Децентрализацијата создава можности училиштата што подобро да се прилагодат кон потребите на локалната средина, што ќе се обезбеди со вклучување на сите заинтересирани структури во органот на управување на училиштето.</w:t>
      </w:r>
    </w:p>
    <w:p w:rsidR="00E96CD3" w:rsidRPr="00F50B91" w:rsidRDefault="00E96CD3" w:rsidP="00E96CD3">
      <w:pPr>
        <w:ind w:firstLine="1200"/>
        <w:rPr>
          <w:rFonts w:ascii="Arial" w:hAnsi="Arial" w:cs="Arial"/>
          <w:sz w:val="24"/>
          <w:szCs w:val="24"/>
          <w:lang w:val="pl-PL"/>
        </w:rPr>
      </w:pPr>
      <w:r w:rsidRPr="00A41177">
        <w:rPr>
          <w:rFonts w:ascii="Arial" w:hAnsi="Arial" w:cs="Arial"/>
          <w:sz w:val="24"/>
          <w:szCs w:val="24"/>
          <w:lang w:val="pl-PL"/>
        </w:rPr>
        <w:lastRenderedPageBreak/>
        <w:t>Составот на училишниот одбор на средните училишта не е детерминиран од бројот на паралелките во училиштето, туку, кој е основач на средното училиште:</w:t>
      </w:r>
      <w:r>
        <w:rPr>
          <w:rFonts w:ascii="Arial" w:hAnsi="Arial" w:cs="Arial"/>
          <w:sz w:val="24"/>
          <w:szCs w:val="24"/>
          <w:lang w:val="pl-PL"/>
        </w:rPr>
        <w:t xml:space="preserve"> државната или локалната власт.</w:t>
      </w:r>
      <w:r>
        <w:rPr>
          <w:rFonts w:ascii="Arial" w:hAnsi="Arial" w:cs="Arial"/>
          <w:sz w:val="24"/>
          <w:szCs w:val="24"/>
          <w:lang w:val="mk-MK"/>
        </w:rPr>
        <w:t xml:space="preserve"> </w:t>
      </w:r>
      <w:r w:rsidRPr="00A41177">
        <w:rPr>
          <w:rFonts w:ascii="Arial" w:hAnsi="Arial" w:cs="Arial"/>
          <w:sz w:val="24"/>
          <w:szCs w:val="24"/>
          <w:lang w:val="pl-PL"/>
        </w:rPr>
        <w:t xml:space="preserve">Според тоа,  составот на училишниот одбор на </w:t>
      </w:r>
    </w:p>
    <w:p w:rsidR="00E96CD3" w:rsidRPr="00E96CD3" w:rsidRDefault="00E96CD3" w:rsidP="00E96CD3">
      <w:pPr>
        <w:rPr>
          <w:rFonts w:ascii="Arial" w:hAnsi="Arial" w:cs="Arial"/>
          <w:b/>
          <w:i/>
          <w:sz w:val="24"/>
          <w:szCs w:val="24"/>
          <w:lang w:val="mk-MK"/>
        </w:rPr>
      </w:pPr>
      <w:r w:rsidRPr="00A41177">
        <w:rPr>
          <w:rFonts w:ascii="Arial" w:hAnsi="Arial" w:cs="Arial"/>
          <w:b/>
          <w:i/>
          <w:sz w:val="24"/>
          <w:szCs w:val="24"/>
          <w:lang w:val="pl-PL"/>
        </w:rPr>
        <w:t>СОУ Гимназија “Славчо Стојменски”-Штип брои вкупно 12 членови и е прикажан во следнава табела:</w:t>
      </w:r>
    </w:p>
    <w:tbl>
      <w:tblPr>
        <w:tblW w:w="10530" w:type="dxa"/>
        <w:tblInd w:w="-43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1E0"/>
      </w:tblPr>
      <w:tblGrid>
        <w:gridCol w:w="1980"/>
        <w:gridCol w:w="1980"/>
        <w:gridCol w:w="1740"/>
        <w:gridCol w:w="1680"/>
        <w:gridCol w:w="1980"/>
        <w:gridCol w:w="1170"/>
      </w:tblGrid>
      <w:tr w:rsidR="00E96CD3" w:rsidRPr="00011717" w:rsidTr="00A83400">
        <w:tc>
          <w:tcPr>
            <w:tcW w:w="1980" w:type="dxa"/>
            <w:shd w:val="clear" w:color="auto" w:fill="FED36B" w:themeFill="accent2" w:themeFillTint="99"/>
          </w:tcPr>
          <w:p w:rsidR="00E96CD3" w:rsidRPr="00C9003A" w:rsidRDefault="00E96CD3" w:rsidP="00C9003A">
            <w:pPr>
              <w:jc w:val="left"/>
              <w:rPr>
                <w:rFonts w:ascii="Times New Roman" w:hAnsi="Times New Roman"/>
                <w:i/>
                <w:sz w:val="24"/>
                <w:szCs w:val="24"/>
                <w:lang w:val="mk-MK"/>
              </w:rPr>
            </w:pPr>
            <w:r w:rsidRPr="00C9003A">
              <w:rPr>
                <w:rFonts w:ascii="Arial" w:hAnsi="Arial" w:cs="Arial"/>
                <w:i/>
                <w:sz w:val="24"/>
                <w:szCs w:val="24"/>
                <w:lang w:val="pl-PL"/>
              </w:rPr>
              <w:t>Претставници</w:t>
            </w:r>
            <w:r w:rsidR="00C9003A">
              <w:rPr>
                <w:rFonts w:ascii="Arial" w:hAnsi="Arial" w:cs="Arial"/>
                <w:i/>
                <w:sz w:val="24"/>
                <w:szCs w:val="24"/>
                <w:lang w:val="mk-MK"/>
              </w:rPr>
              <w:t xml:space="preserve">      </w:t>
            </w:r>
            <w:r w:rsidRPr="00C9003A">
              <w:rPr>
                <w:rFonts w:ascii="Arial" w:hAnsi="Arial" w:cs="Arial"/>
                <w:i/>
                <w:sz w:val="24"/>
                <w:szCs w:val="24"/>
                <w:lang w:val="pl-PL"/>
              </w:rPr>
              <w:t xml:space="preserve"> од Мин. за образование и</w:t>
            </w:r>
            <w:r w:rsidR="00C9003A">
              <w:rPr>
                <w:rFonts w:ascii="Arial" w:hAnsi="Arial" w:cs="Arial"/>
                <w:i/>
                <w:sz w:val="24"/>
                <w:szCs w:val="24"/>
                <w:lang w:val="mk-MK"/>
              </w:rPr>
              <w:t xml:space="preserve">   </w:t>
            </w:r>
            <w:r w:rsidRPr="00C9003A">
              <w:rPr>
                <w:rFonts w:ascii="Arial" w:hAnsi="Arial" w:cs="Arial"/>
                <w:i/>
                <w:sz w:val="24"/>
                <w:szCs w:val="24"/>
                <w:lang w:val="pl-PL"/>
              </w:rPr>
              <w:t xml:space="preserve"> наука</w:t>
            </w:r>
          </w:p>
        </w:tc>
        <w:tc>
          <w:tcPr>
            <w:tcW w:w="1980" w:type="dxa"/>
            <w:shd w:val="clear" w:color="auto" w:fill="FED36B" w:themeFill="accent2" w:themeFillTint="99"/>
          </w:tcPr>
          <w:p w:rsidR="00E96CD3" w:rsidRPr="00C9003A" w:rsidRDefault="00E96CD3" w:rsidP="00C9003A">
            <w:pPr>
              <w:jc w:val="left"/>
              <w:rPr>
                <w:rFonts w:ascii="Times New Roman" w:hAnsi="Times New Roman"/>
                <w:i/>
                <w:sz w:val="24"/>
                <w:szCs w:val="24"/>
                <w:lang w:val="mk-MK"/>
              </w:rPr>
            </w:pPr>
            <w:r w:rsidRPr="00C9003A">
              <w:rPr>
                <w:rFonts w:ascii="Arial" w:hAnsi="Arial" w:cs="Arial"/>
                <w:i/>
                <w:sz w:val="24"/>
                <w:szCs w:val="24"/>
                <w:lang w:val="pl-PL"/>
              </w:rPr>
              <w:t xml:space="preserve">Претставници </w:t>
            </w:r>
            <w:r w:rsidRPr="00C9003A">
              <w:rPr>
                <w:rFonts w:ascii="Times New Roman" w:hAnsi="Times New Roman"/>
                <w:i/>
                <w:sz w:val="24"/>
                <w:szCs w:val="24"/>
                <w:lang w:val="mk-MK"/>
              </w:rPr>
              <w:t xml:space="preserve"> од </w:t>
            </w:r>
            <w:r w:rsidRPr="00C9003A">
              <w:rPr>
                <w:rFonts w:ascii="Arial" w:hAnsi="Arial" w:cs="Arial"/>
                <w:i/>
                <w:sz w:val="24"/>
                <w:szCs w:val="24"/>
                <w:lang w:val="pl-PL"/>
              </w:rPr>
              <w:t>вработените</w:t>
            </w:r>
          </w:p>
        </w:tc>
        <w:tc>
          <w:tcPr>
            <w:tcW w:w="1740" w:type="dxa"/>
            <w:shd w:val="clear" w:color="auto" w:fill="FED36B" w:themeFill="accent2" w:themeFillTint="99"/>
          </w:tcPr>
          <w:p w:rsidR="00E96CD3" w:rsidRPr="00C9003A" w:rsidRDefault="00E96CD3" w:rsidP="00C9003A">
            <w:pPr>
              <w:jc w:val="left"/>
              <w:rPr>
                <w:rFonts w:ascii="Arial" w:hAnsi="Arial" w:cs="Arial"/>
                <w:i/>
                <w:sz w:val="24"/>
                <w:szCs w:val="24"/>
                <w:lang w:val="pl-PL"/>
              </w:rPr>
            </w:pPr>
            <w:r w:rsidRPr="00C9003A">
              <w:rPr>
                <w:rFonts w:ascii="Arial" w:hAnsi="Arial" w:cs="Arial"/>
                <w:i/>
                <w:sz w:val="24"/>
                <w:szCs w:val="24"/>
                <w:lang w:val="pl-PL"/>
              </w:rPr>
              <w:t>Претстав</w:t>
            </w:r>
            <w:r w:rsidR="00C9003A">
              <w:rPr>
                <w:rFonts w:ascii="Arial" w:hAnsi="Arial" w:cs="Arial"/>
                <w:i/>
                <w:sz w:val="24"/>
                <w:szCs w:val="24"/>
                <w:lang w:val="mk-MK"/>
              </w:rPr>
              <w:t xml:space="preserve">-       </w:t>
            </w:r>
            <w:r w:rsidRPr="00C9003A">
              <w:rPr>
                <w:rFonts w:ascii="Arial" w:hAnsi="Arial" w:cs="Arial"/>
                <w:i/>
                <w:sz w:val="24"/>
                <w:szCs w:val="24"/>
                <w:lang w:val="pl-PL"/>
              </w:rPr>
              <w:t>ници од родителите</w:t>
            </w:r>
          </w:p>
        </w:tc>
        <w:tc>
          <w:tcPr>
            <w:tcW w:w="1680" w:type="dxa"/>
            <w:shd w:val="clear" w:color="auto" w:fill="FED36B" w:themeFill="accent2" w:themeFillTint="99"/>
          </w:tcPr>
          <w:p w:rsidR="00E96CD3" w:rsidRPr="00C9003A" w:rsidRDefault="00C9003A" w:rsidP="00C9003A">
            <w:pPr>
              <w:jc w:val="left"/>
              <w:rPr>
                <w:rFonts w:ascii="Arial" w:hAnsi="Arial" w:cs="Arial"/>
                <w:i/>
                <w:sz w:val="24"/>
                <w:szCs w:val="24"/>
                <w:lang w:val="pl-PL"/>
              </w:rPr>
            </w:pPr>
            <w:r>
              <w:rPr>
                <w:rFonts w:ascii="Arial" w:hAnsi="Arial" w:cs="Arial"/>
                <w:i/>
                <w:sz w:val="24"/>
                <w:szCs w:val="24"/>
                <w:lang w:val="pl-PL"/>
              </w:rPr>
              <w:t>Претстав</w:t>
            </w:r>
            <w:r>
              <w:rPr>
                <w:rFonts w:ascii="Arial" w:hAnsi="Arial" w:cs="Arial"/>
                <w:i/>
                <w:sz w:val="24"/>
                <w:szCs w:val="24"/>
                <w:lang w:val="mk-MK"/>
              </w:rPr>
              <w:t xml:space="preserve">-      </w:t>
            </w:r>
            <w:r w:rsidR="00E96CD3" w:rsidRPr="00C9003A">
              <w:rPr>
                <w:rFonts w:ascii="Arial" w:hAnsi="Arial" w:cs="Arial"/>
                <w:i/>
                <w:sz w:val="24"/>
                <w:szCs w:val="24"/>
                <w:lang w:val="pl-PL"/>
              </w:rPr>
              <w:t xml:space="preserve">ници од локалната </w:t>
            </w:r>
            <w:r>
              <w:rPr>
                <w:rFonts w:ascii="Arial" w:hAnsi="Arial" w:cs="Arial"/>
                <w:i/>
                <w:sz w:val="24"/>
                <w:szCs w:val="24"/>
                <w:lang w:val="mk-MK"/>
              </w:rPr>
              <w:t xml:space="preserve">   </w:t>
            </w:r>
            <w:r w:rsidR="00E96CD3" w:rsidRPr="00C9003A">
              <w:rPr>
                <w:rFonts w:ascii="Arial" w:hAnsi="Arial" w:cs="Arial"/>
                <w:i/>
                <w:sz w:val="24"/>
                <w:szCs w:val="24"/>
                <w:lang w:val="pl-PL"/>
              </w:rPr>
              <w:t>власт</w:t>
            </w:r>
          </w:p>
        </w:tc>
        <w:tc>
          <w:tcPr>
            <w:tcW w:w="1980" w:type="dxa"/>
            <w:shd w:val="clear" w:color="auto" w:fill="FED36B" w:themeFill="accent2" w:themeFillTint="99"/>
          </w:tcPr>
          <w:p w:rsidR="00E96CD3" w:rsidRPr="00C9003A" w:rsidRDefault="00C9003A" w:rsidP="00C9003A">
            <w:pPr>
              <w:jc w:val="left"/>
              <w:rPr>
                <w:rFonts w:ascii="Arial" w:hAnsi="Arial" w:cs="Arial"/>
                <w:i/>
                <w:sz w:val="24"/>
                <w:szCs w:val="24"/>
                <w:lang w:val="pl-PL"/>
              </w:rPr>
            </w:pPr>
            <w:r>
              <w:rPr>
                <w:rFonts w:ascii="Arial" w:hAnsi="Arial" w:cs="Arial"/>
                <w:i/>
                <w:sz w:val="24"/>
                <w:szCs w:val="24"/>
                <w:lang w:val="pl-PL"/>
              </w:rPr>
              <w:t>Претстав</w:t>
            </w:r>
            <w:r w:rsidR="00E96CD3" w:rsidRPr="00C9003A">
              <w:rPr>
                <w:rFonts w:ascii="Arial" w:hAnsi="Arial" w:cs="Arial"/>
                <w:i/>
                <w:sz w:val="24"/>
                <w:szCs w:val="24"/>
                <w:lang w:val="pl-PL"/>
              </w:rPr>
              <w:t>ници</w:t>
            </w:r>
            <w:r>
              <w:rPr>
                <w:rFonts w:ascii="Arial" w:hAnsi="Arial" w:cs="Arial"/>
                <w:i/>
                <w:sz w:val="24"/>
                <w:szCs w:val="24"/>
                <w:lang w:val="mk-MK"/>
              </w:rPr>
              <w:t xml:space="preserve">      </w:t>
            </w:r>
            <w:r w:rsidR="00E96CD3" w:rsidRPr="00C9003A">
              <w:rPr>
                <w:rFonts w:ascii="Arial" w:hAnsi="Arial" w:cs="Arial"/>
                <w:i/>
                <w:sz w:val="24"/>
                <w:szCs w:val="24"/>
                <w:lang w:val="pl-PL"/>
              </w:rPr>
              <w:t xml:space="preserve"> од деловната заедница</w:t>
            </w:r>
          </w:p>
        </w:tc>
        <w:tc>
          <w:tcPr>
            <w:tcW w:w="1170" w:type="dxa"/>
            <w:shd w:val="clear" w:color="auto" w:fill="FED36B" w:themeFill="accent2" w:themeFillTint="99"/>
          </w:tcPr>
          <w:p w:rsidR="00E96CD3" w:rsidRPr="00C9003A" w:rsidRDefault="00E96CD3" w:rsidP="00C9003A">
            <w:pPr>
              <w:jc w:val="left"/>
              <w:rPr>
                <w:rFonts w:ascii="Arial" w:hAnsi="Arial" w:cs="Arial"/>
                <w:i/>
                <w:sz w:val="24"/>
                <w:szCs w:val="24"/>
                <w:lang w:val="mk-MK"/>
              </w:rPr>
            </w:pPr>
            <w:r w:rsidRPr="00C9003A">
              <w:rPr>
                <w:rFonts w:ascii="Arial" w:hAnsi="Arial" w:cs="Arial"/>
                <w:i/>
                <w:sz w:val="24"/>
                <w:szCs w:val="24"/>
                <w:lang w:val="mk-MK"/>
              </w:rPr>
              <w:t>Вкупно</w:t>
            </w:r>
          </w:p>
        </w:tc>
      </w:tr>
      <w:tr w:rsidR="00E96CD3" w:rsidRPr="00011717" w:rsidTr="00A83400">
        <w:tc>
          <w:tcPr>
            <w:tcW w:w="1980" w:type="dxa"/>
            <w:shd w:val="clear" w:color="auto" w:fill="FFFFFF" w:themeFill="background1"/>
          </w:tcPr>
          <w:p w:rsidR="00C9003A" w:rsidRPr="00C9003A" w:rsidRDefault="00E96CD3" w:rsidP="00C9003A">
            <w:pPr>
              <w:jc w:val="center"/>
              <w:rPr>
                <w:rFonts w:ascii="Arial" w:hAnsi="Arial" w:cs="Arial"/>
                <w:sz w:val="24"/>
                <w:szCs w:val="24"/>
                <w:lang w:val="mk-MK"/>
              </w:rPr>
            </w:pPr>
            <w:r w:rsidRPr="00011717">
              <w:rPr>
                <w:rFonts w:ascii="Arial" w:hAnsi="Arial" w:cs="Arial"/>
                <w:sz w:val="24"/>
                <w:szCs w:val="24"/>
                <w:lang w:val="pl-PL"/>
              </w:rPr>
              <w:t>1</w:t>
            </w:r>
          </w:p>
        </w:tc>
        <w:tc>
          <w:tcPr>
            <w:tcW w:w="1980" w:type="dxa"/>
            <w:shd w:val="clear" w:color="auto" w:fill="FFFFFF" w:themeFill="background1"/>
          </w:tcPr>
          <w:p w:rsidR="00E96CD3" w:rsidRPr="00011717" w:rsidRDefault="00E96CD3" w:rsidP="00C9003A">
            <w:pPr>
              <w:jc w:val="center"/>
              <w:rPr>
                <w:rFonts w:ascii="Arial" w:hAnsi="Arial" w:cs="Arial"/>
                <w:sz w:val="24"/>
                <w:szCs w:val="24"/>
                <w:lang w:val="pl-PL"/>
              </w:rPr>
            </w:pPr>
            <w:r w:rsidRPr="00011717">
              <w:rPr>
                <w:rFonts w:ascii="Arial" w:hAnsi="Arial" w:cs="Arial"/>
                <w:sz w:val="24"/>
                <w:szCs w:val="24"/>
                <w:lang w:val="pl-PL"/>
              </w:rPr>
              <w:t>4</w:t>
            </w:r>
          </w:p>
        </w:tc>
        <w:tc>
          <w:tcPr>
            <w:tcW w:w="1740" w:type="dxa"/>
            <w:shd w:val="clear" w:color="auto" w:fill="FFFFFF" w:themeFill="background1"/>
          </w:tcPr>
          <w:p w:rsidR="00E96CD3" w:rsidRPr="00011717" w:rsidRDefault="00E96CD3" w:rsidP="00C9003A">
            <w:pPr>
              <w:jc w:val="center"/>
              <w:rPr>
                <w:rFonts w:ascii="Arial" w:hAnsi="Arial" w:cs="Arial"/>
                <w:sz w:val="24"/>
                <w:szCs w:val="24"/>
                <w:lang w:val="pl-PL"/>
              </w:rPr>
            </w:pPr>
            <w:r w:rsidRPr="00011717">
              <w:rPr>
                <w:rFonts w:ascii="Arial" w:hAnsi="Arial" w:cs="Arial"/>
                <w:sz w:val="24"/>
                <w:szCs w:val="24"/>
                <w:lang w:val="pl-PL"/>
              </w:rPr>
              <w:t>3</w:t>
            </w:r>
          </w:p>
        </w:tc>
        <w:tc>
          <w:tcPr>
            <w:tcW w:w="1680" w:type="dxa"/>
            <w:shd w:val="clear" w:color="auto" w:fill="FFFFFF" w:themeFill="background1"/>
          </w:tcPr>
          <w:p w:rsidR="00E96CD3" w:rsidRPr="00011717" w:rsidRDefault="00E96CD3" w:rsidP="00C9003A">
            <w:pPr>
              <w:jc w:val="center"/>
              <w:rPr>
                <w:rFonts w:ascii="Arial" w:hAnsi="Arial" w:cs="Arial"/>
                <w:sz w:val="24"/>
                <w:szCs w:val="24"/>
                <w:lang w:val="pl-PL"/>
              </w:rPr>
            </w:pPr>
            <w:r w:rsidRPr="00011717">
              <w:rPr>
                <w:rFonts w:ascii="Arial" w:hAnsi="Arial" w:cs="Arial"/>
                <w:sz w:val="24"/>
                <w:szCs w:val="24"/>
                <w:lang w:val="pl-PL"/>
              </w:rPr>
              <w:t>3</w:t>
            </w:r>
          </w:p>
        </w:tc>
        <w:tc>
          <w:tcPr>
            <w:tcW w:w="1980" w:type="dxa"/>
            <w:shd w:val="clear" w:color="auto" w:fill="FFFFFF" w:themeFill="background1"/>
          </w:tcPr>
          <w:p w:rsidR="00E96CD3" w:rsidRPr="00011717" w:rsidRDefault="00E96CD3" w:rsidP="00C9003A">
            <w:pPr>
              <w:jc w:val="center"/>
              <w:rPr>
                <w:rFonts w:ascii="Arial" w:hAnsi="Arial" w:cs="Arial"/>
                <w:sz w:val="24"/>
                <w:szCs w:val="24"/>
                <w:lang w:val="pl-PL"/>
              </w:rPr>
            </w:pPr>
            <w:r w:rsidRPr="00011717">
              <w:rPr>
                <w:rFonts w:ascii="Arial" w:hAnsi="Arial" w:cs="Arial"/>
                <w:sz w:val="24"/>
                <w:szCs w:val="24"/>
                <w:lang w:val="pl-PL"/>
              </w:rPr>
              <w:t>1</w:t>
            </w:r>
          </w:p>
        </w:tc>
        <w:tc>
          <w:tcPr>
            <w:tcW w:w="1170" w:type="dxa"/>
            <w:shd w:val="clear" w:color="auto" w:fill="FFFFFF" w:themeFill="background1"/>
          </w:tcPr>
          <w:p w:rsidR="00E96CD3" w:rsidRPr="00011717" w:rsidRDefault="00E96CD3" w:rsidP="00C9003A">
            <w:pPr>
              <w:jc w:val="center"/>
              <w:rPr>
                <w:rFonts w:ascii="Times New Roman" w:hAnsi="Times New Roman"/>
                <w:sz w:val="24"/>
                <w:szCs w:val="24"/>
                <w:lang w:val="mk-MK"/>
              </w:rPr>
            </w:pPr>
            <w:r w:rsidRPr="00011717">
              <w:rPr>
                <w:rFonts w:ascii="Times New Roman" w:hAnsi="Times New Roman"/>
                <w:sz w:val="24"/>
                <w:szCs w:val="24"/>
                <w:lang w:val="mk-MK"/>
              </w:rPr>
              <w:t>12</w:t>
            </w:r>
          </w:p>
        </w:tc>
      </w:tr>
    </w:tbl>
    <w:p w:rsidR="00232511" w:rsidRDefault="00232511" w:rsidP="00E96CD3">
      <w:pPr>
        <w:rPr>
          <w:rFonts w:ascii="Arial" w:hAnsi="Arial" w:cs="Arial"/>
          <w:b/>
          <w:i/>
          <w:sz w:val="24"/>
          <w:szCs w:val="24"/>
          <w:lang w:val="mk-MK"/>
        </w:rPr>
      </w:pPr>
    </w:p>
    <w:p w:rsidR="00E96CD3" w:rsidRPr="00C563B5" w:rsidRDefault="00232511" w:rsidP="00E96CD3">
      <w:pPr>
        <w:rPr>
          <w:rFonts w:ascii="Arial" w:hAnsi="Arial" w:cs="Arial"/>
          <w:b/>
          <w:i/>
          <w:sz w:val="24"/>
          <w:szCs w:val="24"/>
          <w:lang w:val="mk-MK"/>
        </w:rPr>
      </w:pPr>
      <w:r>
        <w:rPr>
          <w:rFonts w:ascii="Arial" w:hAnsi="Arial" w:cs="Arial"/>
          <w:b/>
          <w:i/>
          <w:sz w:val="24"/>
          <w:szCs w:val="24"/>
          <w:lang w:val="mk-MK"/>
        </w:rPr>
        <w:t>3</w:t>
      </w:r>
      <w:r w:rsidR="00E96CD3" w:rsidRPr="00C563B5">
        <w:rPr>
          <w:rFonts w:ascii="Arial" w:hAnsi="Arial" w:cs="Arial"/>
          <w:b/>
          <w:i/>
          <w:sz w:val="24"/>
          <w:szCs w:val="24"/>
        </w:rPr>
        <w:t>.</w:t>
      </w:r>
      <w:r w:rsidR="00C563B5" w:rsidRPr="00C563B5">
        <w:rPr>
          <w:rFonts w:ascii="Arial" w:hAnsi="Arial" w:cs="Arial"/>
          <w:b/>
          <w:i/>
          <w:sz w:val="24"/>
          <w:szCs w:val="24"/>
          <w:lang w:val="mk-MK"/>
        </w:rPr>
        <w:t>Конституирање на Училишниот одбор</w:t>
      </w:r>
      <w:r w:rsidR="00E96CD3" w:rsidRPr="00C563B5">
        <w:rPr>
          <w:rFonts w:ascii="Arial" w:hAnsi="Arial" w:cs="Arial"/>
          <w:b/>
          <w:i/>
          <w:sz w:val="24"/>
          <w:szCs w:val="24"/>
        </w:rPr>
        <w:t xml:space="preserve"> </w:t>
      </w:r>
    </w:p>
    <w:p w:rsidR="00E96CD3" w:rsidRPr="00C563B5" w:rsidRDefault="00E96CD3" w:rsidP="00E96CD3">
      <w:pPr>
        <w:rPr>
          <w:rFonts w:ascii="Arial" w:hAnsi="Arial" w:cs="Arial"/>
          <w:i/>
          <w:sz w:val="24"/>
          <w:szCs w:val="24"/>
          <w:lang w:val="mk-MK"/>
        </w:rPr>
      </w:pPr>
      <w:r w:rsidRPr="00C563B5">
        <w:rPr>
          <w:rFonts w:ascii="Arial" w:hAnsi="Arial" w:cs="Arial"/>
          <w:i/>
          <w:sz w:val="24"/>
          <w:szCs w:val="24"/>
          <w:lang w:val="mk-MK"/>
        </w:rPr>
        <w:t>Делегирање на членови во  Училишниот одбор</w:t>
      </w:r>
    </w:p>
    <w:p w:rsidR="00E96CD3" w:rsidRPr="00A41177" w:rsidRDefault="00E96CD3" w:rsidP="00E96CD3">
      <w:pPr>
        <w:numPr>
          <w:ilvl w:val="12"/>
          <w:numId w:val="0"/>
        </w:numPr>
        <w:ind w:firstLine="1320"/>
        <w:rPr>
          <w:rFonts w:ascii="Arial" w:hAnsi="Arial" w:cs="Arial"/>
          <w:sz w:val="24"/>
          <w:szCs w:val="24"/>
          <w:lang w:val="pl-PL"/>
        </w:rPr>
      </w:pPr>
      <w:r w:rsidRPr="00A41177">
        <w:rPr>
          <w:rFonts w:ascii="Arial" w:hAnsi="Arial" w:cs="Arial"/>
          <w:sz w:val="24"/>
          <w:szCs w:val="24"/>
          <w:lang w:val="pl-PL"/>
        </w:rPr>
        <w:t>Постапката за избор на членови на училишниот одбор отпочнува  3 месеци пред истекот на мандатот на училишниот одбор.</w:t>
      </w:r>
    </w:p>
    <w:p w:rsidR="00E96CD3" w:rsidRPr="00A41177" w:rsidRDefault="00E96CD3" w:rsidP="00E96CD3">
      <w:pPr>
        <w:ind w:firstLine="1320"/>
        <w:rPr>
          <w:rFonts w:ascii="Arial" w:hAnsi="Arial" w:cs="Arial"/>
          <w:i/>
          <w:sz w:val="24"/>
          <w:szCs w:val="24"/>
          <w:lang w:val="pl-PL"/>
        </w:rPr>
      </w:pPr>
      <w:r w:rsidRPr="00A41177">
        <w:rPr>
          <w:rFonts w:ascii="Arial" w:hAnsi="Arial" w:cs="Arial"/>
          <w:sz w:val="24"/>
          <w:szCs w:val="24"/>
          <w:lang w:val="pl-PL"/>
        </w:rPr>
        <w:t xml:space="preserve">Сите структури застапени во училишниот одбор делегираат свои членови. Претставниците на локалната власт ги именува </w:t>
      </w:r>
      <w:r w:rsidRPr="00A41177">
        <w:rPr>
          <w:rFonts w:ascii="Arial" w:hAnsi="Arial" w:cs="Arial"/>
          <w:i/>
          <w:sz w:val="24"/>
          <w:szCs w:val="24"/>
          <w:lang w:val="pl-PL"/>
        </w:rPr>
        <w:t xml:space="preserve">Советот на општина Штип, </w:t>
      </w:r>
      <w:r w:rsidRPr="00A41177">
        <w:rPr>
          <w:rFonts w:ascii="Arial" w:hAnsi="Arial" w:cs="Arial"/>
          <w:sz w:val="24"/>
          <w:szCs w:val="24"/>
          <w:lang w:val="pl-PL"/>
        </w:rPr>
        <w:t xml:space="preserve">претставниците на централната власт ги именува </w:t>
      </w:r>
      <w:r w:rsidRPr="00A41177">
        <w:rPr>
          <w:rFonts w:ascii="Arial" w:hAnsi="Arial" w:cs="Arial"/>
          <w:i/>
          <w:sz w:val="24"/>
          <w:szCs w:val="24"/>
          <w:lang w:val="pl-PL"/>
        </w:rPr>
        <w:t>Владата на Република Македонија,</w:t>
      </w:r>
      <w:r w:rsidRPr="00A41177">
        <w:rPr>
          <w:rFonts w:ascii="Arial" w:hAnsi="Arial" w:cs="Arial"/>
          <w:sz w:val="24"/>
          <w:szCs w:val="24"/>
          <w:lang w:val="pl-PL"/>
        </w:rPr>
        <w:t xml:space="preserve"> претставниците на вработените во училиштето ги именува </w:t>
      </w:r>
      <w:r w:rsidRPr="00A41177">
        <w:rPr>
          <w:rFonts w:ascii="Arial" w:hAnsi="Arial" w:cs="Arial"/>
          <w:i/>
          <w:sz w:val="24"/>
          <w:szCs w:val="24"/>
          <w:lang w:val="pl-PL"/>
        </w:rPr>
        <w:t xml:space="preserve">Наставничкиот совет на училиштето, </w:t>
      </w:r>
      <w:r w:rsidRPr="00A41177">
        <w:rPr>
          <w:rFonts w:ascii="Arial" w:hAnsi="Arial" w:cs="Arial"/>
          <w:sz w:val="24"/>
          <w:szCs w:val="24"/>
          <w:lang w:val="pl-PL"/>
        </w:rPr>
        <w:t xml:space="preserve">претставниците од родителите, односно старателите на учениците ги именува  </w:t>
      </w:r>
      <w:r w:rsidRPr="00A41177">
        <w:rPr>
          <w:rFonts w:ascii="Arial" w:hAnsi="Arial" w:cs="Arial"/>
          <w:i/>
          <w:sz w:val="24"/>
          <w:szCs w:val="24"/>
          <w:lang w:val="pl-PL"/>
        </w:rPr>
        <w:t xml:space="preserve">Советот на родителите, </w:t>
      </w:r>
      <w:r w:rsidRPr="00A41177">
        <w:rPr>
          <w:rFonts w:ascii="Arial" w:hAnsi="Arial" w:cs="Arial"/>
          <w:sz w:val="24"/>
          <w:szCs w:val="24"/>
          <w:lang w:val="pl-PL"/>
        </w:rPr>
        <w:t xml:space="preserve">претставниците на Министерството за образование и наука ги именува </w:t>
      </w:r>
      <w:r w:rsidRPr="00A41177">
        <w:rPr>
          <w:rFonts w:ascii="Arial" w:hAnsi="Arial" w:cs="Arial"/>
          <w:i/>
          <w:sz w:val="24"/>
          <w:szCs w:val="24"/>
          <w:lang w:val="pl-PL"/>
        </w:rPr>
        <w:t xml:space="preserve">Министерот за образование и наука, </w:t>
      </w:r>
      <w:r w:rsidRPr="00A41177">
        <w:rPr>
          <w:rFonts w:ascii="Arial" w:hAnsi="Arial" w:cs="Arial"/>
          <w:sz w:val="24"/>
          <w:szCs w:val="24"/>
          <w:lang w:val="pl-PL"/>
        </w:rPr>
        <w:t xml:space="preserve">претставниците на деловната заедница ги именува </w:t>
      </w:r>
      <w:r w:rsidRPr="00A41177">
        <w:rPr>
          <w:rFonts w:ascii="Arial" w:hAnsi="Arial" w:cs="Arial"/>
          <w:i/>
          <w:sz w:val="24"/>
          <w:szCs w:val="24"/>
          <w:lang w:val="pl-PL"/>
        </w:rPr>
        <w:t>Стопанската комора на Република Македонија.</w:t>
      </w:r>
    </w:p>
    <w:p w:rsidR="00E96CD3" w:rsidRPr="00A41177" w:rsidRDefault="00E96CD3" w:rsidP="00E96CD3">
      <w:pPr>
        <w:ind w:firstLine="1320"/>
        <w:rPr>
          <w:rFonts w:ascii="Arial" w:hAnsi="Arial" w:cs="Arial"/>
          <w:sz w:val="24"/>
          <w:szCs w:val="24"/>
          <w:lang w:val="pl-PL"/>
        </w:rPr>
      </w:pPr>
      <w:r w:rsidRPr="00A41177">
        <w:rPr>
          <w:rFonts w:ascii="Arial" w:hAnsi="Arial" w:cs="Arial"/>
          <w:sz w:val="24"/>
          <w:szCs w:val="24"/>
          <w:lang w:val="pl-PL"/>
        </w:rPr>
        <w:t>Членовите на училишниот одбор, освен претставниците од родителите на учениците се именуваат за период од четири години, со право на уште еден избор.</w:t>
      </w:r>
    </w:p>
    <w:p w:rsidR="00E96CD3" w:rsidRPr="00A41177" w:rsidRDefault="00E96CD3" w:rsidP="00E96CD3">
      <w:pPr>
        <w:ind w:firstLine="1320"/>
        <w:rPr>
          <w:rFonts w:ascii="Arial" w:hAnsi="Arial" w:cs="Arial"/>
          <w:sz w:val="24"/>
          <w:szCs w:val="24"/>
          <w:lang w:val="pl-PL"/>
        </w:rPr>
      </w:pPr>
      <w:r w:rsidRPr="00A41177">
        <w:rPr>
          <w:rFonts w:ascii="Arial" w:hAnsi="Arial" w:cs="Arial"/>
          <w:sz w:val="24"/>
          <w:szCs w:val="24"/>
          <w:lang w:val="pl-PL"/>
        </w:rPr>
        <w:t>Претставниците од родителите на учениците се именуваат за периодот до завршување на образованието на нивното дете.</w:t>
      </w:r>
    </w:p>
    <w:p w:rsidR="00E96CD3" w:rsidRPr="000A4CFE" w:rsidRDefault="00E96CD3" w:rsidP="00E96CD3">
      <w:pPr>
        <w:numPr>
          <w:ilvl w:val="12"/>
          <w:numId w:val="0"/>
        </w:numPr>
        <w:ind w:firstLine="1320"/>
        <w:rPr>
          <w:rFonts w:ascii="Arial" w:hAnsi="Arial" w:cs="Arial"/>
          <w:sz w:val="24"/>
          <w:szCs w:val="24"/>
          <w:lang w:val="mk-MK"/>
        </w:rPr>
      </w:pPr>
      <w:r w:rsidRPr="00A41177">
        <w:rPr>
          <w:rFonts w:ascii="Arial" w:hAnsi="Arial" w:cs="Arial"/>
          <w:sz w:val="24"/>
          <w:szCs w:val="24"/>
          <w:lang w:val="pl-PL"/>
        </w:rPr>
        <w:t>Претставниците на родителите односно старателите на учениците, од основачот и од Министерството не можат да бидат именувани односно  избирани од  редот на вработените во училиште</w:t>
      </w:r>
      <w:r>
        <w:rPr>
          <w:rFonts w:ascii="Arial" w:hAnsi="Arial" w:cs="Arial"/>
          <w:sz w:val="24"/>
          <w:szCs w:val="24"/>
          <w:lang w:val="mk-MK"/>
        </w:rPr>
        <w:t>то.</w:t>
      </w:r>
    </w:p>
    <w:p w:rsidR="00E96CD3" w:rsidRPr="00C563B5" w:rsidRDefault="00E96CD3" w:rsidP="00E96CD3">
      <w:pPr>
        <w:numPr>
          <w:ilvl w:val="12"/>
          <w:numId w:val="0"/>
        </w:numPr>
        <w:rPr>
          <w:rFonts w:ascii="Arial" w:hAnsi="Arial" w:cs="Arial"/>
          <w:i/>
          <w:sz w:val="24"/>
          <w:szCs w:val="24"/>
          <w:lang w:val="mk-MK"/>
        </w:rPr>
      </w:pPr>
      <w:r>
        <w:rPr>
          <w:rFonts w:ascii="Arial" w:hAnsi="Arial" w:cs="Arial"/>
          <w:sz w:val="24"/>
          <w:szCs w:val="24"/>
          <w:lang w:val="mk-MK"/>
        </w:rPr>
        <w:lastRenderedPageBreak/>
        <w:t xml:space="preserve"> </w:t>
      </w:r>
      <w:r w:rsidRPr="00C563B5">
        <w:rPr>
          <w:rFonts w:ascii="Times New Roman" w:hAnsi="Times New Roman"/>
          <w:i/>
          <w:sz w:val="24"/>
          <w:szCs w:val="24"/>
          <w:lang w:val="mk-MK"/>
        </w:rPr>
        <w:t>4.</w:t>
      </w:r>
      <w:r w:rsidRPr="00C563B5">
        <w:rPr>
          <w:rFonts w:ascii="Arial" w:hAnsi="Arial" w:cs="Arial"/>
          <w:i/>
          <w:sz w:val="24"/>
          <w:szCs w:val="24"/>
          <w:lang w:val="pl-PL"/>
        </w:rPr>
        <w:t xml:space="preserve"> </w:t>
      </w:r>
      <w:r w:rsidR="00C563B5" w:rsidRPr="00C563B5">
        <w:rPr>
          <w:rFonts w:ascii="Arial" w:hAnsi="Arial" w:cs="Arial"/>
          <w:i/>
          <w:sz w:val="24"/>
          <w:szCs w:val="24"/>
          <w:lang w:val="mk-MK"/>
        </w:rPr>
        <w:t>Разрешување на членови на Училишниот одбор</w:t>
      </w:r>
    </w:p>
    <w:p w:rsidR="00E96CD3" w:rsidRPr="00A41177" w:rsidRDefault="00E96CD3" w:rsidP="00E96CD3">
      <w:pPr>
        <w:numPr>
          <w:ilvl w:val="12"/>
          <w:numId w:val="0"/>
        </w:numPr>
        <w:ind w:firstLine="1320"/>
        <w:rPr>
          <w:rFonts w:ascii="Arial" w:hAnsi="Arial" w:cs="Arial"/>
          <w:sz w:val="24"/>
          <w:szCs w:val="24"/>
          <w:lang w:val="pl-PL"/>
        </w:rPr>
      </w:pPr>
      <w:r w:rsidRPr="00A41177">
        <w:rPr>
          <w:rFonts w:ascii="Arial" w:hAnsi="Arial" w:cs="Arial"/>
          <w:sz w:val="24"/>
          <w:szCs w:val="24"/>
          <w:lang w:val="pl-PL"/>
        </w:rPr>
        <w:t>Престанокот на членовите на училишниот одбо</w:t>
      </w:r>
      <w:r w:rsidRPr="00A41177">
        <w:rPr>
          <w:rFonts w:ascii="Times New Roman" w:hAnsi="Times New Roman"/>
          <w:sz w:val="24"/>
          <w:szCs w:val="24"/>
          <w:lang w:val="mk-MK"/>
        </w:rPr>
        <w:t>р</w:t>
      </w:r>
      <w:r w:rsidRPr="00A41177">
        <w:rPr>
          <w:rFonts w:ascii="Arial" w:hAnsi="Arial" w:cs="Arial"/>
          <w:sz w:val="24"/>
          <w:szCs w:val="24"/>
          <w:lang w:val="pl-PL"/>
        </w:rPr>
        <w:t xml:space="preserve"> е по истекот на мандатот. Членовите на училишниот одбор можат да бидат разрешени и пред истекот на мандатот за кој се именувани. Разрешувањето го врши телото кое ги именувало за членови во училишниот одбор. Причините за предвремен престанок на мандатот на член на училишниот одбор се утврдени во Статутот на училиштето:</w:t>
      </w:r>
    </w:p>
    <w:p w:rsidR="00E96CD3" w:rsidRPr="00A41177" w:rsidRDefault="00E96CD3" w:rsidP="00E96CD3">
      <w:pPr>
        <w:numPr>
          <w:ilvl w:val="12"/>
          <w:numId w:val="0"/>
        </w:numPr>
        <w:ind w:firstLine="1320"/>
        <w:rPr>
          <w:rFonts w:ascii="Arial" w:hAnsi="Arial" w:cs="Arial"/>
          <w:sz w:val="24"/>
          <w:szCs w:val="24"/>
          <w:lang w:val="pl-PL"/>
        </w:rPr>
      </w:pPr>
      <w:r w:rsidRPr="00A41177">
        <w:rPr>
          <w:rFonts w:ascii="Arial" w:hAnsi="Arial" w:cs="Arial"/>
          <w:sz w:val="24"/>
          <w:szCs w:val="24"/>
          <w:lang w:val="pl-PL"/>
        </w:rPr>
        <w:tab/>
        <w:t xml:space="preserve">-   по барање на членот на </w:t>
      </w:r>
      <w:r w:rsidRPr="00A41177">
        <w:rPr>
          <w:rFonts w:ascii="Times New Roman" w:hAnsi="Times New Roman"/>
          <w:sz w:val="24"/>
          <w:szCs w:val="24"/>
          <w:lang w:val="mk-MK"/>
        </w:rPr>
        <w:t>У</w:t>
      </w:r>
      <w:r w:rsidRPr="00A41177">
        <w:rPr>
          <w:rFonts w:ascii="Arial" w:hAnsi="Arial" w:cs="Arial"/>
          <w:sz w:val="24"/>
          <w:szCs w:val="24"/>
          <w:lang w:val="pl-PL"/>
        </w:rPr>
        <w:t>чилишниот одбор;</w:t>
      </w:r>
    </w:p>
    <w:p w:rsidR="00E96CD3" w:rsidRPr="00A41177" w:rsidRDefault="00E96CD3" w:rsidP="00E96CD3">
      <w:pPr>
        <w:numPr>
          <w:ilvl w:val="12"/>
          <w:numId w:val="0"/>
        </w:numPr>
        <w:ind w:firstLine="1320"/>
        <w:rPr>
          <w:rFonts w:ascii="Arial" w:hAnsi="Arial" w:cs="Arial"/>
          <w:sz w:val="24"/>
          <w:szCs w:val="24"/>
          <w:lang w:val="pl-PL"/>
        </w:rPr>
      </w:pPr>
      <w:r w:rsidRPr="00A41177">
        <w:rPr>
          <w:rFonts w:ascii="Arial" w:hAnsi="Arial" w:cs="Arial"/>
          <w:sz w:val="24"/>
          <w:szCs w:val="24"/>
          <w:lang w:val="pl-PL"/>
        </w:rPr>
        <w:tab/>
        <w:t>- со престанување на работниот однос на наставник во училиштето;</w:t>
      </w:r>
    </w:p>
    <w:p w:rsidR="00E96CD3" w:rsidRPr="00A41177" w:rsidRDefault="00E96CD3" w:rsidP="00E96CD3">
      <w:pPr>
        <w:numPr>
          <w:ilvl w:val="12"/>
          <w:numId w:val="0"/>
        </w:numPr>
        <w:ind w:firstLine="1320"/>
        <w:rPr>
          <w:rFonts w:ascii="Arial" w:hAnsi="Arial" w:cs="Arial"/>
          <w:sz w:val="24"/>
          <w:szCs w:val="24"/>
          <w:lang w:val="pl-PL"/>
        </w:rPr>
      </w:pPr>
      <w:r w:rsidRPr="00A41177">
        <w:rPr>
          <w:rFonts w:ascii="Arial" w:hAnsi="Arial" w:cs="Arial"/>
          <w:sz w:val="24"/>
          <w:szCs w:val="24"/>
          <w:lang w:val="pl-PL"/>
        </w:rPr>
        <w:tab/>
        <w:t>- со престанување на статусот -ученик на ученикот чиј родител е во Училишниот одбор;</w:t>
      </w:r>
    </w:p>
    <w:p w:rsidR="00E96CD3" w:rsidRPr="00A41177" w:rsidRDefault="00E96CD3" w:rsidP="00E96CD3">
      <w:pPr>
        <w:numPr>
          <w:ilvl w:val="12"/>
          <w:numId w:val="0"/>
        </w:numPr>
        <w:ind w:firstLine="1320"/>
        <w:rPr>
          <w:rFonts w:ascii="Arial" w:hAnsi="Arial" w:cs="Arial"/>
          <w:sz w:val="24"/>
          <w:szCs w:val="24"/>
          <w:lang w:val="pl-PL"/>
        </w:rPr>
      </w:pPr>
      <w:r w:rsidRPr="00A41177">
        <w:rPr>
          <w:rFonts w:ascii="Arial" w:hAnsi="Arial" w:cs="Arial"/>
          <w:sz w:val="24"/>
          <w:szCs w:val="24"/>
          <w:lang w:val="pl-PL"/>
        </w:rPr>
        <w:tab/>
        <w:t>- со отповикување поради одсуство од три седници едно по друго на Училишниот одбор;</w:t>
      </w:r>
    </w:p>
    <w:p w:rsidR="00E96CD3" w:rsidRDefault="00E96CD3" w:rsidP="00E96CD3">
      <w:pPr>
        <w:numPr>
          <w:ilvl w:val="12"/>
          <w:numId w:val="0"/>
        </w:numPr>
        <w:ind w:firstLine="1320"/>
        <w:rPr>
          <w:rFonts w:ascii="Arial" w:hAnsi="Arial" w:cs="Arial"/>
          <w:sz w:val="24"/>
          <w:szCs w:val="24"/>
          <w:lang w:val="mk-MK"/>
        </w:rPr>
      </w:pPr>
      <w:r w:rsidRPr="00A41177">
        <w:rPr>
          <w:rFonts w:ascii="Arial" w:hAnsi="Arial" w:cs="Arial"/>
          <w:sz w:val="24"/>
          <w:szCs w:val="24"/>
          <w:lang w:val="pl-PL"/>
        </w:rPr>
        <w:tab/>
        <w:t>-   е осуден на казна затвор.</w:t>
      </w:r>
    </w:p>
    <w:p w:rsidR="00E96CD3" w:rsidRPr="00476467" w:rsidRDefault="00E96CD3" w:rsidP="00E96CD3">
      <w:pPr>
        <w:rPr>
          <w:rFonts w:ascii="Arial" w:hAnsi="Arial" w:cs="Arial"/>
          <w:b/>
          <w:lang w:val="pl-PL"/>
        </w:rPr>
      </w:pPr>
      <w:r>
        <w:rPr>
          <w:rFonts w:ascii="Arial" w:hAnsi="Arial" w:cs="Arial"/>
          <w:sz w:val="24"/>
          <w:szCs w:val="24"/>
          <w:lang w:val="mk-MK"/>
        </w:rPr>
        <w:t>5</w:t>
      </w:r>
      <w:r w:rsidRPr="00C563B5">
        <w:rPr>
          <w:rFonts w:ascii="Arial" w:hAnsi="Arial" w:cs="Arial"/>
          <w:b/>
          <w:i/>
          <w:sz w:val="24"/>
          <w:szCs w:val="24"/>
          <w:lang w:val="mk-MK"/>
        </w:rPr>
        <w:t>.</w:t>
      </w:r>
      <w:r w:rsidRPr="00C563B5">
        <w:rPr>
          <w:rFonts w:ascii="Arial" w:hAnsi="Arial" w:cs="Arial"/>
          <w:b/>
          <w:i/>
          <w:sz w:val="24"/>
          <w:szCs w:val="24"/>
          <w:lang w:val="pl-PL"/>
        </w:rPr>
        <w:t xml:space="preserve"> </w:t>
      </w:r>
      <w:r w:rsidR="00C563B5" w:rsidRPr="00C563B5">
        <w:rPr>
          <w:rFonts w:ascii="Arial" w:hAnsi="Arial" w:cs="Arial"/>
          <w:b/>
          <w:i/>
          <w:sz w:val="24"/>
          <w:szCs w:val="24"/>
          <w:lang w:val="mk-MK"/>
        </w:rPr>
        <w:t>Планирање на програмската содржина за работа на Училишниот одбор</w:t>
      </w:r>
    </w:p>
    <w:p w:rsidR="00E96CD3" w:rsidRPr="00E96CD3" w:rsidRDefault="00E96CD3" w:rsidP="00E96CD3">
      <w:pPr>
        <w:numPr>
          <w:ilvl w:val="12"/>
          <w:numId w:val="0"/>
        </w:numPr>
        <w:ind w:firstLine="720"/>
        <w:rPr>
          <w:rFonts w:ascii="Arial" w:hAnsi="Arial" w:cs="Arial"/>
          <w:sz w:val="24"/>
          <w:szCs w:val="24"/>
          <w:lang w:val="mk-MK"/>
        </w:rPr>
      </w:pPr>
      <w:r w:rsidRPr="00A41177">
        <w:rPr>
          <w:rFonts w:ascii="Arial" w:hAnsi="Arial" w:cs="Arial"/>
          <w:sz w:val="24"/>
          <w:szCs w:val="24"/>
          <w:lang w:val="pl-PL"/>
        </w:rPr>
        <w:t>Програмските содржини  за работатата на Училишниот одбор</w:t>
      </w:r>
      <w:r w:rsidRPr="00A41177">
        <w:rPr>
          <w:rFonts w:ascii="Times New Roman" w:hAnsi="Times New Roman"/>
          <w:sz w:val="24"/>
          <w:szCs w:val="24"/>
          <w:lang w:val="mk-MK"/>
        </w:rPr>
        <w:t>,</w:t>
      </w:r>
      <w:r w:rsidRPr="00A41177">
        <w:rPr>
          <w:rFonts w:ascii="Arial" w:hAnsi="Arial" w:cs="Arial"/>
          <w:sz w:val="24"/>
          <w:szCs w:val="24"/>
          <w:lang w:val="pl-PL"/>
        </w:rPr>
        <w:t xml:space="preserve"> неговите активности</w:t>
      </w:r>
      <w:r w:rsidRPr="00A41177">
        <w:rPr>
          <w:rFonts w:ascii="Times New Roman" w:hAnsi="Times New Roman"/>
          <w:sz w:val="24"/>
          <w:szCs w:val="24"/>
          <w:lang w:val="mk-MK"/>
        </w:rPr>
        <w:t xml:space="preserve"> </w:t>
      </w:r>
      <w:r w:rsidRPr="000F4BAE">
        <w:rPr>
          <w:rFonts w:ascii="Arial" w:hAnsi="Arial" w:cs="Arial"/>
          <w:sz w:val="24"/>
          <w:szCs w:val="24"/>
          <w:lang w:val="mk-MK"/>
        </w:rPr>
        <w:t xml:space="preserve">и временските рамки за реализација, </w:t>
      </w:r>
      <w:r w:rsidRPr="000F4BAE">
        <w:rPr>
          <w:rFonts w:ascii="Arial" w:hAnsi="Arial" w:cs="Arial"/>
          <w:sz w:val="24"/>
          <w:szCs w:val="24"/>
          <w:lang w:val="pl-PL"/>
        </w:rPr>
        <w:t xml:space="preserve">  </w:t>
      </w:r>
      <w:r w:rsidRPr="00A41177">
        <w:rPr>
          <w:rFonts w:ascii="Arial" w:hAnsi="Arial" w:cs="Arial"/>
          <w:sz w:val="24"/>
          <w:szCs w:val="24"/>
          <w:lang w:val="pl-PL"/>
        </w:rPr>
        <w:t>во Гимназијата “Славчо Ст</w:t>
      </w:r>
      <w:r w:rsidR="007A05FE">
        <w:rPr>
          <w:rFonts w:ascii="Arial" w:hAnsi="Arial" w:cs="Arial"/>
          <w:sz w:val="24"/>
          <w:szCs w:val="24"/>
          <w:lang w:val="pl-PL"/>
        </w:rPr>
        <w:t>ојменски”-Штип, за учебната 20</w:t>
      </w:r>
      <w:r w:rsidR="007A05FE">
        <w:rPr>
          <w:rFonts w:ascii="Arial" w:hAnsi="Arial" w:cs="Arial"/>
          <w:sz w:val="24"/>
          <w:szCs w:val="24"/>
          <w:lang w:val="mk-MK"/>
        </w:rPr>
        <w:t>21</w:t>
      </w:r>
      <w:r w:rsidR="007A05FE">
        <w:rPr>
          <w:rFonts w:ascii="Arial" w:hAnsi="Arial" w:cs="Arial"/>
          <w:sz w:val="24"/>
          <w:szCs w:val="24"/>
          <w:lang w:val="pl-PL"/>
        </w:rPr>
        <w:t xml:space="preserve"> / 20</w:t>
      </w:r>
      <w:r w:rsidR="007A05FE">
        <w:rPr>
          <w:rFonts w:ascii="Arial" w:hAnsi="Arial" w:cs="Arial"/>
          <w:sz w:val="24"/>
          <w:szCs w:val="24"/>
          <w:lang w:val="mk-MK"/>
        </w:rPr>
        <w:t>22</w:t>
      </w:r>
      <w:r w:rsidRPr="00A41177">
        <w:rPr>
          <w:rFonts w:ascii="Arial" w:hAnsi="Arial" w:cs="Arial"/>
          <w:sz w:val="24"/>
          <w:szCs w:val="24"/>
          <w:lang w:val="pl-PL"/>
        </w:rPr>
        <w:t xml:space="preserve">  година се  во согласност со надлежностите кои ги има Училилишниот одбор.</w:t>
      </w:r>
    </w:p>
    <w:tbl>
      <w:tblPr>
        <w:tblW w:w="1009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tblPr>
      <w:tblGrid>
        <w:gridCol w:w="6452"/>
        <w:gridCol w:w="1797"/>
        <w:gridCol w:w="1849"/>
      </w:tblGrid>
      <w:tr w:rsidR="00476467" w:rsidRPr="00011717" w:rsidTr="00A83400">
        <w:tc>
          <w:tcPr>
            <w:tcW w:w="6588" w:type="dxa"/>
            <w:shd w:val="clear" w:color="auto" w:fill="FED36B" w:themeFill="accent2" w:themeFillTint="99"/>
          </w:tcPr>
          <w:p w:rsidR="00476467" w:rsidRPr="00106265" w:rsidRDefault="00476467" w:rsidP="007B6CE1">
            <w:pPr>
              <w:numPr>
                <w:ilvl w:val="12"/>
                <w:numId w:val="0"/>
              </w:numPr>
              <w:rPr>
                <w:rFonts w:ascii="Arial" w:hAnsi="Arial" w:cs="Arial"/>
                <w:b/>
                <w:i/>
                <w:sz w:val="24"/>
                <w:szCs w:val="24"/>
                <w:lang w:val="mk-MK"/>
              </w:rPr>
            </w:pPr>
            <w:r w:rsidRPr="00106265">
              <w:rPr>
                <w:rFonts w:ascii="Arial" w:hAnsi="Arial" w:cs="Arial"/>
                <w:b/>
                <w:i/>
                <w:sz w:val="24"/>
                <w:szCs w:val="24"/>
                <w:lang w:val="pl-PL"/>
              </w:rPr>
              <w:t xml:space="preserve">     </w:t>
            </w:r>
            <w:r w:rsidRPr="00106265">
              <w:rPr>
                <w:rFonts w:ascii="Arial" w:hAnsi="Arial" w:cs="Arial"/>
                <w:b/>
                <w:i/>
                <w:sz w:val="24"/>
                <w:szCs w:val="24"/>
                <w:lang w:val="mk-MK"/>
              </w:rPr>
              <w:t>Програмска содржина</w:t>
            </w:r>
          </w:p>
        </w:tc>
        <w:tc>
          <w:tcPr>
            <w:tcW w:w="1800" w:type="dxa"/>
            <w:shd w:val="clear" w:color="auto" w:fill="FED36B" w:themeFill="accent2" w:themeFillTint="99"/>
          </w:tcPr>
          <w:p w:rsidR="00476467" w:rsidRPr="00106265" w:rsidRDefault="00476467" w:rsidP="00476467">
            <w:pPr>
              <w:numPr>
                <w:ilvl w:val="12"/>
                <w:numId w:val="0"/>
              </w:numPr>
              <w:rPr>
                <w:rFonts w:ascii="Arial" w:hAnsi="Arial" w:cs="Arial"/>
                <w:b/>
                <w:i/>
                <w:sz w:val="24"/>
                <w:szCs w:val="24"/>
                <w:lang w:val="mk-MK"/>
              </w:rPr>
            </w:pPr>
            <w:r w:rsidRPr="00106265">
              <w:rPr>
                <w:rFonts w:ascii="Arial" w:hAnsi="Arial" w:cs="Arial"/>
                <w:b/>
                <w:i/>
                <w:sz w:val="24"/>
                <w:szCs w:val="24"/>
                <w:lang w:val="pl-PL"/>
              </w:rPr>
              <w:t>Време на реализација</w:t>
            </w:r>
          </w:p>
        </w:tc>
        <w:tc>
          <w:tcPr>
            <w:tcW w:w="1710" w:type="dxa"/>
            <w:shd w:val="clear" w:color="auto" w:fill="FED36B" w:themeFill="accent2" w:themeFillTint="99"/>
          </w:tcPr>
          <w:p w:rsidR="00476467" w:rsidRPr="00106265" w:rsidRDefault="00476467" w:rsidP="007B6CE1">
            <w:pPr>
              <w:numPr>
                <w:ilvl w:val="12"/>
                <w:numId w:val="0"/>
              </w:numPr>
              <w:rPr>
                <w:rFonts w:ascii="Arial" w:hAnsi="Arial" w:cs="Arial"/>
                <w:b/>
                <w:i/>
                <w:sz w:val="24"/>
                <w:szCs w:val="24"/>
                <w:lang w:val="pl-PL"/>
              </w:rPr>
            </w:pPr>
            <w:r w:rsidRPr="00106265">
              <w:rPr>
                <w:rFonts w:ascii="Arial" w:hAnsi="Arial" w:cs="Arial"/>
                <w:b/>
                <w:i/>
                <w:sz w:val="24"/>
                <w:szCs w:val="24"/>
                <w:lang w:val="pl-PL"/>
              </w:rPr>
              <w:t>Реализатори</w:t>
            </w:r>
          </w:p>
        </w:tc>
      </w:tr>
      <w:tr w:rsidR="00476467" w:rsidRPr="00011717" w:rsidTr="00087C4A">
        <w:trPr>
          <w:trHeight w:val="580"/>
        </w:trPr>
        <w:tc>
          <w:tcPr>
            <w:tcW w:w="6588" w:type="dxa"/>
          </w:tcPr>
          <w:p w:rsidR="00087C4A" w:rsidRDefault="00476467" w:rsidP="007B6CE1">
            <w:pPr>
              <w:numPr>
                <w:ilvl w:val="12"/>
                <w:numId w:val="0"/>
              </w:numPr>
              <w:rPr>
                <w:rFonts w:ascii="Arial" w:hAnsi="Arial" w:cs="Arial"/>
                <w:sz w:val="24"/>
                <w:szCs w:val="24"/>
                <w:lang w:val="mk-MK"/>
              </w:rPr>
            </w:pPr>
            <w:r w:rsidRPr="00011717">
              <w:rPr>
                <w:rFonts w:ascii="Arial" w:hAnsi="Arial" w:cs="Arial"/>
                <w:sz w:val="24"/>
                <w:szCs w:val="24"/>
                <w:lang w:val="pl-PL"/>
              </w:rPr>
              <w:t xml:space="preserve"> *</w:t>
            </w:r>
            <w:r w:rsidR="00106265">
              <w:rPr>
                <w:rFonts w:ascii="Arial" w:hAnsi="Arial" w:cs="Arial"/>
                <w:sz w:val="24"/>
                <w:szCs w:val="24"/>
                <w:lang w:val="mk-MK"/>
              </w:rPr>
              <w:t>Утврдување</w:t>
            </w:r>
            <w:r>
              <w:rPr>
                <w:rFonts w:ascii="Arial" w:hAnsi="Arial" w:cs="Arial"/>
                <w:sz w:val="24"/>
                <w:szCs w:val="24"/>
                <w:lang w:val="mk-MK"/>
              </w:rPr>
              <w:t xml:space="preserve"> и доставување </w:t>
            </w:r>
            <w:r w:rsidRPr="00011717">
              <w:rPr>
                <w:rFonts w:ascii="Arial" w:hAnsi="Arial" w:cs="Arial"/>
                <w:sz w:val="24"/>
                <w:szCs w:val="24"/>
                <w:lang w:val="pl-PL"/>
              </w:rPr>
              <w:t xml:space="preserve"> на Извештајот за работа на учил</w:t>
            </w:r>
            <w:r>
              <w:rPr>
                <w:rFonts w:ascii="Arial" w:hAnsi="Arial" w:cs="Arial"/>
                <w:sz w:val="24"/>
                <w:szCs w:val="24"/>
                <w:lang w:val="pl-PL"/>
              </w:rPr>
              <w:t xml:space="preserve">иштето </w:t>
            </w:r>
            <w:r>
              <w:rPr>
                <w:rFonts w:ascii="Arial" w:hAnsi="Arial" w:cs="Arial"/>
                <w:sz w:val="24"/>
                <w:szCs w:val="24"/>
                <w:lang w:val="mk-MK"/>
              </w:rPr>
              <w:t xml:space="preserve"> </w:t>
            </w:r>
            <w:r w:rsidRPr="00011717">
              <w:rPr>
                <w:rFonts w:ascii="Arial" w:hAnsi="Arial" w:cs="Arial"/>
                <w:sz w:val="24"/>
                <w:szCs w:val="24"/>
                <w:lang w:val="pl-PL"/>
              </w:rPr>
              <w:t>до Советот на општина Штип;</w:t>
            </w:r>
          </w:p>
          <w:p w:rsidR="00476467" w:rsidRPr="00084876" w:rsidRDefault="00476467" w:rsidP="007B6CE1">
            <w:pPr>
              <w:numPr>
                <w:ilvl w:val="12"/>
                <w:numId w:val="0"/>
              </w:numPr>
              <w:rPr>
                <w:rFonts w:ascii="Arial" w:hAnsi="Arial" w:cs="Arial"/>
                <w:sz w:val="24"/>
                <w:szCs w:val="24"/>
                <w:lang w:val="pl-PL"/>
              </w:rPr>
            </w:pPr>
            <w:r w:rsidRPr="00011717">
              <w:rPr>
                <w:rFonts w:ascii="Arial" w:hAnsi="Arial" w:cs="Arial"/>
                <w:sz w:val="24"/>
                <w:szCs w:val="24"/>
                <w:lang w:val="pl-PL"/>
              </w:rPr>
              <w:t>*</w:t>
            </w:r>
            <w:r w:rsidR="00106265">
              <w:rPr>
                <w:rFonts w:ascii="Arial" w:hAnsi="Arial" w:cs="Arial"/>
                <w:sz w:val="24"/>
                <w:szCs w:val="24"/>
                <w:lang w:val="mk-MK"/>
              </w:rPr>
              <w:t xml:space="preserve">Утврдување </w:t>
            </w:r>
            <w:r>
              <w:rPr>
                <w:rFonts w:ascii="Arial" w:hAnsi="Arial" w:cs="Arial"/>
                <w:sz w:val="24"/>
                <w:szCs w:val="24"/>
                <w:lang w:val="mk-MK"/>
              </w:rPr>
              <w:t xml:space="preserve">и доставување  на </w:t>
            </w:r>
            <w:r w:rsidRPr="00011717">
              <w:rPr>
                <w:rFonts w:ascii="Arial" w:hAnsi="Arial" w:cs="Arial"/>
                <w:sz w:val="24"/>
                <w:szCs w:val="24"/>
                <w:lang w:val="pl-PL"/>
              </w:rPr>
              <w:t xml:space="preserve">  Годишна</w:t>
            </w:r>
            <w:r>
              <w:rPr>
                <w:rFonts w:ascii="Arial" w:hAnsi="Arial" w:cs="Arial"/>
                <w:sz w:val="24"/>
                <w:szCs w:val="24"/>
                <w:lang w:val="mk-MK"/>
              </w:rPr>
              <w:t>та</w:t>
            </w:r>
            <w:r w:rsidRPr="00011717">
              <w:rPr>
                <w:rFonts w:ascii="Arial" w:hAnsi="Arial" w:cs="Arial"/>
                <w:sz w:val="24"/>
                <w:szCs w:val="24"/>
                <w:lang w:val="pl-PL"/>
              </w:rPr>
              <w:t xml:space="preserve"> пр</w:t>
            </w:r>
            <w:r>
              <w:rPr>
                <w:rFonts w:ascii="Arial" w:hAnsi="Arial" w:cs="Arial"/>
                <w:sz w:val="24"/>
                <w:szCs w:val="24"/>
                <w:lang w:val="pl-PL"/>
              </w:rPr>
              <w:t xml:space="preserve">ограма за работа на училиштето </w:t>
            </w:r>
            <w:r w:rsidRPr="00011717">
              <w:rPr>
                <w:rFonts w:ascii="Arial" w:hAnsi="Arial" w:cs="Arial"/>
                <w:sz w:val="24"/>
                <w:szCs w:val="24"/>
                <w:lang w:val="pl-PL"/>
              </w:rPr>
              <w:t xml:space="preserve"> до Советот на општина Штип;</w:t>
            </w:r>
          </w:p>
          <w:p w:rsidR="00084876" w:rsidRPr="00084876" w:rsidRDefault="00084876" w:rsidP="007B6CE1">
            <w:pPr>
              <w:numPr>
                <w:ilvl w:val="12"/>
                <w:numId w:val="0"/>
              </w:numPr>
              <w:rPr>
                <w:rFonts w:ascii="Arial" w:hAnsi="Arial" w:cs="Arial"/>
                <w:sz w:val="24"/>
                <w:szCs w:val="24"/>
                <w:lang w:val="mk-MK"/>
              </w:rPr>
            </w:pPr>
            <w:r>
              <w:rPr>
                <w:rFonts w:ascii="Arial" w:hAnsi="Arial" w:cs="Arial"/>
                <w:sz w:val="24"/>
                <w:szCs w:val="24"/>
                <w:lang w:val="mk-MK"/>
              </w:rPr>
              <w:t>*Донесување на Одлуки за усвојување на Правилници за работа на органите и телата во училиштето;</w:t>
            </w:r>
          </w:p>
          <w:p w:rsidR="00476467" w:rsidRPr="00084876" w:rsidRDefault="00084876" w:rsidP="00084876">
            <w:pPr>
              <w:numPr>
                <w:ilvl w:val="12"/>
                <w:numId w:val="0"/>
              </w:numPr>
              <w:rPr>
                <w:rFonts w:ascii="Arial" w:hAnsi="Arial" w:cs="Arial"/>
                <w:sz w:val="24"/>
                <w:szCs w:val="24"/>
                <w:lang w:val="mk-MK"/>
              </w:rPr>
            </w:pPr>
            <w:r>
              <w:rPr>
                <w:rFonts w:ascii="Arial" w:hAnsi="Arial" w:cs="Arial"/>
                <w:sz w:val="24"/>
                <w:szCs w:val="24"/>
                <w:lang w:val="pl-PL"/>
              </w:rPr>
              <w:t xml:space="preserve">* Донесување на </w:t>
            </w:r>
            <w:r>
              <w:rPr>
                <w:rFonts w:ascii="Arial" w:hAnsi="Arial" w:cs="Arial"/>
                <w:sz w:val="24"/>
                <w:szCs w:val="24"/>
                <w:lang w:val="mk-MK"/>
              </w:rPr>
              <w:t>О</w:t>
            </w:r>
            <w:r>
              <w:rPr>
                <w:rFonts w:ascii="Arial" w:hAnsi="Arial" w:cs="Arial"/>
                <w:sz w:val="24"/>
                <w:szCs w:val="24"/>
                <w:lang w:val="pl-PL"/>
              </w:rPr>
              <w:t>длук</w:t>
            </w:r>
            <w:r>
              <w:rPr>
                <w:rFonts w:ascii="Arial" w:hAnsi="Arial" w:cs="Arial"/>
                <w:sz w:val="24"/>
                <w:szCs w:val="24"/>
                <w:lang w:val="mk-MK"/>
              </w:rPr>
              <w:t>и</w:t>
            </w:r>
            <w:r w:rsidR="00476467" w:rsidRPr="00011717">
              <w:rPr>
                <w:rFonts w:ascii="Arial" w:hAnsi="Arial" w:cs="Arial"/>
                <w:sz w:val="24"/>
                <w:szCs w:val="24"/>
                <w:lang w:val="pl-PL"/>
              </w:rPr>
              <w:t xml:space="preserve"> за изведување</w:t>
            </w:r>
            <w:r>
              <w:rPr>
                <w:rFonts w:ascii="Arial" w:hAnsi="Arial" w:cs="Arial"/>
                <w:sz w:val="24"/>
                <w:szCs w:val="24"/>
                <w:lang w:val="mk-MK"/>
              </w:rPr>
              <w:t xml:space="preserve"> на</w:t>
            </w:r>
            <w:r w:rsidR="00476467" w:rsidRPr="00011717">
              <w:rPr>
                <w:rFonts w:ascii="Arial" w:hAnsi="Arial" w:cs="Arial"/>
                <w:sz w:val="24"/>
                <w:szCs w:val="24"/>
                <w:lang w:val="pl-PL"/>
              </w:rPr>
              <w:t xml:space="preserve"> </w:t>
            </w:r>
            <w:r>
              <w:rPr>
                <w:rFonts w:ascii="Arial" w:hAnsi="Arial" w:cs="Arial"/>
                <w:sz w:val="24"/>
                <w:szCs w:val="24"/>
                <w:lang w:val="mk-MK"/>
              </w:rPr>
              <w:t>завршна, стручно-истражувачка, спортско-рекреативна,</w:t>
            </w:r>
            <w:r w:rsidRPr="00011717">
              <w:rPr>
                <w:rFonts w:ascii="Arial" w:hAnsi="Arial" w:cs="Arial"/>
                <w:sz w:val="24"/>
                <w:szCs w:val="24"/>
                <w:lang w:val="pl-PL"/>
              </w:rPr>
              <w:t xml:space="preserve"> екскурзија со учениците</w:t>
            </w:r>
            <w:r>
              <w:rPr>
                <w:rFonts w:ascii="Arial" w:hAnsi="Arial" w:cs="Arial"/>
                <w:sz w:val="24"/>
                <w:szCs w:val="24"/>
                <w:lang w:val="mk-MK"/>
              </w:rPr>
              <w:t xml:space="preserve">  и екскурзии поврзани со теми  </w:t>
            </w:r>
            <w:r>
              <w:rPr>
                <w:rFonts w:ascii="Arial" w:hAnsi="Arial" w:cs="Arial"/>
                <w:sz w:val="24"/>
                <w:szCs w:val="24"/>
                <w:lang w:val="mk-MK"/>
              </w:rPr>
              <w:lastRenderedPageBreak/>
              <w:t>содржини од наставните програми</w:t>
            </w:r>
            <w:r w:rsidR="00476467" w:rsidRPr="00011717">
              <w:rPr>
                <w:rFonts w:ascii="Arial" w:hAnsi="Arial" w:cs="Arial"/>
                <w:sz w:val="24"/>
                <w:szCs w:val="24"/>
                <w:lang w:val="pl-PL"/>
              </w:rPr>
              <w:t>;</w:t>
            </w:r>
          </w:p>
        </w:tc>
        <w:tc>
          <w:tcPr>
            <w:tcW w:w="1800" w:type="dxa"/>
          </w:tcPr>
          <w:p w:rsidR="00476467" w:rsidRPr="00E96CD3" w:rsidRDefault="00476467" w:rsidP="007B6CE1">
            <w:pPr>
              <w:numPr>
                <w:ilvl w:val="12"/>
                <w:numId w:val="0"/>
              </w:numPr>
              <w:rPr>
                <w:rFonts w:ascii="Arial" w:hAnsi="Arial" w:cs="Arial"/>
                <w:b/>
                <w:sz w:val="24"/>
                <w:szCs w:val="24"/>
                <w:lang w:val="mk-MK"/>
              </w:rPr>
            </w:pPr>
          </w:p>
          <w:p w:rsidR="00476467" w:rsidRPr="00E96CD3" w:rsidRDefault="00476467" w:rsidP="00476467">
            <w:pPr>
              <w:numPr>
                <w:ilvl w:val="12"/>
                <w:numId w:val="0"/>
              </w:numPr>
              <w:rPr>
                <w:rFonts w:ascii="Arial" w:hAnsi="Arial" w:cs="Arial"/>
                <w:b/>
                <w:sz w:val="24"/>
                <w:szCs w:val="24"/>
                <w:lang w:val="mk-MK"/>
              </w:rPr>
            </w:pPr>
            <w:r w:rsidRPr="00011717">
              <w:rPr>
                <w:rFonts w:ascii="Arial" w:hAnsi="Arial" w:cs="Arial"/>
                <w:sz w:val="24"/>
                <w:szCs w:val="24"/>
                <w:lang w:val="mk-MK"/>
              </w:rPr>
              <w:t>Август</w:t>
            </w:r>
            <w:r>
              <w:rPr>
                <w:rFonts w:ascii="Arial" w:hAnsi="Arial" w:cs="Arial"/>
                <w:sz w:val="24"/>
                <w:szCs w:val="24"/>
                <w:lang w:val="mk-MK"/>
              </w:rPr>
              <w:t xml:space="preserve"> - </w:t>
            </w:r>
            <w:r w:rsidRPr="00011717">
              <w:rPr>
                <w:rFonts w:ascii="Arial" w:hAnsi="Arial" w:cs="Arial"/>
                <w:sz w:val="24"/>
                <w:szCs w:val="24"/>
                <w:lang w:val="pl-PL"/>
              </w:rPr>
              <w:t>С</w:t>
            </w:r>
            <w:r>
              <w:rPr>
                <w:rFonts w:ascii="Arial" w:hAnsi="Arial" w:cs="Arial"/>
                <w:sz w:val="24"/>
                <w:szCs w:val="24"/>
                <w:lang w:val="mk-MK"/>
              </w:rPr>
              <w:t>е</w:t>
            </w:r>
            <w:r w:rsidRPr="00011717">
              <w:rPr>
                <w:rFonts w:ascii="Arial" w:hAnsi="Arial" w:cs="Arial"/>
                <w:sz w:val="24"/>
                <w:szCs w:val="24"/>
                <w:lang w:val="pl-PL"/>
              </w:rPr>
              <w:t>птември</w:t>
            </w:r>
          </w:p>
          <w:p w:rsidR="00476467" w:rsidRPr="00011717" w:rsidRDefault="00476467" w:rsidP="007B6CE1">
            <w:pPr>
              <w:numPr>
                <w:ilvl w:val="12"/>
                <w:numId w:val="0"/>
              </w:numPr>
              <w:rPr>
                <w:rFonts w:ascii="Arial" w:hAnsi="Arial" w:cs="Arial"/>
                <w:sz w:val="24"/>
                <w:szCs w:val="24"/>
                <w:lang w:val="mk-MK"/>
              </w:rPr>
            </w:pPr>
          </w:p>
          <w:p w:rsidR="00476467" w:rsidRPr="00011717" w:rsidRDefault="00476467" w:rsidP="007B6CE1">
            <w:pPr>
              <w:numPr>
                <w:ilvl w:val="12"/>
                <w:numId w:val="0"/>
              </w:numPr>
              <w:rPr>
                <w:rFonts w:ascii="Arial" w:hAnsi="Arial" w:cs="Arial"/>
                <w:b/>
                <w:sz w:val="24"/>
                <w:szCs w:val="24"/>
                <w:lang w:val="mk-MK"/>
              </w:rPr>
            </w:pPr>
          </w:p>
          <w:p w:rsidR="00476467" w:rsidRDefault="00476467" w:rsidP="007B6CE1">
            <w:pPr>
              <w:numPr>
                <w:ilvl w:val="12"/>
                <w:numId w:val="0"/>
              </w:numPr>
              <w:rPr>
                <w:rFonts w:ascii="Arial" w:hAnsi="Arial" w:cs="Arial"/>
                <w:b/>
                <w:sz w:val="24"/>
                <w:szCs w:val="24"/>
                <w:lang w:val="mk-MK"/>
              </w:rPr>
            </w:pPr>
          </w:p>
          <w:p w:rsidR="00476467" w:rsidRPr="00011717" w:rsidRDefault="00476467" w:rsidP="007B6CE1">
            <w:pPr>
              <w:numPr>
                <w:ilvl w:val="12"/>
                <w:numId w:val="0"/>
              </w:numPr>
              <w:rPr>
                <w:rFonts w:ascii="Arial" w:hAnsi="Arial" w:cs="Arial"/>
                <w:b/>
                <w:sz w:val="24"/>
                <w:szCs w:val="24"/>
                <w:lang w:val="mk-MK"/>
              </w:rPr>
            </w:pPr>
          </w:p>
          <w:p w:rsidR="00476467" w:rsidRPr="00011717" w:rsidRDefault="00476467" w:rsidP="007B6CE1">
            <w:pPr>
              <w:numPr>
                <w:ilvl w:val="12"/>
                <w:numId w:val="0"/>
              </w:numPr>
              <w:rPr>
                <w:rFonts w:ascii="Arial" w:hAnsi="Arial" w:cs="Arial"/>
                <w:sz w:val="24"/>
                <w:szCs w:val="24"/>
                <w:lang w:val="pl-PL"/>
              </w:rPr>
            </w:pPr>
          </w:p>
        </w:tc>
        <w:tc>
          <w:tcPr>
            <w:tcW w:w="1710" w:type="dxa"/>
          </w:tcPr>
          <w:p w:rsidR="00476467" w:rsidRPr="00011717" w:rsidRDefault="00476467" w:rsidP="007B6CE1">
            <w:pPr>
              <w:numPr>
                <w:ilvl w:val="12"/>
                <w:numId w:val="0"/>
              </w:numPr>
              <w:rPr>
                <w:rFonts w:ascii="Arial" w:hAnsi="Arial" w:cs="Arial"/>
                <w:b/>
                <w:sz w:val="24"/>
                <w:szCs w:val="24"/>
                <w:lang w:val="mk-MK"/>
              </w:rPr>
            </w:pPr>
          </w:p>
          <w:p w:rsidR="00476467" w:rsidRPr="00011717" w:rsidRDefault="00476467" w:rsidP="007B6CE1">
            <w:pPr>
              <w:numPr>
                <w:ilvl w:val="12"/>
                <w:numId w:val="0"/>
              </w:numPr>
              <w:rPr>
                <w:rFonts w:ascii="Arial" w:hAnsi="Arial" w:cs="Arial"/>
                <w:sz w:val="24"/>
                <w:szCs w:val="24"/>
                <w:lang w:val="mk-MK"/>
              </w:rPr>
            </w:pPr>
            <w:r w:rsidRPr="00011717">
              <w:rPr>
                <w:rFonts w:ascii="Arial" w:hAnsi="Arial" w:cs="Arial"/>
                <w:sz w:val="24"/>
                <w:szCs w:val="24"/>
                <w:lang w:val="mk-MK"/>
              </w:rPr>
              <w:t>Директор</w:t>
            </w:r>
          </w:p>
          <w:p w:rsidR="00476467" w:rsidRPr="00476467" w:rsidRDefault="00E03079" w:rsidP="007B6CE1">
            <w:pPr>
              <w:numPr>
                <w:ilvl w:val="12"/>
                <w:numId w:val="0"/>
              </w:numPr>
              <w:rPr>
                <w:rFonts w:ascii="Arial" w:hAnsi="Arial" w:cs="Arial"/>
                <w:sz w:val="24"/>
                <w:szCs w:val="24"/>
                <w:lang w:val="mk-MK"/>
              </w:rPr>
            </w:pPr>
            <w:r>
              <w:rPr>
                <w:rFonts w:ascii="Arial" w:hAnsi="Arial" w:cs="Arial"/>
                <w:sz w:val="24"/>
                <w:szCs w:val="24"/>
                <w:lang w:val="mk-MK"/>
              </w:rPr>
              <w:t>-</w:t>
            </w:r>
            <w:r w:rsidR="00476467" w:rsidRPr="00011717">
              <w:rPr>
                <w:rFonts w:ascii="Arial" w:hAnsi="Arial" w:cs="Arial"/>
                <w:sz w:val="24"/>
                <w:szCs w:val="24"/>
                <w:lang w:val="mk-MK"/>
              </w:rPr>
              <w:t>психолог</w:t>
            </w:r>
          </w:p>
          <w:p w:rsidR="00476467" w:rsidRPr="00011717" w:rsidRDefault="00476467" w:rsidP="007B6CE1">
            <w:pPr>
              <w:numPr>
                <w:ilvl w:val="12"/>
                <w:numId w:val="0"/>
              </w:numPr>
              <w:rPr>
                <w:rFonts w:ascii="Arial" w:hAnsi="Arial" w:cs="Arial"/>
                <w:sz w:val="24"/>
                <w:szCs w:val="24"/>
                <w:lang w:val="ru-RU"/>
              </w:rPr>
            </w:pPr>
            <w:r w:rsidRPr="00011717">
              <w:rPr>
                <w:rFonts w:ascii="Arial" w:hAnsi="Arial" w:cs="Arial"/>
                <w:sz w:val="24"/>
                <w:szCs w:val="24"/>
                <w:lang w:val="ru-RU"/>
              </w:rPr>
              <w:t>Педаго</w:t>
            </w:r>
            <w:r>
              <w:rPr>
                <w:rFonts w:ascii="Arial" w:hAnsi="Arial" w:cs="Arial"/>
                <w:sz w:val="24"/>
                <w:szCs w:val="24"/>
                <w:lang w:val="ru-RU"/>
              </w:rPr>
              <w:t>г</w:t>
            </w:r>
          </w:p>
          <w:p w:rsidR="00476467" w:rsidRPr="00011717" w:rsidRDefault="00476467" w:rsidP="00084876">
            <w:pPr>
              <w:numPr>
                <w:ilvl w:val="12"/>
                <w:numId w:val="0"/>
              </w:numPr>
              <w:jc w:val="left"/>
              <w:rPr>
                <w:rFonts w:ascii="Arial" w:hAnsi="Arial" w:cs="Arial"/>
                <w:sz w:val="24"/>
                <w:szCs w:val="24"/>
                <w:lang w:val="ru-RU"/>
              </w:rPr>
            </w:pPr>
            <w:r w:rsidRPr="00011717">
              <w:rPr>
                <w:rFonts w:ascii="Arial" w:hAnsi="Arial" w:cs="Arial"/>
                <w:sz w:val="24"/>
                <w:szCs w:val="24"/>
                <w:lang w:val="ru-RU"/>
              </w:rPr>
              <w:t>Совет на родители</w:t>
            </w:r>
          </w:p>
        </w:tc>
      </w:tr>
      <w:tr w:rsidR="00476467" w:rsidRPr="00011717" w:rsidTr="00A83400">
        <w:tc>
          <w:tcPr>
            <w:tcW w:w="6588" w:type="dxa"/>
          </w:tcPr>
          <w:p w:rsidR="00476467" w:rsidRPr="00011717" w:rsidRDefault="00084876" w:rsidP="007B6CE1">
            <w:pPr>
              <w:numPr>
                <w:ilvl w:val="12"/>
                <w:numId w:val="0"/>
              </w:numPr>
              <w:tabs>
                <w:tab w:val="left" w:pos="0"/>
                <w:tab w:val="left" w:pos="600"/>
              </w:tabs>
              <w:rPr>
                <w:rFonts w:ascii="Arial" w:hAnsi="Arial" w:cs="Arial"/>
                <w:sz w:val="24"/>
                <w:szCs w:val="24"/>
                <w:lang w:val="pl-PL"/>
              </w:rPr>
            </w:pPr>
            <w:r>
              <w:rPr>
                <w:rFonts w:ascii="Arial" w:hAnsi="Arial" w:cs="Arial"/>
                <w:sz w:val="24"/>
                <w:szCs w:val="24"/>
                <w:lang w:val="pl-PL"/>
              </w:rPr>
              <w:lastRenderedPageBreak/>
              <w:t xml:space="preserve">* Донесување  </w:t>
            </w:r>
            <w:r>
              <w:rPr>
                <w:rFonts w:ascii="Arial" w:hAnsi="Arial" w:cs="Arial"/>
                <w:sz w:val="24"/>
                <w:szCs w:val="24"/>
                <w:lang w:val="mk-MK"/>
              </w:rPr>
              <w:t>О</w:t>
            </w:r>
            <w:r w:rsidR="00476467" w:rsidRPr="00011717">
              <w:rPr>
                <w:rFonts w:ascii="Arial" w:hAnsi="Arial" w:cs="Arial"/>
                <w:sz w:val="24"/>
                <w:szCs w:val="24"/>
                <w:lang w:val="pl-PL"/>
              </w:rPr>
              <w:t xml:space="preserve">длука за  раализирање на попис на инвентарот во училиштето (упатство з апопис, пописни комисии);  </w:t>
            </w:r>
          </w:p>
          <w:p w:rsidR="00476467" w:rsidRPr="00084876" w:rsidRDefault="00476467" w:rsidP="007B6CE1">
            <w:pPr>
              <w:numPr>
                <w:ilvl w:val="12"/>
                <w:numId w:val="0"/>
              </w:numPr>
              <w:tabs>
                <w:tab w:val="left" w:pos="0"/>
                <w:tab w:val="left" w:pos="600"/>
              </w:tabs>
              <w:rPr>
                <w:rFonts w:ascii="Arial" w:hAnsi="Arial" w:cs="Arial"/>
                <w:sz w:val="24"/>
                <w:szCs w:val="24"/>
                <w:lang w:val="mk-MK"/>
              </w:rPr>
            </w:pPr>
            <w:r w:rsidRPr="00011717">
              <w:rPr>
                <w:rFonts w:ascii="Arial" w:hAnsi="Arial" w:cs="Arial"/>
                <w:sz w:val="24"/>
                <w:szCs w:val="24"/>
                <w:lang w:val="pl-PL"/>
              </w:rPr>
              <w:t>*</w:t>
            </w:r>
            <w:r w:rsidRPr="001725B6">
              <w:rPr>
                <w:rFonts w:ascii="Arial" w:hAnsi="Arial" w:cs="Arial"/>
                <w:color w:val="FF0000"/>
                <w:sz w:val="24"/>
                <w:szCs w:val="24"/>
                <w:lang w:val="pl-PL"/>
              </w:rPr>
              <w:t xml:space="preserve"> </w:t>
            </w:r>
            <w:r w:rsidR="00106265" w:rsidRPr="00106265">
              <w:rPr>
                <w:rFonts w:ascii="Arial" w:hAnsi="Arial" w:cs="Arial"/>
                <w:sz w:val="24"/>
                <w:szCs w:val="24"/>
                <w:lang w:val="mk-MK"/>
              </w:rPr>
              <w:t>Утврдување на</w:t>
            </w:r>
            <w:r w:rsidR="00106265">
              <w:rPr>
                <w:rFonts w:ascii="Arial" w:hAnsi="Arial" w:cs="Arial"/>
                <w:color w:val="FF0000"/>
                <w:sz w:val="24"/>
                <w:szCs w:val="24"/>
                <w:lang w:val="mk-MK"/>
              </w:rPr>
              <w:t xml:space="preserve"> </w:t>
            </w:r>
            <w:r w:rsidRPr="00011717">
              <w:rPr>
                <w:rFonts w:ascii="Arial" w:hAnsi="Arial" w:cs="Arial"/>
                <w:sz w:val="24"/>
                <w:szCs w:val="24"/>
                <w:lang w:val="pl-PL"/>
              </w:rPr>
              <w:t>годишен план за Јавни набавки по предлог на директорот;</w:t>
            </w:r>
          </w:p>
        </w:tc>
        <w:tc>
          <w:tcPr>
            <w:tcW w:w="1800" w:type="dxa"/>
          </w:tcPr>
          <w:p w:rsidR="00476467" w:rsidRPr="00011717" w:rsidRDefault="00476467" w:rsidP="007B6CE1">
            <w:pPr>
              <w:numPr>
                <w:ilvl w:val="12"/>
                <w:numId w:val="0"/>
              </w:numPr>
              <w:rPr>
                <w:rFonts w:ascii="Arial" w:hAnsi="Arial" w:cs="Arial"/>
                <w:sz w:val="24"/>
                <w:szCs w:val="24"/>
                <w:lang w:val="pl-PL"/>
              </w:rPr>
            </w:pPr>
            <w:r w:rsidRPr="00011717">
              <w:rPr>
                <w:rFonts w:ascii="Arial" w:hAnsi="Arial" w:cs="Arial"/>
                <w:sz w:val="24"/>
                <w:szCs w:val="24"/>
                <w:lang w:val="pl-PL"/>
              </w:rPr>
              <w:t>Декември</w:t>
            </w:r>
          </w:p>
        </w:tc>
        <w:tc>
          <w:tcPr>
            <w:tcW w:w="1710" w:type="dxa"/>
          </w:tcPr>
          <w:p w:rsidR="00476467" w:rsidRPr="00476467" w:rsidRDefault="00476467" w:rsidP="007B6CE1">
            <w:pPr>
              <w:numPr>
                <w:ilvl w:val="12"/>
                <w:numId w:val="0"/>
              </w:numPr>
              <w:rPr>
                <w:rFonts w:ascii="Arial" w:hAnsi="Arial" w:cs="Arial"/>
                <w:b/>
                <w:sz w:val="24"/>
                <w:szCs w:val="24"/>
                <w:lang w:val="mk-MK"/>
              </w:rPr>
            </w:pPr>
          </w:p>
          <w:p w:rsidR="00476467" w:rsidRPr="00476467" w:rsidRDefault="00476467" w:rsidP="007B6CE1">
            <w:pPr>
              <w:numPr>
                <w:ilvl w:val="12"/>
                <w:numId w:val="0"/>
              </w:numPr>
              <w:rPr>
                <w:rFonts w:ascii="Arial" w:hAnsi="Arial" w:cs="Arial"/>
                <w:sz w:val="24"/>
                <w:szCs w:val="24"/>
                <w:lang w:val="mk-MK"/>
              </w:rPr>
            </w:pPr>
            <w:r w:rsidRPr="00011717">
              <w:rPr>
                <w:rFonts w:ascii="Arial" w:hAnsi="Arial" w:cs="Arial"/>
                <w:sz w:val="24"/>
                <w:szCs w:val="24"/>
                <w:lang w:val="pl-PL"/>
              </w:rPr>
              <w:t>Директор</w:t>
            </w:r>
          </w:p>
          <w:p w:rsidR="00476467" w:rsidRPr="00011717" w:rsidRDefault="00476467" w:rsidP="007B6CE1">
            <w:pPr>
              <w:numPr>
                <w:ilvl w:val="12"/>
                <w:numId w:val="0"/>
              </w:numPr>
              <w:rPr>
                <w:rFonts w:ascii="Arial" w:hAnsi="Arial" w:cs="Arial"/>
                <w:sz w:val="24"/>
                <w:szCs w:val="24"/>
                <w:lang w:val="pl-PL"/>
              </w:rPr>
            </w:pPr>
            <w:r w:rsidRPr="00011717">
              <w:rPr>
                <w:rFonts w:ascii="Arial" w:hAnsi="Arial" w:cs="Arial"/>
                <w:sz w:val="24"/>
                <w:szCs w:val="24"/>
                <w:lang w:val="pl-PL"/>
              </w:rPr>
              <w:t>книговодител</w:t>
            </w:r>
          </w:p>
        </w:tc>
      </w:tr>
      <w:tr w:rsidR="00476467" w:rsidRPr="00011717" w:rsidTr="00087C4A">
        <w:trPr>
          <w:trHeight w:val="2956"/>
        </w:trPr>
        <w:tc>
          <w:tcPr>
            <w:tcW w:w="6588" w:type="dxa"/>
          </w:tcPr>
          <w:p w:rsidR="00476467" w:rsidRPr="00011717" w:rsidRDefault="00476467" w:rsidP="007B6CE1">
            <w:pPr>
              <w:numPr>
                <w:ilvl w:val="12"/>
                <w:numId w:val="0"/>
              </w:numPr>
              <w:tabs>
                <w:tab w:val="left" w:pos="0"/>
                <w:tab w:val="left" w:pos="600"/>
              </w:tabs>
              <w:rPr>
                <w:rFonts w:ascii="Arial" w:hAnsi="Arial" w:cs="Arial"/>
                <w:sz w:val="24"/>
                <w:szCs w:val="24"/>
                <w:lang w:val="pl-PL"/>
              </w:rPr>
            </w:pPr>
            <w:r w:rsidRPr="00011717">
              <w:rPr>
                <w:rFonts w:ascii="Arial" w:hAnsi="Arial" w:cs="Arial"/>
                <w:sz w:val="24"/>
                <w:szCs w:val="24"/>
                <w:lang w:val="pl-PL"/>
              </w:rPr>
              <w:t>* Одлучување  по приговорите и жалбите на вработените во училиштето;</w:t>
            </w:r>
          </w:p>
          <w:p w:rsidR="00476467" w:rsidRPr="00011717" w:rsidRDefault="00476467" w:rsidP="007B6CE1">
            <w:pPr>
              <w:numPr>
                <w:ilvl w:val="12"/>
                <w:numId w:val="0"/>
              </w:numPr>
              <w:tabs>
                <w:tab w:val="left" w:pos="0"/>
                <w:tab w:val="left" w:pos="600"/>
              </w:tabs>
              <w:rPr>
                <w:rFonts w:ascii="Arial" w:hAnsi="Arial" w:cs="Arial"/>
                <w:sz w:val="24"/>
                <w:szCs w:val="24"/>
                <w:lang w:val="pl-PL"/>
              </w:rPr>
            </w:pPr>
            <w:r w:rsidRPr="00011717">
              <w:rPr>
                <w:rFonts w:ascii="Arial" w:hAnsi="Arial" w:cs="Arial"/>
                <w:sz w:val="24"/>
                <w:szCs w:val="24"/>
                <w:lang w:val="pl-PL"/>
              </w:rPr>
              <w:t>*Одлучување по жалбите на ученици, родители, односно старатели на ученици;</w:t>
            </w:r>
          </w:p>
          <w:p w:rsidR="00476467" w:rsidRPr="00087C4A" w:rsidRDefault="00476467" w:rsidP="00087C4A">
            <w:pPr>
              <w:numPr>
                <w:ilvl w:val="12"/>
                <w:numId w:val="0"/>
              </w:numPr>
              <w:tabs>
                <w:tab w:val="left" w:pos="0"/>
                <w:tab w:val="left" w:pos="600"/>
              </w:tabs>
              <w:rPr>
                <w:rFonts w:ascii="Arial" w:hAnsi="Arial" w:cs="Arial"/>
                <w:sz w:val="24"/>
                <w:szCs w:val="24"/>
                <w:lang w:val="mk-MK"/>
              </w:rPr>
            </w:pPr>
            <w:r w:rsidRPr="00011717">
              <w:rPr>
                <w:rFonts w:ascii="Arial" w:hAnsi="Arial" w:cs="Arial"/>
                <w:sz w:val="24"/>
                <w:szCs w:val="24"/>
                <w:lang w:val="pl-PL"/>
              </w:rPr>
              <w:t>*  Разгледува</w:t>
            </w:r>
            <w:r w:rsidR="00084876">
              <w:rPr>
                <w:rFonts w:ascii="Arial" w:hAnsi="Arial" w:cs="Arial"/>
                <w:sz w:val="24"/>
                <w:szCs w:val="24"/>
                <w:lang w:val="mk-MK"/>
              </w:rPr>
              <w:t>ње</w:t>
            </w:r>
            <w:r w:rsidRPr="00011717">
              <w:rPr>
                <w:rFonts w:ascii="Arial" w:hAnsi="Arial" w:cs="Arial"/>
                <w:sz w:val="24"/>
                <w:szCs w:val="24"/>
                <w:lang w:val="pl-PL"/>
              </w:rPr>
              <w:t xml:space="preserve"> и одлучува</w:t>
            </w:r>
            <w:r w:rsidR="00084876">
              <w:rPr>
                <w:rFonts w:ascii="Arial" w:hAnsi="Arial" w:cs="Arial"/>
                <w:sz w:val="24"/>
                <w:szCs w:val="24"/>
                <w:lang w:val="mk-MK"/>
              </w:rPr>
              <w:t>ње</w:t>
            </w:r>
            <w:r w:rsidRPr="00011717">
              <w:rPr>
                <w:rFonts w:ascii="Arial" w:hAnsi="Arial" w:cs="Arial"/>
                <w:sz w:val="24"/>
                <w:szCs w:val="24"/>
                <w:lang w:val="pl-PL"/>
              </w:rPr>
              <w:t xml:space="preserve"> по приговори поднесени против одлука донесена на Наставничкиот совет за изречени педагошки мерки на ученици во училиштето;</w:t>
            </w:r>
          </w:p>
        </w:tc>
        <w:tc>
          <w:tcPr>
            <w:tcW w:w="1800" w:type="dxa"/>
          </w:tcPr>
          <w:p w:rsidR="00476467" w:rsidRPr="00011717" w:rsidRDefault="00476467" w:rsidP="00476467">
            <w:pPr>
              <w:numPr>
                <w:ilvl w:val="12"/>
                <w:numId w:val="0"/>
              </w:numPr>
              <w:jc w:val="left"/>
              <w:rPr>
                <w:rFonts w:ascii="Arial" w:hAnsi="Arial" w:cs="Arial"/>
                <w:sz w:val="24"/>
                <w:szCs w:val="24"/>
                <w:lang w:val="pl-PL"/>
              </w:rPr>
            </w:pPr>
            <w:r w:rsidRPr="00011717">
              <w:rPr>
                <w:rFonts w:ascii="Arial" w:hAnsi="Arial" w:cs="Arial"/>
                <w:sz w:val="24"/>
                <w:szCs w:val="24"/>
                <w:lang w:val="pl-PL"/>
              </w:rPr>
              <w:t>По потреба во</w:t>
            </w:r>
            <w:r>
              <w:rPr>
                <w:rFonts w:ascii="Arial" w:hAnsi="Arial" w:cs="Arial"/>
                <w:sz w:val="24"/>
                <w:szCs w:val="24"/>
                <w:lang w:val="mk-MK"/>
              </w:rPr>
              <w:t xml:space="preserve">         </w:t>
            </w:r>
            <w:r w:rsidRPr="00011717">
              <w:rPr>
                <w:rFonts w:ascii="Arial" w:hAnsi="Arial" w:cs="Arial"/>
                <w:sz w:val="24"/>
                <w:szCs w:val="24"/>
                <w:lang w:val="pl-PL"/>
              </w:rPr>
              <w:t xml:space="preserve"> текот на целата </w:t>
            </w:r>
            <w:r>
              <w:rPr>
                <w:rFonts w:ascii="Arial" w:hAnsi="Arial" w:cs="Arial"/>
                <w:sz w:val="24"/>
                <w:szCs w:val="24"/>
                <w:lang w:val="mk-MK"/>
              </w:rPr>
              <w:t xml:space="preserve">       </w:t>
            </w:r>
            <w:r w:rsidRPr="00011717">
              <w:rPr>
                <w:rFonts w:ascii="Arial" w:hAnsi="Arial" w:cs="Arial"/>
                <w:sz w:val="24"/>
                <w:szCs w:val="24"/>
                <w:lang w:val="pl-PL"/>
              </w:rPr>
              <w:t>учебна година</w:t>
            </w:r>
          </w:p>
        </w:tc>
        <w:tc>
          <w:tcPr>
            <w:tcW w:w="1710" w:type="dxa"/>
          </w:tcPr>
          <w:p w:rsidR="00476467" w:rsidRPr="00011717" w:rsidRDefault="00476467" w:rsidP="007B6CE1">
            <w:pPr>
              <w:numPr>
                <w:ilvl w:val="12"/>
                <w:numId w:val="0"/>
              </w:numPr>
              <w:rPr>
                <w:rFonts w:ascii="Arial" w:hAnsi="Arial" w:cs="Arial"/>
                <w:b/>
                <w:sz w:val="24"/>
                <w:szCs w:val="24"/>
                <w:lang w:val="pl-PL"/>
              </w:rPr>
            </w:pPr>
          </w:p>
          <w:p w:rsidR="00476467" w:rsidRPr="00011717" w:rsidRDefault="00476467" w:rsidP="007B6CE1">
            <w:pPr>
              <w:numPr>
                <w:ilvl w:val="12"/>
                <w:numId w:val="0"/>
              </w:numPr>
              <w:rPr>
                <w:rFonts w:ascii="Arial" w:hAnsi="Arial" w:cs="Arial"/>
                <w:b/>
                <w:sz w:val="24"/>
                <w:szCs w:val="24"/>
                <w:lang w:val="pl-PL"/>
              </w:rPr>
            </w:pPr>
          </w:p>
          <w:p w:rsidR="00476467" w:rsidRPr="00011717" w:rsidRDefault="00476467" w:rsidP="007B6CE1">
            <w:pPr>
              <w:numPr>
                <w:ilvl w:val="12"/>
                <w:numId w:val="0"/>
              </w:numPr>
              <w:rPr>
                <w:rFonts w:ascii="Arial" w:hAnsi="Arial" w:cs="Arial"/>
                <w:b/>
                <w:sz w:val="24"/>
                <w:szCs w:val="24"/>
                <w:lang w:val="pl-PL"/>
              </w:rPr>
            </w:pPr>
          </w:p>
          <w:p w:rsidR="00476467" w:rsidRPr="00011717" w:rsidRDefault="00476467" w:rsidP="007B6CE1">
            <w:pPr>
              <w:numPr>
                <w:ilvl w:val="12"/>
                <w:numId w:val="0"/>
              </w:numPr>
              <w:rPr>
                <w:rFonts w:ascii="Arial" w:hAnsi="Arial" w:cs="Arial"/>
                <w:b/>
                <w:sz w:val="24"/>
                <w:szCs w:val="24"/>
                <w:lang w:val="pl-PL"/>
              </w:rPr>
            </w:pPr>
          </w:p>
          <w:p w:rsidR="00476467" w:rsidRPr="00011717" w:rsidRDefault="00476467" w:rsidP="007B6CE1">
            <w:pPr>
              <w:numPr>
                <w:ilvl w:val="12"/>
                <w:numId w:val="0"/>
              </w:numPr>
              <w:rPr>
                <w:rFonts w:ascii="Arial" w:hAnsi="Arial" w:cs="Arial"/>
                <w:sz w:val="24"/>
                <w:szCs w:val="24"/>
                <w:lang w:val="pl-PL"/>
              </w:rPr>
            </w:pPr>
            <w:r w:rsidRPr="00011717">
              <w:rPr>
                <w:rFonts w:ascii="Arial" w:hAnsi="Arial" w:cs="Arial"/>
                <w:sz w:val="24"/>
                <w:szCs w:val="24"/>
                <w:lang w:val="pl-PL"/>
              </w:rPr>
              <w:t>Наставнички</w:t>
            </w:r>
            <w:r>
              <w:rPr>
                <w:rFonts w:ascii="Arial" w:hAnsi="Arial" w:cs="Arial"/>
                <w:sz w:val="24"/>
                <w:szCs w:val="24"/>
                <w:lang w:val="mk-MK"/>
              </w:rPr>
              <w:t xml:space="preserve"> </w:t>
            </w:r>
            <w:r w:rsidRPr="00011717">
              <w:rPr>
                <w:rFonts w:ascii="Arial" w:hAnsi="Arial" w:cs="Arial"/>
                <w:sz w:val="24"/>
                <w:szCs w:val="24"/>
                <w:lang w:val="pl-PL"/>
              </w:rPr>
              <w:t xml:space="preserve"> Совет</w:t>
            </w:r>
          </w:p>
        </w:tc>
      </w:tr>
      <w:tr w:rsidR="00476467" w:rsidRPr="00011717" w:rsidTr="00A83400">
        <w:tc>
          <w:tcPr>
            <w:tcW w:w="6588" w:type="dxa"/>
          </w:tcPr>
          <w:p w:rsidR="00476467" w:rsidRPr="00106265" w:rsidRDefault="00476467" w:rsidP="007B6CE1">
            <w:pPr>
              <w:numPr>
                <w:ilvl w:val="12"/>
                <w:numId w:val="0"/>
              </w:numPr>
              <w:tabs>
                <w:tab w:val="left" w:pos="0"/>
                <w:tab w:val="left" w:pos="600"/>
              </w:tabs>
              <w:rPr>
                <w:rFonts w:ascii="Arial" w:hAnsi="Arial" w:cs="Arial"/>
                <w:sz w:val="24"/>
                <w:szCs w:val="24"/>
                <w:lang w:val="pl-PL"/>
              </w:rPr>
            </w:pPr>
            <w:r w:rsidRPr="00011717">
              <w:rPr>
                <w:rFonts w:ascii="Arial" w:hAnsi="Arial" w:cs="Arial"/>
                <w:sz w:val="24"/>
                <w:szCs w:val="24"/>
                <w:lang w:val="pl-PL"/>
              </w:rPr>
              <w:t xml:space="preserve">* </w:t>
            </w:r>
            <w:r w:rsidR="00106265" w:rsidRPr="00106265">
              <w:rPr>
                <w:rFonts w:ascii="Arial" w:hAnsi="Arial" w:cs="Arial"/>
                <w:sz w:val="24"/>
                <w:szCs w:val="24"/>
                <w:lang w:val="mk-MK"/>
              </w:rPr>
              <w:t>Утврдување</w:t>
            </w:r>
            <w:r w:rsidR="00084876">
              <w:rPr>
                <w:rFonts w:ascii="Arial" w:hAnsi="Arial" w:cs="Arial"/>
                <w:sz w:val="24"/>
                <w:szCs w:val="24"/>
                <w:lang w:val="pl-PL"/>
              </w:rPr>
              <w:t xml:space="preserve"> на </w:t>
            </w:r>
            <w:r w:rsidR="00084876">
              <w:rPr>
                <w:rFonts w:ascii="Arial" w:hAnsi="Arial" w:cs="Arial"/>
                <w:sz w:val="24"/>
                <w:szCs w:val="24"/>
                <w:lang w:val="mk-MK"/>
              </w:rPr>
              <w:t>Г</w:t>
            </w:r>
            <w:r w:rsidRPr="00106265">
              <w:rPr>
                <w:rFonts w:ascii="Arial" w:hAnsi="Arial" w:cs="Arial"/>
                <w:sz w:val="24"/>
                <w:szCs w:val="24"/>
                <w:lang w:val="pl-PL"/>
              </w:rPr>
              <w:t>одишен финансиски план на у</w:t>
            </w:r>
            <w:r w:rsidR="00262427">
              <w:rPr>
                <w:rFonts w:ascii="Arial" w:hAnsi="Arial" w:cs="Arial"/>
                <w:sz w:val="24"/>
                <w:szCs w:val="24"/>
                <w:lang w:val="pl-PL"/>
              </w:rPr>
              <w:t>чилиштето и предлагање на истi</w:t>
            </w:r>
            <w:r w:rsidR="00262427">
              <w:rPr>
                <w:rFonts w:ascii="Arial" w:hAnsi="Arial" w:cs="Arial"/>
                <w:sz w:val="24"/>
                <w:szCs w:val="24"/>
                <w:lang w:val="mk-MK"/>
              </w:rPr>
              <w:t>иот</w:t>
            </w:r>
            <w:r w:rsidRPr="00106265">
              <w:rPr>
                <w:rFonts w:ascii="Arial" w:hAnsi="Arial" w:cs="Arial"/>
                <w:sz w:val="24"/>
                <w:szCs w:val="24"/>
                <w:lang w:val="pl-PL"/>
              </w:rPr>
              <w:t xml:space="preserve"> до Советот на општината Штип; </w:t>
            </w:r>
          </w:p>
          <w:p w:rsidR="00476467" w:rsidRPr="00011717" w:rsidRDefault="00476467" w:rsidP="00106265">
            <w:pPr>
              <w:numPr>
                <w:ilvl w:val="12"/>
                <w:numId w:val="0"/>
              </w:numPr>
              <w:tabs>
                <w:tab w:val="left" w:pos="0"/>
                <w:tab w:val="left" w:pos="600"/>
              </w:tabs>
              <w:rPr>
                <w:rFonts w:ascii="Arial" w:hAnsi="Arial" w:cs="Arial"/>
                <w:sz w:val="24"/>
                <w:szCs w:val="24"/>
                <w:lang w:val="pl-PL"/>
              </w:rPr>
            </w:pPr>
            <w:r w:rsidRPr="00106265">
              <w:rPr>
                <w:rFonts w:ascii="Arial" w:hAnsi="Arial" w:cs="Arial"/>
                <w:sz w:val="24"/>
                <w:szCs w:val="24"/>
                <w:lang w:val="pl-PL"/>
              </w:rPr>
              <w:t xml:space="preserve">* </w:t>
            </w:r>
            <w:r w:rsidR="00106265" w:rsidRPr="00106265">
              <w:rPr>
                <w:rFonts w:ascii="Arial" w:hAnsi="Arial" w:cs="Arial"/>
                <w:sz w:val="24"/>
                <w:szCs w:val="24"/>
                <w:lang w:val="mk-MK"/>
              </w:rPr>
              <w:t>Утврдување</w:t>
            </w:r>
            <w:r w:rsidR="00106265">
              <w:rPr>
                <w:rFonts w:ascii="Arial" w:hAnsi="Arial" w:cs="Arial"/>
                <w:color w:val="FF0000"/>
                <w:sz w:val="24"/>
                <w:szCs w:val="24"/>
                <w:lang w:val="mk-MK"/>
              </w:rPr>
              <w:t xml:space="preserve"> </w:t>
            </w:r>
            <w:r w:rsidRPr="00011717">
              <w:rPr>
                <w:rFonts w:ascii="Arial" w:hAnsi="Arial" w:cs="Arial"/>
                <w:sz w:val="24"/>
                <w:szCs w:val="24"/>
                <w:lang w:val="pl-PL"/>
              </w:rPr>
              <w:t xml:space="preserve">на завршна сметка на училиштето и  предлагање на  завршната сметка до Советот на општината; </w:t>
            </w:r>
          </w:p>
        </w:tc>
        <w:tc>
          <w:tcPr>
            <w:tcW w:w="1800" w:type="dxa"/>
          </w:tcPr>
          <w:p w:rsidR="00476467" w:rsidRPr="00011717" w:rsidRDefault="00476467" w:rsidP="007B6CE1">
            <w:pPr>
              <w:numPr>
                <w:ilvl w:val="12"/>
                <w:numId w:val="0"/>
              </w:numPr>
              <w:rPr>
                <w:rFonts w:ascii="Arial" w:hAnsi="Arial" w:cs="Arial"/>
                <w:sz w:val="24"/>
                <w:szCs w:val="24"/>
                <w:lang w:val="pl-PL"/>
              </w:rPr>
            </w:pPr>
            <w:r w:rsidRPr="00011717">
              <w:rPr>
                <w:rFonts w:ascii="Arial" w:hAnsi="Arial" w:cs="Arial"/>
                <w:sz w:val="24"/>
                <w:szCs w:val="24"/>
                <w:lang w:val="pl-PL"/>
              </w:rPr>
              <w:t>Февруари</w:t>
            </w:r>
          </w:p>
        </w:tc>
        <w:tc>
          <w:tcPr>
            <w:tcW w:w="1710" w:type="dxa"/>
          </w:tcPr>
          <w:p w:rsidR="00476467" w:rsidRPr="00476467" w:rsidRDefault="00476467" w:rsidP="007B6CE1">
            <w:pPr>
              <w:numPr>
                <w:ilvl w:val="12"/>
                <w:numId w:val="0"/>
              </w:numPr>
              <w:rPr>
                <w:rFonts w:ascii="Arial" w:hAnsi="Arial" w:cs="Arial"/>
                <w:b/>
                <w:sz w:val="24"/>
                <w:szCs w:val="24"/>
                <w:lang w:val="mk-MK"/>
              </w:rPr>
            </w:pPr>
          </w:p>
          <w:p w:rsidR="00476467" w:rsidRPr="00011717" w:rsidRDefault="004F2CA5" w:rsidP="007B6CE1">
            <w:pPr>
              <w:numPr>
                <w:ilvl w:val="12"/>
                <w:numId w:val="0"/>
              </w:numPr>
              <w:rPr>
                <w:rFonts w:ascii="Arial" w:hAnsi="Arial" w:cs="Arial"/>
                <w:sz w:val="24"/>
                <w:szCs w:val="24"/>
                <w:lang w:val="pl-PL"/>
              </w:rPr>
            </w:pPr>
            <w:r w:rsidRPr="00011717">
              <w:rPr>
                <w:rFonts w:ascii="Arial" w:hAnsi="Arial" w:cs="Arial"/>
                <w:sz w:val="24"/>
                <w:szCs w:val="24"/>
                <w:lang w:val="pl-PL"/>
              </w:rPr>
              <w:t>К</w:t>
            </w:r>
            <w:r w:rsidR="00476467" w:rsidRPr="00011717">
              <w:rPr>
                <w:rFonts w:ascii="Arial" w:hAnsi="Arial" w:cs="Arial"/>
                <w:sz w:val="24"/>
                <w:szCs w:val="24"/>
                <w:lang w:val="pl-PL"/>
              </w:rPr>
              <w:t>ниговодител</w:t>
            </w:r>
          </w:p>
        </w:tc>
      </w:tr>
      <w:tr w:rsidR="00476467" w:rsidRPr="00011717" w:rsidTr="00A83400">
        <w:tc>
          <w:tcPr>
            <w:tcW w:w="6588" w:type="dxa"/>
          </w:tcPr>
          <w:p w:rsidR="00476467" w:rsidRPr="00011717" w:rsidRDefault="00476467" w:rsidP="007B6CE1">
            <w:pPr>
              <w:numPr>
                <w:ilvl w:val="12"/>
                <w:numId w:val="0"/>
              </w:numPr>
              <w:rPr>
                <w:rFonts w:ascii="Arial" w:hAnsi="Arial" w:cs="Arial"/>
                <w:sz w:val="24"/>
                <w:szCs w:val="24"/>
                <w:lang w:val="pl-PL"/>
              </w:rPr>
            </w:pPr>
            <w:r w:rsidRPr="00011717">
              <w:rPr>
                <w:rFonts w:ascii="Arial" w:hAnsi="Arial" w:cs="Arial"/>
                <w:b/>
                <w:sz w:val="24"/>
                <w:szCs w:val="24"/>
                <w:lang w:val="pl-PL"/>
              </w:rPr>
              <w:t xml:space="preserve">* </w:t>
            </w:r>
            <w:r w:rsidR="00084876">
              <w:rPr>
                <w:rFonts w:ascii="Arial" w:hAnsi="Arial" w:cs="Arial"/>
                <w:sz w:val="24"/>
                <w:szCs w:val="24"/>
                <w:lang w:val="pl-PL"/>
              </w:rPr>
              <w:t xml:space="preserve">Донесување на </w:t>
            </w:r>
            <w:r w:rsidR="00084876">
              <w:rPr>
                <w:rFonts w:ascii="Arial" w:hAnsi="Arial" w:cs="Arial"/>
                <w:sz w:val="24"/>
                <w:szCs w:val="24"/>
                <w:lang w:val="mk-MK"/>
              </w:rPr>
              <w:t>О</w:t>
            </w:r>
            <w:r w:rsidRPr="00011717">
              <w:rPr>
                <w:rFonts w:ascii="Arial" w:hAnsi="Arial" w:cs="Arial"/>
                <w:sz w:val="24"/>
                <w:szCs w:val="24"/>
                <w:lang w:val="pl-PL"/>
              </w:rPr>
              <w:t>длука</w:t>
            </w:r>
            <w:r w:rsidRPr="00011717">
              <w:rPr>
                <w:rFonts w:ascii="Arial" w:hAnsi="Arial" w:cs="Arial"/>
                <w:b/>
                <w:sz w:val="24"/>
                <w:szCs w:val="24"/>
                <w:lang w:val="pl-PL"/>
              </w:rPr>
              <w:t xml:space="preserve"> </w:t>
            </w:r>
            <w:r w:rsidRPr="00011717">
              <w:rPr>
                <w:rFonts w:ascii="Arial" w:hAnsi="Arial" w:cs="Arial"/>
                <w:sz w:val="24"/>
                <w:szCs w:val="24"/>
                <w:lang w:val="pl-PL"/>
              </w:rPr>
              <w:t>за упис на вонредни ученици (утврдувње на паричен износ за</w:t>
            </w:r>
            <w:r w:rsidR="00084876">
              <w:rPr>
                <w:rFonts w:ascii="Arial" w:hAnsi="Arial" w:cs="Arial"/>
                <w:sz w:val="24"/>
                <w:szCs w:val="24"/>
                <w:lang w:val="pl-PL"/>
              </w:rPr>
              <w:t xml:space="preserve"> упис  и полагање на вонредни и</w:t>
            </w:r>
            <w:r w:rsidRPr="00011717">
              <w:rPr>
                <w:rFonts w:ascii="Arial" w:hAnsi="Arial" w:cs="Arial"/>
                <w:sz w:val="24"/>
                <w:szCs w:val="24"/>
                <w:lang w:val="pl-PL"/>
              </w:rPr>
              <w:t>спити);</w:t>
            </w:r>
          </w:p>
          <w:p w:rsidR="00476467" w:rsidRPr="00084876" w:rsidRDefault="00084876" w:rsidP="007B6CE1">
            <w:pPr>
              <w:numPr>
                <w:ilvl w:val="12"/>
                <w:numId w:val="0"/>
              </w:numPr>
              <w:rPr>
                <w:rFonts w:ascii="Arial" w:hAnsi="Arial" w:cs="Arial"/>
                <w:sz w:val="24"/>
                <w:szCs w:val="24"/>
                <w:lang w:val="mk-MK"/>
              </w:rPr>
            </w:pPr>
            <w:r>
              <w:rPr>
                <w:rFonts w:ascii="Arial" w:hAnsi="Arial" w:cs="Arial"/>
                <w:sz w:val="24"/>
                <w:szCs w:val="24"/>
                <w:lang w:val="pl-PL"/>
              </w:rPr>
              <w:t xml:space="preserve">* Утврдување на </w:t>
            </w:r>
            <w:r>
              <w:rPr>
                <w:rFonts w:ascii="Arial" w:hAnsi="Arial" w:cs="Arial"/>
                <w:sz w:val="24"/>
                <w:szCs w:val="24"/>
                <w:lang w:val="mk-MK"/>
              </w:rPr>
              <w:t>К</w:t>
            </w:r>
            <w:r w:rsidR="00476467" w:rsidRPr="00011717">
              <w:rPr>
                <w:rFonts w:ascii="Arial" w:hAnsi="Arial" w:cs="Arial"/>
                <w:sz w:val="24"/>
                <w:szCs w:val="24"/>
                <w:lang w:val="pl-PL"/>
              </w:rPr>
              <w:t>уќниот ред во училиштето;</w:t>
            </w:r>
          </w:p>
        </w:tc>
        <w:tc>
          <w:tcPr>
            <w:tcW w:w="1800" w:type="dxa"/>
          </w:tcPr>
          <w:p w:rsidR="00476467" w:rsidRPr="00476467" w:rsidRDefault="00476467" w:rsidP="007B6CE1">
            <w:pPr>
              <w:numPr>
                <w:ilvl w:val="12"/>
                <w:numId w:val="0"/>
              </w:numPr>
              <w:rPr>
                <w:rFonts w:ascii="Arial" w:hAnsi="Arial" w:cs="Arial"/>
                <w:sz w:val="24"/>
                <w:szCs w:val="24"/>
                <w:lang w:val="mk-MK"/>
              </w:rPr>
            </w:pPr>
            <w:r>
              <w:rPr>
                <w:rFonts w:ascii="Arial" w:hAnsi="Arial" w:cs="Arial"/>
                <w:sz w:val="24"/>
                <w:szCs w:val="24"/>
                <w:lang w:val="pl-PL"/>
              </w:rPr>
              <w:t xml:space="preserve">   </w:t>
            </w:r>
            <w:r w:rsidRPr="00011717">
              <w:rPr>
                <w:rFonts w:ascii="Arial" w:hAnsi="Arial" w:cs="Arial"/>
                <w:sz w:val="24"/>
                <w:szCs w:val="24"/>
                <w:lang w:val="pl-PL"/>
              </w:rPr>
              <w:t>Јуни</w:t>
            </w:r>
          </w:p>
        </w:tc>
        <w:tc>
          <w:tcPr>
            <w:tcW w:w="1710" w:type="dxa"/>
          </w:tcPr>
          <w:p w:rsidR="00476467" w:rsidRPr="00476467" w:rsidRDefault="00476467" w:rsidP="004D4F93">
            <w:pPr>
              <w:numPr>
                <w:ilvl w:val="12"/>
                <w:numId w:val="0"/>
              </w:numPr>
              <w:jc w:val="left"/>
              <w:rPr>
                <w:rFonts w:ascii="Arial" w:hAnsi="Arial" w:cs="Arial"/>
                <w:sz w:val="24"/>
                <w:szCs w:val="24"/>
                <w:lang w:val="mk-MK"/>
              </w:rPr>
            </w:pPr>
            <w:r w:rsidRPr="00011717">
              <w:rPr>
                <w:rFonts w:ascii="Arial" w:hAnsi="Arial" w:cs="Arial"/>
                <w:sz w:val="24"/>
                <w:szCs w:val="24"/>
                <w:lang w:val="pl-PL"/>
              </w:rPr>
              <w:t>Директор</w:t>
            </w:r>
          </w:p>
          <w:p w:rsidR="00476467" w:rsidRPr="00011717" w:rsidRDefault="00476467" w:rsidP="004D4F93">
            <w:pPr>
              <w:numPr>
                <w:ilvl w:val="12"/>
                <w:numId w:val="0"/>
              </w:numPr>
              <w:jc w:val="left"/>
              <w:rPr>
                <w:rFonts w:ascii="Arial" w:hAnsi="Arial" w:cs="Arial"/>
                <w:sz w:val="24"/>
                <w:szCs w:val="24"/>
                <w:lang w:val="pl-PL"/>
              </w:rPr>
            </w:pPr>
            <w:r w:rsidRPr="00011717">
              <w:rPr>
                <w:rFonts w:ascii="Arial" w:hAnsi="Arial" w:cs="Arial"/>
                <w:sz w:val="24"/>
                <w:szCs w:val="24"/>
                <w:lang w:val="pl-PL"/>
              </w:rPr>
              <w:t>Совет на</w:t>
            </w:r>
            <w:r>
              <w:rPr>
                <w:rFonts w:ascii="Arial" w:hAnsi="Arial" w:cs="Arial"/>
                <w:sz w:val="24"/>
                <w:szCs w:val="24"/>
                <w:lang w:val="mk-MK"/>
              </w:rPr>
              <w:t xml:space="preserve">   </w:t>
            </w:r>
            <w:r w:rsidRPr="00011717">
              <w:rPr>
                <w:rFonts w:ascii="Arial" w:hAnsi="Arial" w:cs="Arial"/>
                <w:sz w:val="24"/>
                <w:szCs w:val="24"/>
                <w:lang w:val="pl-PL"/>
              </w:rPr>
              <w:t xml:space="preserve"> родители</w:t>
            </w:r>
          </w:p>
        </w:tc>
      </w:tr>
    </w:tbl>
    <w:p w:rsidR="003852B6" w:rsidRDefault="003852B6" w:rsidP="003852B6">
      <w:pPr>
        <w:ind w:firstLine="450"/>
        <w:rPr>
          <w:rFonts w:ascii="Arial" w:hAnsi="Arial" w:cs="Arial"/>
          <w:sz w:val="24"/>
          <w:szCs w:val="24"/>
          <w:lang w:val="mk-MK"/>
        </w:rPr>
      </w:pPr>
    </w:p>
    <w:p w:rsidR="00E96CD3" w:rsidRPr="00E03079" w:rsidRDefault="00E96CD3" w:rsidP="003852B6">
      <w:pPr>
        <w:ind w:firstLine="450"/>
        <w:rPr>
          <w:rFonts w:ascii="Arial" w:hAnsi="Arial" w:cs="Arial"/>
          <w:sz w:val="24"/>
          <w:szCs w:val="24"/>
          <w:lang w:val="mk-MK"/>
        </w:rPr>
      </w:pPr>
      <w:r w:rsidRPr="00A41177">
        <w:rPr>
          <w:rFonts w:ascii="Arial" w:hAnsi="Arial" w:cs="Arial"/>
          <w:sz w:val="24"/>
          <w:szCs w:val="24"/>
          <w:lang w:val="pl-PL"/>
        </w:rPr>
        <w:t>Освен седниците на  Училишниот одбор кои  се одржуваат вообичаено и се определени со временски рамки (ме</w:t>
      </w:r>
      <w:r>
        <w:rPr>
          <w:rFonts w:ascii="Arial" w:hAnsi="Arial" w:cs="Arial"/>
          <w:sz w:val="24"/>
          <w:szCs w:val="24"/>
          <w:lang w:val="pl-PL"/>
        </w:rPr>
        <w:t>сеци), во текот на уче</w:t>
      </w:r>
      <w:r w:rsidR="007A05FE">
        <w:rPr>
          <w:rFonts w:ascii="Arial" w:hAnsi="Arial" w:cs="Arial"/>
          <w:sz w:val="24"/>
          <w:szCs w:val="24"/>
          <w:lang w:val="pl-PL"/>
        </w:rPr>
        <w:t>бната 20</w:t>
      </w:r>
      <w:r w:rsidR="003C71B1">
        <w:rPr>
          <w:rFonts w:ascii="Arial" w:hAnsi="Arial" w:cs="Arial"/>
          <w:sz w:val="24"/>
          <w:szCs w:val="24"/>
          <w:lang w:val="mk-MK"/>
        </w:rPr>
        <w:t>22</w:t>
      </w:r>
      <w:r w:rsidR="00E03079">
        <w:rPr>
          <w:rFonts w:ascii="Arial" w:hAnsi="Arial" w:cs="Arial"/>
          <w:sz w:val="24"/>
          <w:szCs w:val="24"/>
          <w:lang w:val="mk-MK"/>
        </w:rPr>
        <w:t xml:space="preserve"> </w:t>
      </w:r>
      <w:r w:rsidR="00EB51C0">
        <w:rPr>
          <w:rFonts w:ascii="Arial" w:hAnsi="Arial" w:cs="Arial"/>
          <w:sz w:val="24"/>
          <w:szCs w:val="24"/>
          <w:lang w:val="pl-PL"/>
        </w:rPr>
        <w:t xml:space="preserve"> /</w:t>
      </w:r>
      <w:r w:rsidR="00EB51C0">
        <w:rPr>
          <w:rFonts w:ascii="Arial" w:hAnsi="Arial" w:cs="Arial"/>
          <w:sz w:val="24"/>
          <w:szCs w:val="24"/>
          <w:lang w:val="mk-MK"/>
        </w:rPr>
        <w:t xml:space="preserve"> </w:t>
      </w:r>
      <w:r w:rsidR="00EB51C0">
        <w:rPr>
          <w:rFonts w:ascii="Arial" w:hAnsi="Arial" w:cs="Arial"/>
          <w:sz w:val="24"/>
          <w:szCs w:val="24"/>
          <w:lang w:val="pl-PL"/>
        </w:rPr>
        <w:t>20</w:t>
      </w:r>
      <w:r w:rsidR="003C71B1">
        <w:rPr>
          <w:rFonts w:ascii="Arial" w:hAnsi="Arial" w:cs="Arial"/>
          <w:sz w:val="24"/>
          <w:szCs w:val="24"/>
          <w:lang w:val="mk-MK"/>
        </w:rPr>
        <w:t>23</w:t>
      </w:r>
      <w:r w:rsidR="00E03079">
        <w:rPr>
          <w:rFonts w:ascii="Arial" w:hAnsi="Arial" w:cs="Arial"/>
          <w:sz w:val="24"/>
          <w:szCs w:val="24"/>
          <w:lang w:val="mk-MK"/>
        </w:rPr>
        <w:t xml:space="preserve"> </w:t>
      </w:r>
      <w:r w:rsidRPr="00A41177">
        <w:rPr>
          <w:rFonts w:ascii="Arial" w:hAnsi="Arial" w:cs="Arial"/>
          <w:sz w:val="24"/>
          <w:szCs w:val="24"/>
          <w:lang w:val="pl-PL"/>
        </w:rPr>
        <w:t xml:space="preserve">  година,  Училишниот одбор може да се свикува и на дополнителни седници, во колку </w:t>
      </w:r>
      <w:r>
        <w:rPr>
          <w:rFonts w:ascii="Arial" w:hAnsi="Arial" w:cs="Arial"/>
          <w:sz w:val="24"/>
          <w:szCs w:val="24"/>
          <w:lang w:val="pl-PL"/>
        </w:rPr>
        <w:t>училиштето има потреба од  тоа</w:t>
      </w:r>
      <w:r w:rsidR="00E03079">
        <w:rPr>
          <w:rFonts w:ascii="Arial" w:hAnsi="Arial" w:cs="Arial"/>
          <w:sz w:val="24"/>
          <w:szCs w:val="24"/>
          <w:lang w:val="mk-MK"/>
        </w:rPr>
        <w:t>.</w:t>
      </w:r>
    </w:p>
    <w:p w:rsidR="00A83EB5" w:rsidRDefault="00A83EB5" w:rsidP="00C57644">
      <w:pPr>
        <w:suppressAutoHyphens/>
        <w:ind w:left="90"/>
        <w:rPr>
          <w:rFonts w:ascii="Arial" w:hAnsi="Arial" w:cs="Arial"/>
          <w:lang w:val="mk-MK"/>
        </w:rPr>
      </w:pPr>
    </w:p>
    <w:p w:rsidR="001B73B0" w:rsidRDefault="001B73B0" w:rsidP="00232511">
      <w:pPr>
        <w:suppressAutoHyphens/>
        <w:rPr>
          <w:rFonts w:ascii="Arial" w:hAnsi="Arial" w:cs="Arial"/>
          <w:lang w:val="mk-MK"/>
        </w:rPr>
      </w:pPr>
    </w:p>
    <w:p w:rsidR="00087C4A" w:rsidRDefault="00087C4A" w:rsidP="00232511">
      <w:pPr>
        <w:suppressAutoHyphens/>
        <w:rPr>
          <w:rFonts w:ascii="Arial" w:hAnsi="Arial" w:cs="Arial"/>
          <w:lang w:val="mk-MK"/>
        </w:rPr>
      </w:pPr>
    </w:p>
    <w:p w:rsidR="00087C4A" w:rsidRDefault="00087C4A" w:rsidP="00232511">
      <w:pPr>
        <w:suppressAutoHyphens/>
        <w:rPr>
          <w:rFonts w:ascii="Arial" w:hAnsi="Arial" w:cs="Arial"/>
          <w:lang w:val="mk-MK"/>
        </w:rPr>
      </w:pPr>
    </w:p>
    <w:p w:rsidR="00087C4A" w:rsidRDefault="00087C4A" w:rsidP="00232511">
      <w:pPr>
        <w:suppressAutoHyphens/>
        <w:rPr>
          <w:rFonts w:ascii="Arial" w:hAnsi="Arial" w:cs="Arial"/>
          <w:lang w:val="mk-MK"/>
        </w:rPr>
      </w:pPr>
    </w:p>
    <w:p w:rsidR="00A83EB5" w:rsidRPr="00B33C01" w:rsidRDefault="00DD7DB3" w:rsidP="00327276">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rPr>
          <w:rFonts w:ascii="Arial" w:hAnsi="Arial" w:cs="Arial"/>
          <w:b/>
          <w:i/>
          <w:sz w:val="24"/>
          <w:szCs w:val="24"/>
          <w:lang w:val="ru-RU"/>
        </w:rPr>
      </w:pPr>
      <w:r w:rsidRPr="00B33C01">
        <w:rPr>
          <w:rFonts w:ascii="Arial" w:hAnsi="Arial" w:cs="Arial"/>
          <w:b/>
          <w:i/>
          <w:sz w:val="24"/>
          <w:szCs w:val="24"/>
          <w:lang w:val="ru-RU"/>
        </w:rPr>
        <w:t xml:space="preserve">              Програма за работа на </w:t>
      </w:r>
      <w:r w:rsidR="00327276" w:rsidRPr="00B33C01">
        <w:rPr>
          <w:rFonts w:ascii="Arial" w:hAnsi="Arial" w:cs="Arial"/>
          <w:b/>
          <w:i/>
          <w:sz w:val="24"/>
          <w:szCs w:val="24"/>
          <w:lang w:val="ru-RU"/>
        </w:rPr>
        <w:t>Совет</w:t>
      </w:r>
      <w:r w:rsidRPr="00B33C01">
        <w:rPr>
          <w:rFonts w:ascii="Arial" w:hAnsi="Arial" w:cs="Arial"/>
          <w:b/>
          <w:i/>
          <w:sz w:val="24"/>
          <w:szCs w:val="24"/>
          <w:lang w:val="ru-RU"/>
        </w:rPr>
        <w:t xml:space="preserve">от </w:t>
      </w:r>
      <w:r w:rsidR="00327276" w:rsidRPr="00B33C01">
        <w:rPr>
          <w:rFonts w:ascii="Arial" w:hAnsi="Arial" w:cs="Arial"/>
          <w:b/>
          <w:i/>
          <w:sz w:val="24"/>
          <w:szCs w:val="24"/>
          <w:lang w:val="ru-RU"/>
        </w:rPr>
        <w:t xml:space="preserve"> на родители</w:t>
      </w:r>
    </w:p>
    <w:p w:rsidR="00DD7DB3" w:rsidRPr="00B33C01" w:rsidRDefault="00DD7DB3" w:rsidP="00DD7DB3">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rPr>
          <w:rFonts w:ascii="Arial" w:hAnsi="Arial" w:cs="Arial"/>
          <w:b/>
          <w:i/>
          <w:sz w:val="24"/>
          <w:szCs w:val="24"/>
          <w:lang w:val="ru-RU"/>
        </w:rPr>
      </w:pPr>
      <w:r w:rsidRPr="00B33C01">
        <w:rPr>
          <w:rFonts w:ascii="Arial" w:hAnsi="Arial" w:cs="Arial"/>
          <w:b/>
          <w:i/>
          <w:sz w:val="24"/>
          <w:szCs w:val="24"/>
          <w:lang w:val="ru-RU"/>
        </w:rPr>
        <w:t xml:space="preserve">        </w:t>
      </w:r>
      <w:r w:rsidR="003852B6">
        <w:rPr>
          <w:rFonts w:ascii="Arial" w:hAnsi="Arial" w:cs="Arial"/>
          <w:b/>
          <w:i/>
          <w:sz w:val="24"/>
          <w:szCs w:val="24"/>
          <w:lang w:val="ru-RU"/>
        </w:rPr>
        <w:t xml:space="preserve"> </w:t>
      </w:r>
      <w:r w:rsidR="008F4AD0">
        <w:rPr>
          <w:rFonts w:ascii="Arial" w:hAnsi="Arial" w:cs="Arial"/>
          <w:b/>
          <w:i/>
          <w:sz w:val="24"/>
          <w:szCs w:val="24"/>
          <w:lang w:val="ru-RU"/>
        </w:rPr>
        <w:t xml:space="preserve">                    Учебна 2022</w:t>
      </w:r>
      <w:r w:rsidR="00E03079">
        <w:rPr>
          <w:rFonts w:ascii="Arial" w:hAnsi="Arial" w:cs="Arial"/>
          <w:b/>
          <w:i/>
          <w:sz w:val="24"/>
          <w:szCs w:val="24"/>
          <w:lang w:val="ru-RU"/>
        </w:rPr>
        <w:t xml:space="preserve"> / </w:t>
      </w:r>
      <w:r w:rsidR="008F4AD0">
        <w:rPr>
          <w:rFonts w:ascii="Arial" w:hAnsi="Arial" w:cs="Arial"/>
          <w:b/>
          <w:i/>
          <w:sz w:val="24"/>
          <w:szCs w:val="24"/>
          <w:lang w:val="ru-RU"/>
        </w:rPr>
        <w:t>2023</w:t>
      </w:r>
      <w:r w:rsidR="00232511">
        <w:rPr>
          <w:rFonts w:ascii="Arial" w:hAnsi="Arial" w:cs="Arial"/>
          <w:b/>
          <w:i/>
          <w:sz w:val="24"/>
          <w:szCs w:val="24"/>
          <w:lang w:val="ru-RU"/>
        </w:rPr>
        <w:t xml:space="preserve"> </w:t>
      </w:r>
      <w:r w:rsidR="00150ED7">
        <w:rPr>
          <w:rFonts w:ascii="Arial" w:hAnsi="Arial" w:cs="Arial"/>
          <w:b/>
          <w:i/>
          <w:sz w:val="24"/>
          <w:szCs w:val="24"/>
          <w:lang w:val="ru-RU"/>
        </w:rPr>
        <w:t xml:space="preserve"> </w:t>
      </w:r>
      <w:r w:rsidRPr="00B33C01">
        <w:rPr>
          <w:rFonts w:ascii="Arial" w:hAnsi="Arial" w:cs="Arial"/>
          <w:b/>
          <w:i/>
          <w:sz w:val="24"/>
          <w:szCs w:val="24"/>
          <w:lang w:val="ru-RU"/>
        </w:rPr>
        <w:t xml:space="preserve"> година</w:t>
      </w:r>
    </w:p>
    <w:p w:rsidR="00290912" w:rsidRPr="00290912" w:rsidRDefault="00290912" w:rsidP="00290912">
      <w:pPr>
        <w:jc w:val="center"/>
        <w:rPr>
          <w:rFonts w:ascii="Arial" w:hAnsi="Arial" w:cs="Arial"/>
          <w:b/>
          <w:sz w:val="24"/>
          <w:szCs w:val="24"/>
          <w:lang w:val="mk-MK"/>
        </w:rPr>
      </w:pPr>
      <w:r w:rsidRPr="00D518B1">
        <w:rPr>
          <w:rFonts w:ascii="Arial" w:hAnsi="Arial" w:cs="Arial"/>
          <w:b/>
          <w:sz w:val="24"/>
          <w:szCs w:val="24"/>
          <w:lang w:val="it-IT"/>
        </w:rPr>
        <w:t>Септември – Октомври</w:t>
      </w:r>
    </w:p>
    <w:p w:rsidR="00290912" w:rsidRPr="00A56E95" w:rsidRDefault="00290912" w:rsidP="00290912">
      <w:pPr>
        <w:ind w:left="360" w:hanging="360"/>
        <w:jc w:val="center"/>
        <w:rPr>
          <w:rFonts w:ascii="Arial" w:hAnsi="Arial" w:cs="Arial"/>
          <w:sz w:val="24"/>
          <w:szCs w:val="24"/>
          <w:lang w:val="mk-MK"/>
        </w:rPr>
      </w:pPr>
      <w:r>
        <w:rPr>
          <w:rFonts w:ascii="Arial" w:hAnsi="Arial" w:cs="Arial"/>
          <w:sz w:val="24"/>
          <w:szCs w:val="24"/>
          <w:lang w:val="mk-MK"/>
        </w:rPr>
        <w:t xml:space="preserve">* </w:t>
      </w:r>
      <w:r w:rsidRPr="00A41177">
        <w:rPr>
          <w:rFonts w:ascii="Arial" w:hAnsi="Arial" w:cs="Arial"/>
          <w:sz w:val="24"/>
          <w:szCs w:val="24"/>
          <w:lang w:val="it-IT"/>
        </w:rPr>
        <w:t>Општа родителска средба со членовите за секој клас, нивно ангажирање за реализација на програмата на Советот на родители;</w:t>
      </w:r>
    </w:p>
    <w:p w:rsidR="00290912" w:rsidRPr="00D518B1" w:rsidRDefault="00290912" w:rsidP="00290912">
      <w:pPr>
        <w:jc w:val="center"/>
        <w:rPr>
          <w:rFonts w:ascii="Arial" w:hAnsi="Arial" w:cs="Arial"/>
          <w:sz w:val="24"/>
          <w:szCs w:val="24"/>
          <w:lang w:val="mk-MK"/>
        </w:rPr>
      </w:pPr>
      <w:r>
        <w:rPr>
          <w:rFonts w:ascii="Arial" w:hAnsi="Arial" w:cs="Arial"/>
          <w:sz w:val="24"/>
          <w:szCs w:val="24"/>
          <w:lang w:val="mk-MK"/>
        </w:rPr>
        <w:t>*  Именување на нови членови во Советот на родители;</w:t>
      </w:r>
    </w:p>
    <w:p w:rsidR="00290912" w:rsidRPr="00A41177" w:rsidRDefault="00290912" w:rsidP="00290912">
      <w:pPr>
        <w:ind w:left="360" w:hanging="360"/>
        <w:jc w:val="center"/>
        <w:rPr>
          <w:rFonts w:ascii="Arial" w:hAnsi="Arial" w:cs="Arial"/>
          <w:sz w:val="24"/>
          <w:szCs w:val="24"/>
          <w:lang w:val="mk-MK"/>
        </w:rPr>
      </w:pPr>
      <w:r>
        <w:rPr>
          <w:rFonts w:ascii="Arial" w:hAnsi="Arial" w:cs="Arial"/>
          <w:sz w:val="24"/>
          <w:szCs w:val="24"/>
          <w:lang w:val="mk-MK"/>
        </w:rPr>
        <w:t xml:space="preserve">* </w:t>
      </w:r>
      <w:r w:rsidRPr="00A41177">
        <w:rPr>
          <w:rFonts w:ascii="Arial" w:hAnsi="Arial" w:cs="Arial"/>
          <w:sz w:val="24"/>
          <w:szCs w:val="24"/>
          <w:lang w:val="mk-MK"/>
        </w:rPr>
        <w:t xml:space="preserve"> Разгледување на предлогот за изведување на  еднодневни и повеќедневна наставно научна екскурзија  со учениците.</w:t>
      </w:r>
    </w:p>
    <w:p w:rsidR="00290912" w:rsidRPr="00A41177" w:rsidRDefault="00290912" w:rsidP="00290912">
      <w:pPr>
        <w:ind w:left="360" w:hanging="360"/>
        <w:jc w:val="center"/>
        <w:rPr>
          <w:rFonts w:ascii="Arial" w:hAnsi="Arial" w:cs="Arial"/>
          <w:sz w:val="24"/>
          <w:szCs w:val="24"/>
          <w:lang w:val="mk-MK"/>
        </w:rPr>
      </w:pPr>
      <w:r>
        <w:rPr>
          <w:rFonts w:ascii="Arial" w:hAnsi="Arial" w:cs="Arial"/>
          <w:sz w:val="24"/>
          <w:szCs w:val="24"/>
          <w:lang w:val="mk-MK"/>
        </w:rPr>
        <w:t xml:space="preserve">* </w:t>
      </w:r>
      <w:r w:rsidRPr="00A41177">
        <w:rPr>
          <w:rFonts w:ascii="Arial" w:hAnsi="Arial" w:cs="Arial"/>
          <w:sz w:val="24"/>
          <w:szCs w:val="24"/>
          <w:lang w:val="mk-MK"/>
        </w:rPr>
        <w:t>Именување на членови во Училишниот одбор на училиштето</w:t>
      </w:r>
    </w:p>
    <w:p w:rsidR="00290912" w:rsidRPr="00A41177" w:rsidRDefault="00290912" w:rsidP="00290912">
      <w:pPr>
        <w:ind w:left="360" w:hanging="360"/>
        <w:jc w:val="center"/>
        <w:rPr>
          <w:rFonts w:ascii="Arial" w:hAnsi="Arial" w:cs="Arial"/>
          <w:sz w:val="24"/>
          <w:szCs w:val="24"/>
          <w:lang w:val="it-IT"/>
        </w:rPr>
      </w:pPr>
      <w:r>
        <w:rPr>
          <w:rFonts w:ascii="Arial" w:hAnsi="Arial" w:cs="Arial"/>
          <w:sz w:val="24"/>
          <w:szCs w:val="24"/>
          <w:lang w:val="mk-MK"/>
        </w:rPr>
        <w:t xml:space="preserve">.* </w:t>
      </w:r>
      <w:r w:rsidRPr="00A41177">
        <w:rPr>
          <w:rFonts w:ascii="Arial" w:hAnsi="Arial" w:cs="Arial"/>
          <w:sz w:val="24"/>
          <w:szCs w:val="24"/>
          <w:lang w:val="it-IT"/>
        </w:rPr>
        <w:t>Општа родителска средба со членовите за секој клас, нивно ангажирање за реализација на програмата на Советот на родители;</w:t>
      </w:r>
    </w:p>
    <w:p w:rsidR="00290912" w:rsidRDefault="00290912" w:rsidP="00E03079">
      <w:pPr>
        <w:ind w:left="360" w:hanging="360"/>
        <w:jc w:val="center"/>
        <w:rPr>
          <w:rFonts w:ascii="Arial" w:hAnsi="Arial" w:cs="Arial"/>
          <w:sz w:val="24"/>
          <w:szCs w:val="24"/>
          <w:lang w:val="mk-MK"/>
        </w:rPr>
      </w:pPr>
      <w:r>
        <w:rPr>
          <w:rFonts w:ascii="Arial" w:hAnsi="Arial" w:cs="Arial"/>
          <w:sz w:val="24"/>
          <w:szCs w:val="24"/>
          <w:lang w:val="mk-MK"/>
        </w:rPr>
        <w:t xml:space="preserve">* </w:t>
      </w:r>
      <w:r w:rsidRPr="00A41177">
        <w:rPr>
          <w:rFonts w:ascii="Arial" w:hAnsi="Arial" w:cs="Arial"/>
          <w:sz w:val="24"/>
          <w:szCs w:val="24"/>
          <w:lang w:val="it-IT"/>
        </w:rPr>
        <w:t xml:space="preserve"> Информацијата за </w:t>
      </w:r>
      <w:r>
        <w:rPr>
          <w:rFonts w:ascii="Arial" w:hAnsi="Arial" w:cs="Arial"/>
          <w:sz w:val="24"/>
          <w:szCs w:val="24"/>
          <w:lang w:val="mk-MK"/>
        </w:rPr>
        <w:t>државна, училишна</w:t>
      </w:r>
      <w:r w:rsidR="00E03079">
        <w:rPr>
          <w:rFonts w:ascii="Arial" w:hAnsi="Arial" w:cs="Arial"/>
          <w:sz w:val="24"/>
          <w:szCs w:val="24"/>
          <w:lang w:val="mk-MK"/>
        </w:rPr>
        <w:t xml:space="preserve"> матура</w:t>
      </w:r>
      <w:r w:rsidRPr="00A41177">
        <w:rPr>
          <w:rFonts w:ascii="Arial" w:hAnsi="Arial" w:cs="Arial"/>
          <w:sz w:val="24"/>
          <w:szCs w:val="24"/>
          <w:lang w:val="mk-MK"/>
        </w:rPr>
        <w:t>.</w:t>
      </w:r>
    </w:p>
    <w:p w:rsidR="00290912" w:rsidRPr="00A41177" w:rsidRDefault="00290912" w:rsidP="00290912">
      <w:pPr>
        <w:ind w:left="360" w:hanging="360"/>
        <w:jc w:val="center"/>
        <w:rPr>
          <w:rFonts w:ascii="Arial" w:hAnsi="Arial" w:cs="Arial"/>
          <w:sz w:val="24"/>
          <w:szCs w:val="24"/>
          <w:lang w:val="mk-MK"/>
        </w:rPr>
      </w:pPr>
      <w:r>
        <w:rPr>
          <w:rFonts w:ascii="Arial" w:hAnsi="Arial" w:cs="Arial"/>
          <w:sz w:val="24"/>
          <w:szCs w:val="24"/>
          <w:lang w:val="mk-MK"/>
        </w:rPr>
        <w:t>* Информација за програмата за советување на родители на ученици со исти или слични проблеми.</w:t>
      </w:r>
    </w:p>
    <w:p w:rsidR="00290912" w:rsidRPr="00A41177" w:rsidRDefault="00290912" w:rsidP="00290912">
      <w:pPr>
        <w:ind w:left="360" w:hanging="360"/>
        <w:jc w:val="center"/>
        <w:rPr>
          <w:rFonts w:ascii="Arial" w:hAnsi="Arial" w:cs="Arial"/>
          <w:sz w:val="24"/>
          <w:szCs w:val="24"/>
          <w:lang w:val="it-IT"/>
        </w:rPr>
      </w:pPr>
      <w:r>
        <w:rPr>
          <w:rFonts w:ascii="Arial" w:hAnsi="Arial" w:cs="Arial"/>
          <w:sz w:val="24"/>
          <w:szCs w:val="24"/>
          <w:lang w:val="mk-MK"/>
        </w:rPr>
        <w:t xml:space="preserve">* </w:t>
      </w:r>
      <w:r w:rsidRPr="00A41177">
        <w:rPr>
          <w:rFonts w:ascii="Arial" w:hAnsi="Arial" w:cs="Arial"/>
          <w:sz w:val="24"/>
          <w:szCs w:val="24"/>
          <w:lang w:val="it-IT"/>
        </w:rPr>
        <w:t xml:space="preserve"> Разгледување на социјалниот статус кај учениците, превземање конкретни хуманитарни акции;</w:t>
      </w:r>
    </w:p>
    <w:p w:rsidR="00290912" w:rsidRPr="00A41177" w:rsidRDefault="00290912" w:rsidP="00290912">
      <w:pPr>
        <w:ind w:left="360" w:hanging="360"/>
        <w:jc w:val="center"/>
        <w:rPr>
          <w:rFonts w:ascii="Arial" w:hAnsi="Arial" w:cs="Arial"/>
          <w:sz w:val="24"/>
          <w:szCs w:val="24"/>
          <w:lang w:val="it-IT"/>
        </w:rPr>
      </w:pPr>
      <w:r>
        <w:rPr>
          <w:rFonts w:ascii="Arial" w:hAnsi="Arial" w:cs="Arial"/>
          <w:sz w:val="24"/>
          <w:szCs w:val="24"/>
          <w:lang w:val="mk-MK"/>
        </w:rPr>
        <w:t xml:space="preserve">* </w:t>
      </w:r>
      <w:r w:rsidRPr="00A41177">
        <w:rPr>
          <w:rFonts w:ascii="Arial" w:hAnsi="Arial" w:cs="Arial"/>
          <w:sz w:val="24"/>
          <w:szCs w:val="24"/>
          <w:lang w:val="it-IT"/>
        </w:rPr>
        <w:t xml:space="preserve"> Договор за општи и класни родителски средби;</w:t>
      </w:r>
    </w:p>
    <w:p w:rsidR="00290912" w:rsidRPr="00A41177" w:rsidRDefault="00290912" w:rsidP="00290912">
      <w:pPr>
        <w:ind w:left="360" w:hanging="360"/>
        <w:jc w:val="center"/>
        <w:rPr>
          <w:rFonts w:ascii="Arial" w:hAnsi="Arial" w:cs="Arial"/>
          <w:sz w:val="24"/>
          <w:szCs w:val="24"/>
          <w:lang w:val="it-IT"/>
        </w:rPr>
      </w:pPr>
      <w:r>
        <w:rPr>
          <w:rFonts w:ascii="Arial" w:hAnsi="Arial" w:cs="Arial"/>
          <w:sz w:val="24"/>
          <w:szCs w:val="24"/>
          <w:lang w:val="mk-MK"/>
        </w:rPr>
        <w:t xml:space="preserve">* </w:t>
      </w:r>
      <w:r w:rsidRPr="00A41177">
        <w:rPr>
          <w:rFonts w:ascii="Arial" w:hAnsi="Arial" w:cs="Arial"/>
          <w:sz w:val="24"/>
          <w:szCs w:val="24"/>
          <w:lang w:val="it-IT"/>
        </w:rPr>
        <w:t xml:space="preserve"> Тековни прашања</w:t>
      </w:r>
    </w:p>
    <w:p w:rsidR="00290912" w:rsidRPr="00BE18C2" w:rsidRDefault="00290912" w:rsidP="00290912">
      <w:pPr>
        <w:jc w:val="center"/>
        <w:rPr>
          <w:rFonts w:ascii="Arial" w:hAnsi="Arial" w:cs="Arial"/>
          <w:sz w:val="24"/>
          <w:szCs w:val="24"/>
          <w:lang w:val="it-IT"/>
        </w:rPr>
      </w:pPr>
      <w:r>
        <w:rPr>
          <w:rFonts w:ascii="Arial" w:hAnsi="Arial" w:cs="Arial"/>
          <w:sz w:val="24"/>
          <w:szCs w:val="24"/>
          <w:lang w:val="mk-MK"/>
        </w:rPr>
        <w:t xml:space="preserve">* </w:t>
      </w:r>
      <w:r w:rsidRPr="00BE18C2">
        <w:rPr>
          <w:rFonts w:ascii="Arial" w:hAnsi="Arial" w:cs="Arial"/>
          <w:sz w:val="24"/>
          <w:szCs w:val="24"/>
          <w:lang w:val="mk-MK"/>
        </w:rPr>
        <w:t>О</w:t>
      </w:r>
      <w:r w:rsidRPr="00BE18C2">
        <w:rPr>
          <w:rFonts w:ascii="Arial" w:hAnsi="Arial" w:cs="Arial"/>
          <w:sz w:val="24"/>
          <w:szCs w:val="24"/>
          <w:lang w:val="it-IT"/>
        </w:rPr>
        <w:t>безбедување просторија на родителите за разговор со класен раководител или предмет</w:t>
      </w:r>
      <w:r w:rsidRPr="00BE18C2">
        <w:rPr>
          <w:rFonts w:ascii="Arial" w:hAnsi="Arial" w:cs="Arial"/>
          <w:sz w:val="24"/>
          <w:szCs w:val="24"/>
          <w:lang w:val="mk-MK"/>
        </w:rPr>
        <w:t>ен</w:t>
      </w:r>
      <w:r w:rsidRPr="00BE18C2">
        <w:rPr>
          <w:rFonts w:ascii="Arial" w:hAnsi="Arial" w:cs="Arial"/>
          <w:sz w:val="24"/>
          <w:szCs w:val="24"/>
          <w:lang w:val="it-IT"/>
        </w:rPr>
        <w:t xml:space="preserve"> наставник</w:t>
      </w:r>
    </w:p>
    <w:p w:rsidR="00290912" w:rsidRPr="00290912" w:rsidRDefault="00290912" w:rsidP="00290912">
      <w:pPr>
        <w:jc w:val="center"/>
        <w:rPr>
          <w:rFonts w:ascii="Arial" w:hAnsi="Arial" w:cs="Arial"/>
          <w:b/>
          <w:sz w:val="24"/>
          <w:szCs w:val="24"/>
          <w:lang w:val="mk-MK"/>
        </w:rPr>
      </w:pPr>
      <w:r w:rsidRPr="00D518B1">
        <w:rPr>
          <w:rFonts w:ascii="Arial" w:hAnsi="Arial" w:cs="Arial"/>
          <w:b/>
          <w:sz w:val="24"/>
          <w:szCs w:val="24"/>
          <w:lang w:val="it-IT"/>
        </w:rPr>
        <w:t>Ноември - Декември</w:t>
      </w:r>
    </w:p>
    <w:p w:rsidR="00290912" w:rsidRPr="00A41177" w:rsidRDefault="00290912" w:rsidP="00290912">
      <w:pPr>
        <w:ind w:left="360" w:hanging="360"/>
        <w:jc w:val="center"/>
        <w:rPr>
          <w:rFonts w:ascii="Arial" w:hAnsi="Arial" w:cs="Arial"/>
          <w:sz w:val="24"/>
          <w:szCs w:val="24"/>
          <w:lang w:val="mk-MK"/>
        </w:rPr>
      </w:pPr>
      <w:r>
        <w:rPr>
          <w:rFonts w:ascii="Arial" w:hAnsi="Arial" w:cs="Arial"/>
          <w:sz w:val="24"/>
          <w:szCs w:val="24"/>
          <w:lang w:val="mk-MK"/>
        </w:rPr>
        <w:t>*</w:t>
      </w:r>
      <w:r w:rsidRPr="00A41177">
        <w:rPr>
          <w:rFonts w:ascii="Arial" w:hAnsi="Arial" w:cs="Arial"/>
          <w:sz w:val="24"/>
          <w:szCs w:val="24"/>
          <w:lang w:val="it-IT"/>
        </w:rPr>
        <w:t xml:space="preserve"> </w:t>
      </w:r>
      <w:r>
        <w:rPr>
          <w:rFonts w:ascii="Arial" w:hAnsi="Arial" w:cs="Arial"/>
          <w:sz w:val="24"/>
          <w:szCs w:val="24"/>
          <w:lang w:val="mk-MK"/>
        </w:rPr>
        <w:t xml:space="preserve"> </w:t>
      </w:r>
      <w:r w:rsidRPr="00A41177">
        <w:rPr>
          <w:rFonts w:ascii="Arial" w:hAnsi="Arial" w:cs="Arial"/>
          <w:sz w:val="24"/>
          <w:szCs w:val="24"/>
          <w:lang w:val="it-IT"/>
        </w:rPr>
        <w:t>Класно</w:t>
      </w:r>
      <w:r>
        <w:rPr>
          <w:rFonts w:ascii="Arial" w:hAnsi="Arial" w:cs="Arial"/>
          <w:sz w:val="24"/>
          <w:szCs w:val="24"/>
          <w:lang w:val="mk-MK"/>
        </w:rPr>
        <w:t>-</w:t>
      </w:r>
      <w:r w:rsidRPr="00A41177">
        <w:rPr>
          <w:rFonts w:ascii="Arial" w:hAnsi="Arial" w:cs="Arial"/>
          <w:sz w:val="24"/>
          <w:szCs w:val="24"/>
          <w:lang w:val="it-IT"/>
        </w:rPr>
        <w:t xml:space="preserve"> родителски </w:t>
      </w:r>
      <w:r w:rsidRPr="00A41177">
        <w:rPr>
          <w:rFonts w:ascii="Arial" w:hAnsi="Arial" w:cs="Arial"/>
          <w:sz w:val="24"/>
          <w:szCs w:val="24"/>
          <w:lang w:val="mk-MK"/>
        </w:rPr>
        <w:t>средби.</w:t>
      </w:r>
    </w:p>
    <w:p w:rsidR="00290912" w:rsidRPr="00A41177" w:rsidRDefault="00290912" w:rsidP="00290912">
      <w:pPr>
        <w:ind w:left="360" w:hanging="360"/>
        <w:jc w:val="center"/>
        <w:rPr>
          <w:rFonts w:ascii="Arial" w:hAnsi="Arial" w:cs="Arial"/>
          <w:sz w:val="24"/>
          <w:szCs w:val="24"/>
          <w:lang w:val="it-IT"/>
        </w:rPr>
      </w:pPr>
      <w:r>
        <w:rPr>
          <w:rFonts w:ascii="Arial" w:hAnsi="Arial" w:cs="Arial"/>
          <w:sz w:val="24"/>
          <w:szCs w:val="24"/>
          <w:lang w:val="mk-MK"/>
        </w:rPr>
        <w:t>*</w:t>
      </w:r>
      <w:r w:rsidRPr="00A41177">
        <w:rPr>
          <w:rFonts w:ascii="Arial" w:hAnsi="Arial" w:cs="Arial"/>
          <w:sz w:val="24"/>
          <w:szCs w:val="24"/>
          <w:lang w:val="it-IT"/>
        </w:rPr>
        <w:t xml:space="preserve"> Анализа и предлог мерки за редовноста </w:t>
      </w:r>
      <w:r w:rsidRPr="00A41177">
        <w:rPr>
          <w:rFonts w:ascii="Arial" w:hAnsi="Arial" w:cs="Arial"/>
          <w:sz w:val="24"/>
          <w:szCs w:val="24"/>
          <w:lang w:val="mk-MK"/>
        </w:rPr>
        <w:t xml:space="preserve"> и поведението </w:t>
      </w:r>
      <w:r w:rsidRPr="00A41177">
        <w:rPr>
          <w:rFonts w:ascii="Arial" w:hAnsi="Arial" w:cs="Arial"/>
          <w:sz w:val="24"/>
          <w:szCs w:val="24"/>
          <w:lang w:val="it-IT"/>
        </w:rPr>
        <w:t>на учениците.</w:t>
      </w:r>
    </w:p>
    <w:p w:rsidR="00290912" w:rsidRPr="00290912" w:rsidRDefault="00290912" w:rsidP="00290912">
      <w:pPr>
        <w:ind w:left="360" w:hanging="360"/>
        <w:jc w:val="center"/>
        <w:rPr>
          <w:rFonts w:ascii="Arial" w:hAnsi="Arial" w:cs="Arial"/>
          <w:sz w:val="24"/>
          <w:szCs w:val="24"/>
          <w:lang w:val="mk-MK"/>
        </w:rPr>
      </w:pPr>
      <w:r>
        <w:rPr>
          <w:rFonts w:ascii="Arial" w:hAnsi="Arial" w:cs="Arial"/>
          <w:sz w:val="24"/>
          <w:szCs w:val="24"/>
          <w:lang w:val="mk-MK"/>
        </w:rPr>
        <w:t xml:space="preserve">* </w:t>
      </w:r>
      <w:r>
        <w:rPr>
          <w:rFonts w:ascii="Arial" w:hAnsi="Arial" w:cs="Arial"/>
          <w:sz w:val="24"/>
          <w:szCs w:val="24"/>
          <w:lang w:val="it-IT"/>
        </w:rPr>
        <w:t xml:space="preserve"> Следење на </w:t>
      </w:r>
      <w:r>
        <w:rPr>
          <w:rFonts w:ascii="Arial" w:hAnsi="Arial" w:cs="Arial"/>
          <w:sz w:val="24"/>
          <w:szCs w:val="24"/>
          <w:lang w:val="mk-MK"/>
        </w:rPr>
        <w:t>постигањата на учениците</w:t>
      </w:r>
    </w:p>
    <w:p w:rsidR="00290912" w:rsidRPr="00A41177" w:rsidRDefault="00290912" w:rsidP="00290912">
      <w:pPr>
        <w:ind w:left="360" w:hanging="360"/>
        <w:jc w:val="center"/>
        <w:rPr>
          <w:rFonts w:ascii="Arial" w:hAnsi="Arial" w:cs="Arial"/>
          <w:sz w:val="24"/>
          <w:szCs w:val="24"/>
          <w:lang w:val="it-IT"/>
        </w:rPr>
      </w:pPr>
      <w:r w:rsidRPr="00A41177">
        <w:rPr>
          <w:rFonts w:ascii="Arial" w:hAnsi="Arial" w:cs="Arial"/>
          <w:sz w:val="24"/>
          <w:szCs w:val="24"/>
          <w:lang w:val="it-IT"/>
        </w:rPr>
        <w:t>- реализирање на дополнителна настава</w:t>
      </w:r>
    </w:p>
    <w:p w:rsidR="00290912" w:rsidRPr="00A41177" w:rsidRDefault="00290912" w:rsidP="00290912">
      <w:pPr>
        <w:ind w:left="360" w:hanging="360"/>
        <w:jc w:val="center"/>
        <w:rPr>
          <w:rFonts w:ascii="Arial" w:hAnsi="Arial" w:cs="Arial"/>
          <w:sz w:val="24"/>
          <w:szCs w:val="24"/>
          <w:lang w:val="it-IT"/>
        </w:rPr>
      </w:pPr>
      <w:r>
        <w:rPr>
          <w:rFonts w:ascii="Arial" w:hAnsi="Arial" w:cs="Arial"/>
          <w:sz w:val="24"/>
          <w:szCs w:val="24"/>
          <w:lang w:val="mk-MK"/>
        </w:rPr>
        <w:t>*</w:t>
      </w:r>
      <w:r w:rsidRPr="00A41177">
        <w:rPr>
          <w:rFonts w:ascii="Arial" w:hAnsi="Arial" w:cs="Arial"/>
          <w:sz w:val="24"/>
          <w:szCs w:val="24"/>
          <w:lang w:val="it-IT"/>
        </w:rPr>
        <w:t>. Извештај за работата на Советот на родителите до Наставнички совет.</w:t>
      </w:r>
    </w:p>
    <w:p w:rsidR="00290912" w:rsidRPr="00A41177" w:rsidRDefault="00290912" w:rsidP="00290912">
      <w:pPr>
        <w:ind w:left="360" w:hanging="360"/>
        <w:jc w:val="center"/>
        <w:rPr>
          <w:rFonts w:ascii="Arial" w:hAnsi="Arial" w:cs="Arial"/>
          <w:sz w:val="24"/>
          <w:szCs w:val="24"/>
          <w:lang w:val="it-IT"/>
        </w:rPr>
      </w:pPr>
      <w:r>
        <w:rPr>
          <w:rFonts w:ascii="Arial" w:hAnsi="Arial" w:cs="Arial"/>
          <w:sz w:val="24"/>
          <w:szCs w:val="24"/>
          <w:lang w:val="mk-MK"/>
        </w:rPr>
        <w:lastRenderedPageBreak/>
        <w:t>*</w:t>
      </w:r>
      <w:r w:rsidRPr="00A41177">
        <w:rPr>
          <w:rFonts w:ascii="Arial" w:hAnsi="Arial" w:cs="Arial"/>
          <w:sz w:val="24"/>
          <w:szCs w:val="24"/>
          <w:lang w:val="it-IT"/>
        </w:rPr>
        <w:t xml:space="preserve">. Информација за работата на </w:t>
      </w:r>
      <w:r w:rsidR="00E03079">
        <w:rPr>
          <w:rFonts w:ascii="Arial" w:hAnsi="Arial" w:cs="Arial"/>
          <w:sz w:val="24"/>
          <w:szCs w:val="24"/>
          <w:lang w:val="mk-MK"/>
        </w:rPr>
        <w:t>училишните секции, вон</w:t>
      </w:r>
      <w:r>
        <w:rPr>
          <w:rFonts w:ascii="Arial" w:hAnsi="Arial" w:cs="Arial"/>
          <w:sz w:val="24"/>
          <w:szCs w:val="24"/>
          <w:lang w:val="mk-MK"/>
        </w:rPr>
        <w:t xml:space="preserve">училишни и  </w:t>
      </w:r>
      <w:r w:rsidRPr="00A41177">
        <w:rPr>
          <w:rFonts w:ascii="Arial" w:hAnsi="Arial" w:cs="Arial"/>
          <w:sz w:val="24"/>
          <w:szCs w:val="24"/>
          <w:lang w:val="mk-MK"/>
        </w:rPr>
        <w:t xml:space="preserve"> слободни ученички активности и </w:t>
      </w:r>
      <w:r w:rsidRPr="00A41177">
        <w:rPr>
          <w:rFonts w:ascii="Arial" w:hAnsi="Arial" w:cs="Arial"/>
          <w:sz w:val="24"/>
          <w:szCs w:val="24"/>
          <w:lang w:val="it-IT"/>
        </w:rPr>
        <w:t xml:space="preserve"> вклучување на родители со свој </w:t>
      </w:r>
      <w:r w:rsidRPr="00A41177">
        <w:rPr>
          <w:rFonts w:ascii="Arial" w:hAnsi="Arial" w:cs="Arial"/>
          <w:sz w:val="24"/>
          <w:szCs w:val="24"/>
          <w:lang w:val="mk-MK"/>
        </w:rPr>
        <w:t xml:space="preserve">придонес </w:t>
      </w:r>
      <w:r w:rsidRPr="00A41177">
        <w:rPr>
          <w:rFonts w:ascii="Arial" w:hAnsi="Arial" w:cs="Arial"/>
          <w:sz w:val="24"/>
          <w:szCs w:val="24"/>
          <w:lang w:val="it-IT"/>
        </w:rPr>
        <w:t xml:space="preserve"> во работата.</w:t>
      </w:r>
    </w:p>
    <w:p w:rsidR="00290912" w:rsidRPr="00290912" w:rsidRDefault="00290912" w:rsidP="00290912">
      <w:pPr>
        <w:ind w:left="360" w:hanging="360"/>
        <w:jc w:val="center"/>
        <w:rPr>
          <w:rFonts w:ascii="Arial" w:hAnsi="Arial" w:cs="Arial"/>
          <w:sz w:val="24"/>
          <w:szCs w:val="24"/>
          <w:lang w:val="mk-MK"/>
        </w:rPr>
      </w:pPr>
      <w:r>
        <w:rPr>
          <w:rFonts w:ascii="Arial" w:hAnsi="Arial" w:cs="Arial"/>
          <w:sz w:val="24"/>
          <w:szCs w:val="24"/>
          <w:lang w:val="mk-MK"/>
        </w:rPr>
        <w:t xml:space="preserve">* </w:t>
      </w:r>
      <w:r w:rsidRPr="00A41177">
        <w:rPr>
          <w:rFonts w:ascii="Arial" w:hAnsi="Arial" w:cs="Arial"/>
          <w:sz w:val="24"/>
          <w:szCs w:val="24"/>
          <w:lang w:val="it-IT"/>
        </w:rPr>
        <w:t>. Тековни прашања.</w:t>
      </w:r>
    </w:p>
    <w:p w:rsidR="00290912" w:rsidRPr="00D518B1" w:rsidRDefault="00290912" w:rsidP="00290912">
      <w:pPr>
        <w:jc w:val="center"/>
        <w:rPr>
          <w:rFonts w:ascii="Arial" w:hAnsi="Arial" w:cs="Arial"/>
          <w:b/>
          <w:sz w:val="24"/>
          <w:szCs w:val="24"/>
          <w:lang w:val="mk-MK"/>
        </w:rPr>
      </w:pPr>
      <w:r w:rsidRPr="00D518B1">
        <w:rPr>
          <w:rFonts w:ascii="Arial" w:hAnsi="Arial" w:cs="Arial"/>
          <w:b/>
          <w:sz w:val="24"/>
          <w:szCs w:val="24"/>
          <w:lang w:val="it-IT"/>
        </w:rPr>
        <w:t xml:space="preserve">Јануари </w:t>
      </w:r>
      <w:r>
        <w:rPr>
          <w:rFonts w:ascii="Arial" w:hAnsi="Arial" w:cs="Arial"/>
          <w:b/>
          <w:sz w:val="24"/>
          <w:szCs w:val="24"/>
          <w:lang w:val="it-IT"/>
        </w:rPr>
        <w:t>–</w:t>
      </w:r>
      <w:r w:rsidRPr="00D518B1">
        <w:rPr>
          <w:rFonts w:ascii="Arial" w:hAnsi="Arial" w:cs="Arial"/>
          <w:b/>
          <w:sz w:val="24"/>
          <w:szCs w:val="24"/>
          <w:lang w:val="it-IT"/>
        </w:rPr>
        <w:t xml:space="preserve"> Февруари</w:t>
      </w:r>
    </w:p>
    <w:p w:rsidR="00290912" w:rsidRPr="00A41177" w:rsidRDefault="00290912" w:rsidP="00290912">
      <w:pPr>
        <w:ind w:left="360" w:hanging="360"/>
        <w:jc w:val="center"/>
        <w:rPr>
          <w:rFonts w:ascii="Arial" w:hAnsi="Arial" w:cs="Arial"/>
          <w:sz w:val="24"/>
          <w:szCs w:val="24"/>
          <w:lang w:val="it-IT"/>
        </w:rPr>
      </w:pPr>
      <w:r>
        <w:rPr>
          <w:rFonts w:ascii="Arial" w:hAnsi="Arial" w:cs="Arial"/>
          <w:sz w:val="24"/>
          <w:szCs w:val="24"/>
          <w:lang w:val="mk-MK"/>
        </w:rPr>
        <w:t>*</w:t>
      </w:r>
      <w:r w:rsidRPr="00A41177">
        <w:rPr>
          <w:rFonts w:ascii="Arial" w:hAnsi="Arial" w:cs="Arial"/>
          <w:sz w:val="24"/>
          <w:szCs w:val="24"/>
          <w:lang w:val="it-IT"/>
        </w:rPr>
        <w:t>. Разгледување на успехот и поведението на учениците во првото полугодие.</w:t>
      </w:r>
    </w:p>
    <w:p w:rsidR="00290912" w:rsidRPr="00A41177" w:rsidRDefault="00290912" w:rsidP="00290912">
      <w:pPr>
        <w:ind w:left="360" w:hanging="360"/>
        <w:jc w:val="center"/>
        <w:rPr>
          <w:rFonts w:ascii="Arial" w:hAnsi="Arial" w:cs="Arial"/>
          <w:sz w:val="24"/>
          <w:szCs w:val="24"/>
          <w:lang w:val="it-IT"/>
        </w:rPr>
      </w:pPr>
      <w:r>
        <w:rPr>
          <w:rFonts w:ascii="Arial" w:hAnsi="Arial" w:cs="Arial"/>
          <w:sz w:val="24"/>
          <w:szCs w:val="24"/>
          <w:lang w:val="mk-MK"/>
        </w:rPr>
        <w:t>*</w:t>
      </w:r>
      <w:r w:rsidRPr="00A41177">
        <w:rPr>
          <w:rFonts w:ascii="Arial" w:hAnsi="Arial" w:cs="Arial"/>
          <w:sz w:val="24"/>
          <w:szCs w:val="24"/>
          <w:lang w:val="it-IT"/>
        </w:rPr>
        <w:t>. Активности на родителите за што помасовно и одговорно вклучување во животот и проблемите во училиштето.</w:t>
      </w:r>
    </w:p>
    <w:p w:rsidR="00290912" w:rsidRPr="00290912" w:rsidRDefault="00290912" w:rsidP="00290912">
      <w:pPr>
        <w:ind w:left="360" w:hanging="360"/>
        <w:jc w:val="center"/>
        <w:rPr>
          <w:rFonts w:ascii="Arial" w:hAnsi="Arial" w:cs="Arial"/>
          <w:sz w:val="24"/>
          <w:szCs w:val="24"/>
          <w:lang w:val="mk-MK"/>
        </w:rPr>
      </w:pPr>
      <w:r>
        <w:rPr>
          <w:rFonts w:ascii="Arial" w:hAnsi="Arial" w:cs="Arial"/>
          <w:sz w:val="24"/>
          <w:szCs w:val="24"/>
          <w:lang w:val="mk-MK"/>
        </w:rPr>
        <w:t>*</w:t>
      </w:r>
      <w:r w:rsidRPr="00A41177">
        <w:rPr>
          <w:rFonts w:ascii="Arial" w:hAnsi="Arial" w:cs="Arial"/>
          <w:sz w:val="24"/>
          <w:szCs w:val="24"/>
          <w:lang w:val="it-IT"/>
        </w:rPr>
        <w:t>. Тековни прашања.</w:t>
      </w:r>
    </w:p>
    <w:p w:rsidR="00290912" w:rsidRPr="00D518B1" w:rsidRDefault="00290912" w:rsidP="00290912">
      <w:pPr>
        <w:jc w:val="center"/>
        <w:rPr>
          <w:rFonts w:ascii="Arial" w:hAnsi="Arial" w:cs="Arial"/>
          <w:b/>
          <w:sz w:val="24"/>
          <w:szCs w:val="24"/>
          <w:lang w:val="it-IT"/>
        </w:rPr>
      </w:pPr>
      <w:r w:rsidRPr="00D518B1">
        <w:rPr>
          <w:rFonts w:ascii="Arial" w:hAnsi="Arial" w:cs="Arial"/>
          <w:b/>
          <w:sz w:val="24"/>
          <w:szCs w:val="24"/>
          <w:lang w:val="it-IT"/>
        </w:rPr>
        <w:t>Март - Април</w:t>
      </w:r>
    </w:p>
    <w:p w:rsidR="00290912" w:rsidRPr="00A41177" w:rsidRDefault="00290912" w:rsidP="00290912">
      <w:pPr>
        <w:ind w:left="360" w:hanging="360"/>
        <w:jc w:val="center"/>
        <w:rPr>
          <w:rFonts w:ascii="Arial" w:hAnsi="Arial" w:cs="Arial"/>
          <w:sz w:val="24"/>
          <w:szCs w:val="24"/>
          <w:lang w:val="it-IT"/>
        </w:rPr>
      </w:pPr>
      <w:r>
        <w:rPr>
          <w:rFonts w:ascii="Arial" w:hAnsi="Arial" w:cs="Arial"/>
          <w:sz w:val="24"/>
          <w:szCs w:val="24"/>
          <w:lang w:val="mk-MK"/>
        </w:rPr>
        <w:t>*</w:t>
      </w:r>
      <w:r w:rsidRPr="00A41177">
        <w:rPr>
          <w:rFonts w:ascii="Arial" w:hAnsi="Arial" w:cs="Arial"/>
          <w:sz w:val="24"/>
          <w:szCs w:val="24"/>
          <w:lang w:val="it-IT"/>
        </w:rPr>
        <w:t>. Следење на редовноста и успехот на учениците;</w:t>
      </w:r>
    </w:p>
    <w:p w:rsidR="00290912" w:rsidRPr="00A41177" w:rsidRDefault="00290912" w:rsidP="00290912">
      <w:pPr>
        <w:ind w:left="360" w:hanging="360"/>
        <w:jc w:val="center"/>
        <w:rPr>
          <w:rFonts w:ascii="Arial" w:hAnsi="Arial" w:cs="Arial"/>
          <w:sz w:val="24"/>
          <w:szCs w:val="24"/>
          <w:lang w:val="it-IT"/>
        </w:rPr>
      </w:pPr>
      <w:r>
        <w:rPr>
          <w:rFonts w:ascii="Arial" w:hAnsi="Arial" w:cs="Arial"/>
          <w:sz w:val="24"/>
          <w:szCs w:val="24"/>
          <w:lang w:val="mk-MK"/>
        </w:rPr>
        <w:t>*</w:t>
      </w:r>
      <w:r w:rsidRPr="00A41177">
        <w:rPr>
          <w:rFonts w:ascii="Arial" w:hAnsi="Arial" w:cs="Arial"/>
          <w:sz w:val="24"/>
          <w:szCs w:val="24"/>
          <w:lang w:val="it-IT"/>
        </w:rPr>
        <w:t>. Информација за постигнување со програмата;</w:t>
      </w:r>
    </w:p>
    <w:p w:rsidR="00290912" w:rsidRPr="00A41177" w:rsidRDefault="00290912" w:rsidP="00290912">
      <w:pPr>
        <w:ind w:left="360" w:hanging="360"/>
        <w:jc w:val="center"/>
        <w:rPr>
          <w:rFonts w:ascii="Arial" w:hAnsi="Arial" w:cs="Arial"/>
          <w:sz w:val="24"/>
          <w:szCs w:val="24"/>
          <w:lang w:val="it-IT"/>
        </w:rPr>
      </w:pPr>
      <w:r>
        <w:rPr>
          <w:rFonts w:ascii="Arial" w:hAnsi="Arial" w:cs="Arial"/>
          <w:sz w:val="24"/>
          <w:szCs w:val="24"/>
          <w:lang w:val="mk-MK"/>
        </w:rPr>
        <w:t>*</w:t>
      </w:r>
      <w:r w:rsidRPr="00A41177">
        <w:rPr>
          <w:rFonts w:ascii="Arial" w:hAnsi="Arial" w:cs="Arial"/>
          <w:sz w:val="24"/>
          <w:szCs w:val="24"/>
          <w:lang w:val="it-IT"/>
        </w:rPr>
        <w:t>. Информација за подготовките</w:t>
      </w:r>
    </w:p>
    <w:p w:rsidR="00290912" w:rsidRPr="00A41177" w:rsidRDefault="00290912" w:rsidP="00290912">
      <w:pPr>
        <w:ind w:left="360" w:hanging="360"/>
        <w:jc w:val="center"/>
        <w:rPr>
          <w:rFonts w:ascii="Arial" w:hAnsi="Arial" w:cs="Arial"/>
          <w:sz w:val="24"/>
          <w:szCs w:val="24"/>
          <w:lang w:val="it-IT"/>
        </w:rPr>
      </w:pPr>
      <w:r>
        <w:rPr>
          <w:rFonts w:ascii="Arial" w:hAnsi="Arial" w:cs="Arial"/>
          <w:sz w:val="24"/>
          <w:szCs w:val="24"/>
          <w:lang w:val="mk-MK"/>
        </w:rPr>
        <w:t>*</w:t>
      </w:r>
      <w:r w:rsidRPr="00A41177">
        <w:rPr>
          <w:rFonts w:ascii="Arial" w:hAnsi="Arial" w:cs="Arial"/>
          <w:sz w:val="24"/>
          <w:szCs w:val="24"/>
          <w:lang w:val="it-IT"/>
        </w:rPr>
        <w:t>. Класно - родителски с</w:t>
      </w:r>
      <w:r w:rsidR="00087C4A">
        <w:rPr>
          <w:rFonts w:ascii="Arial" w:hAnsi="Arial" w:cs="Arial"/>
          <w:sz w:val="24"/>
          <w:szCs w:val="24"/>
          <w:lang w:val="mk-MK"/>
        </w:rPr>
        <w:t>редби</w:t>
      </w:r>
      <w:r w:rsidRPr="00A41177">
        <w:rPr>
          <w:rFonts w:ascii="Arial" w:hAnsi="Arial" w:cs="Arial"/>
          <w:sz w:val="24"/>
          <w:szCs w:val="24"/>
          <w:lang w:val="it-IT"/>
        </w:rPr>
        <w:t>;</w:t>
      </w:r>
    </w:p>
    <w:p w:rsidR="00290912" w:rsidRPr="00A41177" w:rsidRDefault="00290912" w:rsidP="00290912">
      <w:pPr>
        <w:ind w:left="360" w:hanging="360"/>
        <w:jc w:val="center"/>
        <w:rPr>
          <w:rFonts w:ascii="Arial" w:hAnsi="Arial" w:cs="Arial"/>
          <w:sz w:val="24"/>
          <w:szCs w:val="24"/>
          <w:lang w:val="it-IT"/>
        </w:rPr>
      </w:pPr>
      <w:r>
        <w:rPr>
          <w:rFonts w:ascii="Arial" w:hAnsi="Arial" w:cs="Arial"/>
          <w:sz w:val="24"/>
          <w:szCs w:val="24"/>
          <w:lang w:val="mk-MK"/>
        </w:rPr>
        <w:t>*</w:t>
      </w:r>
      <w:r w:rsidRPr="00A41177">
        <w:rPr>
          <w:rFonts w:ascii="Arial" w:hAnsi="Arial" w:cs="Arial"/>
          <w:sz w:val="24"/>
          <w:szCs w:val="24"/>
          <w:lang w:val="it-IT"/>
        </w:rPr>
        <w:t>.</w:t>
      </w:r>
      <w:r w:rsidRPr="00A41177">
        <w:rPr>
          <w:rFonts w:ascii="Arial" w:hAnsi="Arial" w:cs="Arial"/>
          <w:sz w:val="24"/>
          <w:szCs w:val="24"/>
          <w:lang w:val="mk-MK"/>
        </w:rPr>
        <w:t xml:space="preserve">  Информација  за  </w:t>
      </w:r>
      <w:r w:rsidRPr="00A41177">
        <w:rPr>
          <w:rFonts w:ascii="Arial" w:hAnsi="Arial" w:cs="Arial"/>
          <w:sz w:val="24"/>
          <w:szCs w:val="24"/>
          <w:lang w:val="it-IT"/>
        </w:rPr>
        <w:t>екскурзии;</w:t>
      </w:r>
    </w:p>
    <w:p w:rsidR="00290912" w:rsidRPr="00290912" w:rsidRDefault="00290912" w:rsidP="00290912">
      <w:pPr>
        <w:ind w:left="360" w:hanging="360"/>
        <w:jc w:val="center"/>
        <w:rPr>
          <w:rFonts w:ascii="Arial" w:hAnsi="Arial" w:cs="Arial"/>
          <w:sz w:val="24"/>
          <w:szCs w:val="24"/>
          <w:lang w:val="mk-MK"/>
        </w:rPr>
      </w:pPr>
      <w:r>
        <w:rPr>
          <w:rFonts w:ascii="Arial" w:hAnsi="Arial" w:cs="Arial"/>
          <w:sz w:val="24"/>
          <w:szCs w:val="24"/>
          <w:lang w:val="mk-MK"/>
        </w:rPr>
        <w:t xml:space="preserve">*  </w:t>
      </w:r>
      <w:r w:rsidRPr="00A41177">
        <w:rPr>
          <w:rFonts w:ascii="Arial" w:hAnsi="Arial" w:cs="Arial"/>
          <w:sz w:val="24"/>
          <w:szCs w:val="24"/>
          <w:lang w:val="it-IT"/>
        </w:rPr>
        <w:t>Тековни прашања.</w:t>
      </w:r>
    </w:p>
    <w:p w:rsidR="00290912" w:rsidRPr="00D518B1" w:rsidRDefault="00290912" w:rsidP="00290912">
      <w:pPr>
        <w:jc w:val="center"/>
        <w:rPr>
          <w:rFonts w:ascii="Arial" w:hAnsi="Arial" w:cs="Arial"/>
          <w:b/>
          <w:sz w:val="24"/>
          <w:szCs w:val="24"/>
          <w:lang w:val="it-IT"/>
        </w:rPr>
      </w:pPr>
      <w:r w:rsidRPr="00D518B1">
        <w:rPr>
          <w:rFonts w:ascii="Arial" w:hAnsi="Arial" w:cs="Arial"/>
          <w:b/>
          <w:sz w:val="24"/>
          <w:szCs w:val="24"/>
          <w:lang w:val="it-IT"/>
        </w:rPr>
        <w:t>Мај - Јуни</w:t>
      </w:r>
    </w:p>
    <w:p w:rsidR="00290912" w:rsidRDefault="00290912" w:rsidP="00290912">
      <w:pPr>
        <w:ind w:left="360" w:hanging="360"/>
        <w:jc w:val="center"/>
        <w:rPr>
          <w:rFonts w:ascii="Arial" w:hAnsi="Arial" w:cs="Arial"/>
          <w:sz w:val="24"/>
          <w:szCs w:val="24"/>
          <w:lang w:val="mk-MK"/>
        </w:rPr>
      </w:pPr>
      <w:r>
        <w:rPr>
          <w:rFonts w:ascii="Arial" w:hAnsi="Arial" w:cs="Arial"/>
          <w:sz w:val="24"/>
          <w:szCs w:val="24"/>
          <w:lang w:val="mk-MK"/>
        </w:rPr>
        <w:t>*</w:t>
      </w:r>
      <w:r w:rsidRPr="00A41177">
        <w:rPr>
          <w:rFonts w:ascii="Arial" w:hAnsi="Arial" w:cs="Arial"/>
          <w:sz w:val="24"/>
          <w:szCs w:val="24"/>
          <w:lang w:val="it-IT"/>
        </w:rPr>
        <w:t>. Информација за организација на матурската вечер.</w:t>
      </w:r>
    </w:p>
    <w:p w:rsidR="00290912" w:rsidRDefault="00290912" w:rsidP="00E03079">
      <w:pPr>
        <w:ind w:left="360" w:hanging="360"/>
        <w:jc w:val="center"/>
        <w:rPr>
          <w:rFonts w:ascii="Arial" w:hAnsi="Arial" w:cs="Arial"/>
          <w:sz w:val="24"/>
          <w:szCs w:val="24"/>
          <w:lang w:val="mk-MK"/>
        </w:rPr>
      </w:pPr>
      <w:r>
        <w:rPr>
          <w:rFonts w:ascii="Arial" w:hAnsi="Arial" w:cs="Arial"/>
          <w:sz w:val="24"/>
          <w:szCs w:val="24"/>
          <w:lang w:val="mk-MK"/>
        </w:rPr>
        <w:t>*</w:t>
      </w:r>
      <w:r w:rsidRPr="00A41177">
        <w:rPr>
          <w:rFonts w:ascii="Arial" w:hAnsi="Arial" w:cs="Arial"/>
          <w:sz w:val="24"/>
          <w:szCs w:val="24"/>
          <w:lang w:val="it-IT"/>
        </w:rPr>
        <w:t xml:space="preserve">. Информација за </w:t>
      </w:r>
      <w:r w:rsidRPr="00A41177">
        <w:rPr>
          <w:rFonts w:ascii="Arial" w:hAnsi="Arial" w:cs="Arial"/>
          <w:sz w:val="24"/>
          <w:szCs w:val="24"/>
          <w:lang w:val="mk-MK"/>
        </w:rPr>
        <w:t xml:space="preserve"> резултатите од презентацијата и одбраната на проектната за</w:t>
      </w:r>
      <w:r w:rsidR="00E03079">
        <w:rPr>
          <w:rFonts w:ascii="Arial" w:hAnsi="Arial" w:cs="Arial"/>
          <w:sz w:val="24"/>
          <w:szCs w:val="24"/>
          <w:lang w:val="mk-MK"/>
        </w:rPr>
        <w:t>дача во склоп  на Држ</w:t>
      </w:r>
      <w:r>
        <w:rPr>
          <w:rFonts w:ascii="Arial" w:hAnsi="Arial" w:cs="Arial"/>
          <w:sz w:val="24"/>
          <w:szCs w:val="24"/>
          <w:lang w:val="mk-MK"/>
        </w:rPr>
        <w:t>авната и уч</w:t>
      </w:r>
      <w:r w:rsidRPr="00A41177">
        <w:rPr>
          <w:rFonts w:ascii="Arial" w:hAnsi="Arial" w:cs="Arial"/>
          <w:sz w:val="24"/>
          <w:szCs w:val="24"/>
          <w:lang w:val="mk-MK"/>
        </w:rPr>
        <w:t xml:space="preserve">илишна </w:t>
      </w:r>
      <w:r w:rsidRPr="00A41177">
        <w:rPr>
          <w:rFonts w:ascii="Arial" w:hAnsi="Arial" w:cs="Arial"/>
          <w:sz w:val="24"/>
          <w:szCs w:val="24"/>
          <w:lang w:val="it-IT"/>
        </w:rPr>
        <w:t>матура</w:t>
      </w:r>
      <w:r w:rsidRPr="00A41177">
        <w:rPr>
          <w:rFonts w:ascii="Arial" w:hAnsi="Arial" w:cs="Arial"/>
          <w:sz w:val="24"/>
          <w:szCs w:val="24"/>
          <w:lang w:val="mk-MK"/>
        </w:rPr>
        <w:t>.</w:t>
      </w:r>
    </w:p>
    <w:p w:rsidR="00290912" w:rsidRPr="0097614B" w:rsidRDefault="00290912" w:rsidP="00290912">
      <w:pPr>
        <w:ind w:left="360" w:hanging="360"/>
        <w:jc w:val="center"/>
        <w:rPr>
          <w:rFonts w:ascii="Arial" w:hAnsi="Arial" w:cs="Arial"/>
          <w:sz w:val="24"/>
          <w:szCs w:val="24"/>
          <w:lang w:val="it-IT"/>
        </w:rPr>
      </w:pPr>
      <w:r>
        <w:rPr>
          <w:rFonts w:ascii="Arial" w:hAnsi="Arial" w:cs="Arial"/>
          <w:sz w:val="24"/>
          <w:szCs w:val="24"/>
          <w:lang w:val="mk-MK"/>
        </w:rPr>
        <w:t xml:space="preserve">* Информација за бројот на </w:t>
      </w:r>
      <w:r w:rsidR="00087C4A">
        <w:rPr>
          <w:rFonts w:ascii="Arial" w:hAnsi="Arial" w:cs="Arial"/>
          <w:sz w:val="24"/>
          <w:szCs w:val="24"/>
          <w:lang w:val="mk-MK"/>
        </w:rPr>
        <w:t xml:space="preserve">Советувања на родители и ученици, </w:t>
      </w:r>
      <w:r>
        <w:rPr>
          <w:rFonts w:ascii="Arial" w:hAnsi="Arial" w:cs="Arial"/>
          <w:sz w:val="24"/>
          <w:szCs w:val="24"/>
          <w:lang w:val="mk-MK"/>
        </w:rPr>
        <w:t xml:space="preserve">присутните родители </w:t>
      </w:r>
      <w:r w:rsidR="00087C4A">
        <w:rPr>
          <w:rFonts w:ascii="Arial" w:hAnsi="Arial" w:cs="Arial"/>
          <w:sz w:val="24"/>
          <w:szCs w:val="24"/>
          <w:lang w:val="mk-MK"/>
        </w:rPr>
        <w:t xml:space="preserve">преземените мерки, активности </w:t>
      </w:r>
      <w:r>
        <w:rPr>
          <w:rFonts w:ascii="Arial" w:hAnsi="Arial" w:cs="Arial"/>
          <w:sz w:val="24"/>
          <w:szCs w:val="24"/>
          <w:lang w:val="mk-MK"/>
        </w:rPr>
        <w:t>и исходите од истите.</w:t>
      </w:r>
    </w:p>
    <w:p w:rsidR="00160D32" w:rsidRPr="004D4F93" w:rsidRDefault="00290912" w:rsidP="004D4F93">
      <w:pPr>
        <w:ind w:left="360" w:hanging="360"/>
        <w:jc w:val="center"/>
        <w:rPr>
          <w:rFonts w:ascii="Arial" w:hAnsi="Arial" w:cs="Arial"/>
          <w:sz w:val="24"/>
          <w:szCs w:val="24"/>
          <w:lang w:val="mk-MK"/>
        </w:rPr>
      </w:pPr>
      <w:r>
        <w:rPr>
          <w:rFonts w:ascii="Arial" w:hAnsi="Arial" w:cs="Arial"/>
          <w:sz w:val="24"/>
          <w:szCs w:val="24"/>
          <w:lang w:val="mk-MK"/>
        </w:rPr>
        <w:t>*</w:t>
      </w:r>
      <w:r w:rsidR="00087C4A">
        <w:rPr>
          <w:rFonts w:ascii="Arial" w:hAnsi="Arial" w:cs="Arial"/>
          <w:sz w:val="24"/>
          <w:szCs w:val="24"/>
          <w:lang w:val="mk-MK"/>
        </w:rPr>
        <w:t xml:space="preserve"> </w:t>
      </w:r>
      <w:r w:rsidRPr="00A41177">
        <w:rPr>
          <w:rFonts w:ascii="Arial" w:hAnsi="Arial" w:cs="Arial"/>
          <w:sz w:val="24"/>
          <w:szCs w:val="24"/>
          <w:lang w:val="it-IT"/>
        </w:rPr>
        <w:t xml:space="preserve">Крај на </w:t>
      </w:r>
      <w:r w:rsidRPr="00A41177">
        <w:rPr>
          <w:rFonts w:ascii="Arial" w:hAnsi="Arial" w:cs="Arial"/>
          <w:sz w:val="24"/>
          <w:szCs w:val="24"/>
          <w:lang w:val="mk-MK"/>
        </w:rPr>
        <w:t xml:space="preserve">наставната </w:t>
      </w:r>
      <w:r w:rsidRPr="00A41177">
        <w:rPr>
          <w:rFonts w:ascii="Arial" w:hAnsi="Arial" w:cs="Arial"/>
          <w:sz w:val="24"/>
          <w:szCs w:val="24"/>
          <w:lang w:val="it-IT"/>
        </w:rPr>
        <w:t xml:space="preserve"> година;</w:t>
      </w:r>
    </w:p>
    <w:p w:rsidR="00290912" w:rsidRPr="00A56E95" w:rsidRDefault="00290912" w:rsidP="00290912">
      <w:pPr>
        <w:jc w:val="center"/>
        <w:rPr>
          <w:rFonts w:ascii="Arial" w:hAnsi="Arial" w:cs="Arial"/>
          <w:b/>
          <w:sz w:val="24"/>
          <w:szCs w:val="24"/>
          <w:lang w:val="mk-MK"/>
        </w:rPr>
      </w:pPr>
      <w:r w:rsidRPr="00A56E95">
        <w:rPr>
          <w:rFonts w:ascii="Arial" w:hAnsi="Arial" w:cs="Arial"/>
          <w:b/>
          <w:sz w:val="24"/>
          <w:szCs w:val="24"/>
          <w:lang w:val="mk-MK"/>
        </w:rPr>
        <w:t>Август</w:t>
      </w:r>
    </w:p>
    <w:p w:rsidR="00290912" w:rsidRDefault="00290912" w:rsidP="00290912">
      <w:pPr>
        <w:jc w:val="center"/>
        <w:rPr>
          <w:rFonts w:ascii="Arial" w:hAnsi="Arial" w:cs="Arial"/>
          <w:sz w:val="24"/>
          <w:szCs w:val="24"/>
          <w:lang w:val="mk-MK"/>
        </w:rPr>
      </w:pPr>
      <w:r>
        <w:rPr>
          <w:rFonts w:ascii="Arial" w:hAnsi="Arial" w:cs="Arial"/>
          <w:sz w:val="24"/>
          <w:szCs w:val="24"/>
          <w:lang w:val="mk-MK"/>
        </w:rPr>
        <w:t xml:space="preserve">*  </w:t>
      </w:r>
      <w:r w:rsidRPr="00A41177">
        <w:rPr>
          <w:rFonts w:ascii="Arial" w:hAnsi="Arial" w:cs="Arial"/>
          <w:sz w:val="24"/>
          <w:szCs w:val="24"/>
          <w:lang w:val="mk-MK"/>
        </w:rPr>
        <w:t>Свечено доделување на</w:t>
      </w:r>
      <w:r>
        <w:rPr>
          <w:rFonts w:ascii="Arial" w:hAnsi="Arial" w:cs="Arial"/>
          <w:sz w:val="24"/>
          <w:szCs w:val="24"/>
          <w:lang w:val="mk-MK"/>
        </w:rPr>
        <w:t xml:space="preserve"> </w:t>
      </w:r>
      <w:r w:rsidRPr="00A41177">
        <w:rPr>
          <w:rFonts w:ascii="Arial" w:hAnsi="Arial" w:cs="Arial"/>
          <w:sz w:val="24"/>
          <w:szCs w:val="24"/>
          <w:lang w:val="mk-MK"/>
        </w:rPr>
        <w:t>дипломи.</w:t>
      </w:r>
    </w:p>
    <w:p w:rsidR="00290912" w:rsidRDefault="00290912" w:rsidP="00290912">
      <w:pPr>
        <w:jc w:val="center"/>
        <w:rPr>
          <w:rFonts w:ascii="Arial" w:hAnsi="Arial" w:cs="Arial"/>
          <w:sz w:val="24"/>
          <w:szCs w:val="24"/>
          <w:lang w:val="mk-MK"/>
        </w:rPr>
      </w:pPr>
      <w:r>
        <w:rPr>
          <w:rFonts w:ascii="Arial" w:hAnsi="Arial" w:cs="Arial"/>
          <w:sz w:val="24"/>
          <w:szCs w:val="24"/>
          <w:lang w:val="mk-MK"/>
        </w:rPr>
        <w:t xml:space="preserve">*. </w:t>
      </w:r>
      <w:r w:rsidRPr="00A41177">
        <w:rPr>
          <w:rFonts w:ascii="Arial" w:hAnsi="Arial" w:cs="Arial"/>
          <w:sz w:val="24"/>
          <w:szCs w:val="24"/>
          <w:lang w:val="it-IT"/>
        </w:rPr>
        <w:t xml:space="preserve">Разгледување на </w:t>
      </w:r>
      <w:r w:rsidR="00087C4A">
        <w:rPr>
          <w:rFonts w:ascii="Arial" w:hAnsi="Arial" w:cs="Arial"/>
          <w:sz w:val="24"/>
          <w:szCs w:val="24"/>
          <w:lang w:val="mk-MK"/>
        </w:rPr>
        <w:t>И</w:t>
      </w:r>
      <w:r w:rsidRPr="00A41177">
        <w:rPr>
          <w:rFonts w:ascii="Arial" w:hAnsi="Arial" w:cs="Arial"/>
          <w:sz w:val="24"/>
          <w:szCs w:val="24"/>
          <w:lang w:val="mk-MK"/>
        </w:rPr>
        <w:t xml:space="preserve">звештајот  (од претходната) и </w:t>
      </w:r>
      <w:r w:rsidR="00087C4A">
        <w:rPr>
          <w:rFonts w:ascii="Arial" w:hAnsi="Arial" w:cs="Arial"/>
          <w:sz w:val="24"/>
          <w:szCs w:val="24"/>
          <w:lang w:val="mk-MK"/>
        </w:rPr>
        <w:t>П</w:t>
      </w:r>
      <w:r w:rsidRPr="00A41177">
        <w:rPr>
          <w:rFonts w:ascii="Arial" w:hAnsi="Arial" w:cs="Arial"/>
          <w:sz w:val="24"/>
          <w:szCs w:val="24"/>
          <w:lang w:val="it-IT"/>
        </w:rPr>
        <w:t xml:space="preserve">рограмата </w:t>
      </w:r>
      <w:r w:rsidRPr="00A41177">
        <w:rPr>
          <w:rFonts w:ascii="Arial" w:hAnsi="Arial" w:cs="Arial"/>
          <w:sz w:val="24"/>
          <w:szCs w:val="24"/>
          <w:lang w:val="mk-MK"/>
        </w:rPr>
        <w:t xml:space="preserve">(за наредната учебна година) </w:t>
      </w:r>
      <w:r w:rsidRPr="00A41177">
        <w:rPr>
          <w:rFonts w:ascii="Arial" w:hAnsi="Arial" w:cs="Arial"/>
          <w:sz w:val="24"/>
          <w:szCs w:val="24"/>
          <w:lang w:val="it-IT"/>
        </w:rPr>
        <w:t>за работа на училиштето,</w:t>
      </w:r>
      <w:r>
        <w:rPr>
          <w:rFonts w:ascii="Arial" w:hAnsi="Arial" w:cs="Arial"/>
          <w:sz w:val="24"/>
          <w:szCs w:val="24"/>
          <w:lang w:val="mk-MK"/>
        </w:rPr>
        <w:t xml:space="preserve"> приоритетите, </w:t>
      </w:r>
      <w:r w:rsidRPr="00A41177">
        <w:rPr>
          <w:rFonts w:ascii="Arial" w:hAnsi="Arial" w:cs="Arial"/>
          <w:sz w:val="24"/>
          <w:szCs w:val="24"/>
          <w:lang w:val="it-IT"/>
        </w:rPr>
        <w:t xml:space="preserve"> целите и задачите на училиштето во воспитно-образовниот процес;</w:t>
      </w:r>
    </w:p>
    <w:p w:rsidR="00290912" w:rsidRPr="00A41177" w:rsidRDefault="00290912" w:rsidP="00290912">
      <w:pPr>
        <w:ind w:left="360" w:hanging="360"/>
        <w:jc w:val="center"/>
        <w:rPr>
          <w:rFonts w:ascii="Arial" w:hAnsi="Arial" w:cs="Arial"/>
          <w:sz w:val="24"/>
          <w:szCs w:val="24"/>
          <w:lang w:val="it-IT"/>
        </w:rPr>
      </w:pPr>
      <w:r>
        <w:rPr>
          <w:rFonts w:ascii="Arial" w:hAnsi="Arial" w:cs="Arial"/>
          <w:sz w:val="24"/>
          <w:szCs w:val="24"/>
          <w:lang w:val="mk-MK"/>
        </w:rPr>
        <w:lastRenderedPageBreak/>
        <w:t xml:space="preserve">* </w:t>
      </w:r>
      <w:r w:rsidRPr="00A41177">
        <w:rPr>
          <w:rFonts w:ascii="Arial" w:hAnsi="Arial" w:cs="Arial"/>
          <w:sz w:val="24"/>
          <w:szCs w:val="24"/>
          <w:lang w:val="it-IT"/>
        </w:rPr>
        <w:t>Општа родителска средба со членовите за секој клас, нивно ангажирање за реализација на програмата на Советот на родители;</w:t>
      </w:r>
    </w:p>
    <w:p w:rsidR="00290912" w:rsidRPr="00A41177" w:rsidRDefault="00CD29E7" w:rsidP="00290912">
      <w:pPr>
        <w:jc w:val="center"/>
        <w:rPr>
          <w:rFonts w:ascii="Arial" w:hAnsi="Arial" w:cs="Arial"/>
          <w:sz w:val="24"/>
          <w:szCs w:val="24"/>
          <w:lang w:val="mk-MK"/>
        </w:rPr>
      </w:pPr>
      <w:r>
        <w:rPr>
          <w:rFonts w:ascii="Arial" w:hAnsi="Arial" w:cs="Arial"/>
          <w:sz w:val="24"/>
          <w:szCs w:val="24"/>
          <w:lang w:val="mk-MK"/>
        </w:rPr>
        <w:t>*</w:t>
      </w:r>
      <w:r w:rsidR="00290912" w:rsidRPr="00A41177">
        <w:rPr>
          <w:rFonts w:ascii="Arial" w:hAnsi="Arial" w:cs="Arial"/>
          <w:sz w:val="24"/>
          <w:szCs w:val="24"/>
          <w:lang w:val="mk-MK"/>
        </w:rPr>
        <w:t>Крај на учебната година.</w:t>
      </w:r>
    </w:p>
    <w:p w:rsidR="00290912" w:rsidRPr="00A41177" w:rsidRDefault="00290912" w:rsidP="00290912">
      <w:pPr>
        <w:ind w:left="360" w:hanging="360"/>
        <w:contextualSpacing/>
        <w:jc w:val="center"/>
        <w:rPr>
          <w:rFonts w:ascii="Arial" w:hAnsi="Arial" w:cs="Arial"/>
          <w:sz w:val="24"/>
          <w:szCs w:val="24"/>
          <w:lang w:val="mk-MK"/>
        </w:rPr>
      </w:pPr>
    </w:p>
    <w:p w:rsidR="00290912" w:rsidRDefault="00290912" w:rsidP="00290912">
      <w:pPr>
        <w:rPr>
          <w:rFonts w:ascii="Arial" w:hAnsi="Arial" w:cs="Arial"/>
          <w:sz w:val="24"/>
          <w:szCs w:val="24"/>
          <w:lang w:val="mk-MK"/>
        </w:rPr>
      </w:pPr>
    </w:p>
    <w:p w:rsidR="001B73B0" w:rsidRDefault="001B73B0" w:rsidP="00290912">
      <w:pPr>
        <w:rPr>
          <w:rFonts w:ascii="Arial" w:hAnsi="Arial" w:cs="Arial"/>
          <w:sz w:val="24"/>
          <w:szCs w:val="24"/>
          <w:lang w:val="mk-MK"/>
        </w:rPr>
      </w:pPr>
    </w:p>
    <w:p w:rsidR="001B73B0" w:rsidRDefault="001B73B0" w:rsidP="00290912">
      <w:pPr>
        <w:rPr>
          <w:rFonts w:ascii="Arial" w:hAnsi="Arial" w:cs="Arial"/>
          <w:sz w:val="24"/>
          <w:szCs w:val="24"/>
          <w:lang w:val="mk-MK"/>
        </w:rPr>
      </w:pPr>
    </w:p>
    <w:p w:rsidR="001B73B0" w:rsidRDefault="001B73B0" w:rsidP="00290912">
      <w:pPr>
        <w:rPr>
          <w:rFonts w:ascii="Arial" w:hAnsi="Arial" w:cs="Arial"/>
          <w:sz w:val="24"/>
          <w:szCs w:val="24"/>
          <w:lang w:val="mk-MK"/>
        </w:rPr>
      </w:pPr>
    </w:p>
    <w:p w:rsidR="001B73B0" w:rsidRDefault="001B73B0" w:rsidP="00290912">
      <w:pPr>
        <w:rPr>
          <w:rFonts w:ascii="Arial" w:hAnsi="Arial" w:cs="Arial"/>
          <w:sz w:val="24"/>
          <w:szCs w:val="24"/>
          <w:lang w:val="mk-MK"/>
        </w:rPr>
      </w:pPr>
    </w:p>
    <w:p w:rsidR="001B73B0" w:rsidRDefault="001B73B0" w:rsidP="00290912">
      <w:pPr>
        <w:rPr>
          <w:rFonts w:ascii="Arial" w:hAnsi="Arial" w:cs="Arial"/>
          <w:sz w:val="24"/>
          <w:szCs w:val="24"/>
          <w:lang w:val="mk-MK"/>
        </w:rPr>
      </w:pPr>
    </w:p>
    <w:p w:rsidR="001B73B0" w:rsidRDefault="001B73B0" w:rsidP="00290912">
      <w:pPr>
        <w:rPr>
          <w:rFonts w:ascii="Arial" w:hAnsi="Arial" w:cs="Arial"/>
          <w:sz w:val="24"/>
          <w:szCs w:val="24"/>
          <w:lang w:val="mk-MK"/>
        </w:rPr>
      </w:pPr>
    </w:p>
    <w:p w:rsidR="001B73B0" w:rsidRDefault="001B73B0" w:rsidP="00290912">
      <w:pPr>
        <w:rPr>
          <w:rFonts w:ascii="Arial" w:hAnsi="Arial" w:cs="Arial"/>
          <w:sz w:val="24"/>
          <w:szCs w:val="24"/>
          <w:lang w:val="mk-MK"/>
        </w:rPr>
      </w:pPr>
    </w:p>
    <w:p w:rsidR="001B73B0" w:rsidRDefault="001B73B0" w:rsidP="00290912">
      <w:pPr>
        <w:rPr>
          <w:rFonts w:ascii="Arial" w:hAnsi="Arial" w:cs="Arial"/>
          <w:sz w:val="24"/>
          <w:szCs w:val="24"/>
          <w:lang w:val="mk-MK"/>
        </w:rPr>
      </w:pPr>
    </w:p>
    <w:p w:rsidR="001B73B0" w:rsidRDefault="001B73B0" w:rsidP="00290912">
      <w:pPr>
        <w:rPr>
          <w:rFonts w:ascii="Arial" w:hAnsi="Arial" w:cs="Arial"/>
          <w:sz w:val="24"/>
          <w:szCs w:val="24"/>
          <w:lang w:val="mk-MK"/>
        </w:rPr>
      </w:pPr>
    </w:p>
    <w:p w:rsidR="001B73B0" w:rsidRDefault="001B73B0" w:rsidP="00290912">
      <w:pPr>
        <w:rPr>
          <w:rFonts w:ascii="Arial" w:hAnsi="Arial" w:cs="Arial"/>
          <w:sz w:val="24"/>
          <w:szCs w:val="24"/>
          <w:lang w:val="mk-MK"/>
        </w:rPr>
      </w:pPr>
    </w:p>
    <w:p w:rsidR="001B73B0" w:rsidRDefault="001B73B0" w:rsidP="00290912">
      <w:pPr>
        <w:rPr>
          <w:rFonts w:ascii="Arial" w:hAnsi="Arial" w:cs="Arial"/>
          <w:sz w:val="24"/>
          <w:szCs w:val="24"/>
          <w:lang w:val="mk-MK"/>
        </w:rPr>
      </w:pPr>
    </w:p>
    <w:p w:rsidR="001B73B0" w:rsidRDefault="001B73B0" w:rsidP="00290912">
      <w:pPr>
        <w:rPr>
          <w:rFonts w:ascii="Arial" w:hAnsi="Arial" w:cs="Arial"/>
          <w:sz w:val="24"/>
          <w:szCs w:val="24"/>
          <w:lang w:val="mk-MK"/>
        </w:rPr>
      </w:pPr>
    </w:p>
    <w:p w:rsidR="001B73B0" w:rsidRDefault="001B73B0" w:rsidP="00290912">
      <w:pPr>
        <w:rPr>
          <w:rFonts w:ascii="Arial" w:hAnsi="Arial" w:cs="Arial"/>
          <w:sz w:val="24"/>
          <w:szCs w:val="24"/>
          <w:lang w:val="mk-MK"/>
        </w:rPr>
      </w:pPr>
    </w:p>
    <w:p w:rsidR="001B73B0" w:rsidRDefault="001B73B0" w:rsidP="00290912">
      <w:pPr>
        <w:rPr>
          <w:rFonts w:ascii="Arial" w:hAnsi="Arial" w:cs="Arial"/>
          <w:sz w:val="24"/>
          <w:szCs w:val="24"/>
          <w:lang w:val="mk-MK"/>
        </w:rPr>
      </w:pPr>
    </w:p>
    <w:p w:rsidR="001B73B0" w:rsidRDefault="001B73B0" w:rsidP="00290912">
      <w:pPr>
        <w:rPr>
          <w:rFonts w:ascii="Arial" w:hAnsi="Arial" w:cs="Arial"/>
          <w:sz w:val="24"/>
          <w:szCs w:val="24"/>
          <w:lang w:val="mk-MK"/>
        </w:rPr>
      </w:pPr>
    </w:p>
    <w:p w:rsidR="001B73B0" w:rsidRDefault="001B73B0" w:rsidP="00290912">
      <w:pPr>
        <w:rPr>
          <w:rFonts w:ascii="Arial" w:hAnsi="Arial" w:cs="Arial"/>
          <w:sz w:val="24"/>
          <w:szCs w:val="24"/>
          <w:lang w:val="mk-MK"/>
        </w:rPr>
      </w:pPr>
    </w:p>
    <w:p w:rsidR="00A83EB5" w:rsidRDefault="00A83EB5" w:rsidP="00232511">
      <w:pPr>
        <w:suppressAutoHyphens/>
        <w:rPr>
          <w:rFonts w:ascii="Arial" w:hAnsi="Arial" w:cs="Arial"/>
          <w:lang w:val="mk-MK"/>
        </w:rPr>
      </w:pPr>
    </w:p>
    <w:p w:rsidR="00E03079" w:rsidRDefault="00E03079" w:rsidP="00232511">
      <w:pPr>
        <w:suppressAutoHyphens/>
        <w:rPr>
          <w:rFonts w:ascii="Arial" w:hAnsi="Arial" w:cs="Arial"/>
          <w:lang w:val="mk-MK"/>
        </w:rPr>
      </w:pPr>
    </w:p>
    <w:p w:rsidR="00E03079" w:rsidRDefault="00E03079" w:rsidP="00232511">
      <w:pPr>
        <w:suppressAutoHyphens/>
        <w:rPr>
          <w:rFonts w:ascii="Arial" w:hAnsi="Arial" w:cs="Arial"/>
          <w:lang w:val="mk-MK"/>
        </w:rPr>
      </w:pPr>
    </w:p>
    <w:p w:rsidR="004D4F93" w:rsidRDefault="004D4F93" w:rsidP="00232511">
      <w:pPr>
        <w:suppressAutoHyphens/>
        <w:rPr>
          <w:rFonts w:ascii="Arial" w:hAnsi="Arial" w:cs="Arial"/>
          <w:lang w:val="mk-MK"/>
        </w:rPr>
      </w:pPr>
    </w:p>
    <w:p w:rsidR="004D4F93" w:rsidRDefault="004D4F93" w:rsidP="00232511">
      <w:pPr>
        <w:suppressAutoHyphens/>
        <w:rPr>
          <w:rFonts w:ascii="Arial" w:hAnsi="Arial" w:cs="Arial"/>
          <w:lang w:val="mk-MK"/>
        </w:rPr>
      </w:pPr>
    </w:p>
    <w:p w:rsidR="00A83EB5" w:rsidRDefault="00A83EB5" w:rsidP="00290912">
      <w:pPr>
        <w:suppressAutoHyphens/>
        <w:rPr>
          <w:rFonts w:ascii="Arial" w:hAnsi="Arial" w:cs="Arial"/>
          <w:lang w:val="mk-MK"/>
        </w:rPr>
      </w:pPr>
    </w:p>
    <w:p w:rsidR="00A83EB5" w:rsidRPr="005053E7" w:rsidRDefault="00DD7DB3" w:rsidP="00A83EB5">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rPr>
          <w:rFonts w:ascii="Arial" w:hAnsi="Arial" w:cs="Arial"/>
          <w:b/>
          <w:i/>
          <w:sz w:val="24"/>
          <w:szCs w:val="24"/>
          <w:lang w:val="ru-RU"/>
        </w:rPr>
      </w:pPr>
      <w:r>
        <w:rPr>
          <w:rFonts w:ascii="Arial" w:hAnsi="Arial" w:cs="Arial"/>
          <w:b/>
          <w:i/>
          <w:color w:val="C48B01" w:themeColor="accent2" w:themeShade="BF"/>
          <w:sz w:val="24"/>
          <w:szCs w:val="24"/>
          <w:lang w:val="ru-RU"/>
        </w:rPr>
        <w:lastRenderedPageBreak/>
        <w:t xml:space="preserve">              </w:t>
      </w:r>
      <w:r w:rsidRPr="005053E7">
        <w:rPr>
          <w:rFonts w:ascii="Arial" w:hAnsi="Arial" w:cs="Arial"/>
          <w:b/>
          <w:i/>
          <w:sz w:val="24"/>
          <w:szCs w:val="24"/>
          <w:lang w:val="ru-RU"/>
        </w:rPr>
        <w:t xml:space="preserve">Програма за работа на </w:t>
      </w:r>
      <w:r w:rsidR="00327276" w:rsidRPr="005053E7">
        <w:rPr>
          <w:rFonts w:ascii="Arial" w:hAnsi="Arial" w:cs="Arial"/>
          <w:b/>
          <w:i/>
          <w:sz w:val="24"/>
          <w:szCs w:val="24"/>
          <w:lang w:val="ru-RU"/>
        </w:rPr>
        <w:t>Наставнички</w:t>
      </w:r>
      <w:r w:rsidRPr="005053E7">
        <w:rPr>
          <w:rFonts w:ascii="Arial" w:hAnsi="Arial" w:cs="Arial"/>
          <w:b/>
          <w:i/>
          <w:sz w:val="24"/>
          <w:szCs w:val="24"/>
          <w:lang w:val="ru-RU"/>
        </w:rPr>
        <w:t xml:space="preserve">от </w:t>
      </w:r>
      <w:r w:rsidR="00327276" w:rsidRPr="005053E7">
        <w:rPr>
          <w:rFonts w:ascii="Arial" w:hAnsi="Arial" w:cs="Arial"/>
          <w:b/>
          <w:i/>
          <w:sz w:val="24"/>
          <w:szCs w:val="24"/>
          <w:lang w:val="ru-RU"/>
        </w:rPr>
        <w:t xml:space="preserve"> совет</w:t>
      </w:r>
    </w:p>
    <w:p w:rsidR="00DD7DB3" w:rsidRPr="005053E7" w:rsidRDefault="00DD7DB3" w:rsidP="00A83EB5">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rPr>
          <w:rFonts w:ascii="Arial" w:hAnsi="Arial" w:cs="Arial"/>
          <w:b/>
          <w:i/>
          <w:sz w:val="24"/>
          <w:szCs w:val="24"/>
          <w:lang w:val="ru-RU"/>
        </w:rPr>
      </w:pPr>
      <w:r w:rsidRPr="005053E7">
        <w:rPr>
          <w:rFonts w:ascii="Arial" w:hAnsi="Arial" w:cs="Arial"/>
          <w:b/>
          <w:i/>
          <w:sz w:val="24"/>
          <w:szCs w:val="24"/>
          <w:lang w:val="ru-RU"/>
        </w:rPr>
        <w:t xml:space="preserve">           </w:t>
      </w:r>
      <w:r w:rsidR="00232511">
        <w:rPr>
          <w:rFonts w:ascii="Arial" w:hAnsi="Arial" w:cs="Arial"/>
          <w:b/>
          <w:i/>
          <w:sz w:val="24"/>
          <w:szCs w:val="24"/>
          <w:lang w:val="ru-RU"/>
        </w:rPr>
        <w:t xml:space="preserve"> </w:t>
      </w:r>
      <w:r w:rsidR="008F4AD0">
        <w:rPr>
          <w:rFonts w:ascii="Arial" w:hAnsi="Arial" w:cs="Arial"/>
          <w:b/>
          <w:i/>
          <w:sz w:val="24"/>
          <w:szCs w:val="24"/>
          <w:lang w:val="ru-RU"/>
        </w:rPr>
        <w:t xml:space="preserve">                    Учебна 2022</w:t>
      </w:r>
      <w:r w:rsidR="00E03079">
        <w:rPr>
          <w:rFonts w:ascii="Arial" w:hAnsi="Arial" w:cs="Arial"/>
          <w:b/>
          <w:i/>
          <w:sz w:val="24"/>
          <w:szCs w:val="24"/>
          <w:lang w:val="ru-RU"/>
        </w:rPr>
        <w:t xml:space="preserve"> / </w:t>
      </w:r>
      <w:r w:rsidR="008F4AD0">
        <w:rPr>
          <w:rFonts w:ascii="Arial" w:hAnsi="Arial" w:cs="Arial"/>
          <w:b/>
          <w:i/>
          <w:sz w:val="24"/>
          <w:szCs w:val="24"/>
          <w:lang w:val="ru-RU"/>
        </w:rPr>
        <w:t xml:space="preserve">2023 </w:t>
      </w:r>
      <w:r w:rsidRPr="005053E7">
        <w:rPr>
          <w:rFonts w:ascii="Arial" w:hAnsi="Arial" w:cs="Arial"/>
          <w:b/>
          <w:i/>
          <w:sz w:val="24"/>
          <w:szCs w:val="24"/>
          <w:lang w:val="ru-RU"/>
        </w:rPr>
        <w:t xml:space="preserve"> година</w:t>
      </w:r>
    </w:p>
    <w:p w:rsidR="00EA05DD" w:rsidRPr="00476467" w:rsidRDefault="00476467" w:rsidP="00EA05DD">
      <w:pPr>
        <w:rPr>
          <w:rFonts w:ascii="Arial" w:hAnsi="Arial" w:cs="Arial"/>
          <w:b/>
          <w:i/>
          <w:sz w:val="24"/>
          <w:szCs w:val="24"/>
          <w:lang w:val="ru-RU"/>
        </w:rPr>
      </w:pPr>
      <w:r>
        <w:rPr>
          <w:rFonts w:ascii="Arial" w:hAnsi="Arial" w:cs="Arial"/>
          <w:b/>
          <w:i/>
          <w:sz w:val="24"/>
          <w:szCs w:val="24"/>
          <w:lang w:val="ru-RU"/>
        </w:rPr>
        <w:t xml:space="preserve">        </w:t>
      </w:r>
      <w:r w:rsidR="00EA05DD" w:rsidRPr="00476467">
        <w:rPr>
          <w:rFonts w:ascii="Arial" w:hAnsi="Arial" w:cs="Arial"/>
          <w:b/>
          <w:i/>
          <w:sz w:val="24"/>
          <w:szCs w:val="24"/>
          <w:lang w:val="ru-RU"/>
        </w:rPr>
        <w:t>В</w:t>
      </w:r>
      <w:r w:rsidRPr="00476467">
        <w:rPr>
          <w:rFonts w:ascii="Arial" w:hAnsi="Arial" w:cs="Arial"/>
          <w:b/>
          <w:i/>
          <w:sz w:val="24"/>
          <w:szCs w:val="24"/>
          <w:lang w:val="ru-RU"/>
        </w:rPr>
        <w:t>овед</w:t>
      </w:r>
    </w:p>
    <w:p w:rsidR="00EA05DD" w:rsidRPr="00A41177" w:rsidRDefault="00476467" w:rsidP="00EA05DD">
      <w:pPr>
        <w:rPr>
          <w:rFonts w:ascii="Arial" w:hAnsi="Arial" w:cs="Arial"/>
          <w:sz w:val="24"/>
          <w:szCs w:val="24"/>
          <w:lang w:val="ru-RU"/>
        </w:rPr>
      </w:pPr>
      <w:r>
        <w:rPr>
          <w:rFonts w:ascii="Arial" w:hAnsi="Arial" w:cs="Arial"/>
          <w:sz w:val="24"/>
          <w:szCs w:val="24"/>
          <w:lang w:val="ru-RU"/>
        </w:rPr>
        <w:t xml:space="preserve">       </w:t>
      </w:r>
      <w:r w:rsidR="00EA05DD" w:rsidRPr="00A41177">
        <w:rPr>
          <w:rFonts w:ascii="Arial" w:hAnsi="Arial" w:cs="Arial"/>
          <w:sz w:val="24"/>
          <w:szCs w:val="24"/>
          <w:lang w:val="ru-RU"/>
        </w:rPr>
        <w:t xml:space="preserve">Програмата за работа на наставничкиот совет </w:t>
      </w:r>
      <w:r w:rsidR="008F4AD0">
        <w:rPr>
          <w:rFonts w:ascii="Arial" w:hAnsi="Arial" w:cs="Arial"/>
          <w:sz w:val="24"/>
          <w:szCs w:val="24"/>
          <w:lang w:val="ru-RU"/>
        </w:rPr>
        <w:t xml:space="preserve"> на училиштето за учебната  2022 /2023</w:t>
      </w:r>
      <w:r w:rsidR="00EA05DD" w:rsidRPr="00A41177">
        <w:rPr>
          <w:rFonts w:ascii="Arial" w:hAnsi="Arial" w:cs="Arial"/>
          <w:sz w:val="24"/>
          <w:szCs w:val="24"/>
          <w:lang w:val="ru-RU"/>
        </w:rPr>
        <w:t xml:space="preserve"> година е изработена врз основа на Годишната програма за работа  на училиштето. и активностите што се превземаат во училиштето. </w:t>
      </w:r>
    </w:p>
    <w:tbl>
      <w:tblPr>
        <w:tblW w:w="982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tblPr>
      <w:tblGrid>
        <w:gridCol w:w="7848"/>
        <w:gridCol w:w="1980"/>
      </w:tblGrid>
      <w:tr w:rsidR="00476467" w:rsidRPr="00011717" w:rsidTr="00A83400">
        <w:tc>
          <w:tcPr>
            <w:tcW w:w="7848" w:type="dxa"/>
            <w:shd w:val="clear" w:color="auto" w:fill="FED36B" w:themeFill="accent2" w:themeFillTint="99"/>
          </w:tcPr>
          <w:p w:rsidR="00476467" w:rsidRPr="00DD7DB3" w:rsidRDefault="00476467" w:rsidP="00476467">
            <w:pPr>
              <w:rPr>
                <w:rFonts w:ascii="Arial" w:hAnsi="Arial" w:cs="Arial"/>
                <w:b/>
                <w:i/>
                <w:sz w:val="24"/>
                <w:szCs w:val="24"/>
                <w:lang w:val="mk-MK"/>
              </w:rPr>
            </w:pPr>
            <w:r w:rsidRPr="00DD7DB3">
              <w:rPr>
                <w:rFonts w:ascii="Arial" w:hAnsi="Arial" w:cs="Arial"/>
                <w:b/>
                <w:i/>
                <w:sz w:val="24"/>
                <w:szCs w:val="24"/>
              </w:rPr>
              <w:t xml:space="preserve">    </w:t>
            </w:r>
            <w:r w:rsidRPr="00DD7DB3">
              <w:rPr>
                <w:rFonts w:ascii="Arial" w:hAnsi="Arial" w:cs="Arial"/>
                <w:b/>
                <w:i/>
                <w:sz w:val="24"/>
                <w:szCs w:val="24"/>
                <w:lang w:val="mk-MK"/>
              </w:rPr>
              <w:t>Програмска содржина</w:t>
            </w:r>
          </w:p>
        </w:tc>
        <w:tc>
          <w:tcPr>
            <w:tcW w:w="1980" w:type="dxa"/>
            <w:shd w:val="clear" w:color="auto" w:fill="FED36B" w:themeFill="accent2" w:themeFillTint="99"/>
          </w:tcPr>
          <w:p w:rsidR="00476467" w:rsidRPr="00DD7DB3" w:rsidRDefault="00476467" w:rsidP="00B90CA8">
            <w:pPr>
              <w:rPr>
                <w:rFonts w:ascii="Arial" w:hAnsi="Arial" w:cs="Arial"/>
                <w:b/>
                <w:i/>
                <w:sz w:val="24"/>
                <w:szCs w:val="24"/>
              </w:rPr>
            </w:pPr>
            <w:r w:rsidRPr="00DD7DB3">
              <w:rPr>
                <w:rFonts w:ascii="Arial" w:hAnsi="Arial" w:cs="Arial"/>
                <w:b/>
                <w:i/>
                <w:sz w:val="24"/>
                <w:szCs w:val="24"/>
              </w:rPr>
              <w:t xml:space="preserve">Време на </w:t>
            </w:r>
            <w:r w:rsidR="00B90CA8" w:rsidRPr="00DD7DB3">
              <w:rPr>
                <w:rFonts w:ascii="Arial" w:hAnsi="Arial" w:cs="Arial"/>
                <w:b/>
                <w:i/>
                <w:sz w:val="24"/>
                <w:szCs w:val="24"/>
                <w:lang w:val="mk-MK"/>
              </w:rPr>
              <w:t xml:space="preserve">   </w:t>
            </w:r>
            <w:r w:rsidRPr="00DD7DB3">
              <w:rPr>
                <w:rFonts w:ascii="Arial" w:hAnsi="Arial" w:cs="Arial"/>
                <w:b/>
                <w:i/>
                <w:sz w:val="24"/>
                <w:szCs w:val="24"/>
              </w:rPr>
              <w:t xml:space="preserve">реализација </w:t>
            </w:r>
          </w:p>
        </w:tc>
      </w:tr>
      <w:tr w:rsidR="00476467" w:rsidRPr="00011717" w:rsidTr="001C7202">
        <w:trPr>
          <w:trHeight w:val="5962"/>
        </w:trPr>
        <w:tc>
          <w:tcPr>
            <w:tcW w:w="7848" w:type="dxa"/>
          </w:tcPr>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 xml:space="preserve">                      </w:t>
            </w:r>
            <w:r w:rsidRPr="00011717">
              <w:rPr>
                <w:rFonts w:ascii="Arial" w:hAnsi="Arial" w:cs="Arial"/>
                <w:sz w:val="24"/>
                <w:szCs w:val="24"/>
              </w:rPr>
              <w:t>I</w:t>
            </w:r>
            <w:r>
              <w:rPr>
                <w:rFonts w:ascii="Arial" w:hAnsi="Arial" w:cs="Arial"/>
                <w:sz w:val="24"/>
                <w:szCs w:val="24"/>
                <w:lang w:val="ru-RU"/>
              </w:rPr>
              <w:t xml:space="preserve"> СЕДНИЦА</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Подготовки за п</w:t>
            </w:r>
            <w:r>
              <w:rPr>
                <w:rFonts w:ascii="Arial" w:hAnsi="Arial" w:cs="Arial"/>
                <w:sz w:val="24"/>
                <w:szCs w:val="24"/>
                <w:lang w:val="ru-RU"/>
              </w:rPr>
              <w:t>очеток на новата учебна година;</w:t>
            </w:r>
          </w:p>
          <w:p w:rsidR="00476467" w:rsidRDefault="00476467" w:rsidP="007B6CE1">
            <w:pPr>
              <w:rPr>
                <w:rFonts w:ascii="Arial" w:hAnsi="Arial" w:cs="Arial"/>
                <w:sz w:val="24"/>
                <w:szCs w:val="24"/>
                <w:lang w:val="ru-RU"/>
              </w:rPr>
            </w:pPr>
            <w:r w:rsidRPr="00011717">
              <w:rPr>
                <w:rFonts w:ascii="Arial" w:hAnsi="Arial" w:cs="Arial"/>
                <w:sz w:val="24"/>
                <w:szCs w:val="24"/>
                <w:lang w:val="ru-RU"/>
              </w:rPr>
              <w:t>Формирање комисија за изготвување на Предлог-програма за работа на Наставничкиот</w:t>
            </w:r>
            <w:r>
              <w:rPr>
                <w:rFonts w:ascii="Arial" w:hAnsi="Arial" w:cs="Arial"/>
                <w:sz w:val="24"/>
                <w:szCs w:val="24"/>
                <w:lang w:val="ru-RU"/>
              </w:rPr>
              <w:t xml:space="preserve"> совет во новата учебна година;</w:t>
            </w:r>
          </w:p>
          <w:p w:rsidR="001C7202" w:rsidRPr="00011717" w:rsidRDefault="001C7202" w:rsidP="007B6CE1">
            <w:pPr>
              <w:rPr>
                <w:rFonts w:ascii="Arial" w:hAnsi="Arial" w:cs="Arial"/>
                <w:sz w:val="24"/>
                <w:szCs w:val="24"/>
                <w:lang w:val="ru-RU"/>
              </w:rPr>
            </w:pPr>
            <w:r w:rsidRPr="00011717">
              <w:rPr>
                <w:rFonts w:ascii="Arial" w:hAnsi="Arial" w:cs="Arial"/>
                <w:sz w:val="24"/>
                <w:szCs w:val="24"/>
                <w:lang w:val="ru-RU"/>
              </w:rPr>
              <w:t>Утвр</w:t>
            </w:r>
            <w:r>
              <w:rPr>
                <w:rFonts w:ascii="Arial" w:hAnsi="Arial" w:cs="Arial"/>
                <w:sz w:val="24"/>
                <w:szCs w:val="24"/>
                <w:lang w:val="ru-RU"/>
              </w:rPr>
              <w:t>дување на  Извештајот и Предлог</w:t>
            </w:r>
            <w:r w:rsidRPr="00011717">
              <w:rPr>
                <w:rFonts w:ascii="Arial" w:hAnsi="Arial" w:cs="Arial"/>
                <w:sz w:val="24"/>
                <w:szCs w:val="24"/>
                <w:lang w:val="ru-RU"/>
              </w:rPr>
              <w:t>-програмата за</w:t>
            </w:r>
            <w:r>
              <w:rPr>
                <w:rFonts w:ascii="Arial" w:hAnsi="Arial" w:cs="Arial"/>
                <w:sz w:val="24"/>
                <w:szCs w:val="24"/>
                <w:lang w:val="ru-RU"/>
              </w:rPr>
              <w:t xml:space="preserve">                    </w:t>
            </w:r>
            <w:r w:rsidRPr="00011717">
              <w:rPr>
                <w:rFonts w:ascii="Arial" w:hAnsi="Arial" w:cs="Arial"/>
                <w:sz w:val="24"/>
                <w:szCs w:val="24"/>
                <w:lang w:val="ru-RU"/>
              </w:rPr>
              <w:t xml:space="preserve"> </w:t>
            </w:r>
            <w:r>
              <w:rPr>
                <w:rFonts w:ascii="Arial" w:hAnsi="Arial" w:cs="Arial"/>
                <w:sz w:val="24"/>
                <w:szCs w:val="24"/>
                <w:lang w:val="ru-RU"/>
              </w:rPr>
              <w:t>работата на училиштето;</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Организирање и</w:t>
            </w:r>
            <w:r w:rsidR="00AE7EFC">
              <w:rPr>
                <w:rFonts w:ascii="Arial" w:hAnsi="Arial" w:cs="Arial"/>
                <w:sz w:val="24"/>
                <w:szCs w:val="24"/>
                <w:lang w:val="ru-RU"/>
              </w:rPr>
              <w:t xml:space="preserve"> изведување на поправни испити,</w:t>
            </w:r>
            <w:r w:rsidR="00B90CA8">
              <w:rPr>
                <w:rFonts w:ascii="Arial" w:hAnsi="Arial" w:cs="Arial"/>
                <w:sz w:val="24"/>
                <w:szCs w:val="24"/>
                <w:lang w:val="ru-RU"/>
              </w:rPr>
              <w:t xml:space="preserve"> </w:t>
            </w:r>
            <w:r w:rsidRPr="00011717">
              <w:rPr>
                <w:rFonts w:ascii="Arial" w:hAnsi="Arial" w:cs="Arial"/>
                <w:sz w:val="24"/>
                <w:szCs w:val="24"/>
                <w:lang w:val="ru-RU"/>
              </w:rPr>
              <w:t>во</w:t>
            </w:r>
            <w:r>
              <w:rPr>
                <w:rFonts w:ascii="Arial" w:hAnsi="Arial" w:cs="Arial"/>
                <w:sz w:val="24"/>
                <w:szCs w:val="24"/>
                <w:lang w:val="ru-RU"/>
              </w:rPr>
              <w:t>нредни</w:t>
            </w:r>
            <w:r w:rsidR="00B90CA8">
              <w:rPr>
                <w:rFonts w:ascii="Arial" w:hAnsi="Arial" w:cs="Arial"/>
                <w:sz w:val="24"/>
                <w:szCs w:val="24"/>
                <w:lang w:val="ru-RU"/>
              </w:rPr>
              <w:t xml:space="preserve">   </w:t>
            </w:r>
            <w:r>
              <w:rPr>
                <w:rFonts w:ascii="Arial" w:hAnsi="Arial" w:cs="Arial"/>
                <w:sz w:val="24"/>
                <w:szCs w:val="24"/>
                <w:lang w:val="ru-RU"/>
              </w:rPr>
              <w:t xml:space="preserve"> испити и Државна матура.</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 xml:space="preserve">                             </w:t>
            </w:r>
            <w:r w:rsidRPr="00011717">
              <w:rPr>
                <w:rFonts w:ascii="Arial" w:hAnsi="Arial" w:cs="Arial"/>
                <w:sz w:val="24"/>
                <w:szCs w:val="24"/>
              </w:rPr>
              <w:t>II</w:t>
            </w:r>
            <w:r>
              <w:rPr>
                <w:rFonts w:ascii="Arial" w:hAnsi="Arial" w:cs="Arial"/>
                <w:sz w:val="24"/>
                <w:szCs w:val="24"/>
                <w:lang w:val="ru-RU"/>
              </w:rPr>
              <w:t xml:space="preserve"> СЕДНИЦА</w:t>
            </w:r>
          </w:p>
          <w:p w:rsidR="00476467" w:rsidRDefault="00476467" w:rsidP="007B6CE1">
            <w:pPr>
              <w:rPr>
                <w:rFonts w:ascii="Arial" w:hAnsi="Arial" w:cs="Arial"/>
                <w:sz w:val="24"/>
                <w:szCs w:val="24"/>
                <w:lang w:val="ru-RU"/>
              </w:rPr>
            </w:pPr>
            <w:r w:rsidRPr="00011717">
              <w:rPr>
                <w:rFonts w:ascii="Arial" w:hAnsi="Arial" w:cs="Arial"/>
                <w:sz w:val="24"/>
                <w:szCs w:val="24"/>
                <w:lang w:val="ru-RU"/>
              </w:rPr>
              <w:t>Информација по изведените поправни испити, вонре</w:t>
            </w:r>
            <w:r>
              <w:rPr>
                <w:rFonts w:ascii="Arial" w:hAnsi="Arial" w:cs="Arial"/>
                <w:sz w:val="24"/>
                <w:szCs w:val="24"/>
                <w:lang w:val="ru-RU"/>
              </w:rPr>
              <w:t>дни испити и Државната  матура;</w:t>
            </w:r>
          </w:p>
          <w:p w:rsidR="001C7202" w:rsidRPr="00011717" w:rsidRDefault="001C7202" w:rsidP="007B6CE1">
            <w:pPr>
              <w:rPr>
                <w:rFonts w:ascii="Arial" w:hAnsi="Arial" w:cs="Arial"/>
                <w:sz w:val="24"/>
                <w:szCs w:val="24"/>
                <w:lang w:val="ru-RU"/>
              </w:rPr>
            </w:pPr>
            <w:r w:rsidRPr="00011717">
              <w:rPr>
                <w:rFonts w:ascii="Arial" w:hAnsi="Arial" w:cs="Arial"/>
                <w:sz w:val="24"/>
                <w:szCs w:val="24"/>
                <w:lang w:val="ru-RU"/>
              </w:rPr>
              <w:t>Усвојување на Програмата за ра</w:t>
            </w:r>
            <w:r>
              <w:rPr>
                <w:rFonts w:ascii="Arial" w:hAnsi="Arial" w:cs="Arial"/>
                <w:sz w:val="24"/>
                <w:szCs w:val="24"/>
                <w:lang w:val="ru-RU"/>
              </w:rPr>
              <w:t>бота на Наставничкиот колегиум;</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Утврдување на  конечен број ученици по уписните рокови и изведените поправни испити, утврдување  на бројот на паралелките по</w:t>
            </w:r>
            <w:r>
              <w:rPr>
                <w:rFonts w:ascii="Arial" w:hAnsi="Arial" w:cs="Arial"/>
                <w:sz w:val="24"/>
                <w:szCs w:val="24"/>
                <w:lang w:val="ru-RU"/>
              </w:rPr>
              <w:t xml:space="preserve"> подрачја, одредување на смени;</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Формирање на паралелки, распределба на часови по предмети и наставници, опред</w:t>
            </w:r>
            <w:r>
              <w:rPr>
                <w:rFonts w:ascii="Arial" w:hAnsi="Arial" w:cs="Arial"/>
                <w:sz w:val="24"/>
                <w:szCs w:val="24"/>
                <w:lang w:val="ru-RU"/>
              </w:rPr>
              <w:t>елување на класни раководители.</w:t>
            </w:r>
          </w:p>
        </w:tc>
        <w:tc>
          <w:tcPr>
            <w:tcW w:w="1980" w:type="dxa"/>
          </w:tcPr>
          <w:p w:rsidR="00476467" w:rsidRPr="00011717" w:rsidRDefault="00476467" w:rsidP="007B6CE1">
            <w:pPr>
              <w:rPr>
                <w:rFonts w:ascii="Arial" w:hAnsi="Arial" w:cs="Arial"/>
                <w:sz w:val="24"/>
                <w:szCs w:val="24"/>
                <w:lang w:val="ru-RU"/>
              </w:rPr>
            </w:pPr>
          </w:p>
          <w:p w:rsidR="001C7202" w:rsidRDefault="001C7202" w:rsidP="007B6CE1">
            <w:pPr>
              <w:rPr>
                <w:rFonts w:ascii="Arial" w:hAnsi="Arial" w:cs="Arial"/>
                <w:sz w:val="24"/>
                <w:szCs w:val="24"/>
                <w:lang w:val="mk-MK"/>
              </w:rPr>
            </w:pPr>
            <w:r>
              <w:rPr>
                <w:rFonts w:ascii="Arial" w:hAnsi="Arial" w:cs="Arial"/>
                <w:sz w:val="24"/>
                <w:szCs w:val="24"/>
                <w:lang w:val="mk-MK"/>
              </w:rPr>
              <w:t xml:space="preserve">  </w:t>
            </w:r>
          </w:p>
          <w:p w:rsidR="001C7202" w:rsidRDefault="001C7202" w:rsidP="007B6CE1">
            <w:pPr>
              <w:rPr>
                <w:rFonts w:ascii="Arial" w:hAnsi="Arial" w:cs="Arial"/>
                <w:sz w:val="24"/>
                <w:szCs w:val="24"/>
                <w:lang w:val="mk-MK"/>
              </w:rPr>
            </w:pPr>
          </w:p>
          <w:p w:rsidR="00476467" w:rsidRPr="00476467" w:rsidRDefault="001C7202" w:rsidP="007B6CE1">
            <w:pPr>
              <w:rPr>
                <w:rFonts w:ascii="Arial" w:hAnsi="Arial" w:cs="Arial"/>
                <w:sz w:val="24"/>
                <w:szCs w:val="24"/>
                <w:lang w:val="mk-MK"/>
              </w:rPr>
            </w:pPr>
            <w:r>
              <w:rPr>
                <w:rFonts w:ascii="Arial" w:hAnsi="Arial" w:cs="Arial"/>
                <w:sz w:val="24"/>
                <w:szCs w:val="24"/>
                <w:lang w:val="mk-MK"/>
              </w:rPr>
              <w:t xml:space="preserve">   </w:t>
            </w:r>
            <w:r w:rsidR="00476467">
              <w:rPr>
                <w:rFonts w:ascii="Arial" w:hAnsi="Arial" w:cs="Arial"/>
                <w:sz w:val="24"/>
                <w:szCs w:val="24"/>
              </w:rPr>
              <w:t>А</w:t>
            </w:r>
            <w:r>
              <w:rPr>
                <w:rFonts w:ascii="Arial" w:hAnsi="Arial" w:cs="Arial"/>
                <w:sz w:val="24"/>
                <w:szCs w:val="24"/>
                <w:lang w:val="mk-MK"/>
              </w:rPr>
              <w:t>а</w:t>
            </w:r>
            <w:r w:rsidR="00476467">
              <w:rPr>
                <w:rFonts w:ascii="Arial" w:hAnsi="Arial" w:cs="Arial"/>
                <w:sz w:val="24"/>
                <w:szCs w:val="24"/>
                <w:lang w:val="mk-MK"/>
              </w:rPr>
              <w:t>густ</w:t>
            </w:r>
          </w:p>
          <w:p w:rsidR="00476467" w:rsidRPr="00011717" w:rsidRDefault="00476467" w:rsidP="007B6CE1">
            <w:pPr>
              <w:rPr>
                <w:rFonts w:ascii="Arial" w:hAnsi="Arial" w:cs="Arial"/>
                <w:sz w:val="24"/>
                <w:szCs w:val="24"/>
              </w:rPr>
            </w:pPr>
          </w:p>
          <w:p w:rsidR="00476467" w:rsidRPr="00011717" w:rsidRDefault="00476467" w:rsidP="007B6CE1">
            <w:pPr>
              <w:rPr>
                <w:rFonts w:ascii="Arial" w:hAnsi="Arial" w:cs="Arial"/>
                <w:sz w:val="24"/>
                <w:szCs w:val="24"/>
              </w:rPr>
            </w:pPr>
          </w:p>
          <w:p w:rsidR="00476467" w:rsidRPr="00011717" w:rsidRDefault="00476467" w:rsidP="007B6CE1">
            <w:pPr>
              <w:rPr>
                <w:rFonts w:ascii="Arial" w:hAnsi="Arial" w:cs="Arial"/>
                <w:sz w:val="24"/>
                <w:szCs w:val="24"/>
              </w:rPr>
            </w:pPr>
          </w:p>
          <w:p w:rsidR="00476467" w:rsidRPr="00011717" w:rsidRDefault="00476467" w:rsidP="007B6CE1">
            <w:pPr>
              <w:rPr>
                <w:rFonts w:ascii="Arial" w:hAnsi="Arial" w:cs="Arial"/>
                <w:sz w:val="24"/>
                <w:szCs w:val="24"/>
              </w:rPr>
            </w:pPr>
          </w:p>
          <w:p w:rsidR="00476467" w:rsidRPr="00011717" w:rsidRDefault="00476467" w:rsidP="007B6CE1">
            <w:pPr>
              <w:rPr>
                <w:rFonts w:ascii="Arial" w:hAnsi="Arial" w:cs="Arial"/>
                <w:sz w:val="24"/>
                <w:szCs w:val="24"/>
              </w:rPr>
            </w:pPr>
          </w:p>
          <w:p w:rsidR="00476467" w:rsidRPr="00011717" w:rsidRDefault="00476467" w:rsidP="007B6CE1">
            <w:pPr>
              <w:rPr>
                <w:rFonts w:ascii="Arial" w:hAnsi="Arial" w:cs="Arial"/>
                <w:sz w:val="24"/>
                <w:szCs w:val="24"/>
              </w:rPr>
            </w:pPr>
          </w:p>
          <w:p w:rsidR="00476467" w:rsidRPr="00011717" w:rsidRDefault="00476467" w:rsidP="007B6CE1">
            <w:pPr>
              <w:rPr>
                <w:rFonts w:ascii="Arial" w:hAnsi="Arial" w:cs="Arial"/>
                <w:sz w:val="24"/>
                <w:szCs w:val="24"/>
              </w:rPr>
            </w:pPr>
          </w:p>
          <w:p w:rsidR="00476467" w:rsidRPr="00011717" w:rsidRDefault="00476467" w:rsidP="007B6CE1">
            <w:pPr>
              <w:rPr>
                <w:rFonts w:ascii="Arial" w:hAnsi="Arial" w:cs="Arial"/>
                <w:sz w:val="24"/>
                <w:szCs w:val="24"/>
              </w:rPr>
            </w:pPr>
          </w:p>
          <w:p w:rsidR="00476467" w:rsidRPr="001C7202" w:rsidRDefault="00476467" w:rsidP="007B6CE1">
            <w:pPr>
              <w:rPr>
                <w:rFonts w:ascii="Arial" w:hAnsi="Arial" w:cs="Arial"/>
                <w:sz w:val="24"/>
                <w:szCs w:val="24"/>
                <w:lang w:val="mk-MK"/>
              </w:rPr>
            </w:pPr>
          </w:p>
        </w:tc>
      </w:tr>
      <w:tr w:rsidR="00476467" w:rsidRPr="00011717" w:rsidTr="001C7202">
        <w:trPr>
          <w:trHeight w:val="4540"/>
        </w:trPr>
        <w:tc>
          <w:tcPr>
            <w:tcW w:w="7848" w:type="dxa"/>
          </w:tcPr>
          <w:p w:rsidR="00476467" w:rsidRPr="00011717" w:rsidRDefault="00476467" w:rsidP="007B6CE1">
            <w:pPr>
              <w:rPr>
                <w:rFonts w:ascii="Arial" w:hAnsi="Arial" w:cs="Arial"/>
                <w:sz w:val="24"/>
                <w:szCs w:val="24"/>
                <w:lang w:val="ru-RU"/>
              </w:rPr>
            </w:pPr>
            <w:r>
              <w:rPr>
                <w:rFonts w:ascii="Arial" w:hAnsi="Arial" w:cs="Arial"/>
                <w:sz w:val="24"/>
                <w:szCs w:val="24"/>
                <w:lang w:val="ru-RU"/>
              </w:rPr>
              <w:lastRenderedPageBreak/>
              <w:t xml:space="preserve">                         </w:t>
            </w:r>
            <w:r w:rsidRPr="00011717">
              <w:rPr>
                <w:rFonts w:ascii="Arial" w:hAnsi="Arial" w:cs="Arial"/>
                <w:sz w:val="24"/>
                <w:szCs w:val="24"/>
                <w:lang w:val="ru-RU"/>
              </w:rPr>
              <w:t xml:space="preserve">  </w:t>
            </w:r>
            <w:r w:rsidRPr="00011717">
              <w:rPr>
                <w:rFonts w:ascii="Arial" w:hAnsi="Arial" w:cs="Arial"/>
                <w:sz w:val="24"/>
                <w:szCs w:val="24"/>
              </w:rPr>
              <w:t>III</w:t>
            </w:r>
            <w:r>
              <w:rPr>
                <w:rFonts w:ascii="Arial" w:hAnsi="Arial" w:cs="Arial"/>
                <w:sz w:val="24"/>
                <w:szCs w:val="24"/>
                <w:lang w:val="ru-RU"/>
              </w:rPr>
              <w:t xml:space="preserve"> СЕДНИЦА</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Формирање на стручни активи, секции и именување на одговорни наставници  за  работа со учениците за  вонучилишни активности</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Именување на работни тимови (Менаџерски тим,тим за следење на условите за работа, тим за следење и унапредување на наставата,  Развоен тим  и тим за професионален</w:t>
            </w:r>
            <w:r w:rsidR="002175DF">
              <w:rPr>
                <w:rFonts w:ascii="Arial" w:hAnsi="Arial" w:cs="Arial"/>
                <w:sz w:val="24"/>
                <w:szCs w:val="24"/>
                <w:lang w:val="ru-RU"/>
              </w:rPr>
              <w:t xml:space="preserve"> и личен</w:t>
            </w:r>
            <w:r w:rsidRPr="00011717">
              <w:rPr>
                <w:rFonts w:ascii="Arial" w:hAnsi="Arial" w:cs="Arial"/>
                <w:sz w:val="24"/>
                <w:szCs w:val="24"/>
                <w:lang w:val="ru-RU"/>
              </w:rPr>
              <w:t xml:space="preserve"> развој на наставни</w:t>
            </w:r>
            <w:r w:rsidR="002175DF">
              <w:rPr>
                <w:rFonts w:ascii="Arial" w:hAnsi="Arial" w:cs="Arial"/>
                <w:sz w:val="24"/>
                <w:szCs w:val="24"/>
                <w:lang w:val="ru-RU"/>
              </w:rPr>
              <w:t xml:space="preserve">вците), </w:t>
            </w:r>
            <w:r>
              <w:rPr>
                <w:rFonts w:ascii="Arial" w:hAnsi="Arial" w:cs="Arial"/>
                <w:sz w:val="24"/>
                <w:szCs w:val="24"/>
                <w:lang w:val="ru-RU"/>
              </w:rPr>
              <w:t xml:space="preserve"> раководители на смена;</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Програма за работа на класните раководит</w:t>
            </w:r>
            <w:r>
              <w:rPr>
                <w:rFonts w:ascii="Arial" w:hAnsi="Arial" w:cs="Arial"/>
                <w:sz w:val="24"/>
                <w:szCs w:val="24"/>
                <w:lang w:val="ru-RU"/>
              </w:rPr>
              <w:t>ели;</w:t>
            </w:r>
          </w:p>
          <w:p w:rsidR="00476467" w:rsidRDefault="00476467" w:rsidP="007B6CE1">
            <w:pPr>
              <w:rPr>
                <w:rFonts w:ascii="Arial" w:hAnsi="Arial" w:cs="Arial"/>
                <w:sz w:val="24"/>
                <w:szCs w:val="24"/>
                <w:lang w:val="ru-RU"/>
              </w:rPr>
            </w:pPr>
            <w:r w:rsidRPr="00011717">
              <w:rPr>
                <w:rFonts w:ascii="Arial" w:hAnsi="Arial" w:cs="Arial"/>
                <w:sz w:val="24"/>
                <w:szCs w:val="24"/>
                <w:lang w:val="ru-RU"/>
              </w:rPr>
              <w:t>Именување на членови во УМК;</w:t>
            </w:r>
          </w:p>
          <w:p w:rsidR="00476467" w:rsidRPr="00011717" w:rsidRDefault="001C7202" w:rsidP="007B6CE1">
            <w:pPr>
              <w:rPr>
                <w:rFonts w:ascii="Arial" w:hAnsi="Arial" w:cs="Arial"/>
                <w:sz w:val="24"/>
                <w:szCs w:val="24"/>
                <w:lang w:val="ru-RU"/>
              </w:rPr>
            </w:pPr>
            <w:r>
              <w:rPr>
                <w:rFonts w:ascii="Arial" w:hAnsi="Arial" w:cs="Arial"/>
                <w:sz w:val="24"/>
                <w:szCs w:val="24"/>
                <w:lang w:val="ru-RU"/>
              </w:rPr>
              <w:t>Училишни е</w:t>
            </w:r>
            <w:r w:rsidR="00AE7EFC">
              <w:rPr>
                <w:rFonts w:ascii="Arial" w:hAnsi="Arial" w:cs="Arial"/>
                <w:sz w:val="24"/>
                <w:szCs w:val="24"/>
                <w:lang w:val="ru-RU"/>
              </w:rPr>
              <w:t>кскурзии со ученицит</w:t>
            </w:r>
            <w:r>
              <w:rPr>
                <w:rFonts w:ascii="Arial" w:hAnsi="Arial" w:cs="Arial"/>
                <w:sz w:val="24"/>
                <w:szCs w:val="24"/>
                <w:lang w:val="ru-RU"/>
              </w:rPr>
              <w:t>е</w:t>
            </w:r>
          </w:p>
        </w:tc>
        <w:tc>
          <w:tcPr>
            <w:tcW w:w="1980" w:type="dxa"/>
          </w:tcPr>
          <w:p w:rsidR="00476467" w:rsidRPr="00011717" w:rsidRDefault="00476467" w:rsidP="007B6CE1">
            <w:pPr>
              <w:rPr>
                <w:rFonts w:ascii="Arial" w:hAnsi="Arial" w:cs="Arial"/>
                <w:sz w:val="24"/>
                <w:szCs w:val="24"/>
                <w:lang w:val="ru-RU"/>
              </w:rPr>
            </w:pPr>
          </w:p>
          <w:p w:rsidR="00476467" w:rsidRPr="00476467" w:rsidRDefault="00476467" w:rsidP="007B6CE1">
            <w:pPr>
              <w:rPr>
                <w:rFonts w:ascii="Arial" w:hAnsi="Arial" w:cs="Arial"/>
                <w:sz w:val="24"/>
                <w:szCs w:val="24"/>
                <w:lang w:val="mk-MK"/>
              </w:rPr>
            </w:pPr>
            <w:r>
              <w:rPr>
                <w:rFonts w:ascii="Arial" w:hAnsi="Arial" w:cs="Arial"/>
                <w:sz w:val="24"/>
                <w:szCs w:val="24"/>
              </w:rPr>
              <w:t>С</w:t>
            </w:r>
            <w:r>
              <w:rPr>
                <w:rFonts w:ascii="Arial" w:hAnsi="Arial" w:cs="Arial"/>
                <w:sz w:val="24"/>
                <w:szCs w:val="24"/>
                <w:lang w:val="mk-MK"/>
              </w:rPr>
              <w:t>ептември</w:t>
            </w:r>
          </w:p>
          <w:p w:rsidR="00476467" w:rsidRPr="00011717" w:rsidRDefault="00476467" w:rsidP="007B6CE1">
            <w:pPr>
              <w:rPr>
                <w:rFonts w:ascii="Arial" w:hAnsi="Arial" w:cs="Arial"/>
                <w:sz w:val="24"/>
                <w:szCs w:val="24"/>
              </w:rPr>
            </w:pPr>
          </w:p>
          <w:p w:rsidR="00476467" w:rsidRPr="00011717" w:rsidRDefault="00476467" w:rsidP="007B6CE1">
            <w:pPr>
              <w:rPr>
                <w:rFonts w:ascii="Arial" w:hAnsi="Arial" w:cs="Arial"/>
                <w:sz w:val="24"/>
                <w:szCs w:val="24"/>
              </w:rPr>
            </w:pPr>
          </w:p>
          <w:p w:rsidR="00476467" w:rsidRPr="00011717" w:rsidRDefault="00476467" w:rsidP="007B6CE1">
            <w:pPr>
              <w:rPr>
                <w:rFonts w:ascii="Arial" w:hAnsi="Arial" w:cs="Arial"/>
                <w:sz w:val="24"/>
                <w:szCs w:val="24"/>
              </w:rPr>
            </w:pPr>
          </w:p>
          <w:p w:rsidR="00476467" w:rsidRPr="001C7202" w:rsidRDefault="00476467" w:rsidP="007B6CE1">
            <w:pPr>
              <w:rPr>
                <w:rFonts w:ascii="Arial" w:hAnsi="Arial" w:cs="Arial"/>
                <w:sz w:val="24"/>
                <w:szCs w:val="24"/>
                <w:lang w:val="mk-MK"/>
              </w:rPr>
            </w:pPr>
          </w:p>
        </w:tc>
      </w:tr>
      <w:tr w:rsidR="00476467" w:rsidRPr="00011717" w:rsidTr="00A83400">
        <w:trPr>
          <w:trHeight w:val="2870"/>
        </w:trPr>
        <w:tc>
          <w:tcPr>
            <w:tcW w:w="7848" w:type="dxa"/>
          </w:tcPr>
          <w:p w:rsidR="00476467" w:rsidRPr="00011717" w:rsidRDefault="00476467" w:rsidP="007B6CE1">
            <w:pPr>
              <w:rPr>
                <w:rFonts w:ascii="Arial" w:hAnsi="Arial" w:cs="Arial"/>
                <w:sz w:val="24"/>
                <w:szCs w:val="24"/>
                <w:lang w:val="ru-RU"/>
              </w:rPr>
            </w:pPr>
            <w:r>
              <w:rPr>
                <w:rFonts w:ascii="Arial" w:hAnsi="Arial" w:cs="Arial"/>
                <w:sz w:val="24"/>
                <w:szCs w:val="24"/>
                <w:lang w:val="ru-RU"/>
              </w:rPr>
              <w:t xml:space="preserve">                    </w:t>
            </w:r>
            <w:r w:rsidRPr="00011717">
              <w:rPr>
                <w:rFonts w:ascii="Arial" w:hAnsi="Arial" w:cs="Arial"/>
                <w:sz w:val="24"/>
                <w:szCs w:val="24"/>
                <w:lang w:val="ru-RU"/>
              </w:rPr>
              <w:t xml:space="preserve">  </w:t>
            </w:r>
            <w:r w:rsidRPr="00011717">
              <w:rPr>
                <w:rFonts w:ascii="Arial" w:hAnsi="Arial" w:cs="Arial"/>
                <w:sz w:val="24"/>
                <w:szCs w:val="24"/>
              </w:rPr>
              <w:t>IV</w:t>
            </w:r>
            <w:r>
              <w:rPr>
                <w:rFonts w:ascii="Arial" w:hAnsi="Arial" w:cs="Arial"/>
                <w:sz w:val="24"/>
                <w:szCs w:val="24"/>
                <w:lang w:val="ru-RU"/>
              </w:rPr>
              <w:t xml:space="preserve"> СЕДНИЦА</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Подготвување за одбележување на Светскиот ден на учителите-5-ти Октомври,  11-ти Октомври и Патрониот праз</w:t>
            </w:r>
            <w:r>
              <w:rPr>
                <w:rFonts w:ascii="Arial" w:hAnsi="Arial" w:cs="Arial"/>
                <w:sz w:val="24"/>
                <w:szCs w:val="24"/>
                <w:lang w:val="ru-RU"/>
              </w:rPr>
              <w:t>ник на училиштето;</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Презентирање на современи стратегии, техники и форми  за работа со учениците, со акц</w:t>
            </w:r>
            <w:r>
              <w:rPr>
                <w:rFonts w:ascii="Arial" w:hAnsi="Arial" w:cs="Arial"/>
                <w:sz w:val="24"/>
                <w:szCs w:val="24"/>
                <w:lang w:val="ru-RU"/>
              </w:rPr>
              <w:t>ент на  талентираните  ученици;</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Водење на педагошка евиденција и документација;</w:t>
            </w:r>
          </w:p>
        </w:tc>
        <w:tc>
          <w:tcPr>
            <w:tcW w:w="1980" w:type="dxa"/>
          </w:tcPr>
          <w:p w:rsidR="00476467" w:rsidRPr="00011717" w:rsidRDefault="00476467" w:rsidP="007B6CE1">
            <w:pPr>
              <w:rPr>
                <w:rFonts w:ascii="Arial" w:hAnsi="Arial" w:cs="Arial"/>
                <w:sz w:val="24"/>
                <w:szCs w:val="24"/>
                <w:lang w:val="ru-RU"/>
              </w:rPr>
            </w:pPr>
            <w:r>
              <w:rPr>
                <w:rFonts w:ascii="Arial" w:hAnsi="Arial" w:cs="Arial"/>
                <w:sz w:val="24"/>
                <w:szCs w:val="24"/>
                <w:lang w:val="ru-RU"/>
              </w:rPr>
              <w:t xml:space="preserve">  </w:t>
            </w:r>
          </w:p>
          <w:p w:rsidR="00476467" w:rsidRPr="00476467" w:rsidRDefault="00476467" w:rsidP="007B6CE1">
            <w:pPr>
              <w:rPr>
                <w:rFonts w:ascii="Arial" w:hAnsi="Arial" w:cs="Arial"/>
                <w:sz w:val="24"/>
                <w:szCs w:val="24"/>
                <w:lang w:val="mk-MK"/>
              </w:rPr>
            </w:pPr>
            <w:r>
              <w:rPr>
                <w:rFonts w:ascii="Arial" w:hAnsi="Arial" w:cs="Arial"/>
                <w:sz w:val="24"/>
                <w:szCs w:val="24"/>
              </w:rPr>
              <w:t>О</w:t>
            </w:r>
            <w:r>
              <w:rPr>
                <w:rFonts w:ascii="Arial" w:hAnsi="Arial" w:cs="Arial"/>
                <w:sz w:val="24"/>
                <w:szCs w:val="24"/>
                <w:lang w:val="mk-MK"/>
              </w:rPr>
              <w:t>ктомври</w:t>
            </w:r>
          </w:p>
          <w:p w:rsidR="00476467" w:rsidRPr="00011717" w:rsidRDefault="00476467" w:rsidP="007B6CE1">
            <w:pPr>
              <w:rPr>
                <w:rFonts w:ascii="Arial" w:hAnsi="Arial" w:cs="Arial"/>
                <w:sz w:val="24"/>
                <w:szCs w:val="24"/>
              </w:rPr>
            </w:pPr>
          </w:p>
          <w:p w:rsidR="00476467" w:rsidRPr="00011717" w:rsidRDefault="00476467" w:rsidP="007B6CE1">
            <w:pPr>
              <w:rPr>
                <w:rFonts w:ascii="Arial" w:hAnsi="Arial" w:cs="Arial"/>
                <w:sz w:val="24"/>
                <w:szCs w:val="24"/>
              </w:rPr>
            </w:pPr>
          </w:p>
          <w:p w:rsidR="00476467" w:rsidRPr="00EA05DD" w:rsidRDefault="00476467" w:rsidP="00EA05DD">
            <w:pPr>
              <w:rPr>
                <w:rFonts w:ascii="Arial" w:hAnsi="Arial" w:cs="Arial"/>
                <w:sz w:val="24"/>
                <w:szCs w:val="24"/>
                <w:lang w:val="mk-MK"/>
              </w:rPr>
            </w:pPr>
          </w:p>
        </w:tc>
      </w:tr>
      <w:tr w:rsidR="00476467" w:rsidRPr="00011717" w:rsidTr="00A83400">
        <w:tc>
          <w:tcPr>
            <w:tcW w:w="7848" w:type="dxa"/>
          </w:tcPr>
          <w:p w:rsidR="00476467" w:rsidRPr="00011717" w:rsidRDefault="00476467" w:rsidP="007B6CE1">
            <w:pPr>
              <w:rPr>
                <w:rFonts w:ascii="Arial" w:hAnsi="Arial" w:cs="Arial"/>
                <w:sz w:val="24"/>
                <w:szCs w:val="24"/>
                <w:lang w:val="ru-RU"/>
              </w:rPr>
            </w:pPr>
            <w:r>
              <w:rPr>
                <w:rFonts w:ascii="Arial" w:hAnsi="Arial" w:cs="Arial"/>
                <w:sz w:val="24"/>
                <w:szCs w:val="24"/>
                <w:lang w:val="ru-RU"/>
              </w:rPr>
              <w:t xml:space="preserve">                        </w:t>
            </w:r>
            <w:r w:rsidRPr="00011717">
              <w:rPr>
                <w:rFonts w:ascii="Arial" w:hAnsi="Arial" w:cs="Arial"/>
                <w:sz w:val="24"/>
                <w:szCs w:val="24"/>
                <w:lang w:val="ru-RU"/>
              </w:rPr>
              <w:t xml:space="preserve"> </w:t>
            </w:r>
            <w:r w:rsidRPr="00011717">
              <w:rPr>
                <w:rFonts w:ascii="Arial" w:hAnsi="Arial" w:cs="Arial"/>
                <w:sz w:val="24"/>
                <w:szCs w:val="24"/>
              </w:rPr>
              <w:t>V</w:t>
            </w:r>
            <w:r>
              <w:rPr>
                <w:rFonts w:ascii="Arial" w:hAnsi="Arial" w:cs="Arial"/>
                <w:sz w:val="24"/>
                <w:szCs w:val="24"/>
                <w:lang w:val="ru-RU"/>
              </w:rPr>
              <w:t xml:space="preserve"> СЕДНИЦА</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Осврт за успехот, редовноста  (поведението) и дисциплината на учениците  во првото тримесечје од учебната година, по одржаните  со</w:t>
            </w:r>
            <w:r>
              <w:rPr>
                <w:rFonts w:ascii="Arial" w:hAnsi="Arial" w:cs="Arial"/>
                <w:sz w:val="24"/>
                <w:szCs w:val="24"/>
                <w:lang w:val="ru-RU"/>
              </w:rPr>
              <w:t>вети на паралелките - годините;</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 xml:space="preserve">Осврт </w:t>
            </w:r>
            <w:r>
              <w:rPr>
                <w:rFonts w:ascii="Arial" w:hAnsi="Arial" w:cs="Arial"/>
                <w:sz w:val="24"/>
                <w:szCs w:val="24"/>
                <w:lang w:val="ru-RU"/>
              </w:rPr>
              <w:t>по одржаните родителски средби;</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Начин на организирање на Државна м</w:t>
            </w:r>
            <w:r>
              <w:rPr>
                <w:rFonts w:ascii="Arial" w:hAnsi="Arial" w:cs="Arial"/>
                <w:sz w:val="24"/>
                <w:szCs w:val="24"/>
                <w:lang w:val="ru-RU"/>
              </w:rPr>
              <w:t>атура;</w:t>
            </w:r>
          </w:p>
          <w:p w:rsidR="00476467" w:rsidRDefault="00476467" w:rsidP="007B6CE1">
            <w:pPr>
              <w:rPr>
                <w:rFonts w:ascii="Arial" w:hAnsi="Arial" w:cs="Arial"/>
                <w:sz w:val="24"/>
                <w:szCs w:val="24"/>
                <w:lang w:val="ru-RU"/>
              </w:rPr>
            </w:pPr>
            <w:r w:rsidRPr="00011717">
              <w:rPr>
                <w:rFonts w:ascii="Arial" w:hAnsi="Arial" w:cs="Arial"/>
                <w:sz w:val="24"/>
                <w:szCs w:val="24"/>
                <w:lang w:val="ru-RU"/>
              </w:rPr>
              <w:t>Изрекува</w:t>
            </w:r>
            <w:r>
              <w:rPr>
                <w:rFonts w:ascii="Arial" w:hAnsi="Arial" w:cs="Arial"/>
                <w:sz w:val="24"/>
                <w:szCs w:val="24"/>
                <w:lang w:val="ru-RU"/>
              </w:rPr>
              <w:t>ње педагошки мерки за учниците;</w:t>
            </w:r>
          </w:p>
          <w:p w:rsidR="00AE7EFC" w:rsidRPr="00011717" w:rsidRDefault="00AE7EFC" w:rsidP="007B6CE1">
            <w:pPr>
              <w:rPr>
                <w:rFonts w:ascii="Arial" w:hAnsi="Arial" w:cs="Arial"/>
                <w:sz w:val="24"/>
                <w:szCs w:val="24"/>
                <w:lang w:val="ru-RU"/>
              </w:rPr>
            </w:pPr>
            <w:r>
              <w:rPr>
                <w:rFonts w:ascii="Arial" w:hAnsi="Arial" w:cs="Arial"/>
                <w:sz w:val="24"/>
                <w:szCs w:val="24"/>
                <w:lang w:val="ru-RU"/>
              </w:rPr>
              <w:t>Советување на родители и ученици;</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Стручна тема</w:t>
            </w:r>
          </w:p>
        </w:tc>
        <w:tc>
          <w:tcPr>
            <w:tcW w:w="1980" w:type="dxa"/>
          </w:tcPr>
          <w:p w:rsidR="00476467" w:rsidRPr="00011717" w:rsidRDefault="00476467" w:rsidP="007B6CE1">
            <w:pPr>
              <w:rPr>
                <w:rFonts w:ascii="Arial" w:hAnsi="Arial" w:cs="Arial"/>
                <w:sz w:val="24"/>
                <w:szCs w:val="24"/>
                <w:lang w:val="ru-RU"/>
              </w:rPr>
            </w:pPr>
          </w:p>
          <w:p w:rsidR="00476467" w:rsidRPr="00476467" w:rsidRDefault="00476467" w:rsidP="007B6CE1">
            <w:pPr>
              <w:rPr>
                <w:rFonts w:ascii="Arial" w:hAnsi="Arial" w:cs="Arial"/>
                <w:sz w:val="24"/>
                <w:szCs w:val="24"/>
                <w:lang w:val="mk-MK"/>
              </w:rPr>
            </w:pPr>
            <w:r>
              <w:rPr>
                <w:rFonts w:ascii="Arial" w:hAnsi="Arial" w:cs="Arial"/>
                <w:sz w:val="24"/>
                <w:szCs w:val="24"/>
              </w:rPr>
              <w:t>Н</w:t>
            </w:r>
            <w:r>
              <w:rPr>
                <w:rFonts w:ascii="Arial" w:hAnsi="Arial" w:cs="Arial"/>
                <w:sz w:val="24"/>
                <w:szCs w:val="24"/>
                <w:lang w:val="mk-MK"/>
              </w:rPr>
              <w:t>оември</w:t>
            </w:r>
          </w:p>
        </w:tc>
      </w:tr>
      <w:tr w:rsidR="00476467" w:rsidRPr="00011717" w:rsidTr="00A83400">
        <w:tc>
          <w:tcPr>
            <w:tcW w:w="7848" w:type="dxa"/>
          </w:tcPr>
          <w:p w:rsidR="00476467" w:rsidRPr="00011717" w:rsidRDefault="00476467" w:rsidP="007B6CE1">
            <w:pPr>
              <w:rPr>
                <w:rFonts w:ascii="Arial" w:hAnsi="Arial" w:cs="Arial"/>
                <w:sz w:val="24"/>
                <w:szCs w:val="24"/>
                <w:lang w:val="ru-RU"/>
              </w:rPr>
            </w:pPr>
            <w:r>
              <w:rPr>
                <w:rFonts w:ascii="Arial" w:hAnsi="Arial" w:cs="Arial"/>
                <w:sz w:val="24"/>
                <w:szCs w:val="24"/>
                <w:lang w:val="ru-RU"/>
              </w:rPr>
              <w:t xml:space="preserve">                        </w:t>
            </w:r>
            <w:r w:rsidRPr="00011717">
              <w:rPr>
                <w:rFonts w:ascii="Arial" w:hAnsi="Arial" w:cs="Arial"/>
                <w:sz w:val="24"/>
                <w:szCs w:val="24"/>
              </w:rPr>
              <w:t>VI</w:t>
            </w:r>
            <w:r>
              <w:rPr>
                <w:rFonts w:ascii="Arial" w:hAnsi="Arial" w:cs="Arial"/>
                <w:sz w:val="24"/>
                <w:szCs w:val="24"/>
                <w:lang w:val="ru-RU"/>
              </w:rPr>
              <w:t xml:space="preserve"> СЕДНИЦА</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 xml:space="preserve">Утврдување на пријавени ученици од </w:t>
            </w:r>
            <w:r w:rsidRPr="00011717">
              <w:rPr>
                <w:rFonts w:ascii="Arial" w:hAnsi="Arial" w:cs="Arial"/>
                <w:sz w:val="24"/>
                <w:szCs w:val="24"/>
              </w:rPr>
              <w:t>IV</w:t>
            </w:r>
            <w:r w:rsidRPr="00011717">
              <w:rPr>
                <w:rFonts w:ascii="Arial" w:hAnsi="Arial" w:cs="Arial"/>
                <w:sz w:val="24"/>
                <w:szCs w:val="24"/>
                <w:lang w:val="ru-RU"/>
              </w:rPr>
              <w:t xml:space="preserve"> годи</w:t>
            </w:r>
            <w:r>
              <w:rPr>
                <w:rFonts w:ascii="Arial" w:hAnsi="Arial" w:cs="Arial"/>
                <w:sz w:val="24"/>
                <w:szCs w:val="24"/>
                <w:lang w:val="ru-RU"/>
              </w:rPr>
              <w:t>на за Државна и Учлишна матура;</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Осврт на работатата на вонучилишните и пр</w:t>
            </w:r>
            <w:r>
              <w:rPr>
                <w:rFonts w:ascii="Arial" w:hAnsi="Arial" w:cs="Arial"/>
                <w:sz w:val="24"/>
                <w:szCs w:val="24"/>
                <w:lang w:val="ru-RU"/>
              </w:rPr>
              <w:t xml:space="preserve">оектните  ученички </w:t>
            </w:r>
            <w:r>
              <w:rPr>
                <w:rFonts w:ascii="Arial" w:hAnsi="Arial" w:cs="Arial"/>
                <w:sz w:val="24"/>
                <w:szCs w:val="24"/>
                <w:lang w:val="ru-RU"/>
              </w:rPr>
              <w:lastRenderedPageBreak/>
              <w:t>активности;</w:t>
            </w:r>
          </w:p>
          <w:p w:rsidR="00476467" w:rsidRPr="00AE7EFC" w:rsidRDefault="00476467" w:rsidP="007B6CE1">
            <w:pPr>
              <w:rPr>
                <w:rFonts w:ascii="Arial" w:hAnsi="Arial" w:cs="Arial"/>
                <w:sz w:val="24"/>
                <w:szCs w:val="24"/>
                <w:lang w:val="mk-MK"/>
              </w:rPr>
            </w:pPr>
            <w:r w:rsidRPr="00011717">
              <w:rPr>
                <w:rFonts w:ascii="Arial" w:hAnsi="Arial" w:cs="Arial"/>
                <w:sz w:val="24"/>
                <w:szCs w:val="24"/>
              </w:rPr>
              <w:t>Стручна тема;</w:t>
            </w:r>
          </w:p>
        </w:tc>
        <w:tc>
          <w:tcPr>
            <w:tcW w:w="1980" w:type="dxa"/>
          </w:tcPr>
          <w:p w:rsidR="00476467" w:rsidRPr="00EA05DD" w:rsidRDefault="00476467" w:rsidP="007B6CE1">
            <w:pPr>
              <w:rPr>
                <w:rFonts w:ascii="Arial" w:hAnsi="Arial" w:cs="Arial"/>
                <w:sz w:val="24"/>
                <w:szCs w:val="24"/>
                <w:lang w:val="mk-MK"/>
              </w:rPr>
            </w:pPr>
          </w:p>
          <w:p w:rsidR="00476467" w:rsidRPr="00476467" w:rsidRDefault="00476467" w:rsidP="007B6CE1">
            <w:pPr>
              <w:rPr>
                <w:rFonts w:ascii="Arial" w:hAnsi="Arial" w:cs="Arial"/>
                <w:sz w:val="24"/>
                <w:szCs w:val="24"/>
                <w:lang w:val="mk-MK"/>
              </w:rPr>
            </w:pPr>
            <w:r>
              <w:rPr>
                <w:rFonts w:ascii="Arial" w:hAnsi="Arial" w:cs="Arial"/>
                <w:sz w:val="24"/>
                <w:szCs w:val="24"/>
              </w:rPr>
              <w:t>Д</w:t>
            </w:r>
            <w:r>
              <w:rPr>
                <w:rFonts w:ascii="Arial" w:hAnsi="Arial" w:cs="Arial"/>
                <w:sz w:val="24"/>
                <w:szCs w:val="24"/>
                <w:lang w:val="mk-MK"/>
              </w:rPr>
              <w:t>екември</w:t>
            </w:r>
          </w:p>
        </w:tc>
      </w:tr>
      <w:tr w:rsidR="00476467" w:rsidRPr="00011717" w:rsidTr="00A83400">
        <w:tc>
          <w:tcPr>
            <w:tcW w:w="7848" w:type="dxa"/>
          </w:tcPr>
          <w:p w:rsidR="00476467" w:rsidRPr="00011717" w:rsidRDefault="00476467" w:rsidP="007B6CE1">
            <w:pPr>
              <w:rPr>
                <w:rFonts w:ascii="Arial" w:hAnsi="Arial" w:cs="Arial"/>
                <w:sz w:val="24"/>
                <w:szCs w:val="24"/>
                <w:lang w:val="ru-RU"/>
              </w:rPr>
            </w:pPr>
            <w:r>
              <w:rPr>
                <w:rFonts w:ascii="Arial" w:hAnsi="Arial" w:cs="Arial"/>
                <w:sz w:val="24"/>
                <w:szCs w:val="24"/>
                <w:lang w:val="ru-RU"/>
              </w:rPr>
              <w:lastRenderedPageBreak/>
              <w:t xml:space="preserve">                       </w:t>
            </w:r>
            <w:r w:rsidRPr="00011717">
              <w:rPr>
                <w:rFonts w:ascii="Arial" w:hAnsi="Arial" w:cs="Arial"/>
                <w:sz w:val="24"/>
                <w:szCs w:val="24"/>
                <w:lang w:val="ru-RU"/>
              </w:rPr>
              <w:t xml:space="preserve">   </w:t>
            </w:r>
            <w:r w:rsidRPr="00011717">
              <w:rPr>
                <w:rFonts w:ascii="Arial" w:hAnsi="Arial" w:cs="Arial"/>
                <w:sz w:val="24"/>
                <w:szCs w:val="24"/>
              </w:rPr>
              <w:t>VII</w:t>
            </w:r>
            <w:r>
              <w:rPr>
                <w:rFonts w:ascii="Arial" w:hAnsi="Arial" w:cs="Arial"/>
                <w:sz w:val="24"/>
                <w:szCs w:val="24"/>
                <w:lang w:val="ru-RU"/>
              </w:rPr>
              <w:t xml:space="preserve"> СЕДНИЦА</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Утврдување на успехот и поведението на</w:t>
            </w:r>
            <w:r>
              <w:rPr>
                <w:rFonts w:ascii="Arial" w:hAnsi="Arial" w:cs="Arial"/>
                <w:sz w:val="24"/>
                <w:szCs w:val="24"/>
                <w:lang w:val="ru-RU"/>
              </w:rPr>
              <w:t xml:space="preserve"> учениците за првото полугодие;</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 xml:space="preserve">Анализа на редовноста и дисциплината на учениците за </w:t>
            </w:r>
            <w:r w:rsidRPr="00011717">
              <w:rPr>
                <w:rFonts w:ascii="Arial" w:hAnsi="Arial" w:cs="Arial"/>
                <w:sz w:val="24"/>
                <w:szCs w:val="24"/>
              </w:rPr>
              <w:t>I</w:t>
            </w:r>
            <w:r>
              <w:rPr>
                <w:rFonts w:ascii="Arial" w:hAnsi="Arial" w:cs="Arial"/>
                <w:sz w:val="24"/>
                <w:szCs w:val="24"/>
                <w:lang w:val="ru-RU"/>
              </w:rPr>
              <w:t>-то полугодие;</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Анализа на работата на класните раководители, стручните активи и тимовите (Менаџерски тим,тим за следење на условите за работа, тимот за следење и унапредување на наставата,  Развојниот тим  и тимот за професионал</w:t>
            </w:r>
            <w:r>
              <w:rPr>
                <w:rFonts w:ascii="Arial" w:hAnsi="Arial" w:cs="Arial"/>
                <w:sz w:val="24"/>
                <w:szCs w:val="24"/>
                <w:lang w:val="ru-RU"/>
              </w:rPr>
              <w:t>ен развој);</w:t>
            </w:r>
          </w:p>
          <w:p w:rsidR="00476467" w:rsidRDefault="00476467" w:rsidP="007B6CE1">
            <w:pPr>
              <w:rPr>
                <w:rFonts w:ascii="Arial" w:hAnsi="Arial" w:cs="Arial"/>
                <w:sz w:val="24"/>
                <w:szCs w:val="24"/>
                <w:lang w:val="ru-RU"/>
              </w:rPr>
            </w:pPr>
            <w:r w:rsidRPr="00011717">
              <w:rPr>
                <w:rFonts w:ascii="Arial" w:hAnsi="Arial" w:cs="Arial"/>
                <w:sz w:val="24"/>
                <w:szCs w:val="24"/>
                <w:lang w:val="ru-RU"/>
              </w:rPr>
              <w:t>Изрекување педагошки мерки за учениците;</w:t>
            </w:r>
          </w:p>
          <w:p w:rsidR="00AE7EFC" w:rsidRPr="00011717" w:rsidRDefault="00AE7EFC" w:rsidP="007B6CE1">
            <w:pPr>
              <w:rPr>
                <w:rFonts w:ascii="Arial" w:hAnsi="Arial" w:cs="Arial"/>
                <w:sz w:val="24"/>
                <w:szCs w:val="24"/>
                <w:lang w:val="ru-RU"/>
              </w:rPr>
            </w:pPr>
            <w:r>
              <w:rPr>
                <w:rFonts w:ascii="Arial" w:hAnsi="Arial" w:cs="Arial"/>
                <w:sz w:val="24"/>
                <w:szCs w:val="24"/>
                <w:lang w:val="ru-RU"/>
              </w:rPr>
              <w:t>Советување на родители и ученици.</w:t>
            </w:r>
          </w:p>
        </w:tc>
        <w:tc>
          <w:tcPr>
            <w:tcW w:w="1980" w:type="dxa"/>
          </w:tcPr>
          <w:p w:rsidR="00476467" w:rsidRPr="00011717" w:rsidRDefault="00476467" w:rsidP="007B6CE1">
            <w:pPr>
              <w:rPr>
                <w:rFonts w:ascii="Arial" w:hAnsi="Arial" w:cs="Arial"/>
                <w:sz w:val="24"/>
                <w:szCs w:val="24"/>
                <w:lang w:val="ru-RU"/>
              </w:rPr>
            </w:pPr>
            <w:r>
              <w:rPr>
                <w:rFonts w:ascii="Arial" w:hAnsi="Arial" w:cs="Arial"/>
                <w:sz w:val="24"/>
                <w:szCs w:val="24"/>
                <w:lang w:val="ru-RU"/>
              </w:rPr>
              <w:t xml:space="preserve">  </w:t>
            </w:r>
          </w:p>
          <w:p w:rsidR="00476467" w:rsidRPr="00476467" w:rsidRDefault="00476467" w:rsidP="007B6CE1">
            <w:pPr>
              <w:rPr>
                <w:rFonts w:ascii="Arial" w:hAnsi="Arial" w:cs="Arial"/>
                <w:sz w:val="24"/>
                <w:szCs w:val="24"/>
                <w:lang w:val="mk-MK"/>
              </w:rPr>
            </w:pPr>
            <w:r w:rsidRPr="00011717">
              <w:rPr>
                <w:rFonts w:ascii="Arial" w:hAnsi="Arial" w:cs="Arial"/>
                <w:sz w:val="24"/>
                <w:szCs w:val="24"/>
              </w:rPr>
              <w:t>Ј</w:t>
            </w:r>
            <w:r>
              <w:rPr>
                <w:rFonts w:ascii="Arial" w:hAnsi="Arial" w:cs="Arial"/>
                <w:sz w:val="24"/>
                <w:szCs w:val="24"/>
                <w:lang w:val="mk-MK"/>
              </w:rPr>
              <w:t>ануари</w:t>
            </w:r>
          </w:p>
        </w:tc>
      </w:tr>
      <w:tr w:rsidR="00476467" w:rsidRPr="00011717" w:rsidTr="002175DF">
        <w:trPr>
          <w:trHeight w:val="1858"/>
        </w:trPr>
        <w:tc>
          <w:tcPr>
            <w:tcW w:w="7848" w:type="dxa"/>
          </w:tcPr>
          <w:p w:rsidR="00476467" w:rsidRPr="00011717" w:rsidRDefault="00476467" w:rsidP="007B6CE1">
            <w:pPr>
              <w:rPr>
                <w:rFonts w:ascii="Arial" w:hAnsi="Arial" w:cs="Arial"/>
                <w:sz w:val="24"/>
                <w:szCs w:val="24"/>
                <w:lang w:val="ru-RU"/>
              </w:rPr>
            </w:pPr>
            <w:r>
              <w:rPr>
                <w:rFonts w:ascii="Arial" w:hAnsi="Arial" w:cs="Arial"/>
                <w:sz w:val="24"/>
                <w:szCs w:val="24"/>
                <w:lang w:val="ru-RU"/>
              </w:rPr>
              <w:t xml:space="preserve">                   </w:t>
            </w:r>
            <w:r w:rsidRPr="00011717">
              <w:rPr>
                <w:rFonts w:ascii="Arial" w:hAnsi="Arial" w:cs="Arial"/>
                <w:sz w:val="24"/>
                <w:szCs w:val="24"/>
                <w:lang w:val="ru-RU"/>
              </w:rPr>
              <w:t xml:space="preserve">  </w:t>
            </w:r>
            <w:r w:rsidRPr="00011717">
              <w:rPr>
                <w:rFonts w:ascii="Arial" w:hAnsi="Arial" w:cs="Arial"/>
                <w:sz w:val="24"/>
                <w:szCs w:val="24"/>
              </w:rPr>
              <w:t>VIII</w:t>
            </w:r>
            <w:r>
              <w:rPr>
                <w:rFonts w:ascii="Arial" w:hAnsi="Arial" w:cs="Arial"/>
                <w:sz w:val="24"/>
                <w:szCs w:val="24"/>
                <w:lang w:val="ru-RU"/>
              </w:rPr>
              <w:t xml:space="preserve"> СЕДНИЦА</w:t>
            </w:r>
          </w:p>
          <w:p w:rsidR="00476467" w:rsidRDefault="00476467" w:rsidP="007B6CE1">
            <w:pPr>
              <w:rPr>
                <w:rFonts w:ascii="Arial" w:hAnsi="Arial" w:cs="Arial"/>
                <w:sz w:val="24"/>
                <w:szCs w:val="24"/>
                <w:lang w:val="ru-RU"/>
              </w:rPr>
            </w:pPr>
            <w:r w:rsidRPr="00011717">
              <w:rPr>
                <w:rFonts w:ascii="Arial" w:hAnsi="Arial" w:cs="Arial"/>
                <w:sz w:val="24"/>
                <w:szCs w:val="24"/>
                <w:lang w:val="ru-RU"/>
              </w:rPr>
              <w:t xml:space="preserve">Анализа на регуларноста </w:t>
            </w:r>
            <w:r w:rsidR="002175DF">
              <w:rPr>
                <w:rFonts w:ascii="Arial" w:hAnsi="Arial" w:cs="Arial"/>
                <w:sz w:val="24"/>
                <w:szCs w:val="24"/>
                <w:lang w:val="ru-RU"/>
              </w:rPr>
              <w:t xml:space="preserve">и ојективноста </w:t>
            </w:r>
            <w:r w:rsidRPr="00011717">
              <w:rPr>
                <w:rFonts w:ascii="Arial" w:hAnsi="Arial" w:cs="Arial"/>
                <w:sz w:val="24"/>
                <w:szCs w:val="24"/>
                <w:lang w:val="ru-RU"/>
              </w:rPr>
              <w:t>во о</w:t>
            </w:r>
            <w:r>
              <w:rPr>
                <w:rFonts w:ascii="Arial" w:hAnsi="Arial" w:cs="Arial"/>
                <w:sz w:val="24"/>
                <w:szCs w:val="24"/>
                <w:lang w:val="ru-RU"/>
              </w:rPr>
              <w:t>ценувањето на наставниот кадар;</w:t>
            </w:r>
          </w:p>
          <w:p w:rsidR="002175DF" w:rsidRDefault="002175DF" w:rsidP="007B6CE1">
            <w:pPr>
              <w:rPr>
                <w:rFonts w:ascii="Arial" w:hAnsi="Arial" w:cs="Arial"/>
                <w:sz w:val="24"/>
                <w:szCs w:val="24"/>
                <w:lang w:val="ru-RU"/>
              </w:rPr>
            </w:pPr>
            <w:r w:rsidRPr="00011717">
              <w:rPr>
                <w:rFonts w:ascii="Arial" w:hAnsi="Arial" w:cs="Arial"/>
                <w:sz w:val="24"/>
                <w:szCs w:val="24"/>
                <w:lang w:val="ru-RU"/>
              </w:rPr>
              <w:t xml:space="preserve">Именување  на комисии за </w:t>
            </w:r>
            <w:r>
              <w:rPr>
                <w:rFonts w:ascii="Arial" w:hAnsi="Arial" w:cs="Arial"/>
                <w:sz w:val="24"/>
                <w:szCs w:val="24"/>
                <w:lang w:val="ru-RU"/>
              </w:rPr>
              <w:t>п</w:t>
            </w:r>
            <w:r w:rsidRPr="00011717">
              <w:rPr>
                <w:rFonts w:ascii="Arial" w:hAnsi="Arial" w:cs="Arial"/>
                <w:sz w:val="24"/>
                <w:szCs w:val="24"/>
                <w:lang w:val="ru-RU"/>
              </w:rPr>
              <w:t xml:space="preserve">резентација </w:t>
            </w:r>
            <w:r>
              <w:rPr>
                <w:rFonts w:ascii="Arial" w:hAnsi="Arial" w:cs="Arial"/>
                <w:sz w:val="24"/>
                <w:szCs w:val="24"/>
                <w:lang w:val="ru-RU"/>
              </w:rPr>
              <w:t xml:space="preserve">и одбрана </w:t>
            </w:r>
            <w:r w:rsidRPr="00011717">
              <w:rPr>
                <w:rFonts w:ascii="Arial" w:hAnsi="Arial" w:cs="Arial"/>
                <w:sz w:val="24"/>
                <w:szCs w:val="24"/>
                <w:lang w:val="ru-RU"/>
              </w:rPr>
              <w:t xml:space="preserve">на проектната задача од Државната матура за учениците од </w:t>
            </w:r>
            <w:r w:rsidRPr="00011717">
              <w:rPr>
                <w:rFonts w:ascii="Arial" w:hAnsi="Arial" w:cs="Arial"/>
                <w:sz w:val="24"/>
                <w:szCs w:val="24"/>
              </w:rPr>
              <w:t>IV</w:t>
            </w:r>
            <w:r>
              <w:rPr>
                <w:rFonts w:ascii="Arial" w:hAnsi="Arial" w:cs="Arial"/>
                <w:sz w:val="24"/>
                <w:szCs w:val="24"/>
                <w:lang w:val="ru-RU"/>
              </w:rPr>
              <w:t xml:space="preserve"> година;</w:t>
            </w:r>
          </w:p>
          <w:p w:rsidR="002175DF" w:rsidRDefault="002175DF" w:rsidP="007B6CE1">
            <w:pPr>
              <w:rPr>
                <w:rFonts w:ascii="Arial" w:hAnsi="Arial" w:cs="Arial"/>
                <w:sz w:val="24"/>
                <w:szCs w:val="24"/>
                <w:lang w:val="ru-RU"/>
              </w:rPr>
            </w:pPr>
            <w:r w:rsidRPr="00011717">
              <w:rPr>
                <w:rFonts w:ascii="Arial" w:hAnsi="Arial" w:cs="Arial"/>
                <w:sz w:val="24"/>
                <w:szCs w:val="24"/>
                <w:lang w:val="ru-RU"/>
              </w:rPr>
              <w:t>Имен</w:t>
            </w:r>
            <w:r>
              <w:rPr>
                <w:rFonts w:ascii="Arial" w:hAnsi="Arial" w:cs="Arial"/>
                <w:sz w:val="24"/>
                <w:szCs w:val="24"/>
                <w:lang w:val="ru-RU"/>
              </w:rPr>
              <w:t>ување  на комисии за П</w:t>
            </w:r>
            <w:r w:rsidRPr="00011717">
              <w:rPr>
                <w:rFonts w:ascii="Arial" w:hAnsi="Arial" w:cs="Arial"/>
                <w:sz w:val="24"/>
                <w:szCs w:val="24"/>
                <w:lang w:val="ru-RU"/>
              </w:rPr>
              <w:t xml:space="preserve">резентација </w:t>
            </w:r>
            <w:r>
              <w:rPr>
                <w:rFonts w:ascii="Arial" w:hAnsi="Arial" w:cs="Arial"/>
                <w:sz w:val="24"/>
                <w:szCs w:val="24"/>
                <w:lang w:val="ru-RU"/>
              </w:rPr>
              <w:t xml:space="preserve">и одбрана </w:t>
            </w:r>
            <w:r w:rsidRPr="00011717">
              <w:rPr>
                <w:rFonts w:ascii="Arial" w:hAnsi="Arial" w:cs="Arial"/>
                <w:sz w:val="24"/>
                <w:szCs w:val="24"/>
                <w:lang w:val="ru-RU"/>
              </w:rPr>
              <w:t xml:space="preserve">на проектната задача од Државната матура за учениците од </w:t>
            </w:r>
            <w:r w:rsidRPr="00011717">
              <w:rPr>
                <w:rFonts w:ascii="Arial" w:hAnsi="Arial" w:cs="Arial"/>
                <w:sz w:val="24"/>
                <w:szCs w:val="24"/>
              </w:rPr>
              <w:t>IV</w:t>
            </w:r>
            <w:r>
              <w:rPr>
                <w:rFonts w:ascii="Arial" w:hAnsi="Arial" w:cs="Arial"/>
                <w:sz w:val="24"/>
                <w:szCs w:val="24"/>
                <w:lang w:val="ru-RU"/>
              </w:rPr>
              <w:t xml:space="preserve"> година;</w:t>
            </w:r>
          </w:p>
          <w:p w:rsidR="002175DF" w:rsidRPr="00011717" w:rsidRDefault="002175DF" w:rsidP="007B6CE1">
            <w:pPr>
              <w:rPr>
                <w:rFonts w:ascii="Arial" w:hAnsi="Arial" w:cs="Arial"/>
                <w:sz w:val="24"/>
                <w:szCs w:val="24"/>
                <w:lang w:val="ru-RU"/>
              </w:rPr>
            </w:pPr>
            <w:r w:rsidRPr="00011717">
              <w:rPr>
                <w:rFonts w:ascii="Arial" w:hAnsi="Arial" w:cs="Arial"/>
                <w:sz w:val="24"/>
                <w:szCs w:val="24"/>
                <w:lang w:val="ru-RU"/>
              </w:rPr>
              <w:t xml:space="preserve">Утврдување на термините за </w:t>
            </w:r>
            <w:r>
              <w:rPr>
                <w:rFonts w:ascii="Arial" w:hAnsi="Arial" w:cs="Arial"/>
                <w:sz w:val="24"/>
                <w:szCs w:val="24"/>
                <w:lang w:val="ru-RU"/>
              </w:rPr>
              <w:t>П</w:t>
            </w:r>
            <w:r w:rsidRPr="00011717">
              <w:rPr>
                <w:rFonts w:ascii="Arial" w:hAnsi="Arial" w:cs="Arial"/>
                <w:sz w:val="24"/>
                <w:szCs w:val="24"/>
                <w:lang w:val="ru-RU"/>
              </w:rPr>
              <w:t>ре</w:t>
            </w:r>
            <w:r>
              <w:rPr>
                <w:rFonts w:ascii="Arial" w:hAnsi="Arial" w:cs="Arial"/>
                <w:sz w:val="24"/>
                <w:szCs w:val="24"/>
                <w:lang w:val="ru-RU"/>
              </w:rPr>
              <w:t>зентација и одбрана на проектната задача;</w:t>
            </w:r>
          </w:p>
          <w:p w:rsidR="00476467" w:rsidRPr="007F2480" w:rsidRDefault="00476467" w:rsidP="007B6CE1">
            <w:pPr>
              <w:rPr>
                <w:rFonts w:ascii="Arial" w:hAnsi="Arial" w:cs="Arial"/>
                <w:sz w:val="24"/>
                <w:szCs w:val="24"/>
                <w:lang w:val="mk-MK"/>
              </w:rPr>
            </w:pPr>
            <w:r w:rsidRPr="00011717">
              <w:rPr>
                <w:rFonts w:ascii="Arial" w:hAnsi="Arial" w:cs="Arial"/>
                <w:sz w:val="24"/>
                <w:szCs w:val="24"/>
              </w:rPr>
              <w:t>Стручна тема;</w:t>
            </w:r>
          </w:p>
        </w:tc>
        <w:tc>
          <w:tcPr>
            <w:tcW w:w="1980" w:type="dxa"/>
          </w:tcPr>
          <w:p w:rsidR="00476467" w:rsidRPr="00EA05DD" w:rsidRDefault="00476467" w:rsidP="007B6CE1">
            <w:pPr>
              <w:rPr>
                <w:rFonts w:ascii="Arial" w:hAnsi="Arial" w:cs="Arial"/>
                <w:sz w:val="24"/>
                <w:szCs w:val="24"/>
                <w:lang w:val="mk-MK"/>
              </w:rPr>
            </w:pPr>
          </w:p>
          <w:p w:rsidR="00476467" w:rsidRPr="00476467" w:rsidRDefault="00476467" w:rsidP="007B6CE1">
            <w:pPr>
              <w:rPr>
                <w:rFonts w:ascii="Arial" w:hAnsi="Arial" w:cs="Arial"/>
                <w:sz w:val="24"/>
                <w:szCs w:val="24"/>
                <w:lang w:val="mk-MK"/>
              </w:rPr>
            </w:pPr>
            <w:r>
              <w:rPr>
                <w:rFonts w:ascii="Arial" w:hAnsi="Arial" w:cs="Arial"/>
                <w:sz w:val="24"/>
                <w:szCs w:val="24"/>
              </w:rPr>
              <w:t>Ф</w:t>
            </w:r>
            <w:r>
              <w:rPr>
                <w:rFonts w:ascii="Arial" w:hAnsi="Arial" w:cs="Arial"/>
                <w:sz w:val="24"/>
                <w:szCs w:val="24"/>
                <w:lang w:val="mk-MK"/>
              </w:rPr>
              <w:t>евруари</w:t>
            </w:r>
          </w:p>
        </w:tc>
      </w:tr>
      <w:tr w:rsidR="00476467" w:rsidRPr="00011717" w:rsidTr="00A83400">
        <w:tc>
          <w:tcPr>
            <w:tcW w:w="7848" w:type="dxa"/>
          </w:tcPr>
          <w:p w:rsidR="00476467" w:rsidRPr="00011717" w:rsidRDefault="00476467" w:rsidP="007B6CE1">
            <w:pPr>
              <w:rPr>
                <w:rFonts w:ascii="Arial" w:hAnsi="Arial" w:cs="Arial"/>
                <w:sz w:val="24"/>
                <w:szCs w:val="24"/>
                <w:lang w:val="ru-RU"/>
              </w:rPr>
            </w:pPr>
            <w:r>
              <w:rPr>
                <w:rFonts w:ascii="Arial" w:hAnsi="Arial" w:cs="Arial"/>
                <w:sz w:val="24"/>
                <w:szCs w:val="24"/>
                <w:lang w:val="ru-RU"/>
              </w:rPr>
              <w:t xml:space="preserve">                </w:t>
            </w:r>
            <w:r w:rsidRPr="00011717">
              <w:rPr>
                <w:rFonts w:ascii="Arial" w:hAnsi="Arial" w:cs="Arial"/>
                <w:sz w:val="24"/>
                <w:szCs w:val="24"/>
                <w:lang w:val="ru-RU"/>
              </w:rPr>
              <w:t xml:space="preserve">   </w:t>
            </w:r>
            <w:r w:rsidRPr="00011717">
              <w:rPr>
                <w:rFonts w:ascii="Arial" w:hAnsi="Arial" w:cs="Arial"/>
                <w:sz w:val="24"/>
                <w:szCs w:val="24"/>
              </w:rPr>
              <w:t>IX</w:t>
            </w:r>
            <w:r>
              <w:rPr>
                <w:rFonts w:ascii="Arial" w:hAnsi="Arial" w:cs="Arial"/>
                <w:sz w:val="24"/>
                <w:szCs w:val="24"/>
                <w:lang w:val="ru-RU"/>
              </w:rPr>
              <w:t xml:space="preserve"> СЕДНИЦА</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Именување на комисии за реализирање на испитите од изборниот-и</w:t>
            </w:r>
            <w:r>
              <w:rPr>
                <w:rFonts w:ascii="Arial" w:hAnsi="Arial" w:cs="Arial"/>
                <w:sz w:val="24"/>
                <w:szCs w:val="24"/>
                <w:lang w:val="ru-RU"/>
              </w:rPr>
              <w:t>нтерен дел од Државната матура;</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Анализа од увидот  во реализацијата на допо</w:t>
            </w:r>
            <w:r>
              <w:rPr>
                <w:rFonts w:ascii="Arial" w:hAnsi="Arial" w:cs="Arial"/>
                <w:sz w:val="24"/>
                <w:szCs w:val="24"/>
                <w:lang w:val="ru-RU"/>
              </w:rPr>
              <w:t>лнителната и додатната настава;</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Анализа од увидот во рализавијата на проектните активности;</w:t>
            </w:r>
          </w:p>
        </w:tc>
        <w:tc>
          <w:tcPr>
            <w:tcW w:w="1980" w:type="dxa"/>
          </w:tcPr>
          <w:p w:rsidR="00476467" w:rsidRPr="00011717" w:rsidRDefault="00476467" w:rsidP="007B6CE1">
            <w:pPr>
              <w:rPr>
                <w:rFonts w:ascii="Arial" w:hAnsi="Arial" w:cs="Arial"/>
                <w:sz w:val="24"/>
                <w:szCs w:val="24"/>
                <w:lang w:val="ru-RU"/>
              </w:rPr>
            </w:pPr>
          </w:p>
          <w:p w:rsidR="00476467" w:rsidRPr="00476467" w:rsidRDefault="00476467" w:rsidP="007B6CE1">
            <w:pPr>
              <w:rPr>
                <w:rFonts w:ascii="Arial" w:hAnsi="Arial" w:cs="Arial"/>
                <w:sz w:val="24"/>
                <w:szCs w:val="24"/>
                <w:lang w:val="mk-MK"/>
              </w:rPr>
            </w:pPr>
            <w:r>
              <w:rPr>
                <w:rFonts w:ascii="Arial" w:hAnsi="Arial" w:cs="Arial"/>
                <w:sz w:val="24"/>
                <w:szCs w:val="24"/>
              </w:rPr>
              <w:t>М</w:t>
            </w:r>
            <w:r>
              <w:rPr>
                <w:rFonts w:ascii="Arial" w:hAnsi="Arial" w:cs="Arial"/>
                <w:sz w:val="24"/>
                <w:szCs w:val="24"/>
                <w:lang w:val="mk-MK"/>
              </w:rPr>
              <w:t>арт</w:t>
            </w:r>
          </w:p>
        </w:tc>
      </w:tr>
      <w:tr w:rsidR="00476467" w:rsidRPr="00011717" w:rsidTr="00A83400">
        <w:tc>
          <w:tcPr>
            <w:tcW w:w="7848" w:type="dxa"/>
          </w:tcPr>
          <w:p w:rsidR="00476467" w:rsidRPr="00011717" w:rsidRDefault="00476467" w:rsidP="007B6CE1">
            <w:pPr>
              <w:rPr>
                <w:rFonts w:ascii="Arial" w:hAnsi="Arial" w:cs="Arial"/>
                <w:sz w:val="24"/>
                <w:szCs w:val="24"/>
                <w:lang w:val="ru-RU"/>
              </w:rPr>
            </w:pPr>
            <w:r>
              <w:rPr>
                <w:rFonts w:ascii="Arial" w:hAnsi="Arial" w:cs="Arial"/>
                <w:sz w:val="24"/>
                <w:szCs w:val="24"/>
                <w:lang w:val="ru-RU"/>
              </w:rPr>
              <w:t xml:space="preserve">                   </w:t>
            </w:r>
            <w:r w:rsidRPr="00011717">
              <w:rPr>
                <w:rFonts w:ascii="Arial" w:hAnsi="Arial" w:cs="Arial"/>
                <w:sz w:val="24"/>
                <w:szCs w:val="24"/>
                <w:lang w:val="ru-RU"/>
              </w:rPr>
              <w:t xml:space="preserve"> </w:t>
            </w:r>
            <w:r w:rsidRPr="00011717">
              <w:rPr>
                <w:rFonts w:ascii="Arial" w:hAnsi="Arial" w:cs="Arial"/>
                <w:sz w:val="24"/>
                <w:szCs w:val="24"/>
              </w:rPr>
              <w:t>X</w:t>
            </w:r>
            <w:r>
              <w:rPr>
                <w:rFonts w:ascii="Arial" w:hAnsi="Arial" w:cs="Arial"/>
                <w:sz w:val="24"/>
                <w:szCs w:val="24"/>
                <w:lang w:val="ru-RU"/>
              </w:rPr>
              <w:t xml:space="preserve"> СЕДНИЦА</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 xml:space="preserve">Осврт  за успехот и поведението на учениците во </w:t>
            </w:r>
            <w:r w:rsidRPr="00011717">
              <w:rPr>
                <w:rFonts w:ascii="Arial" w:hAnsi="Arial" w:cs="Arial"/>
                <w:sz w:val="24"/>
                <w:szCs w:val="24"/>
              </w:rPr>
              <w:t>III</w:t>
            </w:r>
            <w:r w:rsidRPr="00011717">
              <w:rPr>
                <w:rFonts w:ascii="Arial" w:hAnsi="Arial" w:cs="Arial"/>
                <w:sz w:val="24"/>
                <w:szCs w:val="24"/>
                <w:lang w:val="ru-RU"/>
              </w:rPr>
              <w:t>-то</w:t>
            </w:r>
            <w:r>
              <w:rPr>
                <w:rFonts w:ascii="Arial" w:hAnsi="Arial" w:cs="Arial"/>
                <w:sz w:val="24"/>
                <w:szCs w:val="24"/>
                <w:lang w:val="ru-RU"/>
              </w:rPr>
              <w:t xml:space="preserve"> тримесечје </w:t>
            </w:r>
            <w:r>
              <w:rPr>
                <w:rFonts w:ascii="Arial" w:hAnsi="Arial" w:cs="Arial"/>
                <w:sz w:val="24"/>
                <w:szCs w:val="24"/>
                <w:lang w:val="ru-RU"/>
              </w:rPr>
              <w:lastRenderedPageBreak/>
              <w:t>од учебната година;</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 xml:space="preserve">Осврт </w:t>
            </w:r>
            <w:r>
              <w:rPr>
                <w:rFonts w:ascii="Arial" w:hAnsi="Arial" w:cs="Arial"/>
                <w:sz w:val="24"/>
                <w:szCs w:val="24"/>
                <w:lang w:val="ru-RU"/>
              </w:rPr>
              <w:t>по одржаните родителски средби;</w:t>
            </w:r>
          </w:p>
          <w:p w:rsidR="00476467" w:rsidRDefault="00476467" w:rsidP="007B6CE1">
            <w:pPr>
              <w:rPr>
                <w:rFonts w:ascii="Arial" w:hAnsi="Arial" w:cs="Arial"/>
                <w:sz w:val="24"/>
                <w:szCs w:val="24"/>
                <w:lang w:val="ru-RU"/>
              </w:rPr>
            </w:pPr>
            <w:r w:rsidRPr="00011717">
              <w:rPr>
                <w:rFonts w:ascii="Arial" w:hAnsi="Arial" w:cs="Arial"/>
                <w:sz w:val="24"/>
                <w:szCs w:val="24"/>
                <w:lang w:val="ru-RU"/>
              </w:rPr>
              <w:t>Изрекување на педагошки мерки на учениците;</w:t>
            </w:r>
          </w:p>
          <w:p w:rsidR="00AE7EFC" w:rsidRPr="00011717" w:rsidRDefault="00AE7EFC" w:rsidP="007B6CE1">
            <w:pPr>
              <w:rPr>
                <w:rFonts w:ascii="Arial" w:hAnsi="Arial" w:cs="Arial"/>
                <w:sz w:val="24"/>
                <w:szCs w:val="24"/>
                <w:lang w:val="ru-RU"/>
              </w:rPr>
            </w:pPr>
            <w:r>
              <w:rPr>
                <w:rFonts w:ascii="Arial" w:hAnsi="Arial" w:cs="Arial"/>
                <w:sz w:val="24"/>
                <w:szCs w:val="24"/>
                <w:lang w:val="ru-RU"/>
              </w:rPr>
              <w:t>Советување на родители и ученици</w:t>
            </w:r>
          </w:p>
        </w:tc>
        <w:tc>
          <w:tcPr>
            <w:tcW w:w="1980" w:type="dxa"/>
          </w:tcPr>
          <w:p w:rsidR="00476467" w:rsidRPr="00011717" w:rsidRDefault="00476467" w:rsidP="007B6CE1">
            <w:pPr>
              <w:rPr>
                <w:rFonts w:ascii="Arial" w:hAnsi="Arial" w:cs="Arial"/>
                <w:sz w:val="24"/>
                <w:szCs w:val="24"/>
                <w:lang w:val="ru-RU"/>
              </w:rPr>
            </w:pPr>
          </w:p>
          <w:p w:rsidR="00476467" w:rsidRPr="00476467" w:rsidRDefault="00476467" w:rsidP="007B6CE1">
            <w:pPr>
              <w:rPr>
                <w:rFonts w:ascii="Arial" w:hAnsi="Arial" w:cs="Arial"/>
                <w:sz w:val="24"/>
                <w:szCs w:val="24"/>
                <w:lang w:val="mk-MK"/>
              </w:rPr>
            </w:pPr>
            <w:r>
              <w:rPr>
                <w:rFonts w:ascii="Arial" w:hAnsi="Arial" w:cs="Arial"/>
                <w:sz w:val="24"/>
                <w:szCs w:val="24"/>
              </w:rPr>
              <w:lastRenderedPageBreak/>
              <w:t>А</w:t>
            </w:r>
            <w:r>
              <w:rPr>
                <w:rFonts w:ascii="Arial" w:hAnsi="Arial" w:cs="Arial"/>
                <w:sz w:val="24"/>
                <w:szCs w:val="24"/>
                <w:lang w:val="mk-MK"/>
              </w:rPr>
              <w:t>прил</w:t>
            </w:r>
          </w:p>
        </w:tc>
      </w:tr>
      <w:tr w:rsidR="00476467" w:rsidRPr="00011717" w:rsidTr="00A83400">
        <w:tc>
          <w:tcPr>
            <w:tcW w:w="7848" w:type="dxa"/>
          </w:tcPr>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lastRenderedPageBreak/>
              <w:t xml:space="preserve">                     </w:t>
            </w:r>
            <w:r w:rsidRPr="00011717">
              <w:rPr>
                <w:rFonts w:ascii="Arial" w:hAnsi="Arial" w:cs="Arial"/>
                <w:sz w:val="24"/>
                <w:szCs w:val="24"/>
              </w:rPr>
              <w:t>X</w:t>
            </w:r>
            <w:r w:rsidRPr="00011717">
              <w:rPr>
                <w:rFonts w:ascii="Arial" w:hAnsi="Arial" w:cs="Arial"/>
                <w:sz w:val="24"/>
                <w:szCs w:val="24"/>
                <w:lang w:val="ru-RU"/>
              </w:rPr>
              <w:t xml:space="preserve"> </w:t>
            </w:r>
            <w:r w:rsidRPr="00011717">
              <w:rPr>
                <w:rFonts w:ascii="Arial" w:hAnsi="Arial" w:cs="Arial"/>
                <w:sz w:val="24"/>
                <w:szCs w:val="24"/>
              </w:rPr>
              <w:t>I</w:t>
            </w:r>
            <w:r w:rsidRPr="00011717">
              <w:rPr>
                <w:rFonts w:ascii="Arial" w:hAnsi="Arial" w:cs="Arial"/>
                <w:sz w:val="24"/>
                <w:szCs w:val="24"/>
                <w:lang w:val="ru-RU"/>
              </w:rPr>
              <w:t xml:space="preserve"> СЕДНИЦА</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Утврдување на методологија и  приоритетни задачи кои треба да се внесат во Годишната п</w:t>
            </w:r>
            <w:r>
              <w:rPr>
                <w:rFonts w:ascii="Arial" w:hAnsi="Arial" w:cs="Arial"/>
                <w:sz w:val="24"/>
                <w:szCs w:val="24"/>
                <w:lang w:val="ru-RU"/>
              </w:rPr>
              <w:t>рограма за работа на училиштето</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Сумирање на активностите за изготвување на предлог извештај за  воспитно-о</w:t>
            </w:r>
            <w:r>
              <w:rPr>
                <w:rFonts w:ascii="Arial" w:hAnsi="Arial" w:cs="Arial"/>
                <w:sz w:val="24"/>
                <w:szCs w:val="24"/>
                <w:lang w:val="ru-RU"/>
              </w:rPr>
              <w:t>бразовната работа на училиштето</w:t>
            </w:r>
          </w:p>
          <w:p w:rsidR="00476467" w:rsidRPr="002175DF" w:rsidRDefault="00476467" w:rsidP="007B6CE1">
            <w:pPr>
              <w:rPr>
                <w:rFonts w:ascii="Arial" w:hAnsi="Arial" w:cs="Arial"/>
                <w:sz w:val="24"/>
                <w:szCs w:val="24"/>
                <w:lang w:val="ru-RU"/>
              </w:rPr>
            </w:pPr>
            <w:r w:rsidRPr="00011717">
              <w:rPr>
                <w:rFonts w:ascii="Arial" w:hAnsi="Arial" w:cs="Arial"/>
                <w:sz w:val="24"/>
                <w:szCs w:val="24"/>
                <w:lang w:val="ru-RU"/>
              </w:rPr>
              <w:t xml:space="preserve">Утврдување на  годишниот успех и поведението на учениците од </w:t>
            </w:r>
            <w:r w:rsidRPr="00011717">
              <w:rPr>
                <w:rFonts w:ascii="Arial" w:hAnsi="Arial" w:cs="Arial"/>
                <w:sz w:val="24"/>
                <w:szCs w:val="24"/>
              </w:rPr>
              <w:t>IV</w:t>
            </w:r>
            <w:r w:rsidRPr="00011717">
              <w:rPr>
                <w:rFonts w:ascii="Arial" w:hAnsi="Arial" w:cs="Arial"/>
                <w:sz w:val="24"/>
                <w:szCs w:val="24"/>
                <w:lang w:val="ru-RU"/>
              </w:rPr>
              <w:t>- година  по одржаниот совет на годината</w:t>
            </w:r>
          </w:p>
        </w:tc>
        <w:tc>
          <w:tcPr>
            <w:tcW w:w="1980" w:type="dxa"/>
          </w:tcPr>
          <w:p w:rsidR="00476467" w:rsidRPr="00011717" w:rsidRDefault="00476467" w:rsidP="007B6CE1">
            <w:pPr>
              <w:rPr>
                <w:rFonts w:ascii="Arial" w:hAnsi="Arial" w:cs="Arial"/>
                <w:sz w:val="24"/>
                <w:szCs w:val="24"/>
                <w:lang w:val="ru-RU"/>
              </w:rPr>
            </w:pPr>
          </w:p>
          <w:p w:rsidR="00476467" w:rsidRPr="00476467" w:rsidRDefault="00476467" w:rsidP="007B6CE1">
            <w:pPr>
              <w:rPr>
                <w:rFonts w:ascii="Arial" w:hAnsi="Arial" w:cs="Arial"/>
                <w:sz w:val="24"/>
                <w:szCs w:val="24"/>
                <w:lang w:val="mk-MK"/>
              </w:rPr>
            </w:pPr>
            <w:r>
              <w:rPr>
                <w:rFonts w:ascii="Arial" w:hAnsi="Arial" w:cs="Arial"/>
                <w:sz w:val="24"/>
                <w:szCs w:val="24"/>
              </w:rPr>
              <w:t>М</w:t>
            </w:r>
            <w:r>
              <w:rPr>
                <w:rFonts w:ascii="Arial" w:hAnsi="Arial" w:cs="Arial"/>
                <w:sz w:val="24"/>
                <w:szCs w:val="24"/>
                <w:lang w:val="mk-MK"/>
              </w:rPr>
              <w:t>ај</w:t>
            </w:r>
          </w:p>
        </w:tc>
      </w:tr>
      <w:tr w:rsidR="00476467" w:rsidRPr="00011717" w:rsidTr="00A83400">
        <w:tc>
          <w:tcPr>
            <w:tcW w:w="7848" w:type="dxa"/>
          </w:tcPr>
          <w:p w:rsidR="00476467" w:rsidRPr="00011717" w:rsidRDefault="00476467" w:rsidP="007B6CE1">
            <w:pPr>
              <w:rPr>
                <w:rFonts w:ascii="Arial" w:hAnsi="Arial" w:cs="Arial"/>
                <w:sz w:val="24"/>
                <w:szCs w:val="24"/>
                <w:lang w:val="ru-RU"/>
              </w:rPr>
            </w:pPr>
            <w:r>
              <w:rPr>
                <w:rFonts w:ascii="Arial" w:hAnsi="Arial" w:cs="Arial"/>
                <w:sz w:val="24"/>
                <w:szCs w:val="24"/>
                <w:lang w:val="ru-RU"/>
              </w:rPr>
              <w:t xml:space="preserve">        </w:t>
            </w:r>
            <w:r w:rsidRPr="00011717">
              <w:rPr>
                <w:rFonts w:ascii="Arial" w:hAnsi="Arial" w:cs="Arial"/>
                <w:sz w:val="24"/>
                <w:szCs w:val="24"/>
                <w:lang w:val="ru-RU"/>
              </w:rPr>
              <w:t xml:space="preserve">  </w:t>
            </w:r>
            <w:r w:rsidRPr="00011717">
              <w:rPr>
                <w:rFonts w:ascii="Arial" w:hAnsi="Arial" w:cs="Arial"/>
                <w:sz w:val="24"/>
                <w:szCs w:val="24"/>
              </w:rPr>
              <w:t>X</w:t>
            </w:r>
            <w:r w:rsidRPr="00011717">
              <w:rPr>
                <w:rFonts w:ascii="Arial" w:hAnsi="Arial" w:cs="Arial"/>
                <w:sz w:val="24"/>
                <w:szCs w:val="24"/>
                <w:lang w:val="ru-RU"/>
              </w:rPr>
              <w:t xml:space="preserve"> </w:t>
            </w:r>
            <w:r w:rsidRPr="00011717">
              <w:rPr>
                <w:rFonts w:ascii="Arial" w:hAnsi="Arial" w:cs="Arial"/>
                <w:sz w:val="24"/>
                <w:szCs w:val="24"/>
              </w:rPr>
              <w:t>II</w:t>
            </w:r>
            <w:r>
              <w:rPr>
                <w:rFonts w:ascii="Arial" w:hAnsi="Arial" w:cs="Arial"/>
                <w:sz w:val="24"/>
                <w:szCs w:val="24"/>
                <w:lang w:val="ru-RU"/>
              </w:rPr>
              <w:t xml:space="preserve"> СЕДНИЦА</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Утврдување на  годишниот успех и поведението на учениците од</w:t>
            </w:r>
            <w:r w:rsidR="002175DF">
              <w:rPr>
                <w:rFonts w:ascii="Arial" w:hAnsi="Arial" w:cs="Arial"/>
                <w:sz w:val="24"/>
                <w:szCs w:val="24"/>
                <w:lang w:val="ru-RU"/>
              </w:rPr>
              <w:t xml:space="preserve">   </w:t>
            </w:r>
            <w:r w:rsidRPr="00011717">
              <w:rPr>
                <w:rFonts w:ascii="Arial" w:hAnsi="Arial" w:cs="Arial"/>
                <w:sz w:val="24"/>
                <w:szCs w:val="24"/>
                <w:lang w:val="ru-RU"/>
              </w:rPr>
              <w:t xml:space="preserve"> </w:t>
            </w:r>
            <w:r w:rsidRPr="00011717">
              <w:rPr>
                <w:rFonts w:ascii="Arial" w:hAnsi="Arial" w:cs="Arial"/>
                <w:sz w:val="24"/>
                <w:szCs w:val="24"/>
              </w:rPr>
              <w:t>I</w:t>
            </w:r>
            <w:r w:rsidRPr="00011717">
              <w:rPr>
                <w:rFonts w:ascii="Arial" w:hAnsi="Arial" w:cs="Arial"/>
                <w:sz w:val="24"/>
                <w:szCs w:val="24"/>
                <w:lang w:val="ru-RU"/>
              </w:rPr>
              <w:t xml:space="preserve"> - </w:t>
            </w:r>
            <w:r w:rsidRPr="00011717">
              <w:rPr>
                <w:rFonts w:ascii="Arial" w:hAnsi="Arial" w:cs="Arial"/>
                <w:sz w:val="24"/>
                <w:szCs w:val="24"/>
              </w:rPr>
              <w:t>III</w:t>
            </w:r>
            <w:r w:rsidR="002175DF">
              <w:rPr>
                <w:rFonts w:ascii="Arial" w:hAnsi="Arial" w:cs="Arial"/>
                <w:sz w:val="24"/>
                <w:szCs w:val="24"/>
                <w:lang w:val="ru-RU"/>
              </w:rPr>
              <w:t xml:space="preserve">  година  по одржаниот С</w:t>
            </w:r>
            <w:r w:rsidRPr="00011717">
              <w:rPr>
                <w:rFonts w:ascii="Arial" w:hAnsi="Arial" w:cs="Arial"/>
                <w:sz w:val="24"/>
                <w:szCs w:val="24"/>
                <w:lang w:val="ru-RU"/>
              </w:rPr>
              <w:t xml:space="preserve">овет на паралелките (годините); </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Формирање комисиии за и</w:t>
            </w:r>
            <w:r>
              <w:rPr>
                <w:rFonts w:ascii="Arial" w:hAnsi="Arial" w:cs="Arial"/>
                <w:sz w:val="24"/>
                <w:szCs w:val="24"/>
                <w:lang w:val="ru-RU"/>
              </w:rPr>
              <w:t>зведување на поправните испити;</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 xml:space="preserve">Формирање комисиии за упис  на ученици од </w:t>
            </w:r>
            <w:r w:rsidRPr="00011717">
              <w:rPr>
                <w:rFonts w:ascii="Arial" w:hAnsi="Arial" w:cs="Arial"/>
                <w:sz w:val="24"/>
                <w:szCs w:val="24"/>
              </w:rPr>
              <w:t>I</w:t>
            </w:r>
            <w:r w:rsidRPr="00011717">
              <w:rPr>
                <w:rFonts w:ascii="Arial" w:hAnsi="Arial" w:cs="Arial"/>
                <w:sz w:val="24"/>
                <w:szCs w:val="24"/>
                <w:lang w:val="ru-RU"/>
              </w:rPr>
              <w:t xml:space="preserve"> - </w:t>
            </w:r>
            <w:r w:rsidRPr="00011717">
              <w:rPr>
                <w:rFonts w:ascii="Arial" w:hAnsi="Arial" w:cs="Arial"/>
                <w:sz w:val="24"/>
                <w:szCs w:val="24"/>
              </w:rPr>
              <w:t>IV</w:t>
            </w:r>
            <w:r>
              <w:rPr>
                <w:rFonts w:ascii="Arial" w:hAnsi="Arial" w:cs="Arial"/>
                <w:sz w:val="24"/>
                <w:szCs w:val="24"/>
                <w:lang w:val="ru-RU"/>
              </w:rPr>
              <w:t xml:space="preserve"> година;</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Утврдување на терми</w:t>
            </w:r>
            <w:r>
              <w:rPr>
                <w:rFonts w:ascii="Arial" w:hAnsi="Arial" w:cs="Arial"/>
                <w:sz w:val="24"/>
                <w:szCs w:val="24"/>
                <w:lang w:val="ru-RU"/>
              </w:rPr>
              <w:t>ни за изведување на подготвителн</w:t>
            </w:r>
            <w:r w:rsidRPr="00011717">
              <w:rPr>
                <w:rFonts w:ascii="Arial" w:hAnsi="Arial" w:cs="Arial"/>
                <w:sz w:val="24"/>
                <w:szCs w:val="24"/>
                <w:lang w:val="ru-RU"/>
              </w:rPr>
              <w:t>а и друг вид на  настава;</w:t>
            </w:r>
          </w:p>
        </w:tc>
        <w:tc>
          <w:tcPr>
            <w:tcW w:w="1980" w:type="dxa"/>
          </w:tcPr>
          <w:p w:rsidR="00476467" w:rsidRPr="00476467" w:rsidRDefault="00476467" w:rsidP="007B6CE1">
            <w:pPr>
              <w:rPr>
                <w:rFonts w:ascii="Arial" w:hAnsi="Arial" w:cs="Arial"/>
                <w:sz w:val="24"/>
                <w:szCs w:val="24"/>
                <w:lang w:val="mk-MK"/>
              </w:rPr>
            </w:pPr>
          </w:p>
        </w:tc>
      </w:tr>
      <w:tr w:rsidR="00476467" w:rsidRPr="00011717" w:rsidTr="00A83400">
        <w:trPr>
          <w:trHeight w:val="1214"/>
        </w:trPr>
        <w:tc>
          <w:tcPr>
            <w:tcW w:w="7848" w:type="dxa"/>
          </w:tcPr>
          <w:p w:rsidR="00476467" w:rsidRPr="00011717" w:rsidRDefault="00476467" w:rsidP="007B6CE1">
            <w:pPr>
              <w:rPr>
                <w:rFonts w:ascii="Arial" w:hAnsi="Arial" w:cs="Arial"/>
                <w:sz w:val="24"/>
                <w:szCs w:val="24"/>
                <w:lang w:val="ru-RU"/>
              </w:rPr>
            </w:pPr>
            <w:r>
              <w:rPr>
                <w:rFonts w:ascii="Arial" w:hAnsi="Arial" w:cs="Arial"/>
                <w:sz w:val="24"/>
                <w:szCs w:val="24"/>
                <w:lang w:val="ru-RU"/>
              </w:rPr>
              <w:t xml:space="preserve">       </w:t>
            </w:r>
            <w:r w:rsidRPr="00011717">
              <w:rPr>
                <w:rFonts w:ascii="Arial" w:hAnsi="Arial" w:cs="Arial"/>
                <w:sz w:val="24"/>
                <w:szCs w:val="24"/>
                <w:lang w:val="ru-RU"/>
              </w:rPr>
              <w:t xml:space="preserve">  </w:t>
            </w:r>
            <w:r w:rsidRPr="00011717">
              <w:rPr>
                <w:rFonts w:ascii="Arial" w:hAnsi="Arial" w:cs="Arial"/>
                <w:sz w:val="24"/>
                <w:szCs w:val="24"/>
              </w:rPr>
              <w:t>X</w:t>
            </w:r>
            <w:r w:rsidRPr="00011717">
              <w:rPr>
                <w:rFonts w:ascii="Arial" w:hAnsi="Arial" w:cs="Arial"/>
                <w:sz w:val="24"/>
                <w:szCs w:val="24"/>
                <w:lang w:val="ru-RU"/>
              </w:rPr>
              <w:t xml:space="preserve"> </w:t>
            </w:r>
            <w:r w:rsidRPr="00011717">
              <w:rPr>
                <w:rFonts w:ascii="Arial" w:hAnsi="Arial" w:cs="Arial"/>
                <w:sz w:val="24"/>
                <w:szCs w:val="24"/>
              </w:rPr>
              <w:t>III</w:t>
            </w:r>
            <w:r>
              <w:rPr>
                <w:rFonts w:ascii="Arial" w:hAnsi="Arial" w:cs="Arial"/>
                <w:sz w:val="24"/>
                <w:szCs w:val="24"/>
                <w:lang w:val="ru-RU"/>
              </w:rPr>
              <w:t xml:space="preserve">  СЕДНИЦА</w:t>
            </w:r>
          </w:p>
          <w:p w:rsidR="00476467" w:rsidRPr="00011717" w:rsidRDefault="00476467" w:rsidP="007B6CE1">
            <w:pPr>
              <w:rPr>
                <w:rFonts w:ascii="Arial" w:hAnsi="Arial" w:cs="Arial"/>
                <w:sz w:val="24"/>
                <w:szCs w:val="24"/>
                <w:lang w:val="ru-RU"/>
              </w:rPr>
            </w:pPr>
            <w:r w:rsidRPr="00011717">
              <w:rPr>
                <w:rFonts w:ascii="Arial" w:hAnsi="Arial" w:cs="Arial"/>
                <w:sz w:val="24"/>
                <w:szCs w:val="24"/>
                <w:lang w:val="ru-RU"/>
              </w:rPr>
              <w:t>Евалуација на  целокупната  досегашна работа  на училиштето;</w:t>
            </w:r>
          </w:p>
        </w:tc>
        <w:tc>
          <w:tcPr>
            <w:tcW w:w="1980" w:type="dxa"/>
          </w:tcPr>
          <w:p w:rsidR="00476467" w:rsidRPr="00011717" w:rsidRDefault="00476467" w:rsidP="007B6CE1">
            <w:pPr>
              <w:rPr>
                <w:rFonts w:ascii="Arial" w:hAnsi="Arial" w:cs="Arial"/>
                <w:sz w:val="24"/>
                <w:szCs w:val="24"/>
                <w:lang w:val="ru-RU"/>
              </w:rPr>
            </w:pPr>
          </w:p>
          <w:p w:rsidR="00476467" w:rsidRPr="00476467" w:rsidRDefault="00476467" w:rsidP="007B6CE1">
            <w:pPr>
              <w:rPr>
                <w:rFonts w:ascii="Arial" w:hAnsi="Arial" w:cs="Arial"/>
                <w:sz w:val="24"/>
                <w:szCs w:val="24"/>
                <w:lang w:val="mk-MK"/>
              </w:rPr>
            </w:pPr>
            <w:r w:rsidRPr="00011717">
              <w:rPr>
                <w:rFonts w:ascii="Arial" w:hAnsi="Arial" w:cs="Arial"/>
                <w:sz w:val="24"/>
                <w:szCs w:val="24"/>
              </w:rPr>
              <w:t>Ј</w:t>
            </w:r>
            <w:r>
              <w:rPr>
                <w:rFonts w:ascii="Arial" w:hAnsi="Arial" w:cs="Arial"/>
                <w:sz w:val="24"/>
                <w:szCs w:val="24"/>
                <w:lang w:val="mk-MK"/>
              </w:rPr>
              <w:t>ули</w:t>
            </w:r>
          </w:p>
        </w:tc>
      </w:tr>
    </w:tbl>
    <w:p w:rsidR="001B73B0" w:rsidRDefault="001B73B0" w:rsidP="00C57644">
      <w:pPr>
        <w:suppressAutoHyphens/>
        <w:ind w:left="90"/>
        <w:rPr>
          <w:rFonts w:ascii="Arial" w:hAnsi="Arial" w:cs="Arial"/>
          <w:lang w:val="mk-MK"/>
        </w:rPr>
      </w:pPr>
    </w:p>
    <w:p w:rsidR="001B73B0" w:rsidRDefault="001B73B0" w:rsidP="00C57644">
      <w:pPr>
        <w:suppressAutoHyphens/>
        <w:ind w:left="90"/>
        <w:rPr>
          <w:rFonts w:ascii="Arial" w:hAnsi="Arial" w:cs="Arial"/>
          <w:lang w:val="mk-MK"/>
        </w:rPr>
      </w:pPr>
    </w:p>
    <w:p w:rsidR="001B73B0" w:rsidRDefault="001B73B0" w:rsidP="00C57644">
      <w:pPr>
        <w:suppressAutoHyphens/>
        <w:ind w:left="90"/>
        <w:rPr>
          <w:rFonts w:ascii="Arial" w:hAnsi="Arial" w:cs="Arial"/>
          <w:lang w:val="mk-MK"/>
        </w:rPr>
      </w:pPr>
    </w:p>
    <w:p w:rsidR="001B73B0" w:rsidRDefault="001B73B0" w:rsidP="00C57644">
      <w:pPr>
        <w:suppressAutoHyphens/>
        <w:ind w:left="90"/>
        <w:rPr>
          <w:rFonts w:ascii="Arial" w:hAnsi="Arial" w:cs="Arial"/>
          <w:lang w:val="mk-MK"/>
        </w:rPr>
      </w:pPr>
    </w:p>
    <w:p w:rsidR="00803A0C" w:rsidRDefault="00803A0C" w:rsidP="00C57644">
      <w:pPr>
        <w:suppressAutoHyphens/>
        <w:ind w:left="90"/>
        <w:rPr>
          <w:rFonts w:ascii="Arial" w:hAnsi="Arial" w:cs="Arial"/>
          <w:lang w:val="mk-MK"/>
        </w:rPr>
      </w:pPr>
    </w:p>
    <w:p w:rsidR="00803A0C" w:rsidRDefault="00803A0C" w:rsidP="00C57644">
      <w:pPr>
        <w:suppressAutoHyphens/>
        <w:ind w:left="90"/>
        <w:rPr>
          <w:rFonts w:ascii="Arial" w:hAnsi="Arial" w:cs="Arial"/>
          <w:lang w:val="mk-MK"/>
        </w:rPr>
      </w:pPr>
    </w:p>
    <w:p w:rsidR="00803A0C" w:rsidRDefault="00803A0C" w:rsidP="00C57644">
      <w:pPr>
        <w:suppressAutoHyphens/>
        <w:ind w:left="90"/>
        <w:rPr>
          <w:rFonts w:ascii="Arial" w:hAnsi="Arial" w:cs="Arial"/>
          <w:lang w:val="mk-MK"/>
        </w:rPr>
      </w:pPr>
    </w:p>
    <w:p w:rsidR="00803A0C" w:rsidRDefault="00803A0C" w:rsidP="00C57644">
      <w:pPr>
        <w:suppressAutoHyphens/>
        <w:ind w:left="90"/>
        <w:rPr>
          <w:rFonts w:ascii="Arial" w:hAnsi="Arial" w:cs="Arial"/>
          <w:lang w:val="mk-MK"/>
        </w:rPr>
      </w:pPr>
    </w:p>
    <w:p w:rsidR="00803A0C" w:rsidRDefault="00803A0C" w:rsidP="00C57644">
      <w:pPr>
        <w:suppressAutoHyphens/>
        <w:ind w:left="90"/>
        <w:rPr>
          <w:rFonts w:ascii="Arial" w:hAnsi="Arial" w:cs="Arial"/>
          <w:lang w:val="mk-MK"/>
        </w:rPr>
      </w:pPr>
    </w:p>
    <w:p w:rsidR="00A83EB5" w:rsidRPr="005053E7" w:rsidRDefault="00EA2B32" w:rsidP="00CD29E7">
      <w:pPr>
        <w:pStyle w:val="ListParagraph"/>
        <w:pBdr>
          <w:top w:val="triple" w:sz="4" w:space="0" w:color="FEB80A" w:themeColor="accent2"/>
          <w:left w:val="triple" w:sz="4" w:space="4" w:color="FEB80A" w:themeColor="accent2"/>
          <w:bottom w:val="triple" w:sz="4" w:space="1" w:color="FEB80A" w:themeColor="accent2"/>
          <w:right w:val="triple" w:sz="4" w:space="0" w:color="FEB80A" w:themeColor="accent2"/>
        </w:pBdr>
        <w:spacing w:line="260" w:lineRule="auto"/>
        <w:ind w:left="450"/>
        <w:rPr>
          <w:rFonts w:ascii="Arial" w:hAnsi="Arial" w:cs="Arial"/>
          <w:b/>
          <w:i/>
          <w:sz w:val="24"/>
          <w:szCs w:val="24"/>
          <w:lang w:val="ru-RU"/>
        </w:rPr>
      </w:pPr>
      <w:r>
        <w:rPr>
          <w:rFonts w:ascii="Arial" w:hAnsi="Arial" w:cs="Arial"/>
          <w:b/>
          <w:i/>
          <w:color w:val="C48B01" w:themeColor="accent2" w:themeShade="BF"/>
          <w:sz w:val="24"/>
          <w:szCs w:val="24"/>
          <w:lang w:val="ru-RU"/>
        </w:rPr>
        <w:lastRenderedPageBreak/>
        <w:t xml:space="preserve">              </w:t>
      </w:r>
      <w:r w:rsidRPr="005053E7">
        <w:rPr>
          <w:rFonts w:ascii="Arial" w:hAnsi="Arial" w:cs="Arial"/>
          <w:b/>
          <w:i/>
          <w:sz w:val="24"/>
          <w:szCs w:val="24"/>
          <w:lang w:val="ru-RU"/>
        </w:rPr>
        <w:t>Програм</w:t>
      </w:r>
      <w:r w:rsidR="005053E7" w:rsidRPr="005053E7">
        <w:rPr>
          <w:rFonts w:ascii="Arial" w:hAnsi="Arial" w:cs="Arial"/>
          <w:b/>
          <w:i/>
          <w:sz w:val="24"/>
          <w:szCs w:val="24"/>
          <w:lang w:val="ru-RU"/>
        </w:rPr>
        <w:t>и</w:t>
      </w:r>
      <w:r w:rsidRPr="005053E7">
        <w:rPr>
          <w:rFonts w:ascii="Arial" w:hAnsi="Arial" w:cs="Arial"/>
          <w:b/>
          <w:i/>
          <w:sz w:val="24"/>
          <w:szCs w:val="24"/>
          <w:lang w:val="ru-RU"/>
        </w:rPr>
        <w:t xml:space="preserve"> за работа на </w:t>
      </w:r>
      <w:r w:rsidR="00327276" w:rsidRPr="005053E7">
        <w:rPr>
          <w:rFonts w:ascii="Arial" w:hAnsi="Arial" w:cs="Arial"/>
          <w:b/>
          <w:i/>
          <w:sz w:val="24"/>
          <w:szCs w:val="24"/>
          <w:lang w:val="ru-RU"/>
        </w:rPr>
        <w:t>Стручни</w:t>
      </w:r>
      <w:r w:rsidRPr="005053E7">
        <w:rPr>
          <w:rFonts w:ascii="Arial" w:hAnsi="Arial" w:cs="Arial"/>
          <w:b/>
          <w:i/>
          <w:sz w:val="24"/>
          <w:szCs w:val="24"/>
          <w:lang w:val="ru-RU"/>
        </w:rPr>
        <w:t xml:space="preserve">те </w:t>
      </w:r>
      <w:r w:rsidR="00327276" w:rsidRPr="005053E7">
        <w:rPr>
          <w:rFonts w:ascii="Arial" w:hAnsi="Arial" w:cs="Arial"/>
          <w:b/>
          <w:i/>
          <w:sz w:val="24"/>
          <w:szCs w:val="24"/>
          <w:lang w:val="ru-RU"/>
        </w:rPr>
        <w:t xml:space="preserve"> активи</w:t>
      </w:r>
    </w:p>
    <w:p w:rsidR="00EA2B32" w:rsidRPr="00573573" w:rsidRDefault="00EA2B32" w:rsidP="00CD29E7">
      <w:pPr>
        <w:pStyle w:val="ListParagraph"/>
        <w:pBdr>
          <w:top w:val="triple" w:sz="4" w:space="0" w:color="FEB80A" w:themeColor="accent2"/>
          <w:left w:val="triple" w:sz="4" w:space="4" w:color="FEB80A" w:themeColor="accent2"/>
          <w:bottom w:val="triple" w:sz="4" w:space="1" w:color="FEB80A" w:themeColor="accent2"/>
          <w:right w:val="triple" w:sz="4" w:space="0" w:color="FEB80A" w:themeColor="accent2"/>
        </w:pBdr>
        <w:spacing w:line="260" w:lineRule="auto"/>
        <w:ind w:left="450"/>
        <w:rPr>
          <w:rFonts w:ascii="Arial" w:hAnsi="Arial" w:cs="Arial"/>
          <w:b/>
          <w:i/>
          <w:color w:val="C48B01" w:themeColor="accent2" w:themeShade="BF"/>
          <w:sz w:val="24"/>
          <w:szCs w:val="24"/>
          <w:lang w:val="ru-RU"/>
        </w:rPr>
      </w:pPr>
      <w:r w:rsidRPr="005053E7">
        <w:rPr>
          <w:rFonts w:ascii="Arial" w:hAnsi="Arial" w:cs="Arial"/>
          <w:b/>
          <w:i/>
          <w:sz w:val="24"/>
          <w:szCs w:val="24"/>
          <w:lang w:val="ru-RU"/>
        </w:rPr>
        <w:t xml:space="preserve">   </w:t>
      </w:r>
      <w:r w:rsidR="003852B6">
        <w:rPr>
          <w:rFonts w:ascii="Arial" w:hAnsi="Arial" w:cs="Arial"/>
          <w:b/>
          <w:i/>
          <w:sz w:val="24"/>
          <w:szCs w:val="24"/>
          <w:lang w:val="ru-RU"/>
        </w:rPr>
        <w:t xml:space="preserve"> </w:t>
      </w:r>
      <w:r w:rsidR="008F4AD0">
        <w:rPr>
          <w:rFonts w:ascii="Arial" w:hAnsi="Arial" w:cs="Arial"/>
          <w:b/>
          <w:i/>
          <w:sz w:val="24"/>
          <w:szCs w:val="24"/>
          <w:lang w:val="ru-RU"/>
        </w:rPr>
        <w:t xml:space="preserve">                    Учебна 2022</w:t>
      </w:r>
      <w:r w:rsidR="00232511">
        <w:rPr>
          <w:rFonts w:ascii="Arial" w:hAnsi="Arial" w:cs="Arial"/>
          <w:b/>
          <w:i/>
          <w:sz w:val="24"/>
          <w:szCs w:val="24"/>
          <w:lang w:val="ru-RU"/>
        </w:rPr>
        <w:t xml:space="preserve"> </w:t>
      </w:r>
      <w:r w:rsidR="003852B6">
        <w:rPr>
          <w:rFonts w:ascii="Arial" w:hAnsi="Arial" w:cs="Arial"/>
          <w:b/>
          <w:i/>
          <w:sz w:val="24"/>
          <w:szCs w:val="24"/>
          <w:lang w:val="ru-RU"/>
        </w:rPr>
        <w:t>/</w:t>
      </w:r>
      <w:r w:rsidR="008F4AD0">
        <w:rPr>
          <w:rFonts w:ascii="Arial" w:hAnsi="Arial" w:cs="Arial"/>
          <w:b/>
          <w:i/>
          <w:sz w:val="24"/>
          <w:szCs w:val="24"/>
          <w:lang w:val="ru-RU"/>
        </w:rPr>
        <w:t xml:space="preserve"> 2023 </w:t>
      </w:r>
      <w:r w:rsidRPr="005053E7">
        <w:rPr>
          <w:rFonts w:ascii="Arial" w:hAnsi="Arial" w:cs="Arial"/>
          <w:b/>
          <w:i/>
          <w:sz w:val="24"/>
          <w:szCs w:val="24"/>
          <w:lang w:val="ru-RU"/>
        </w:rPr>
        <w:t xml:space="preserve"> година</w:t>
      </w:r>
    </w:p>
    <w:p w:rsidR="00A83EB5" w:rsidRDefault="00A83EB5" w:rsidP="00C57644">
      <w:pPr>
        <w:suppressAutoHyphens/>
        <w:ind w:left="90"/>
        <w:rPr>
          <w:rFonts w:ascii="Arial" w:hAnsi="Arial" w:cs="Arial"/>
          <w:lang w:val="mk-MK"/>
        </w:rPr>
      </w:pPr>
    </w:p>
    <w:p w:rsidR="00F15C71" w:rsidRDefault="00F15C71" w:rsidP="001B73B0">
      <w:pPr>
        <w:framePr w:w="11553" w:wrap="auto" w:hAnchor="text" w:x="360"/>
        <w:suppressAutoHyphens/>
        <w:ind w:left="90"/>
        <w:rPr>
          <w:rFonts w:ascii="Arial" w:hAnsi="Arial" w:cs="Arial"/>
        </w:rPr>
        <w:sectPr w:rsidR="00F15C71" w:rsidSect="00916075">
          <w:type w:val="evenPage"/>
          <w:pgSz w:w="11906" w:h="16838" w:code="9"/>
          <w:pgMar w:top="1440" w:right="2456" w:bottom="1440" w:left="1440" w:header="709" w:footer="709" w:gutter="0"/>
          <w:cols w:space="708"/>
          <w:docGrid w:linePitch="360"/>
        </w:sectPr>
      </w:pPr>
    </w:p>
    <w:tbl>
      <w:tblPr>
        <w:tblpPr w:leftFromText="180" w:rightFromText="180" w:vertAnchor="text" w:horzAnchor="margin" w:tblpY="896"/>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706"/>
        <w:gridCol w:w="2516"/>
        <w:gridCol w:w="2706"/>
        <w:gridCol w:w="2715"/>
        <w:gridCol w:w="1991"/>
        <w:gridCol w:w="2686"/>
      </w:tblGrid>
      <w:tr w:rsidR="00EB51C0" w:rsidRPr="00F14BFD" w:rsidTr="00EB51C0">
        <w:trPr>
          <w:trHeight w:val="626"/>
        </w:trPr>
        <w:tc>
          <w:tcPr>
            <w:tcW w:w="13320" w:type="dxa"/>
            <w:gridSpan w:val="6"/>
            <w:shd w:val="clear" w:color="auto" w:fill="FED36B" w:themeFill="accent2" w:themeFillTint="99"/>
          </w:tcPr>
          <w:p w:rsidR="00EB51C0" w:rsidRPr="00F15C71" w:rsidRDefault="00EB51C0" w:rsidP="00EB51C0">
            <w:pPr>
              <w:jc w:val="center"/>
              <w:rPr>
                <w:rFonts w:ascii="Arial" w:hAnsi="Arial" w:cs="Arial"/>
                <w:b/>
                <w:i/>
                <w:sz w:val="24"/>
                <w:szCs w:val="24"/>
                <w:lang w:val="mk-MK"/>
              </w:rPr>
            </w:pPr>
            <w:r>
              <w:rPr>
                <w:rFonts w:ascii="Arial" w:hAnsi="Arial" w:cs="Arial"/>
                <w:b/>
                <w:i/>
                <w:sz w:val="24"/>
                <w:szCs w:val="24"/>
                <w:lang w:val="mk-MK"/>
              </w:rPr>
              <w:lastRenderedPageBreak/>
              <w:t xml:space="preserve">Програма за работа на стручнот актив </w:t>
            </w:r>
            <w:r w:rsidR="008F4AD0">
              <w:rPr>
                <w:rFonts w:ascii="Arial" w:hAnsi="Arial" w:cs="Arial"/>
                <w:b/>
                <w:i/>
                <w:sz w:val="24"/>
                <w:szCs w:val="24"/>
                <w:lang w:val="mk-MK"/>
              </w:rPr>
              <w:t xml:space="preserve">по македонски јазик, учебна 2022 / 23 </w:t>
            </w:r>
            <w:r>
              <w:rPr>
                <w:rFonts w:ascii="Arial" w:hAnsi="Arial" w:cs="Arial"/>
                <w:b/>
                <w:i/>
                <w:sz w:val="24"/>
                <w:szCs w:val="24"/>
                <w:lang w:val="mk-MK"/>
              </w:rPr>
              <w:t>г.</w:t>
            </w:r>
          </w:p>
        </w:tc>
      </w:tr>
      <w:tr w:rsidR="00EB51C0" w:rsidRPr="00F14BFD" w:rsidTr="00EB51C0">
        <w:trPr>
          <w:trHeight w:val="1185"/>
        </w:trPr>
        <w:tc>
          <w:tcPr>
            <w:tcW w:w="706" w:type="dxa"/>
            <w:shd w:val="clear" w:color="auto" w:fill="FED36B" w:themeFill="accent2" w:themeFillTint="99"/>
          </w:tcPr>
          <w:p w:rsidR="00EB51C0" w:rsidRDefault="00EB51C0" w:rsidP="00EB51C0">
            <w:pPr>
              <w:jc w:val="center"/>
              <w:rPr>
                <w:rFonts w:ascii="Arial" w:hAnsi="Arial" w:cs="Arial"/>
                <w:b/>
                <w:i/>
                <w:sz w:val="24"/>
                <w:szCs w:val="24"/>
                <w:lang w:val="mk-MK"/>
              </w:rPr>
            </w:pPr>
          </w:p>
          <w:p w:rsidR="00EB51C0" w:rsidRDefault="00EB51C0" w:rsidP="00EB51C0">
            <w:pPr>
              <w:jc w:val="center"/>
              <w:rPr>
                <w:rFonts w:ascii="Arial" w:hAnsi="Arial" w:cs="Arial"/>
                <w:b/>
                <w:i/>
                <w:sz w:val="24"/>
                <w:szCs w:val="24"/>
                <w:lang w:val="mk-MK"/>
              </w:rPr>
            </w:pPr>
            <w:r w:rsidRPr="00F15C71">
              <w:rPr>
                <w:rFonts w:ascii="Arial" w:hAnsi="Arial" w:cs="Arial"/>
                <w:b/>
                <w:i/>
                <w:sz w:val="24"/>
                <w:szCs w:val="24"/>
                <w:lang w:val="mk-MK"/>
              </w:rPr>
              <w:t>Редбр</w:t>
            </w:r>
            <w:r>
              <w:rPr>
                <w:rFonts w:ascii="Arial" w:hAnsi="Arial" w:cs="Arial"/>
                <w:b/>
                <w:sz w:val="24"/>
                <w:szCs w:val="24"/>
                <w:lang w:val="mk-MK"/>
              </w:rPr>
              <w:t>.</w:t>
            </w:r>
          </w:p>
        </w:tc>
        <w:tc>
          <w:tcPr>
            <w:tcW w:w="2516" w:type="dxa"/>
            <w:shd w:val="clear" w:color="auto" w:fill="FED36B" w:themeFill="accent2" w:themeFillTint="99"/>
          </w:tcPr>
          <w:p w:rsidR="00EB51C0" w:rsidRDefault="00EB51C0" w:rsidP="00EB51C0">
            <w:pPr>
              <w:jc w:val="center"/>
              <w:rPr>
                <w:rFonts w:ascii="Arial" w:hAnsi="Arial" w:cs="Arial"/>
                <w:b/>
                <w:i/>
                <w:sz w:val="24"/>
                <w:szCs w:val="24"/>
                <w:lang w:val="mk-MK"/>
              </w:rPr>
            </w:pPr>
          </w:p>
          <w:p w:rsidR="00EB51C0" w:rsidRDefault="00EB51C0" w:rsidP="00EB51C0">
            <w:pPr>
              <w:jc w:val="center"/>
              <w:rPr>
                <w:rFonts w:ascii="Arial" w:hAnsi="Arial" w:cs="Arial"/>
                <w:b/>
                <w:i/>
                <w:sz w:val="24"/>
                <w:szCs w:val="24"/>
                <w:lang w:val="mk-MK"/>
              </w:rPr>
            </w:pPr>
            <w:r w:rsidRPr="00F15C71">
              <w:rPr>
                <w:rFonts w:ascii="Arial" w:hAnsi="Arial" w:cs="Arial"/>
                <w:b/>
                <w:i/>
                <w:sz w:val="24"/>
                <w:szCs w:val="24"/>
                <w:lang w:val="mk-MK"/>
              </w:rPr>
              <w:t>Активност</w:t>
            </w:r>
          </w:p>
        </w:tc>
        <w:tc>
          <w:tcPr>
            <w:tcW w:w="2706" w:type="dxa"/>
            <w:shd w:val="clear" w:color="auto" w:fill="FED36B" w:themeFill="accent2" w:themeFillTint="99"/>
          </w:tcPr>
          <w:p w:rsidR="00EB51C0" w:rsidRDefault="00EB51C0" w:rsidP="00EB51C0">
            <w:pPr>
              <w:jc w:val="center"/>
              <w:rPr>
                <w:rFonts w:ascii="Arial" w:hAnsi="Arial" w:cs="Arial"/>
                <w:b/>
                <w:i/>
                <w:sz w:val="24"/>
                <w:szCs w:val="24"/>
                <w:lang w:val="mk-MK"/>
              </w:rPr>
            </w:pPr>
          </w:p>
          <w:p w:rsidR="00EB51C0" w:rsidRDefault="00EB51C0" w:rsidP="00EB51C0">
            <w:pPr>
              <w:jc w:val="center"/>
              <w:rPr>
                <w:rFonts w:ascii="Arial" w:hAnsi="Arial" w:cs="Arial"/>
                <w:b/>
                <w:i/>
                <w:sz w:val="24"/>
                <w:szCs w:val="24"/>
                <w:lang w:val="mk-MK"/>
              </w:rPr>
            </w:pPr>
            <w:r w:rsidRPr="00F15C71">
              <w:rPr>
                <w:rFonts w:ascii="Arial" w:hAnsi="Arial" w:cs="Arial"/>
                <w:b/>
                <w:i/>
                <w:sz w:val="24"/>
                <w:szCs w:val="24"/>
                <w:lang w:val="mk-MK"/>
              </w:rPr>
              <w:t>Цел</w:t>
            </w:r>
          </w:p>
        </w:tc>
        <w:tc>
          <w:tcPr>
            <w:tcW w:w="2715" w:type="dxa"/>
            <w:shd w:val="clear" w:color="auto" w:fill="FED36B" w:themeFill="accent2" w:themeFillTint="99"/>
          </w:tcPr>
          <w:p w:rsidR="00EB51C0" w:rsidRDefault="00EB51C0" w:rsidP="00EB51C0">
            <w:pPr>
              <w:jc w:val="center"/>
              <w:rPr>
                <w:rFonts w:ascii="Arial" w:hAnsi="Arial" w:cs="Arial"/>
                <w:b/>
                <w:i/>
                <w:sz w:val="24"/>
                <w:szCs w:val="24"/>
                <w:lang w:val="mk-MK"/>
              </w:rPr>
            </w:pPr>
          </w:p>
          <w:p w:rsidR="00EB51C0" w:rsidRDefault="00EB51C0" w:rsidP="00EB51C0">
            <w:pPr>
              <w:jc w:val="center"/>
              <w:rPr>
                <w:rFonts w:ascii="Arial" w:hAnsi="Arial" w:cs="Arial"/>
                <w:b/>
                <w:i/>
                <w:sz w:val="24"/>
                <w:szCs w:val="24"/>
                <w:lang w:val="mk-MK"/>
              </w:rPr>
            </w:pPr>
            <w:r w:rsidRPr="00F15C71">
              <w:rPr>
                <w:rFonts w:ascii="Arial" w:hAnsi="Arial" w:cs="Arial"/>
                <w:b/>
                <w:i/>
                <w:sz w:val="24"/>
                <w:szCs w:val="24"/>
                <w:lang w:val="mk-MK"/>
              </w:rPr>
              <w:t>Реализатор</w:t>
            </w:r>
          </w:p>
        </w:tc>
        <w:tc>
          <w:tcPr>
            <w:tcW w:w="1991" w:type="dxa"/>
            <w:shd w:val="clear" w:color="auto" w:fill="FED36B" w:themeFill="accent2" w:themeFillTint="99"/>
          </w:tcPr>
          <w:p w:rsidR="00EB51C0" w:rsidRDefault="00EB51C0" w:rsidP="00EB51C0">
            <w:pPr>
              <w:jc w:val="center"/>
              <w:rPr>
                <w:rFonts w:ascii="Arial" w:hAnsi="Arial" w:cs="Arial"/>
                <w:b/>
                <w:i/>
                <w:sz w:val="24"/>
                <w:szCs w:val="24"/>
                <w:lang w:val="mk-MK"/>
              </w:rPr>
            </w:pPr>
          </w:p>
          <w:p w:rsidR="00EB51C0" w:rsidRDefault="00EB51C0" w:rsidP="00EB51C0">
            <w:pPr>
              <w:jc w:val="center"/>
              <w:rPr>
                <w:rFonts w:ascii="Arial" w:hAnsi="Arial" w:cs="Arial"/>
                <w:b/>
                <w:i/>
                <w:sz w:val="24"/>
                <w:szCs w:val="24"/>
                <w:lang w:val="mk-MK"/>
              </w:rPr>
            </w:pPr>
            <w:r w:rsidRPr="00F15C71">
              <w:rPr>
                <w:rFonts w:ascii="Arial" w:hAnsi="Arial" w:cs="Arial"/>
                <w:b/>
                <w:i/>
                <w:sz w:val="24"/>
                <w:szCs w:val="24"/>
                <w:lang w:val="mk-MK"/>
              </w:rPr>
              <w:t>Време на реализација</w:t>
            </w:r>
          </w:p>
        </w:tc>
        <w:tc>
          <w:tcPr>
            <w:tcW w:w="2686" w:type="dxa"/>
            <w:shd w:val="clear" w:color="auto" w:fill="FED36B" w:themeFill="accent2" w:themeFillTint="99"/>
          </w:tcPr>
          <w:p w:rsidR="00EB51C0" w:rsidRDefault="00EB51C0" w:rsidP="00EB51C0">
            <w:pPr>
              <w:jc w:val="center"/>
              <w:rPr>
                <w:rFonts w:ascii="Arial" w:hAnsi="Arial" w:cs="Arial"/>
                <w:b/>
                <w:i/>
                <w:sz w:val="24"/>
                <w:szCs w:val="24"/>
                <w:lang w:val="mk-MK"/>
              </w:rPr>
            </w:pPr>
          </w:p>
          <w:p w:rsidR="00EB51C0" w:rsidRDefault="00EB51C0" w:rsidP="00EB51C0">
            <w:pPr>
              <w:jc w:val="center"/>
              <w:rPr>
                <w:rFonts w:ascii="Arial" w:hAnsi="Arial" w:cs="Arial"/>
                <w:b/>
                <w:i/>
                <w:sz w:val="24"/>
                <w:szCs w:val="24"/>
                <w:lang w:val="mk-MK"/>
              </w:rPr>
            </w:pPr>
            <w:r w:rsidRPr="00F15C71">
              <w:rPr>
                <w:rFonts w:ascii="Arial" w:hAnsi="Arial" w:cs="Arial"/>
                <w:b/>
                <w:i/>
                <w:sz w:val="24"/>
                <w:szCs w:val="24"/>
                <w:lang w:val="mk-MK"/>
              </w:rPr>
              <w:t>Ресурси</w:t>
            </w:r>
          </w:p>
        </w:tc>
      </w:tr>
      <w:tr w:rsidR="00EB51C0" w:rsidRPr="00F15C71" w:rsidTr="00EB51C0">
        <w:trPr>
          <w:trHeight w:val="1463"/>
        </w:trPr>
        <w:tc>
          <w:tcPr>
            <w:tcW w:w="706" w:type="dxa"/>
            <w:shd w:val="clear" w:color="auto" w:fill="FFFFFF" w:themeFill="background1"/>
          </w:tcPr>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1.</w:t>
            </w:r>
          </w:p>
        </w:tc>
        <w:tc>
          <w:tcPr>
            <w:tcW w:w="251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Избор на коорди</w:t>
            </w:r>
            <w:r w:rsidR="00CB3B7D">
              <w:rPr>
                <w:rFonts w:ascii="Arial" w:hAnsi="Arial" w:cs="Arial"/>
                <w:sz w:val="24"/>
                <w:szCs w:val="24"/>
                <w:lang w:val="mk-MK"/>
              </w:rPr>
              <w:t>н</w:t>
            </w:r>
            <w:r w:rsidR="008F4AD0">
              <w:rPr>
                <w:rFonts w:ascii="Arial" w:hAnsi="Arial" w:cs="Arial"/>
                <w:sz w:val="24"/>
                <w:szCs w:val="24"/>
                <w:lang w:val="mk-MK"/>
              </w:rPr>
              <w:t>атор на Активот за учебната 2022</w:t>
            </w:r>
            <w:r>
              <w:rPr>
                <w:rFonts w:ascii="Arial" w:hAnsi="Arial" w:cs="Arial"/>
                <w:sz w:val="24"/>
                <w:szCs w:val="24"/>
                <w:lang w:val="ru-RU"/>
              </w:rPr>
              <w:t xml:space="preserve"> </w:t>
            </w:r>
            <w:r w:rsidR="008F4AD0">
              <w:rPr>
                <w:rFonts w:ascii="Arial" w:hAnsi="Arial" w:cs="Arial"/>
                <w:sz w:val="24"/>
                <w:szCs w:val="24"/>
                <w:lang w:val="mk-MK"/>
              </w:rPr>
              <w:t>/2023</w:t>
            </w:r>
            <w:r w:rsidRPr="00F15C71">
              <w:rPr>
                <w:rFonts w:ascii="Arial" w:hAnsi="Arial" w:cs="Arial"/>
                <w:sz w:val="24"/>
                <w:szCs w:val="24"/>
                <w:lang w:val="mk-MK"/>
              </w:rPr>
              <w:t xml:space="preserve"> година.</w:t>
            </w:r>
          </w:p>
        </w:tc>
        <w:tc>
          <w:tcPr>
            <w:tcW w:w="2706" w:type="dxa"/>
          </w:tcPr>
          <w:p w:rsidR="00EB51C0" w:rsidRPr="00F15C71" w:rsidRDefault="00EB51C0" w:rsidP="00EB51C0">
            <w:pPr>
              <w:jc w:val="left"/>
              <w:rPr>
                <w:rFonts w:ascii="Arial" w:hAnsi="Arial" w:cs="Arial"/>
                <w:sz w:val="24"/>
                <w:szCs w:val="24"/>
                <w:lang w:val="mk-MK"/>
              </w:rPr>
            </w:pPr>
            <w:r>
              <w:rPr>
                <w:rFonts w:ascii="Arial" w:hAnsi="Arial" w:cs="Arial"/>
                <w:sz w:val="24"/>
                <w:szCs w:val="24"/>
                <w:lang w:val="mk-MK"/>
              </w:rPr>
              <w:t>Изработка на годишен п</w:t>
            </w:r>
            <w:r w:rsidRPr="00F15C71">
              <w:rPr>
                <w:rFonts w:ascii="Arial" w:hAnsi="Arial" w:cs="Arial"/>
                <w:sz w:val="24"/>
                <w:szCs w:val="24"/>
                <w:lang w:val="mk-MK"/>
              </w:rPr>
              <w:t>лан и програма за реализирање на наставата</w:t>
            </w:r>
          </w:p>
        </w:tc>
        <w:tc>
          <w:tcPr>
            <w:tcW w:w="2715"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 xml:space="preserve">Сите наставници по македонски јазик и литература кои се вклучени во рамките на наставниот процес </w:t>
            </w:r>
          </w:p>
        </w:tc>
        <w:tc>
          <w:tcPr>
            <w:tcW w:w="1991"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Август</w:t>
            </w:r>
          </w:p>
          <w:p w:rsidR="00EB51C0" w:rsidRPr="00F15C71" w:rsidRDefault="00EB51C0" w:rsidP="00EB51C0">
            <w:pPr>
              <w:jc w:val="left"/>
              <w:rPr>
                <w:rFonts w:ascii="Arial" w:hAnsi="Arial" w:cs="Arial"/>
                <w:sz w:val="24"/>
                <w:szCs w:val="24"/>
                <w:lang w:val="mk-MK"/>
              </w:rPr>
            </w:pPr>
          </w:p>
        </w:tc>
        <w:tc>
          <w:tcPr>
            <w:tcW w:w="268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 xml:space="preserve">Обезбедување на услови за работа </w:t>
            </w:r>
          </w:p>
        </w:tc>
      </w:tr>
      <w:tr w:rsidR="00EB51C0" w:rsidRPr="00F15C71" w:rsidTr="00EB51C0">
        <w:trPr>
          <w:trHeight w:val="161"/>
        </w:trPr>
        <w:tc>
          <w:tcPr>
            <w:tcW w:w="706" w:type="dxa"/>
            <w:shd w:val="clear" w:color="auto" w:fill="auto"/>
          </w:tcPr>
          <w:p w:rsidR="00EB51C0" w:rsidRPr="00F15C71" w:rsidRDefault="00EB51C0" w:rsidP="00EB51C0">
            <w:pPr>
              <w:jc w:val="left"/>
              <w:rPr>
                <w:rFonts w:ascii="Arial" w:hAnsi="Arial" w:cs="Arial"/>
                <w:sz w:val="24"/>
                <w:szCs w:val="24"/>
                <w:lang w:val="ru-RU"/>
              </w:rPr>
            </w:pPr>
          </w:p>
          <w:p w:rsidR="00EB51C0" w:rsidRPr="00F15C71" w:rsidRDefault="00EB51C0" w:rsidP="00EB51C0">
            <w:pPr>
              <w:jc w:val="left"/>
              <w:rPr>
                <w:rFonts w:ascii="Arial" w:hAnsi="Arial" w:cs="Arial"/>
                <w:sz w:val="24"/>
                <w:szCs w:val="24"/>
                <w:lang w:val="ru-RU"/>
              </w:rPr>
            </w:pPr>
          </w:p>
          <w:p w:rsidR="00EB51C0" w:rsidRPr="00F15C71" w:rsidRDefault="00EB51C0" w:rsidP="00EB51C0">
            <w:pPr>
              <w:jc w:val="left"/>
              <w:rPr>
                <w:rFonts w:ascii="Arial" w:hAnsi="Arial" w:cs="Arial"/>
                <w:sz w:val="24"/>
                <w:szCs w:val="24"/>
                <w:lang w:val="ru-RU"/>
              </w:rPr>
            </w:pPr>
          </w:p>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2.</w:t>
            </w:r>
          </w:p>
        </w:tc>
        <w:tc>
          <w:tcPr>
            <w:tcW w:w="251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Изработка на план за примена на македонскиот стандарден јазик во рамките на целиот наставен процес</w:t>
            </w:r>
          </w:p>
          <w:p w:rsidR="00EB51C0" w:rsidRPr="00F15C71" w:rsidRDefault="00EB51C0" w:rsidP="00EB51C0">
            <w:pPr>
              <w:jc w:val="left"/>
              <w:rPr>
                <w:rFonts w:ascii="Arial" w:hAnsi="Arial" w:cs="Arial"/>
                <w:sz w:val="24"/>
                <w:szCs w:val="24"/>
                <w:lang w:val="mk-MK"/>
              </w:rPr>
            </w:pPr>
          </w:p>
        </w:tc>
        <w:tc>
          <w:tcPr>
            <w:tcW w:w="270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Зголемување на нивото на свест кај учениците за почитување на сопствениот јазик</w:t>
            </w:r>
          </w:p>
        </w:tc>
        <w:tc>
          <w:tcPr>
            <w:tcW w:w="2715"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Одговорен наставник</w:t>
            </w:r>
          </w:p>
        </w:tc>
        <w:tc>
          <w:tcPr>
            <w:tcW w:w="1991"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Септември</w:t>
            </w:r>
          </w:p>
          <w:p w:rsidR="00EB51C0" w:rsidRPr="00F15C71" w:rsidRDefault="00EB51C0" w:rsidP="00EB51C0">
            <w:pPr>
              <w:jc w:val="left"/>
              <w:rPr>
                <w:rFonts w:ascii="Arial" w:hAnsi="Arial" w:cs="Arial"/>
                <w:sz w:val="24"/>
                <w:szCs w:val="24"/>
                <w:lang w:val="mk-MK"/>
              </w:rPr>
            </w:pPr>
          </w:p>
        </w:tc>
        <w:tc>
          <w:tcPr>
            <w:tcW w:w="2686" w:type="dxa"/>
          </w:tcPr>
          <w:p w:rsidR="00EB51C0" w:rsidRPr="00F15C71" w:rsidRDefault="00EB51C0" w:rsidP="00EB51C0">
            <w:pPr>
              <w:jc w:val="left"/>
              <w:rPr>
                <w:rFonts w:ascii="Arial" w:hAnsi="Arial" w:cs="Arial"/>
                <w:sz w:val="24"/>
                <w:szCs w:val="24"/>
                <w:lang w:val="mk-MK"/>
              </w:rPr>
            </w:pPr>
            <w:r>
              <w:rPr>
                <w:rFonts w:ascii="Arial" w:hAnsi="Arial" w:cs="Arial"/>
                <w:sz w:val="24"/>
                <w:szCs w:val="24"/>
                <w:lang w:val="mk-MK"/>
              </w:rPr>
              <w:t>Учениците од училиштето</w:t>
            </w:r>
          </w:p>
        </w:tc>
      </w:tr>
      <w:tr w:rsidR="00EB51C0" w:rsidRPr="00F15C71" w:rsidTr="00EB51C0">
        <w:trPr>
          <w:trHeight w:val="97"/>
        </w:trPr>
        <w:tc>
          <w:tcPr>
            <w:tcW w:w="706" w:type="dxa"/>
            <w:shd w:val="clear" w:color="auto" w:fill="auto"/>
          </w:tcPr>
          <w:p w:rsidR="00EB51C0" w:rsidRPr="00F15C71" w:rsidRDefault="00EB51C0" w:rsidP="00EB51C0">
            <w:pPr>
              <w:jc w:val="left"/>
              <w:rPr>
                <w:rFonts w:ascii="Arial" w:hAnsi="Arial" w:cs="Arial"/>
                <w:sz w:val="24"/>
                <w:szCs w:val="24"/>
              </w:rPr>
            </w:pPr>
          </w:p>
          <w:p w:rsidR="00EB51C0" w:rsidRPr="00F15C71" w:rsidRDefault="00EB51C0" w:rsidP="00EB51C0">
            <w:pPr>
              <w:jc w:val="left"/>
              <w:rPr>
                <w:rFonts w:ascii="Arial" w:hAnsi="Arial" w:cs="Arial"/>
                <w:sz w:val="24"/>
                <w:szCs w:val="24"/>
              </w:rPr>
            </w:pPr>
          </w:p>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lastRenderedPageBreak/>
              <w:t>3.</w:t>
            </w:r>
          </w:p>
        </w:tc>
        <w:tc>
          <w:tcPr>
            <w:tcW w:w="251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lastRenderedPageBreak/>
              <w:t xml:space="preserve">Анализа на наставниот план и програма.Изработка на годишни и </w:t>
            </w:r>
            <w:r w:rsidRPr="00F15C71">
              <w:rPr>
                <w:rFonts w:ascii="Arial" w:hAnsi="Arial" w:cs="Arial"/>
                <w:sz w:val="24"/>
                <w:szCs w:val="24"/>
                <w:lang w:val="mk-MK"/>
              </w:rPr>
              <w:lastRenderedPageBreak/>
              <w:t>тематски планирања за работа</w:t>
            </w:r>
          </w:p>
        </w:tc>
        <w:tc>
          <w:tcPr>
            <w:tcW w:w="270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lastRenderedPageBreak/>
              <w:t>Интензивна соработка меѓу челновите од Активот</w:t>
            </w:r>
          </w:p>
        </w:tc>
        <w:tc>
          <w:tcPr>
            <w:tcW w:w="2715"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 xml:space="preserve">Сите членови од  Активот по македонски јазик и </w:t>
            </w:r>
            <w:r w:rsidRPr="00F15C71">
              <w:rPr>
                <w:rFonts w:ascii="Arial" w:hAnsi="Arial" w:cs="Arial"/>
                <w:sz w:val="24"/>
                <w:szCs w:val="24"/>
                <w:lang w:val="mk-MK"/>
              </w:rPr>
              <w:lastRenderedPageBreak/>
              <w:t>литература</w:t>
            </w:r>
          </w:p>
        </w:tc>
        <w:tc>
          <w:tcPr>
            <w:tcW w:w="1991"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lastRenderedPageBreak/>
              <w:t>Септември</w:t>
            </w:r>
          </w:p>
          <w:p w:rsidR="00EB51C0" w:rsidRPr="00F15C71" w:rsidRDefault="00EB51C0" w:rsidP="00EB51C0">
            <w:pPr>
              <w:jc w:val="left"/>
              <w:rPr>
                <w:rFonts w:ascii="Arial" w:hAnsi="Arial" w:cs="Arial"/>
                <w:sz w:val="24"/>
                <w:szCs w:val="24"/>
                <w:lang w:val="mk-MK"/>
              </w:rPr>
            </w:pPr>
          </w:p>
        </w:tc>
        <w:tc>
          <w:tcPr>
            <w:tcW w:w="268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 xml:space="preserve">Постојните годишни и тематски планирања како и оперативните </w:t>
            </w:r>
            <w:r w:rsidRPr="00F15C71">
              <w:rPr>
                <w:rFonts w:ascii="Arial" w:hAnsi="Arial" w:cs="Arial"/>
                <w:sz w:val="24"/>
                <w:szCs w:val="24"/>
                <w:lang w:val="mk-MK"/>
              </w:rPr>
              <w:lastRenderedPageBreak/>
              <w:t>планови за час.</w:t>
            </w:r>
          </w:p>
        </w:tc>
      </w:tr>
      <w:tr w:rsidR="00EB51C0" w:rsidRPr="00F15C71" w:rsidTr="00EB51C0">
        <w:trPr>
          <w:trHeight w:val="97"/>
        </w:trPr>
        <w:tc>
          <w:tcPr>
            <w:tcW w:w="706" w:type="dxa"/>
            <w:shd w:val="clear" w:color="auto" w:fill="auto"/>
          </w:tcPr>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4.</w:t>
            </w:r>
          </w:p>
        </w:tc>
        <w:tc>
          <w:tcPr>
            <w:tcW w:w="251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Договор за реализирање на слободни ученички активности.</w:t>
            </w:r>
          </w:p>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Избор на членови од Активот кои ќе бидат предложени  за :</w:t>
            </w:r>
          </w:p>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 xml:space="preserve">1.Подготовка и уредување на училишниот  </w:t>
            </w:r>
            <w:r w:rsidR="008F4AD0">
              <w:rPr>
                <w:rFonts w:ascii="Arial" w:hAnsi="Arial" w:cs="Arial"/>
                <w:sz w:val="24"/>
                <w:szCs w:val="24"/>
                <w:lang w:val="mk-MK"/>
              </w:rPr>
              <w:t xml:space="preserve">електронски </w:t>
            </w:r>
            <w:r w:rsidRPr="00F15C71">
              <w:rPr>
                <w:rFonts w:ascii="Arial" w:hAnsi="Arial" w:cs="Arial"/>
                <w:sz w:val="24"/>
                <w:szCs w:val="24"/>
                <w:lang w:val="mk-MK"/>
              </w:rPr>
              <w:t>весник;</w:t>
            </w:r>
          </w:p>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2.Раководење на литературниот клуб;</w:t>
            </w:r>
          </w:p>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3.Раководење на клубот на дебатери;</w:t>
            </w:r>
          </w:p>
          <w:p w:rsidR="00EB51C0" w:rsidRDefault="00EB51C0" w:rsidP="00EB51C0">
            <w:pPr>
              <w:jc w:val="left"/>
              <w:rPr>
                <w:rFonts w:ascii="Arial" w:hAnsi="Arial" w:cs="Arial"/>
                <w:sz w:val="24"/>
                <w:szCs w:val="24"/>
                <w:lang w:val="mk-MK"/>
              </w:rPr>
            </w:pPr>
            <w:r w:rsidRPr="00F15C71">
              <w:rPr>
                <w:rFonts w:ascii="Arial" w:hAnsi="Arial" w:cs="Arial"/>
                <w:sz w:val="24"/>
                <w:szCs w:val="24"/>
                <w:lang w:val="mk-MK"/>
              </w:rPr>
              <w:t>3.Следење и спроведување на наградни конкурси и натпревари;</w:t>
            </w:r>
          </w:p>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lastRenderedPageBreak/>
              <w:t>4.Следење на културните манифестации во градот;</w:t>
            </w:r>
          </w:p>
        </w:tc>
        <w:tc>
          <w:tcPr>
            <w:tcW w:w="270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lastRenderedPageBreak/>
              <w:t>Предложените активности да се реализираат навреме со потребната сериозност на раководителот на соодветниот аспект</w:t>
            </w:r>
          </w:p>
        </w:tc>
        <w:tc>
          <w:tcPr>
            <w:tcW w:w="2715"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Координаторот на Активот</w:t>
            </w:r>
          </w:p>
        </w:tc>
        <w:tc>
          <w:tcPr>
            <w:tcW w:w="1991"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Октомври</w:t>
            </w:r>
          </w:p>
          <w:p w:rsidR="00EB51C0" w:rsidRPr="00F15C71" w:rsidRDefault="00EB51C0" w:rsidP="00EB51C0">
            <w:pPr>
              <w:jc w:val="left"/>
              <w:rPr>
                <w:rFonts w:ascii="Arial" w:hAnsi="Arial" w:cs="Arial"/>
                <w:sz w:val="24"/>
                <w:szCs w:val="24"/>
                <w:lang w:val="mk-MK"/>
              </w:rPr>
            </w:pPr>
          </w:p>
        </w:tc>
        <w:tc>
          <w:tcPr>
            <w:tcW w:w="268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Соодветни човечки ресурси</w:t>
            </w:r>
          </w:p>
        </w:tc>
      </w:tr>
      <w:tr w:rsidR="00EB51C0" w:rsidRPr="00F15C71" w:rsidTr="00EB51C0">
        <w:trPr>
          <w:trHeight w:val="97"/>
        </w:trPr>
        <w:tc>
          <w:tcPr>
            <w:tcW w:w="706" w:type="dxa"/>
            <w:shd w:val="clear" w:color="auto" w:fill="auto"/>
          </w:tcPr>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5.</w:t>
            </w:r>
          </w:p>
        </w:tc>
        <w:tc>
          <w:tcPr>
            <w:tcW w:w="2516" w:type="dxa"/>
          </w:tcPr>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Избор на наставни методи и форми на работа</w:t>
            </w:r>
          </w:p>
        </w:tc>
        <w:tc>
          <w:tcPr>
            <w:tcW w:w="2706" w:type="dxa"/>
          </w:tcPr>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Размена на искуства во рамките на Активот</w:t>
            </w:r>
          </w:p>
        </w:tc>
        <w:tc>
          <w:tcPr>
            <w:tcW w:w="2715"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Сите челнови на Активот по македонски јазик и литература</w:t>
            </w:r>
          </w:p>
        </w:tc>
        <w:tc>
          <w:tcPr>
            <w:tcW w:w="1991" w:type="dxa"/>
          </w:tcPr>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Ноември</w:t>
            </w:r>
          </w:p>
          <w:p w:rsidR="00EB51C0" w:rsidRPr="00F15C71" w:rsidRDefault="00EB51C0" w:rsidP="00EB51C0">
            <w:pPr>
              <w:jc w:val="left"/>
              <w:rPr>
                <w:rFonts w:ascii="Arial" w:hAnsi="Arial" w:cs="Arial"/>
                <w:sz w:val="24"/>
                <w:szCs w:val="24"/>
                <w:lang w:val="mk-MK"/>
              </w:rPr>
            </w:pPr>
          </w:p>
        </w:tc>
        <w:tc>
          <w:tcPr>
            <w:tcW w:w="2686" w:type="dxa"/>
          </w:tcPr>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Постојните годишни и тематски планирања како и оперативните планови за час</w:t>
            </w:r>
          </w:p>
        </w:tc>
      </w:tr>
      <w:tr w:rsidR="00EB51C0" w:rsidRPr="00F15C71" w:rsidTr="00EB51C0">
        <w:trPr>
          <w:trHeight w:val="97"/>
        </w:trPr>
        <w:tc>
          <w:tcPr>
            <w:tcW w:w="706" w:type="dxa"/>
            <w:shd w:val="clear" w:color="auto" w:fill="auto"/>
          </w:tcPr>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6.</w:t>
            </w:r>
          </w:p>
        </w:tc>
        <w:tc>
          <w:tcPr>
            <w:tcW w:w="251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Анализа на наставните планови и програми по македонски јазик и литература за гимназиско образование</w:t>
            </w:r>
          </w:p>
        </w:tc>
        <w:tc>
          <w:tcPr>
            <w:tcW w:w="270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Воочување и корекција на недостатоците од актуелните наставни планови и програми</w:t>
            </w:r>
          </w:p>
        </w:tc>
        <w:tc>
          <w:tcPr>
            <w:tcW w:w="2715" w:type="dxa"/>
          </w:tcPr>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Сите челнови на Активот по македонски јазик и литература</w:t>
            </w:r>
          </w:p>
        </w:tc>
        <w:tc>
          <w:tcPr>
            <w:tcW w:w="1991"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 xml:space="preserve">Декември </w:t>
            </w:r>
          </w:p>
          <w:p w:rsidR="00EB51C0" w:rsidRPr="00F15C71" w:rsidRDefault="00EB51C0" w:rsidP="00EB51C0">
            <w:pPr>
              <w:jc w:val="left"/>
              <w:rPr>
                <w:rFonts w:ascii="Arial" w:hAnsi="Arial" w:cs="Arial"/>
                <w:sz w:val="24"/>
                <w:szCs w:val="24"/>
                <w:lang w:val="mk-MK"/>
              </w:rPr>
            </w:pPr>
          </w:p>
        </w:tc>
        <w:tc>
          <w:tcPr>
            <w:tcW w:w="268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Наставни планови и програми</w:t>
            </w:r>
          </w:p>
        </w:tc>
      </w:tr>
      <w:tr w:rsidR="00EB51C0" w:rsidRPr="00F15C71" w:rsidTr="00EB51C0">
        <w:trPr>
          <w:trHeight w:val="97"/>
        </w:trPr>
        <w:tc>
          <w:tcPr>
            <w:tcW w:w="706" w:type="dxa"/>
            <w:shd w:val="clear" w:color="auto" w:fill="auto"/>
          </w:tcPr>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7.</w:t>
            </w:r>
          </w:p>
        </w:tc>
        <w:tc>
          <w:tcPr>
            <w:tcW w:w="251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Евентуални корекции во работењето во текот на учебната година</w:t>
            </w:r>
          </w:p>
        </w:tc>
        <w:tc>
          <w:tcPr>
            <w:tcW w:w="270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Анализа на постигнатите резулатати во текот на првото полугодие од учебната година</w:t>
            </w:r>
          </w:p>
        </w:tc>
        <w:tc>
          <w:tcPr>
            <w:tcW w:w="2715"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Сите челнови на Активот по македонски јазик и литература</w:t>
            </w:r>
          </w:p>
        </w:tc>
        <w:tc>
          <w:tcPr>
            <w:tcW w:w="1991"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 xml:space="preserve">Јануари </w:t>
            </w:r>
          </w:p>
          <w:p w:rsidR="00EB51C0" w:rsidRPr="00F15C71" w:rsidRDefault="00EB51C0" w:rsidP="00EB51C0">
            <w:pPr>
              <w:jc w:val="left"/>
              <w:rPr>
                <w:rFonts w:ascii="Arial" w:hAnsi="Arial" w:cs="Arial"/>
                <w:sz w:val="24"/>
                <w:szCs w:val="24"/>
                <w:lang w:val="mk-MK"/>
              </w:rPr>
            </w:pPr>
          </w:p>
        </w:tc>
        <w:tc>
          <w:tcPr>
            <w:tcW w:w="268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Статистички податоци од одржаните совети</w:t>
            </w:r>
          </w:p>
        </w:tc>
      </w:tr>
      <w:tr w:rsidR="00EB51C0" w:rsidRPr="00F15C71" w:rsidTr="00EB51C0">
        <w:trPr>
          <w:trHeight w:val="97"/>
        </w:trPr>
        <w:tc>
          <w:tcPr>
            <w:tcW w:w="706" w:type="dxa"/>
            <w:shd w:val="clear" w:color="auto" w:fill="auto"/>
          </w:tcPr>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8.</w:t>
            </w:r>
          </w:p>
        </w:tc>
        <w:tc>
          <w:tcPr>
            <w:tcW w:w="251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lastRenderedPageBreak/>
              <w:t xml:space="preserve">Анализа на резултатите од </w:t>
            </w:r>
            <w:r w:rsidRPr="00F15C71">
              <w:rPr>
                <w:rFonts w:ascii="Arial" w:hAnsi="Arial" w:cs="Arial"/>
                <w:sz w:val="24"/>
                <w:szCs w:val="24"/>
                <w:lang w:val="mk-MK"/>
              </w:rPr>
              <w:lastRenderedPageBreak/>
              <w:t>учениците кои имаат потешкотии при совладувањето на предложениот наставен материјал.</w:t>
            </w:r>
          </w:p>
        </w:tc>
        <w:tc>
          <w:tcPr>
            <w:tcW w:w="270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lastRenderedPageBreak/>
              <w:t xml:space="preserve">Подобрување на </w:t>
            </w:r>
            <w:r w:rsidRPr="00F15C71">
              <w:rPr>
                <w:rFonts w:ascii="Arial" w:hAnsi="Arial" w:cs="Arial"/>
                <w:sz w:val="24"/>
                <w:szCs w:val="24"/>
                <w:lang w:val="mk-MK"/>
              </w:rPr>
              <w:lastRenderedPageBreak/>
              <w:t>успехот кај учениците</w:t>
            </w:r>
          </w:p>
        </w:tc>
        <w:tc>
          <w:tcPr>
            <w:tcW w:w="2715"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lastRenderedPageBreak/>
              <w:t xml:space="preserve">Сите челнови на Активот по </w:t>
            </w:r>
            <w:r w:rsidRPr="00F15C71">
              <w:rPr>
                <w:rFonts w:ascii="Arial" w:hAnsi="Arial" w:cs="Arial"/>
                <w:sz w:val="24"/>
                <w:szCs w:val="24"/>
                <w:lang w:val="mk-MK"/>
              </w:rPr>
              <w:lastRenderedPageBreak/>
              <w:t>македонски јазик и литература.</w:t>
            </w:r>
          </w:p>
        </w:tc>
        <w:tc>
          <w:tcPr>
            <w:tcW w:w="1991"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lastRenderedPageBreak/>
              <w:t xml:space="preserve">Во текот на целата учебна </w:t>
            </w:r>
            <w:r w:rsidRPr="00F15C71">
              <w:rPr>
                <w:rFonts w:ascii="Arial" w:hAnsi="Arial" w:cs="Arial"/>
                <w:sz w:val="24"/>
                <w:szCs w:val="24"/>
                <w:lang w:val="mk-MK"/>
              </w:rPr>
              <w:lastRenderedPageBreak/>
              <w:t>година</w:t>
            </w:r>
          </w:p>
        </w:tc>
        <w:tc>
          <w:tcPr>
            <w:tcW w:w="2686" w:type="dxa"/>
          </w:tcPr>
          <w:p w:rsidR="00EB51C0" w:rsidRDefault="00EB51C0" w:rsidP="00EB51C0">
            <w:pPr>
              <w:jc w:val="left"/>
              <w:rPr>
                <w:rFonts w:ascii="Arial" w:hAnsi="Arial" w:cs="Arial"/>
                <w:sz w:val="24"/>
                <w:szCs w:val="24"/>
                <w:lang w:val="mk-MK"/>
              </w:rPr>
            </w:pPr>
            <w:r w:rsidRPr="00F15C71">
              <w:rPr>
                <w:rFonts w:ascii="Arial" w:hAnsi="Arial" w:cs="Arial"/>
                <w:sz w:val="24"/>
                <w:szCs w:val="24"/>
                <w:lang w:val="mk-MK"/>
              </w:rPr>
              <w:lastRenderedPageBreak/>
              <w:t>Искуство од реали</w:t>
            </w:r>
            <w:r>
              <w:rPr>
                <w:rFonts w:ascii="Arial" w:hAnsi="Arial" w:cs="Arial"/>
                <w:sz w:val="24"/>
                <w:szCs w:val="24"/>
                <w:lang w:val="mk-MK"/>
              </w:rPr>
              <w:t xml:space="preserve">зираните </w:t>
            </w:r>
            <w:r>
              <w:rPr>
                <w:rFonts w:ascii="Arial" w:hAnsi="Arial" w:cs="Arial"/>
                <w:sz w:val="24"/>
                <w:szCs w:val="24"/>
                <w:lang w:val="mk-MK"/>
              </w:rPr>
              <w:lastRenderedPageBreak/>
              <w:t>часови за дополнителна</w:t>
            </w:r>
          </w:p>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Настава</w:t>
            </w:r>
          </w:p>
        </w:tc>
      </w:tr>
      <w:tr w:rsidR="00EB51C0" w:rsidRPr="00F15C71" w:rsidTr="00EB51C0">
        <w:trPr>
          <w:trHeight w:val="97"/>
        </w:trPr>
        <w:tc>
          <w:tcPr>
            <w:tcW w:w="706" w:type="dxa"/>
            <w:shd w:val="clear" w:color="auto" w:fill="auto"/>
          </w:tcPr>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9.</w:t>
            </w:r>
          </w:p>
        </w:tc>
        <w:tc>
          <w:tcPr>
            <w:tcW w:w="251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Презентација на искуства во однос на користењето на учебниците како и користењето на дополнителна литература во рамките на наставниот процес</w:t>
            </w:r>
          </w:p>
        </w:tc>
        <w:tc>
          <w:tcPr>
            <w:tcW w:w="270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Размена на искуства меѓу членовите на активот за збогатување на списокот на наслови за дополнителна литература</w:t>
            </w:r>
          </w:p>
        </w:tc>
        <w:tc>
          <w:tcPr>
            <w:tcW w:w="2715"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Сите челнови на Активот по македонски јазик и литература.</w:t>
            </w:r>
          </w:p>
        </w:tc>
        <w:tc>
          <w:tcPr>
            <w:tcW w:w="1991"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 xml:space="preserve">Февруари </w:t>
            </w:r>
          </w:p>
          <w:p w:rsidR="00EB51C0" w:rsidRPr="00F15C71" w:rsidRDefault="00EB51C0" w:rsidP="00EB51C0">
            <w:pPr>
              <w:jc w:val="left"/>
              <w:rPr>
                <w:rFonts w:ascii="Arial" w:hAnsi="Arial" w:cs="Arial"/>
                <w:sz w:val="24"/>
                <w:szCs w:val="24"/>
                <w:lang w:val="mk-MK"/>
              </w:rPr>
            </w:pPr>
          </w:p>
        </w:tc>
        <w:tc>
          <w:tcPr>
            <w:tcW w:w="268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Список на наслови за зголемување на квалитетот на наставата по македонски јазик и литература</w:t>
            </w:r>
          </w:p>
        </w:tc>
      </w:tr>
      <w:tr w:rsidR="00EB51C0" w:rsidRPr="00F15C71" w:rsidTr="00EB51C0">
        <w:trPr>
          <w:trHeight w:val="97"/>
        </w:trPr>
        <w:tc>
          <w:tcPr>
            <w:tcW w:w="706" w:type="dxa"/>
            <w:shd w:val="clear" w:color="auto" w:fill="auto"/>
          </w:tcPr>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10.</w:t>
            </w:r>
          </w:p>
        </w:tc>
        <w:tc>
          <w:tcPr>
            <w:tcW w:w="251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ru-RU"/>
              </w:rPr>
              <w:t>Активна настава и унапредување на оценувањето во училиштето</w:t>
            </w:r>
          </w:p>
        </w:tc>
        <w:tc>
          <w:tcPr>
            <w:tcW w:w="270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Да се изградат заеднички ставови во врска со усното и писменото оценување на учениците</w:t>
            </w:r>
          </w:p>
        </w:tc>
        <w:tc>
          <w:tcPr>
            <w:tcW w:w="2715"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 xml:space="preserve">Еден член од Активот </w:t>
            </w:r>
          </w:p>
        </w:tc>
        <w:tc>
          <w:tcPr>
            <w:tcW w:w="1991"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Март</w:t>
            </w:r>
          </w:p>
          <w:p w:rsidR="00EB51C0" w:rsidRPr="00F15C71" w:rsidRDefault="00EB51C0" w:rsidP="00EB51C0">
            <w:pPr>
              <w:jc w:val="left"/>
              <w:rPr>
                <w:rFonts w:ascii="Arial" w:hAnsi="Arial" w:cs="Arial"/>
                <w:sz w:val="24"/>
                <w:szCs w:val="24"/>
                <w:lang w:val="mk-MK"/>
              </w:rPr>
            </w:pPr>
          </w:p>
        </w:tc>
        <w:tc>
          <w:tcPr>
            <w:tcW w:w="268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Натсвни планови и програми.Критериуми за оценување.</w:t>
            </w:r>
          </w:p>
        </w:tc>
      </w:tr>
      <w:tr w:rsidR="00EB51C0" w:rsidRPr="00F15C71" w:rsidTr="00EB51C0">
        <w:trPr>
          <w:trHeight w:val="97"/>
        </w:trPr>
        <w:tc>
          <w:tcPr>
            <w:tcW w:w="706" w:type="dxa"/>
            <w:shd w:val="clear" w:color="auto" w:fill="auto"/>
          </w:tcPr>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11.</w:t>
            </w:r>
          </w:p>
        </w:tc>
        <w:tc>
          <w:tcPr>
            <w:tcW w:w="251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Усовршување на наставниот процес преку примена на литература од семинари</w:t>
            </w:r>
          </w:p>
        </w:tc>
        <w:tc>
          <w:tcPr>
            <w:tcW w:w="270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Подобрување на квалитетот на наставата</w:t>
            </w:r>
          </w:p>
        </w:tc>
        <w:tc>
          <w:tcPr>
            <w:tcW w:w="2715"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Сите челнови на Активот по македонски јазик и литература</w:t>
            </w:r>
          </w:p>
        </w:tc>
        <w:tc>
          <w:tcPr>
            <w:tcW w:w="1991"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Април</w:t>
            </w:r>
          </w:p>
          <w:p w:rsidR="00EB51C0" w:rsidRPr="00F15C71" w:rsidRDefault="00EB51C0" w:rsidP="00EB51C0">
            <w:pPr>
              <w:jc w:val="left"/>
              <w:rPr>
                <w:rFonts w:ascii="Arial" w:hAnsi="Arial" w:cs="Arial"/>
                <w:sz w:val="24"/>
                <w:szCs w:val="24"/>
                <w:lang w:val="mk-MK"/>
              </w:rPr>
            </w:pPr>
          </w:p>
        </w:tc>
        <w:tc>
          <w:tcPr>
            <w:tcW w:w="268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Насоки и упатства од раководните лица.</w:t>
            </w:r>
          </w:p>
        </w:tc>
      </w:tr>
      <w:tr w:rsidR="00EB51C0" w:rsidRPr="00F15C71" w:rsidTr="00EB51C0">
        <w:trPr>
          <w:trHeight w:val="97"/>
        </w:trPr>
        <w:tc>
          <w:tcPr>
            <w:tcW w:w="706" w:type="dxa"/>
            <w:shd w:val="clear" w:color="auto" w:fill="auto"/>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lastRenderedPageBreak/>
              <w:t>12.</w:t>
            </w:r>
          </w:p>
        </w:tc>
        <w:tc>
          <w:tcPr>
            <w:tcW w:w="251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Активности за успешно реализирање на Државната матура</w:t>
            </w:r>
          </w:p>
        </w:tc>
        <w:tc>
          <w:tcPr>
            <w:tcW w:w="270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Реализирање на матурата  според упатството на ресорното министерство</w:t>
            </w:r>
          </w:p>
        </w:tc>
        <w:tc>
          <w:tcPr>
            <w:tcW w:w="2715"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Сите челнови на Активот по македонски јазик и литература</w:t>
            </w:r>
          </w:p>
        </w:tc>
        <w:tc>
          <w:tcPr>
            <w:tcW w:w="1991"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Мај-јуни</w:t>
            </w:r>
          </w:p>
          <w:p w:rsidR="00EB51C0" w:rsidRPr="00F15C71" w:rsidRDefault="00EB51C0" w:rsidP="00EB51C0">
            <w:pPr>
              <w:jc w:val="left"/>
              <w:rPr>
                <w:rFonts w:ascii="Arial" w:hAnsi="Arial" w:cs="Arial"/>
                <w:sz w:val="24"/>
                <w:szCs w:val="24"/>
                <w:lang w:val="mk-MK"/>
              </w:rPr>
            </w:pPr>
          </w:p>
        </w:tc>
        <w:tc>
          <w:tcPr>
            <w:tcW w:w="268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Насоки од раководните лица</w:t>
            </w:r>
          </w:p>
        </w:tc>
      </w:tr>
      <w:tr w:rsidR="00EB51C0" w:rsidRPr="00F15C71" w:rsidTr="00EB51C0">
        <w:trPr>
          <w:trHeight w:val="97"/>
        </w:trPr>
        <w:tc>
          <w:tcPr>
            <w:tcW w:w="706" w:type="dxa"/>
            <w:shd w:val="clear" w:color="auto" w:fill="auto"/>
          </w:tcPr>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13.</w:t>
            </w:r>
          </w:p>
        </w:tc>
        <w:tc>
          <w:tcPr>
            <w:tcW w:w="251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Избор на наставни содржини кои се реализираат со примена на компјутер</w:t>
            </w:r>
          </w:p>
        </w:tc>
        <w:tc>
          <w:tcPr>
            <w:tcW w:w="270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Усовршување на реализацијата на наставниот час со примена на компјутер</w:t>
            </w:r>
          </w:p>
        </w:tc>
        <w:tc>
          <w:tcPr>
            <w:tcW w:w="2715"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Сите челнови на Активот по македонски јазик и литература</w:t>
            </w:r>
          </w:p>
        </w:tc>
        <w:tc>
          <w:tcPr>
            <w:tcW w:w="1991"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Во текот на целата учебна година</w:t>
            </w:r>
          </w:p>
        </w:tc>
        <w:tc>
          <w:tcPr>
            <w:tcW w:w="268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Компјутери во училиштето</w:t>
            </w:r>
          </w:p>
        </w:tc>
      </w:tr>
      <w:tr w:rsidR="00EB51C0" w:rsidRPr="00F15C71" w:rsidTr="00EB51C0">
        <w:trPr>
          <w:trHeight w:val="1880"/>
        </w:trPr>
        <w:tc>
          <w:tcPr>
            <w:tcW w:w="706" w:type="dxa"/>
            <w:tcBorders>
              <w:bottom w:val="single" w:sz="4" w:space="0" w:color="auto"/>
            </w:tcBorders>
            <w:shd w:val="clear" w:color="auto" w:fill="auto"/>
          </w:tcPr>
          <w:p w:rsidR="00EB51C0" w:rsidRPr="00F15C71" w:rsidRDefault="00EB51C0" w:rsidP="00EB51C0">
            <w:pPr>
              <w:jc w:val="left"/>
              <w:rPr>
                <w:rFonts w:ascii="Arial" w:hAnsi="Arial" w:cs="Arial"/>
                <w:sz w:val="24"/>
                <w:szCs w:val="24"/>
                <w:lang w:val="mk-MK"/>
              </w:rPr>
            </w:pPr>
          </w:p>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14.</w:t>
            </w:r>
          </w:p>
        </w:tc>
        <w:tc>
          <w:tcPr>
            <w:tcW w:w="251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Усовршување на наставниот процес  преку учество на  натпревари и наградни конкурси</w:t>
            </w:r>
          </w:p>
        </w:tc>
        <w:tc>
          <w:tcPr>
            <w:tcW w:w="270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Активно учество на натпреваги и наградни конкурси</w:t>
            </w:r>
          </w:p>
        </w:tc>
        <w:tc>
          <w:tcPr>
            <w:tcW w:w="2715"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Одговорниот наставник</w:t>
            </w:r>
          </w:p>
        </w:tc>
        <w:tc>
          <w:tcPr>
            <w:tcW w:w="1991"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Во текот на целата учебна година</w:t>
            </w:r>
          </w:p>
        </w:tc>
        <w:tc>
          <w:tcPr>
            <w:tcW w:w="268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Талентирани ученици</w:t>
            </w:r>
          </w:p>
        </w:tc>
      </w:tr>
      <w:tr w:rsidR="00EB51C0" w:rsidRPr="00F15C71" w:rsidTr="00EB51C0">
        <w:tblPrEx>
          <w:tblLook w:val="0000"/>
        </w:tblPrEx>
        <w:trPr>
          <w:trHeight w:val="1949"/>
        </w:trPr>
        <w:tc>
          <w:tcPr>
            <w:tcW w:w="706" w:type="dxa"/>
            <w:tcBorders>
              <w:top w:val="single" w:sz="4" w:space="0" w:color="auto"/>
              <w:bottom w:val="triple" w:sz="4" w:space="0" w:color="auto"/>
            </w:tcBorders>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15.</w:t>
            </w:r>
          </w:p>
          <w:p w:rsidR="00EB51C0" w:rsidRPr="00F15C71" w:rsidRDefault="00EB51C0" w:rsidP="00EB51C0">
            <w:pPr>
              <w:jc w:val="left"/>
              <w:rPr>
                <w:rFonts w:ascii="Arial" w:hAnsi="Arial" w:cs="Arial"/>
                <w:sz w:val="24"/>
                <w:szCs w:val="24"/>
                <w:lang w:val="mk-MK"/>
              </w:rPr>
            </w:pPr>
          </w:p>
        </w:tc>
        <w:tc>
          <w:tcPr>
            <w:tcW w:w="2516" w:type="dxa"/>
            <w:tcBorders>
              <w:bottom w:val="triple" w:sz="4" w:space="0" w:color="auto"/>
            </w:tcBorders>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Интегрирање на еколошката едукација</w:t>
            </w:r>
            <w:r>
              <w:rPr>
                <w:rFonts w:ascii="Arial" w:hAnsi="Arial" w:cs="Arial"/>
                <w:sz w:val="24"/>
                <w:szCs w:val="24"/>
                <w:lang w:val="mk-MK"/>
              </w:rPr>
              <w:t xml:space="preserve">  кај младите </w:t>
            </w:r>
            <w:r w:rsidRPr="00F15C71">
              <w:rPr>
                <w:rFonts w:ascii="Arial" w:hAnsi="Arial" w:cs="Arial"/>
                <w:sz w:val="24"/>
                <w:szCs w:val="24"/>
                <w:lang w:val="mk-MK"/>
              </w:rPr>
              <w:t>во образовниот систем</w:t>
            </w:r>
          </w:p>
        </w:tc>
        <w:tc>
          <w:tcPr>
            <w:tcW w:w="2706" w:type="dxa"/>
            <w:tcBorders>
              <w:bottom w:val="triple" w:sz="4" w:space="0" w:color="auto"/>
            </w:tcBorders>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Поттикнување на свеста кај учениците за стекнување на еколошки навики</w:t>
            </w:r>
          </w:p>
          <w:p w:rsidR="00EB51C0" w:rsidRPr="00F15C71" w:rsidRDefault="00EB51C0" w:rsidP="00EB51C0">
            <w:pPr>
              <w:jc w:val="left"/>
              <w:rPr>
                <w:rFonts w:ascii="Arial" w:hAnsi="Arial" w:cs="Arial"/>
                <w:sz w:val="24"/>
                <w:szCs w:val="24"/>
                <w:lang w:val="mk-MK"/>
              </w:rPr>
            </w:pPr>
          </w:p>
        </w:tc>
        <w:tc>
          <w:tcPr>
            <w:tcW w:w="2715" w:type="dxa"/>
            <w:tcBorders>
              <w:bottom w:val="triple" w:sz="4" w:space="0" w:color="auto"/>
            </w:tcBorders>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Одговорен настравник</w:t>
            </w:r>
          </w:p>
          <w:p w:rsidR="00EB51C0" w:rsidRPr="00F15C71" w:rsidRDefault="00EB51C0" w:rsidP="00EB51C0">
            <w:pPr>
              <w:jc w:val="left"/>
              <w:rPr>
                <w:rFonts w:ascii="Arial" w:hAnsi="Arial" w:cs="Arial"/>
                <w:sz w:val="24"/>
                <w:szCs w:val="24"/>
                <w:lang w:val="mk-MK"/>
              </w:rPr>
            </w:pPr>
          </w:p>
        </w:tc>
        <w:tc>
          <w:tcPr>
            <w:tcW w:w="1991" w:type="dxa"/>
            <w:tcBorders>
              <w:bottom w:val="triple" w:sz="4" w:space="0" w:color="auto"/>
            </w:tcBorders>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Во текот на учебната година</w:t>
            </w:r>
          </w:p>
          <w:p w:rsidR="00EB51C0" w:rsidRPr="00F15C71" w:rsidRDefault="00EB51C0" w:rsidP="00EB51C0">
            <w:pPr>
              <w:jc w:val="left"/>
              <w:rPr>
                <w:rFonts w:ascii="Arial" w:hAnsi="Arial" w:cs="Arial"/>
                <w:sz w:val="24"/>
                <w:szCs w:val="24"/>
                <w:lang w:val="mk-MK"/>
              </w:rPr>
            </w:pPr>
          </w:p>
        </w:tc>
        <w:tc>
          <w:tcPr>
            <w:tcW w:w="2686" w:type="dxa"/>
            <w:tcBorders>
              <w:bottom w:val="triple" w:sz="4" w:space="0" w:color="auto"/>
            </w:tcBorders>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Сите ученици во училиштето</w:t>
            </w:r>
          </w:p>
        </w:tc>
      </w:tr>
      <w:tr w:rsidR="00EB51C0" w:rsidRPr="00F15C71" w:rsidTr="00EB51C0">
        <w:tblPrEx>
          <w:tblLook w:val="0000"/>
        </w:tblPrEx>
        <w:trPr>
          <w:trHeight w:val="490"/>
        </w:trPr>
        <w:tc>
          <w:tcPr>
            <w:tcW w:w="706" w:type="dxa"/>
            <w:tcBorders>
              <w:top w:val="triple" w:sz="4" w:space="0" w:color="auto"/>
            </w:tcBorders>
          </w:tcPr>
          <w:p w:rsidR="00EB51C0" w:rsidRPr="00F15C71" w:rsidRDefault="00EB51C0" w:rsidP="00EB51C0">
            <w:pPr>
              <w:jc w:val="left"/>
              <w:rPr>
                <w:rFonts w:ascii="Arial" w:hAnsi="Arial" w:cs="Arial"/>
                <w:sz w:val="24"/>
                <w:szCs w:val="24"/>
                <w:lang w:val="mk-MK"/>
              </w:rPr>
            </w:pPr>
            <w:r>
              <w:rPr>
                <w:rFonts w:ascii="Arial" w:hAnsi="Arial" w:cs="Arial"/>
                <w:sz w:val="24"/>
                <w:szCs w:val="24"/>
                <w:lang w:val="mk-MK"/>
              </w:rPr>
              <w:t>16</w:t>
            </w:r>
          </w:p>
        </w:tc>
        <w:tc>
          <w:tcPr>
            <w:tcW w:w="2516" w:type="dxa"/>
            <w:tcBorders>
              <w:top w:val="triple" w:sz="4" w:space="0" w:color="auto"/>
            </w:tcBorders>
          </w:tcPr>
          <w:p w:rsidR="00EB51C0" w:rsidRPr="00F15C71" w:rsidRDefault="00EB51C0" w:rsidP="00EB51C0">
            <w:pPr>
              <w:jc w:val="left"/>
              <w:rPr>
                <w:rFonts w:ascii="Arial" w:hAnsi="Arial" w:cs="Arial"/>
                <w:sz w:val="24"/>
                <w:szCs w:val="24"/>
                <w:lang w:val="mk-MK"/>
              </w:rPr>
            </w:pPr>
            <w:r>
              <w:rPr>
                <w:rFonts w:ascii="Arial" w:hAnsi="Arial" w:cs="Arial"/>
                <w:sz w:val="24"/>
                <w:szCs w:val="24"/>
                <w:lang w:val="mk-MK"/>
              </w:rPr>
              <w:t xml:space="preserve">Меѓуетничка интеграција на младите во образовниот систем </w:t>
            </w:r>
            <w:r>
              <w:rPr>
                <w:rFonts w:ascii="Arial" w:hAnsi="Arial" w:cs="Arial"/>
                <w:sz w:val="24"/>
                <w:szCs w:val="24"/>
                <w:lang w:val="mk-MK"/>
              </w:rPr>
              <w:lastRenderedPageBreak/>
              <w:t xml:space="preserve">- МИМО </w:t>
            </w:r>
          </w:p>
        </w:tc>
        <w:tc>
          <w:tcPr>
            <w:tcW w:w="2706" w:type="dxa"/>
            <w:tcBorders>
              <w:top w:val="triple" w:sz="4" w:space="0" w:color="auto"/>
            </w:tcBorders>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lastRenderedPageBreak/>
              <w:t>Поттикнување на свеста кај учениците</w:t>
            </w:r>
            <w:r>
              <w:rPr>
                <w:rFonts w:ascii="Arial" w:hAnsi="Arial" w:cs="Arial"/>
                <w:sz w:val="24"/>
                <w:szCs w:val="24"/>
                <w:lang w:val="mk-MK"/>
              </w:rPr>
              <w:t xml:space="preserve"> за меѓуетничка </w:t>
            </w:r>
            <w:r>
              <w:rPr>
                <w:rFonts w:ascii="Arial" w:hAnsi="Arial" w:cs="Arial"/>
                <w:sz w:val="24"/>
                <w:szCs w:val="24"/>
                <w:lang w:val="mk-MK"/>
              </w:rPr>
              <w:lastRenderedPageBreak/>
              <w:t>кохезија и соработка.</w:t>
            </w:r>
          </w:p>
        </w:tc>
        <w:tc>
          <w:tcPr>
            <w:tcW w:w="2715" w:type="dxa"/>
            <w:tcBorders>
              <w:top w:val="triple" w:sz="4" w:space="0" w:color="auto"/>
            </w:tcBorders>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lastRenderedPageBreak/>
              <w:t xml:space="preserve">Сите челнови на Активот по македонски јазик и </w:t>
            </w:r>
            <w:r w:rsidRPr="00F15C71">
              <w:rPr>
                <w:rFonts w:ascii="Arial" w:hAnsi="Arial" w:cs="Arial"/>
                <w:sz w:val="24"/>
                <w:szCs w:val="24"/>
                <w:lang w:val="mk-MK"/>
              </w:rPr>
              <w:lastRenderedPageBreak/>
              <w:t>литература</w:t>
            </w:r>
          </w:p>
        </w:tc>
        <w:tc>
          <w:tcPr>
            <w:tcW w:w="1991" w:type="dxa"/>
            <w:tcBorders>
              <w:top w:val="triple" w:sz="4" w:space="0" w:color="auto"/>
            </w:tcBorders>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lastRenderedPageBreak/>
              <w:t>Во текот на учебната година</w:t>
            </w:r>
          </w:p>
          <w:p w:rsidR="00EB51C0" w:rsidRPr="00F15C71" w:rsidRDefault="00EB51C0" w:rsidP="00EB51C0">
            <w:pPr>
              <w:jc w:val="left"/>
              <w:rPr>
                <w:rFonts w:ascii="Arial" w:hAnsi="Arial" w:cs="Arial"/>
                <w:sz w:val="24"/>
                <w:szCs w:val="24"/>
                <w:lang w:val="mk-MK"/>
              </w:rPr>
            </w:pPr>
          </w:p>
        </w:tc>
        <w:tc>
          <w:tcPr>
            <w:tcW w:w="2686" w:type="dxa"/>
            <w:tcBorders>
              <w:top w:val="triple" w:sz="4" w:space="0" w:color="auto"/>
            </w:tcBorders>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lastRenderedPageBreak/>
              <w:t>Сите ученици во училиштето</w:t>
            </w:r>
          </w:p>
        </w:tc>
      </w:tr>
      <w:tr w:rsidR="00EB51C0" w:rsidRPr="00F15C71" w:rsidTr="00EB51C0">
        <w:tblPrEx>
          <w:tblLook w:val="0000"/>
        </w:tblPrEx>
        <w:trPr>
          <w:trHeight w:val="1228"/>
        </w:trPr>
        <w:tc>
          <w:tcPr>
            <w:tcW w:w="706" w:type="dxa"/>
          </w:tcPr>
          <w:p w:rsidR="00EB51C0" w:rsidRPr="00F15C71" w:rsidRDefault="00EB51C0" w:rsidP="00EB51C0">
            <w:pPr>
              <w:jc w:val="left"/>
              <w:rPr>
                <w:rFonts w:ascii="Arial" w:hAnsi="Arial" w:cs="Arial"/>
                <w:sz w:val="24"/>
                <w:szCs w:val="24"/>
                <w:lang w:val="mk-MK"/>
              </w:rPr>
            </w:pPr>
            <w:r>
              <w:rPr>
                <w:rFonts w:ascii="Arial" w:hAnsi="Arial" w:cs="Arial"/>
                <w:sz w:val="24"/>
                <w:szCs w:val="24"/>
                <w:lang w:val="mk-MK"/>
              </w:rPr>
              <w:lastRenderedPageBreak/>
              <w:t>17</w:t>
            </w:r>
            <w:r w:rsidRPr="00F15C71">
              <w:rPr>
                <w:rFonts w:ascii="Arial" w:hAnsi="Arial" w:cs="Arial"/>
                <w:sz w:val="24"/>
                <w:szCs w:val="24"/>
                <w:lang w:val="mk-MK"/>
              </w:rPr>
              <w:t>.</w:t>
            </w:r>
          </w:p>
        </w:tc>
        <w:tc>
          <w:tcPr>
            <w:tcW w:w="2516" w:type="dxa"/>
          </w:tcPr>
          <w:p w:rsidR="00EB51C0" w:rsidRPr="00F15C71" w:rsidRDefault="00EB51C0" w:rsidP="00EB51C0">
            <w:pPr>
              <w:ind w:left="18"/>
              <w:jc w:val="left"/>
              <w:rPr>
                <w:rFonts w:ascii="Arial" w:hAnsi="Arial" w:cs="Arial"/>
                <w:sz w:val="24"/>
                <w:szCs w:val="24"/>
                <w:lang w:val="mk-MK"/>
              </w:rPr>
            </w:pPr>
            <w:r w:rsidRPr="00F15C71">
              <w:rPr>
                <w:rFonts w:ascii="Arial" w:hAnsi="Arial" w:cs="Arial"/>
                <w:sz w:val="24"/>
                <w:szCs w:val="24"/>
                <w:lang w:val="mk-MK"/>
              </w:rPr>
              <w:t>Анализа на реализираните активности</w:t>
            </w:r>
          </w:p>
        </w:tc>
        <w:tc>
          <w:tcPr>
            <w:tcW w:w="270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Извештај од работата на активот</w:t>
            </w:r>
          </w:p>
        </w:tc>
        <w:tc>
          <w:tcPr>
            <w:tcW w:w="2715"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Координаторот на Активот</w:t>
            </w:r>
          </w:p>
        </w:tc>
        <w:tc>
          <w:tcPr>
            <w:tcW w:w="1991" w:type="dxa"/>
          </w:tcPr>
          <w:p w:rsidR="00EB51C0" w:rsidRDefault="00EB51C0" w:rsidP="00EB51C0">
            <w:pPr>
              <w:spacing w:after="0"/>
              <w:jc w:val="left"/>
              <w:rPr>
                <w:rFonts w:ascii="Arial" w:hAnsi="Arial" w:cs="Arial"/>
                <w:sz w:val="24"/>
                <w:szCs w:val="24"/>
                <w:lang w:val="mk-MK"/>
              </w:rPr>
            </w:pPr>
            <w:r w:rsidRPr="00F15C71">
              <w:rPr>
                <w:rFonts w:ascii="Arial" w:hAnsi="Arial" w:cs="Arial"/>
                <w:sz w:val="24"/>
                <w:szCs w:val="24"/>
                <w:lang w:val="mk-MK"/>
              </w:rPr>
              <w:t xml:space="preserve">Јуни </w:t>
            </w:r>
          </w:p>
          <w:p w:rsidR="00EB51C0" w:rsidRPr="00F15C71" w:rsidRDefault="008F4AD0" w:rsidP="00EB51C0">
            <w:pPr>
              <w:spacing w:after="0"/>
              <w:jc w:val="left"/>
              <w:rPr>
                <w:rFonts w:ascii="Arial" w:hAnsi="Arial" w:cs="Arial"/>
                <w:sz w:val="24"/>
                <w:szCs w:val="24"/>
                <w:lang w:val="mk-MK"/>
              </w:rPr>
            </w:pPr>
            <w:r>
              <w:rPr>
                <w:rFonts w:ascii="Arial" w:hAnsi="Arial" w:cs="Arial"/>
                <w:sz w:val="24"/>
                <w:szCs w:val="24"/>
                <w:lang w:val="mk-MK"/>
              </w:rPr>
              <w:t>2023</w:t>
            </w:r>
            <w:r w:rsidR="00EB51C0">
              <w:rPr>
                <w:rFonts w:ascii="Arial" w:hAnsi="Arial" w:cs="Arial"/>
                <w:sz w:val="24"/>
                <w:szCs w:val="24"/>
                <w:lang w:val="mk-MK"/>
              </w:rPr>
              <w:t xml:space="preserve"> </w:t>
            </w:r>
            <w:r w:rsidR="00EB51C0" w:rsidRPr="00F15C71">
              <w:rPr>
                <w:rFonts w:ascii="Arial" w:hAnsi="Arial" w:cs="Arial"/>
                <w:sz w:val="24"/>
                <w:szCs w:val="24"/>
                <w:lang w:val="mk-MK"/>
              </w:rPr>
              <w:t xml:space="preserve"> година</w:t>
            </w:r>
          </w:p>
        </w:tc>
        <w:tc>
          <w:tcPr>
            <w:tcW w:w="2686" w:type="dxa"/>
          </w:tcPr>
          <w:p w:rsidR="00EB51C0" w:rsidRPr="00F15C71" w:rsidRDefault="00EB51C0" w:rsidP="00EB51C0">
            <w:pPr>
              <w:jc w:val="left"/>
              <w:rPr>
                <w:rFonts w:ascii="Arial" w:hAnsi="Arial" w:cs="Arial"/>
                <w:sz w:val="24"/>
                <w:szCs w:val="24"/>
                <w:lang w:val="mk-MK"/>
              </w:rPr>
            </w:pPr>
            <w:r w:rsidRPr="00F15C71">
              <w:rPr>
                <w:rFonts w:ascii="Arial" w:hAnsi="Arial" w:cs="Arial"/>
                <w:sz w:val="24"/>
                <w:szCs w:val="24"/>
                <w:lang w:val="mk-MK"/>
              </w:rPr>
              <w:t>Годишен извештај за работата на Активот</w:t>
            </w:r>
          </w:p>
        </w:tc>
      </w:tr>
    </w:tbl>
    <w:tbl>
      <w:tblPr>
        <w:tblpPr w:leftFromText="180" w:rightFromText="180" w:vertAnchor="text" w:horzAnchor="page" w:tblpX="742" w:tblpY="2740"/>
        <w:tblW w:w="1375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1E0"/>
      </w:tblPr>
      <w:tblGrid>
        <w:gridCol w:w="702"/>
        <w:gridCol w:w="2160"/>
        <w:gridCol w:w="2880"/>
        <w:gridCol w:w="2070"/>
        <w:gridCol w:w="1800"/>
        <w:gridCol w:w="1710"/>
        <w:gridCol w:w="2430"/>
      </w:tblGrid>
      <w:tr w:rsidR="00EB51C0" w:rsidRPr="00EB51C0" w:rsidTr="00EB51C0">
        <w:trPr>
          <w:trHeight w:val="534"/>
        </w:trPr>
        <w:tc>
          <w:tcPr>
            <w:tcW w:w="13752" w:type="dxa"/>
            <w:gridSpan w:val="7"/>
            <w:shd w:val="clear" w:color="auto" w:fill="FED36B" w:themeFill="accent2" w:themeFillTint="99"/>
            <w:vAlign w:val="center"/>
          </w:tcPr>
          <w:p w:rsidR="00EB51C0" w:rsidRPr="00EB51C0" w:rsidRDefault="00EB51C0" w:rsidP="00EB51C0">
            <w:pPr>
              <w:jc w:val="center"/>
              <w:rPr>
                <w:rFonts w:ascii="Arial" w:hAnsi="Arial" w:cs="Arial"/>
                <w:b/>
                <w:sz w:val="24"/>
                <w:szCs w:val="24"/>
                <w:lang w:val="mk-MK"/>
              </w:rPr>
            </w:pPr>
            <w:r w:rsidRPr="00EB51C0">
              <w:rPr>
                <w:rFonts w:ascii="Arial" w:hAnsi="Arial" w:cs="Arial"/>
                <w:b/>
                <w:sz w:val="24"/>
                <w:szCs w:val="24"/>
                <w:lang w:val="mk-MK"/>
              </w:rPr>
              <w:t>Годишна програма на активот по математика и информатика за у</w:t>
            </w:r>
            <w:r w:rsidR="008F4AD0">
              <w:rPr>
                <w:rFonts w:ascii="Arial" w:hAnsi="Arial" w:cs="Arial"/>
                <w:b/>
                <w:sz w:val="24"/>
                <w:szCs w:val="24"/>
                <w:lang w:val="mk-MK"/>
              </w:rPr>
              <w:t>чебната 2022</w:t>
            </w:r>
            <w:r w:rsidRPr="00EB51C0">
              <w:rPr>
                <w:rFonts w:ascii="Arial" w:hAnsi="Arial" w:cs="Arial"/>
                <w:b/>
                <w:sz w:val="24"/>
                <w:szCs w:val="24"/>
                <w:lang w:val="mk-MK"/>
              </w:rPr>
              <w:t xml:space="preserve"> /</w:t>
            </w:r>
            <w:r w:rsidRPr="00EB51C0">
              <w:rPr>
                <w:rFonts w:ascii="Arial" w:hAnsi="Arial" w:cs="Arial"/>
                <w:b/>
                <w:sz w:val="24"/>
                <w:szCs w:val="24"/>
                <w:lang w:val="ru-RU"/>
              </w:rPr>
              <w:t>20</w:t>
            </w:r>
            <w:r w:rsidR="008F4AD0">
              <w:rPr>
                <w:rFonts w:ascii="Arial" w:hAnsi="Arial" w:cs="Arial"/>
                <w:b/>
                <w:sz w:val="24"/>
                <w:szCs w:val="24"/>
                <w:lang w:val="mk-MK"/>
              </w:rPr>
              <w:t>23</w:t>
            </w:r>
            <w:r>
              <w:rPr>
                <w:rFonts w:ascii="Arial" w:hAnsi="Arial" w:cs="Arial"/>
                <w:b/>
                <w:sz w:val="24"/>
                <w:szCs w:val="24"/>
                <w:lang w:val="mk-MK"/>
              </w:rPr>
              <w:t xml:space="preserve"> </w:t>
            </w:r>
            <w:r w:rsidRPr="00EB51C0">
              <w:rPr>
                <w:rFonts w:ascii="Arial" w:hAnsi="Arial" w:cs="Arial"/>
                <w:b/>
                <w:sz w:val="24"/>
                <w:szCs w:val="24"/>
                <w:lang w:val="mk-MK"/>
              </w:rPr>
              <w:t xml:space="preserve"> година</w:t>
            </w:r>
          </w:p>
        </w:tc>
      </w:tr>
      <w:tr w:rsidR="00EB51C0" w:rsidRPr="00EB51C0" w:rsidTr="00EB51C0">
        <w:trPr>
          <w:trHeight w:val="986"/>
        </w:trPr>
        <w:tc>
          <w:tcPr>
            <w:tcW w:w="702" w:type="dxa"/>
            <w:shd w:val="clear" w:color="auto" w:fill="FED36B" w:themeFill="accent2" w:themeFillTint="99"/>
            <w:vAlign w:val="center"/>
          </w:tcPr>
          <w:p w:rsidR="00EB51C0" w:rsidRPr="00EB51C0" w:rsidRDefault="00EB51C0" w:rsidP="00EB51C0">
            <w:pPr>
              <w:rPr>
                <w:rFonts w:ascii="Arial" w:hAnsi="Arial" w:cs="Arial"/>
                <w:b/>
                <w:sz w:val="24"/>
                <w:szCs w:val="24"/>
                <w:lang w:val="mk-MK"/>
              </w:rPr>
            </w:pPr>
            <w:r>
              <w:rPr>
                <w:rFonts w:ascii="Arial" w:hAnsi="Arial" w:cs="Arial"/>
                <w:b/>
                <w:sz w:val="24"/>
                <w:szCs w:val="24"/>
                <w:lang w:val="mk-MK"/>
              </w:rPr>
              <w:t>Ред</w:t>
            </w:r>
            <w:r w:rsidRPr="00EB51C0">
              <w:rPr>
                <w:rFonts w:ascii="Arial" w:hAnsi="Arial" w:cs="Arial"/>
                <w:b/>
                <w:sz w:val="24"/>
                <w:szCs w:val="24"/>
                <w:lang w:val="mk-MK"/>
              </w:rPr>
              <w:t>Бр.</w:t>
            </w:r>
          </w:p>
        </w:tc>
        <w:tc>
          <w:tcPr>
            <w:tcW w:w="2160" w:type="dxa"/>
            <w:shd w:val="clear" w:color="auto" w:fill="FED36B" w:themeFill="accent2" w:themeFillTint="99"/>
            <w:vAlign w:val="center"/>
          </w:tcPr>
          <w:p w:rsidR="00EB51C0" w:rsidRPr="00EB51C0" w:rsidRDefault="00EB51C0" w:rsidP="00EB51C0">
            <w:pPr>
              <w:rPr>
                <w:rFonts w:ascii="Arial" w:hAnsi="Arial" w:cs="Arial"/>
                <w:b/>
                <w:sz w:val="24"/>
                <w:szCs w:val="24"/>
                <w:lang w:val="mk-MK"/>
              </w:rPr>
            </w:pPr>
            <w:r w:rsidRPr="00EB51C0">
              <w:rPr>
                <w:rFonts w:ascii="Arial" w:hAnsi="Arial" w:cs="Arial"/>
                <w:b/>
                <w:sz w:val="24"/>
                <w:szCs w:val="24"/>
                <w:lang w:val="mk-MK"/>
              </w:rPr>
              <w:t xml:space="preserve">        Цел</w:t>
            </w:r>
          </w:p>
        </w:tc>
        <w:tc>
          <w:tcPr>
            <w:tcW w:w="2880" w:type="dxa"/>
            <w:shd w:val="clear" w:color="auto" w:fill="FED36B" w:themeFill="accent2" w:themeFillTint="99"/>
            <w:vAlign w:val="center"/>
          </w:tcPr>
          <w:p w:rsidR="00EB51C0" w:rsidRPr="00EB51C0" w:rsidRDefault="00EB51C0" w:rsidP="00EB51C0">
            <w:pPr>
              <w:rPr>
                <w:rFonts w:ascii="Arial" w:hAnsi="Arial" w:cs="Arial"/>
                <w:b/>
                <w:sz w:val="24"/>
                <w:szCs w:val="24"/>
                <w:lang w:val="mk-MK"/>
              </w:rPr>
            </w:pPr>
            <w:r w:rsidRPr="00EB51C0">
              <w:rPr>
                <w:rFonts w:ascii="Arial" w:hAnsi="Arial" w:cs="Arial"/>
                <w:b/>
                <w:sz w:val="24"/>
                <w:szCs w:val="24"/>
                <w:lang w:val="mk-MK"/>
              </w:rPr>
              <w:t xml:space="preserve">     содржина</w:t>
            </w:r>
          </w:p>
        </w:tc>
        <w:tc>
          <w:tcPr>
            <w:tcW w:w="2070" w:type="dxa"/>
            <w:shd w:val="clear" w:color="auto" w:fill="FED36B" w:themeFill="accent2" w:themeFillTint="99"/>
            <w:vAlign w:val="center"/>
          </w:tcPr>
          <w:p w:rsidR="00EB51C0" w:rsidRPr="00EB51C0" w:rsidRDefault="00EB51C0" w:rsidP="00EB51C0">
            <w:pPr>
              <w:jc w:val="center"/>
              <w:rPr>
                <w:rFonts w:ascii="Arial" w:hAnsi="Arial" w:cs="Arial"/>
                <w:b/>
                <w:sz w:val="24"/>
                <w:szCs w:val="24"/>
                <w:lang w:val="mk-MK"/>
              </w:rPr>
            </w:pPr>
            <w:r w:rsidRPr="00EB51C0">
              <w:rPr>
                <w:rFonts w:ascii="Arial" w:hAnsi="Arial" w:cs="Arial"/>
                <w:b/>
                <w:sz w:val="24"/>
                <w:szCs w:val="24"/>
                <w:lang w:val="mk-MK"/>
              </w:rPr>
              <w:t>Реализатори</w:t>
            </w:r>
          </w:p>
        </w:tc>
        <w:tc>
          <w:tcPr>
            <w:tcW w:w="1800" w:type="dxa"/>
            <w:shd w:val="clear" w:color="auto" w:fill="FED36B" w:themeFill="accent2" w:themeFillTint="99"/>
            <w:vAlign w:val="center"/>
          </w:tcPr>
          <w:p w:rsidR="00EB51C0" w:rsidRPr="00EB51C0" w:rsidRDefault="00EB51C0" w:rsidP="00EB51C0">
            <w:pPr>
              <w:jc w:val="center"/>
              <w:rPr>
                <w:rFonts w:ascii="Arial" w:hAnsi="Arial" w:cs="Arial"/>
                <w:b/>
                <w:sz w:val="24"/>
                <w:szCs w:val="24"/>
                <w:lang w:val="mk-MK"/>
              </w:rPr>
            </w:pPr>
            <w:r w:rsidRPr="00EB51C0">
              <w:rPr>
                <w:rFonts w:ascii="Arial" w:hAnsi="Arial" w:cs="Arial"/>
                <w:b/>
                <w:sz w:val="24"/>
                <w:szCs w:val="24"/>
                <w:lang w:val="mk-MK"/>
              </w:rPr>
              <w:t>Ресурси</w:t>
            </w:r>
          </w:p>
        </w:tc>
        <w:tc>
          <w:tcPr>
            <w:tcW w:w="1710" w:type="dxa"/>
            <w:shd w:val="clear" w:color="auto" w:fill="FED36B" w:themeFill="accent2" w:themeFillTint="99"/>
            <w:vAlign w:val="center"/>
          </w:tcPr>
          <w:p w:rsidR="00EB51C0" w:rsidRPr="00EB51C0" w:rsidRDefault="00EB51C0" w:rsidP="00EB51C0">
            <w:pPr>
              <w:jc w:val="center"/>
              <w:rPr>
                <w:rFonts w:ascii="Arial" w:hAnsi="Arial" w:cs="Arial"/>
                <w:b/>
                <w:sz w:val="24"/>
                <w:szCs w:val="24"/>
                <w:lang w:val="mk-MK"/>
              </w:rPr>
            </w:pPr>
            <w:r w:rsidRPr="00EB51C0">
              <w:rPr>
                <w:rFonts w:ascii="Arial" w:hAnsi="Arial" w:cs="Arial"/>
                <w:b/>
                <w:sz w:val="24"/>
                <w:szCs w:val="24"/>
                <w:lang w:val="mk-MK"/>
              </w:rPr>
              <w:t>Време на реализација</w:t>
            </w:r>
          </w:p>
        </w:tc>
        <w:tc>
          <w:tcPr>
            <w:tcW w:w="2430" w:type="dxa"/>
            <w:shd w:val="clear" w:color="auto" w:fill="FED36B" w:themeFill="accent2" w:themeFillTint="99"/>
            <w:vAlign w:val="center"/>
          </w:tcPr>
          <w:p w:rsidR="00EB51C0" w:rsidRPr="00EB51C0" w:rsidRDefault="00EB51C0" w:rsidP="00EB51C0">
            <w:pPr>
              <w:jc w:val="center"/>
              <w:rPr>
                <w:rFonts w:ascii="Arial" w:hAnsi="Arial" w:cs="Arial"/>
                <w:b/>
                <w:sz w:val="24"/>
                <w:szCs w:val="24"/>
                <w:lang w:val="mk-MK"/>
              </w:rPr>
            </w:pPr>
            <w:r w:rsidRPr="00EB51C0">
              <w:rPr>
                <w:rFonts w:ascii="Arial" w:hAnsi="Arial" w:cs="Arial"/>
                <w:b/>
                <w:sz w:val="24"/>
                <w:szCs w:val="24"/>
                <w:lang w:val="mk-MK"/>
              </w:rPr>
              <w:t>Очекувани ефекти</w:t>
            </w:r>
          </w:p>
        </w:tc>
      </w:tr>
      <w:tr w:rsidR="00EB51C0" w:rsidRPr="00EB51C0" w:rsidTr="00EB51C0">
        <w:tc>
          <w:tcPr>
            <w:tcW w:w="702" w:type="dxa"/>
            <w:vAlign w:val="center"/>
          </w:tcPr>
          <w:p w:rsidR="00EB51C0" w:rsidRPr="00EB51C0" w:rsidRDefault="00EB51C0" w:rsidP="00EB51C0">
            <w:pPr>
              <w:jc w:val="center"/>
              <w:rPr>
                <w:rFonts w:ascii="Arial" w:hAnsi="Arial" w:cs="Arial"/>
                <w:sz w:val="24"/>
                <w:szCs w:val="24"/>
                <w:lang w:val="mk-MK"/>
              </w:rPr>
            </w:pPr>
            <w:r w:rsidRPr="00EB51C0">
              <w:rPr>
                <w:rFonts w:ascii="Arial" w:hAnsi="Arial" w:cs="Arial"/>
                <w:sz w:val="24"/>
                <w:szCs w:val="24"/>
                <w:lang w:val="mk-MK"/>
              </w:rPr>
              <w:t>1</w:t>
            </w:r>
          </w:p>
        </w:tc>
        <w:tc>
          <w:tcPr>
            <w:tcW w:w="216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Функционирање на стручниот актив</w:t>
            </w:r>
          </w:p>
        </w:tc>
        <w:tc>
          <w:tcPr>
            <w:tcW w:w="288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Формирање на стручниот актив</w:t>
            </w:r>
          </w:p>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(Избор на претседател)</w:t>
            </w:r>
          </w:p>
        </w:tc>
        <w:tc>
          <w:tcPr>
            <w:tcW w:w="207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Предметни наставници по математика и информатика</w:t>
            </w:r>
          </w:p>
        </w:tc>
        <w:tc>
          <w:tcPr>
            <w:tcW w:w="180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Искуства</w:t>
            </w:r>
          </w:p>
        </w:tc>
        <w:tc>
          <w:tcPr>
            <w:tcW w:w="171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Август</w:t>
            </w:r>
          </w:p>
        </w:tc>
        <w:tc>
          <w:tcPr>
            <w:tcW w:w="243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 xml:space="preserve">Подобрување на наставата и координација </w:t>
            </w:r>
          </w:p>
        </w:tc>
      </w:tr>
      <w:tr w:rsidR="00EB51C0" w:rsidRPr="00EB51C0" w:rsidTr="00EB51C0">
        <w:tc>
          <w:tcPr>
            <w:tcW w:w="702" w:type="dxa"/>
            <w:vAlign w:val="center"/>
          </w:tcPr>
          <w:p w:rsidR="00EB51C0" w:rsidRPr="00EB51C0" w:rsidRDefault="00EB51C0" w:rsidP="00EB51C0">
            <w:pPr>
              <w:jc w:val="center"/>
              <w:rPr>
                <w:rFonts w:ascii="Arial" w:hAnsi="Arial" w:cs="Arial"/>
                <w:sz w:val="24"/>
                <w:szCs w:val="24"/>
                <w:lang w:val="mk-MK"/>
              </w:rPr>
            </w:pPr>
            <w:r w:rsidRPr="00EB51C0">
              <w:rPr>
                <w:rFonts w:ascii="Arial" w:hAnsi="Arial" w:cs="Arial"/>
                <w:sz w:val="24"/>
                <w:szCs w:val="24"/>
                <w:lang w:val="mk-MK"/>
              </w:rPr>
              <w:t>2</w:t>
            </w:r>
          </w:p>
        </w:tc>
        <w:tc>
          <w:tcPr>
            <w:tcW w:w="216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Стручно усовршување</w:t>
            </w:r>
          </w:p>
        </w:tc>
        <w:tc>
          <w:tcPr>
            <w:tcW w:w="288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-Изработка на годишен план и програма за работа на актив</w:t>
            </w:r>
          </w:p>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 xml:space="preserve">-Договор околу изготвување на годишните и теметските планирања (вклучување на еко </w:t>
            </w:r>
            <w:r w:rsidRPr="00EB51C0">
              <w:rPr>
                <w:rFonts w:ascii="Arial" w:hAnsi="Arial" w:cs="Arial"/>
                <w:sz w:val="24"/>
                <w:szCs w:val="24"/>
                <w:lang w:val="mk-MK"/>
              </w:rPr>
              <w:lastRenderedPageBreak/>
              <w:t>стандард</w:t>
            </w:r>
            <w:r w:rsidRPr="00EB51C0">
              <w:rPr>
                <w:rFonts w:ascii="Arial" w:hAnsi="Arial" w:cs="Arial"/>
                <w:sz w:val="24"/>
                <w:szCs w:val="24"/>
                <w:lang w:val="ru-RU"/>
              </w:rPr>
              <w:t xml:space="preserve"> –</w:t>
            </w:r>
            <w:r w:rsidRPr="00EB51C0">
              <w:rPr>
                <w:rFonts w:ascii="Arial" w:hAnsi="Arial" w:cs="Arial"/>
                <w:b/>
                <w:sz w:val="24"/>
                <w:szCs w:val="24"/>
                <w:lang w:val="mk-MK"/>
              </w:rPr>
              <w:t>Заштеда на енергија</w:t>
            </w:r>
            <w:r w:rsidRPr="00EB51C0">
              <w:rPr>
                <w:rFonts w:ascii="Arial" w:hAnsi="Arial" w:cs="Arial"/>
                <w:sz w:val="24"/>
                <w:szCs w:val="24"/>
                <w:lang w:val="ru-RU"/>
              </w:rPr>
              <w:t xml:space="preserve"> </w:t>
            </w:r>
            <w:r w:rsidRPr="00EB51C0">
              <w:rPr>
                <w:rFonts w:ascii="Arial" w:hAnsi="Arial" w:cs="Arial"/>
                <w:sz w:val="24"/>
                <w:szCs w:val="24"/>
                <w:lang w:val="mk-MK"/>
              </w:rPr>
              <w:t xml:space="preserve"> во глобалните и тематските планирања) </w:t>
            </w:r>
          </w:p>
        </w:tc>
        <w:tc>
          <w:tcPr>
            <w:tcW w:w="207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lastRenderedPageBreak/>
              <w:t>Актив</w:t>
            </w:r>
          </w:p>
        </w:tc>
        <w:tc>
          <w:tcPr>
            <w:tcW w:w="180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-Упатство од БРО</w:t>
            </w:r>
          </w:p>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-Искуства од претходни години</w:t>
            </w:r>
          </w:p>
          <w:p w:rsidR="00EB51C0" w:rsidRPr="00EB51C0" w:rsidRDefault="00EB51C0" w:rsidP="00EB51C0">
            <w:pPr>
              <w:jc w:val="left"/>
              <w:rPr>
                <w:rFonts w:ascii="Arial" w:hAnsi="Arial" w:cs="Arial"/>
                <w:sz w:val="24"/>
                <w:szCs w:val="24"/>
                <w:lang w:val="mk-MK"/>
              </w:rPr>
            </w:pPr>
          </w:p>
        </w:tc>
        <w:tc>
          <w:tcPr>
            <w:tcW w:w="171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Август</w:t>
            </w:r>
          </w:p>
        </w:tc>
        <w:tc>
          <w:tcPr>
            <w:tcW w:w="243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Успешно реализирање на програмата</w:t>
            </w:r>
          </w:p>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Импленетација на еко стандардите</w:t>
            </w:r>
          </w:p>
        </w:tc>
      </w:tr>
      <w:tr w:rsidR="00EB51C0" w:rsidRPr="00EB51C0" w:rsidTr="00EB51C0">
        <w:trPr>
          <w:trHeight w:val="850"/>
        </w:trPr>
        <w:tc>
          <w:tcPr>
            <w:tcW w:w="702" w:type="dxa"/>
            <w:vAlign w:val="center"/>
          </w:tcPr>
          <w:p w:rsidR="00EB51C0" w:rsidRPr="00EB51C0" w:rsidRDefault="00EB51C0" w:rsidP="00EB51C0">
            <w:pPr>
              <w:jc w:val="center"/>
              <w:rPr>
                <w:rFonts w:ascii="Arial" w:hAnsi="Arial" w:cs="Arial"/>
                <w:sz w:val="24"/>
                <w:szCs w:val="24"/>
                <w:lang w:val="mk-MK"/>
              </w:rPr>
            </w:pPr>
            <w:r w:rsidRPr="00EB51C0">
              <w:rPr>
                <w:rFonts w:ascii="Arial" w:hAnsi="Arial" w:cs="Arial"/>
                <w:sz w:val="24"/>
                <w:szCs w:val="24"/>
                <w:lang w:val="mk-MK"/>
              </w:rPr>
              <w:lastRenderedPageBreak/>
              <w:t>3</w:t>
            </w:r>
          </w:p>
        </w:tc>
        <w:tc>
          <w:tcPr>
            <w:tcW w:w="216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Подобрување на објективноста при оценувањето</w:t>
            </w:r>
          </w:p>
        </w:tc>
        <w:tc>
          <w:tcPr>
            <w:tcW w:w="288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Проучување на критериумите и стандардите за оценување</w:t>
            </w:r>
          </w:p>
          <w:p w:rsidR="00EB51C0" w:rsidRPr="00EB51C0" w:rsidRDefault="00EB51C0" w:rsidP="00EB51C0">
            <w:pPr>
              <w:jc w:val="left"/>
              <w:rPr>
                <w:rFonts w:ascii="Arial" w:hAnsi="Arial" w:cs="Arial"/>
                <w:sz w:val="24"/>
                <w:szCs w:val="24"/>
                <w:lang w:val="mk-MK"/>
              </w:rPr>
            </w:pPr>
          </w:p>
        </w:tc>
        <w:tc>
          <w:tcPr>
            <w:tcW w:w="207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Актив</w:t>
            </w:r>
          </w:p>
        </w:tc>
        <w:tc>
          <w:tcPr>
            <w:tcW w:w="180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Интернет и размена на искуства со колеги</w:t>
            </w:r>
          </w:p>
        </w:tc>
        <w:tc>
          <w:tcPr>
            <w:tcW w:w="171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Септември</w:t>
            </w:r>
          </w:p>
        </w:tc>
        <w:tc>
          <w:tcPr>
            <w:tcW w:w="243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Унифицирано и објективно оценување</w:t>
            </w:r>
          </w:p>
        </w:tc>
      </w:tr>
      <w:tr w:rsidR="00EB51C0" w:rsidRPr="00EB51C0" w:rsidTr="00EB51C0">
        <w:trPr>
          <w:trHeight w:val="1426"/>
        </w:trPr>
        <w:tc>
          <w:tcPr>
            <w:tcW w:w="702" w:type="dxa"/>
            <w:vAlign w:val="center"/>
          </w:tcPr>
          <w:p w:rsidR="00EB51C0" w:rsidRPr="00EB51C0" w:rsidRDefault="00EB51C0" w:rsidP="00EB51C0">
            <w:pPr>
              <w:jc w:val="center"/>
              <w:rPr>
                <w:rFonts w:ascii="Arial" w:hAnsi="Arial" w:cs="Arial"/>
                <w:sz w:val="24"/>
                <w:szCs w:val="24"/>
                <w:lang w:val="mk-MK"/>
              </w:rPr>
            </w:pPr>
            <w:r w:rsidRPr="00EB51C0">
              <w:rPr>
                <w:rFonts w:ascii="Arial" w:hAnsi="Arial" w:cs="Arial"/>
                <w:sz w:val="24"/>
                <w:szCs w:val="24"/>
                <w:lang w:val="mk-MK"/>
              </w:rPr>
              <w:t>4</w:t>
            </w:r>
          </w:p>
        </w:tc>
        <w:tc>
          <w:tcPr>
            <w:tcW w:w="216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Популаризација на математиката и информатиката</w:t>
            </w:r>
          </w:p>
          <w:p w:rsidR="00EB51C0" w:rsidRPr="00EB51C0" w:rsidRDefault="00EB51C0" w:rsidP="00EB51C0">
            <w:pPr>
              <w:jc w:val="left"/>
              <w:rPr>
                <w:rFonts w:ascii="Arial" w:hAnsi="Arial" w:cs="Arial"/>
                <w:sz w:val="24"/>
                <w:szCs w:val="24"/>
                <w:lang w:val="mk-MK"/>
              </w:rPr>
            </w:pPr>
          </w:p>
        </w:tc>
        <w:tc>
          <w:tcPr>
            <w:tcW w:w="288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Формирање групи за додатна настава</w:t>
            </w:r>
          </w:p>
        </w:tc>
        <w:tc>
          <w:tcPr>
            <w:tcW w:w="207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Актив</w:t>
            </w:r>
          </w:p>
        </w:tc>
        <w:tc>
          <w:tcPr>
            <w:tcW w:w="180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Искуства</w:t>
            </w:r>
          </w:p>
        </w:tc>
        <w:tc>
          <w:tcPr>
            <w:tcW w:w="171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Октомври</w:t>
            </w:r>
          </w:p>
        </w:tc>
        <w:tc>
          <w:tcPr>
            <w:tcW w:w="243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Зголемување на интересот кај учениците</w:t>
            </w:r>
          </w:p>
        </w:tc>
      </w:tr>
      <w:tr w:rsidR="00EB51C0" w:rsidRPr="00EB51C0" w:rsidTr="00EB51C0">
        <w:trPr>
          <w:trHeight w:val="1543"/>
        </w:trPr>
        <w:tc>
          <w:tcPr>
            <w:tcW w:w="702" w:type="dxa"/>
            <w:vAlign w:val="center"/>
          </w:tcPr>
          <w:p w:rsidR="00EB51C0" w:rsidRPr="00EB51C0" w:rsidRDefault="00EB51C0" w:rsidP="00EB51C0">
            <w:pPr>
              <w:jc w:val="center"/>
              <w:rPr>
                <w:rFonts w:ascii="Arial" w:hAnsi="Arial" w:cs="Arial"/>
                <w:sz w:val="24"/>
                <w:szCs w:val="24"/>
                <w:lang w:val="mk-MK"/>
              </w:rPr>
            </w:pPr>
            <w:r w:rsidRPr="00EB51C0">
              <w:rPr>
                <w:rFonts w:ascii="Arial" w:hAnsi="Arial" w:cs="Arial"/>
                <w:sz w:val="24"/>
                <w:szCs w:val="24"/>
                <w:lang w:val="mk-MK"/>
              </w:rPr>
              <w:t>5</w:t>
            </w:r>
          </w:p>
        </w:tc>
        <w:tc>
          <w:tcPr>
            <w:tcW w:w="216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Анализа на постигнати резултати</w:t>
            </w:r>
          </w:p>
        </w:tc>
        <w:tc>
          <w:tcPr>
            <w:tcW w:w="288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Разгледување на резултатите од прво полугодие</w:t>
            </w:r>
          </w:p>
        </w:tc>
        <w:tc>
          <w:tcPr>
            <w:tcW w:w="207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Актив</w:t>
            </w:r>
          </w:p>
        </w:tc>
        <w:tc>
          <w:tcPr>
            <w:tcW w:w="180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Статистички податоци од одржаните класни совети</w:t>
            </w:r>
          </w:p>
        </w:tc>
        <w:tc>
          <w:tcPr>
            <w:tcW w:w="171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Јануари</w:t>
            </w:r>
          </w:p>
        </w:tc>
        <w:tc>
          <w:tcPr>
            <w:tcW w:w="243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Корекции во реализацијата на наставниот процес</w:t>
            </w:r>
          </w:p>
        </w:tc>
      </w:tr>
      <w:tr w:rsidR="00EB51C0" w:rsidRPr="00EB51C0" w:rsidTr="00EB51C0">
        <w:tc>
          <w:tcPr>
            <w:tcW w:w="702" w:type="dxa"/>
            <w:vAlign w:val="center"/>
          </w:tcPr>
          <w:p w:rsidR="00EB51C0" w:rsidRPr="00EB51C0" w:rsidRDefault="00EB51C0" w:rsidP="00EB51C0">
            <w:pPr>
              <w:jc w:val="center"/>
              <w:rPr>
                <w:rFonts w:ascii="Arial" w:hAnsi="Arial" w:cs="Arial"/>
                <w:sz w:val="24"/>
                <w:szCs w:val="24"/>
                <w:lang w:val="mk-MK"/>
              </w:rPr>
            </w:pPr>
            <w:r w:rsidRPr="00EB51C0">
              <w:rPr>
                <w:rFonts w:ascii="Arial" w:hAnsi="Arial" w:cs="Arial"/>
                <w:sz w:val="24"/>
                <w:szCs w:val="24"/>
                <w:lang w:val="mk-MK"/>
              </w:rPr>
              <w:t>6</w:t>
            </w:r>
          </w:p>
        </w:tc>
        <w:tc>
          <w:tcPr>
            <w:tcW w:w="216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 xml:space="preserve">Учество на регионалан натпревар по </w:t>
            </w:r>
            <w:r w:rsidRPr="00EB51C0">
              <w:rPr>
                <w:rFonts w:ascii="Arial" w:hAnsi="Arial" w:cs="Arial"/>
                <w:sz w:val="24"/>
                <w:szCs w:val="24"/>
                <w:lang w:val="mk-MK"/>
              </w:rPr>
              <w:lastRenderedPageBreak/>
              <w:t>математика</w:t>
            </w:r>
          </w:p>
        </w:tc>
        <w:tc>
          <w:tcPr>
            <w:tcW w:w="288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lastRenderedPageBreak/>
              <w:t xml:space="preserve">Одредување на учесници на натпреварот. </w:t>
            </w:r>
            <w:r w:rsidRPr="00EB51C0">
              <w:rPr>
                <w:rFonts w:ascii="Arial" w:hAnsi="Arial" w:cs="Arial"/>
                <w:sz w:val="24"/>
                <w:szCs w:val="24"/>
                <w:lang w:val="mk-MK"/>
              </w:rPr>
              <w:lastRenderedPageBreak/>
              <w:t>Спроведување интерен тест (елиминаторен)</w:t>
            </w:r>
          </w:p>
        </w:tc>
        <w:tc>
          <w:tcPr>
            <w:tcW w:w="207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lastRenderedPageBreak/>
              <w:t>Математичари</w:t>
            </w:r>
          </w:p>
        </w:tc>
        <w:tc>
          <w:tcPr>
            <w:tcW w:w="180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 xml:space="preserve">Упатство од </w:t>
            </w:r>
            <w:r w:rsidRPr="00EB51C0">
              <w:rPr>
                <w:rFonts w:ascii="Arial" w:hAnsi="Arial" w:cs="Arial"/>
                <w:sz w:val="24"/>
                <w:szCs w:val="24"/>
              </w:rPr>
              <w:t>C</w:t>
            </w:r>
            <w:r w:rsidRPr="00EB51C0">
              <w:rPr>
                <w:rFonts w:ascii="Arial" w:hAnsi="Arial" w:cs="Arial"/>
                <w:sz w:val="24"/>
                <w:szCs w:val="24"/>
                <w:lang w:val="mk-MK"/>
              </w:rPr>
              <w:t>ојузот на математичар</w:t>
            </w:r>
            <w:r w:rsidRPr="00EB51C0">
              <w:rPr>
                <w:rFonts w:ascii="Arial" w:hAnsi="Arial" w:cs="Arial"/>
                <w:sz w:val="24"/>
                <w:szCs w:val="24"/>
                <w:lang w:val="mk-MK"/>
              </w:rPr>
              <w:lastRenderedPageBreak/>
              <w:t>и на Македонија</w:t>
            </w:r>
          </w:p>
        </w:tc>
        <w:tc>
          <w:tcPr>
            <w:tcW w:w="171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lastRenderedPageBreak/>
              <w:t>Февруари</w:t>
            </w:r>
          </w:p>
        </w:tc>
        <w:tc>
          <w:tcPr>
            <w:tcW w:w="243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 xml:space="preserve">Зголемување на мотив за работа. Подобрување на </w:t>
            </w:r>
            <w:r w:rsidRPr="00EB51C0">
              <w:rPr>
                <w:rFonts w:ascii="Arial" w:hAnsi="Arial" w:cs="Arial"/>
                <w:sz w:val="24"/>
                <w:szCs w:val="24"/>
                <w:lang w:val="mk-MK"/>
              </w:rPr>
              <w:lastRenderedPageBreak/>
              <w:t>постигањата кај учениците</w:t>
            </w:r>
          </w:p>
        </w:tc>
      </w:tr>
      <w:tr w:rsidR="00EB51C0" w:rsidRPr="00EB51C0" w:rsidTr="00EB51C0">
        <w:tc>
          <w:tcPr>
            <w:tcW w:w="702" w:type="dxa"/>
            <w:vAlign w:val="center"/>
          </w:tcPr>
          <w:p w:rsidR="00EB51C0" w:rsidRPr="00EB51C0" w:rsidRDefault="00EB51C0" w:rsidP="00EB51C0">
            <w:pPr>
              <w:jc w:val="center"/>
              <w:rPr>
                <w:rFonts w:ascii="Arial" w:hAnsi="Arial" w:cs="Arial"/>
                <w:sz w:val="24"/>
                <w:szCs w:val="24"/>
                <w:lang w:val="mk-MK"/>
              </w:rPr>
            </w:pPr>
            <w:r w:rsidRPr="00EB51C0">
              <w:rPr>
                <w:rFonts w:ascii="Arial" w:hAnsi="Arial" w:cs="Arial"/>
                <w:sz w:val="24"/>
                <w:szCs w:val="24"/>
                <w:lang w:val="mk-MK"/>
              </w:rPr>
              <w:lastRenderedPageBreak/>
              <w:t>7</w:t>
            </w:r>
          </w:p>
        </w:tc>
        <w:tc>
          <w:tcPr>
            <w:tcW w:w="216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Учество на регионалан натпревар по информатика</w:t>
            </w:r>
          </w:p>
        </w:tc>
        <w:tc>
          <w:tcPr>
            <w:tcW w:w="288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Одредување на учесници на натпреварот.</w:t>
            </w:r>
          </w:p>
        </w:tc>
        <w:tc>
          <w:tcPr>
            <w:tcW w:w="207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Информатичари</w:t>
            </w:r>
          </w:p>
        </w:tc>
        <w:tc>
          <w:tcPr>
            <w:tcW w:w="180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Упатство од Здружението на  информатичари на Македонија</w:t>
            </w:r>
          </w:p>
        </w:tc>
        <w:tc>
          <w:tcPr>
            <w:tcW w:w="1710" w:type="dxa"/>
            <w:vAlign w:val="center"/>
          </w:tcPr>
          <w:p w:rsidR="00EB51C0" w:rsidRPr="00EB51C0" w:rsidRDefault="00EB51C0" w:rsidP="00EB51C0">
            <w:pPr>
              <w:jc w:val="left"/>
              <w:rPr>
                <w:rFonts w:ascii="Arial" w:hAnsi="Arial" w:cs="Arial"/>
                <w:sz w:val="24"/>
                <w:szCs w:val="24"/>
              </w:rPr>
            </w:pPr>
            <w:r w:rsidRPr="00EB51C0">
              <w:rPr>
                <w:rFonts w:ascii="Arial" w:hAnsi="Arial" w:cs="Arial"/>
                <w:sz w:val="24"/>
                <w:szCs w:val="24"/>
                <w:lang w:val="mk-MK"/>
              </w:rPr>
              <w:t>Март</w:t>
            </w:r>
          </w:p>
        </w:tc>
        <w:tc>
          <w:tcPr>
            <w:tcW w:w="243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Зголемување на мотив за работа. Подобрување на постигањата кај учениците</w:t>
            </w:r>
          </w:p>
        </w:tc>
      </w:tr>
      <w:tr w:rsidR="00EB51C0" w:rsidRPr="00EB51C0" w:rsidTr="00EB51C0">
        <w:trPr>
          <w:trHeight w:val="1534"/>
        </w:trPr>
        <w:tc>
          <w:tcPr>
            <w:tcW w:w="702" w:type="dxa"/>
            <w:vAlign w:val="center"/>
          </w:tcPr>
          <w:p w:rsidR="00EB51C0" w:rsidRPr="00EB51C0" w:rsidRDefault="00EB51C0" w:rsidP="00EB51C0">
            <w:pPr>
              <w:jc w:val="center"/>
              <w:rPr>
                <w:rFonts w:ascii="Arial" w:hAnsi="Arial" w:cs="Arial"/>
                <w:sz w:val="24"/>
                <w:szCs w:val="24"/>
                <w:lang w:val="mk-MK"/>
              </w:rPr>
            </w:pPr>
            <w:r w:rsidRPr="00EB51C0">
              <w:rPr>
                <w:rFonts w:ascii="Arial" w:hAnsi="Arial" w:cs="Arial"/>
                <w:sz w:val="24"/>
                <w:szCs w:val="24"/>
                <w:lang w:val="mk-MK"/>
              </w:rPr>
              <w:t>8</w:t>
            </w:r>
          </w:p>
        </w:tc>
        <w:tc>
          <w:tcPr>
            <w:tcW w:w="216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Проверка на постигнатите резултати</w:t>
            </w:r>
          </w:p>
        </w:tc>
        <w:tc>
          <w:tcPr>
            <w:tcW w:w="288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Споредба на  постигнатите резултатите по тримесечија</w:t>
            </w:r>
          </w:p>
        </w:tc>
        <w:tc>
          <w:tcPr>
            <w:tcW w:w="207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Актив</w:t>
            </w:r>
          </w:p>
        </w:tc>
        <w:tc>
          <w:tcPr>
            <w:tcW w:w="180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Статистички податоци од одржаните класни совети</w:t>
            </w:r>
          </w:p>
        </w:tc>
        <w:tc>
          <w:tcPr>
            <w:tcW w:w="171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Април</w:t>
            </w:r>
          </w:p>
        </w:tc>
        <w:tc>
          <w:tcPr>
            <w:tcW w:w="243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Корекции во работата</w:t>
            </w:r>
          </w:p>
        </w:tc>
      </w:tr>
      <w:tr w:rsidR="00EB51C0" w:rsidRPr="00EB51C0" w:rsidTr="00EB51C0">
        <w:tc>
          <w:tcPr>
            <w:tcW w:w="702" w:type="dxa"/>
            <w:vAlign w:val="center"/>
          </w:tcPr>
          <w:p w:rsidR="00EB51C0" w:rsidRPr="00EB51C0" w:rsidRDefault="00EB51C0" w:rsidP="00EB51C0">
            <w:pPr>
              <w:jc w:val="center"/>
              <w:rPr>
                <w:rFonts w:ascii="Arial" w:hAnsi="Arial" w:cs="Arial"/>
                <w:sz w:val="24"/>
                <w:szCs w:val="24"/>
                <w:lang w:val="mk-MK"/>
              </w:rPr>
            </w:pPr>
            <w:r w:rsidRPr="00EB51C0">
              <w:rPr>
                <w:rFonts w:ascii="Arial" w:hAnsi="Arial" w:cs="Arial"/>
                <w:sz w:val="24"/>
                <w:szCs w:val="24"/>
                <w:lang w:val="mk-MK"/>
              </w:rPr>
              <w:t>9</w:t>
            </w:r>
          </w:p>
        </w:tc>
        <w:tc>
          <w:tcPr>
            <w:tcW w:w="216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Проверка на постигнатите резултати</w:t>
            </w:r>
          </w:p>
        </w:tc>
        <w:tc>
          <w:tcPr>
            <w:tcW w:w="288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Анализа на постигнатите резултати на пролетните натпревари</w:t>
            </w:r>
          </w:p>
        </w:tc>
        <w:tc>
          <w:tcPr>
            <w:tcW w:w="207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Актив</w:t>
            </w:r>
          </w:p>
        </w:tc>
        <w:tc>
          <w:tcPr>
            <w:tcW w:w="180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Размена на искуства</w:t>
            </w:r>
          </w:p>
        </w:tc>
        <w:tc>
          <w:tcPr>
            <w:tcW w:w="171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Мај</w:t>
            </w:r>
          </w:p>
        </w:tc>
        <w:tc>
          <w:tcPr>
            <w:tcW w:w="243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Подобрување на работата со надарени ученици</w:t>
            </w:r>
          </w:p>
        </w:tc>
      </w:tr>
      <w:tr w:rsidR="00EB51C0" w:rsidRPr="00EB51C0" w:rsidTr="00EB51C0">
        <w:tc>
          <w:tcPr>
            <w:tcW w:w="702" w:type="dxa"/>
            <w:vAlign w:val="center"/>
          </w:tcPr>
          <w:p w:rsidR="00EB51C0" w:rsidRPr="00EB51C0" w:rsidRDefault="00EB51C0" w:rsidP="00EB51C0">
            <w:pPr>
              <w:jc w:val="center"/>
              <w:rPr>
                <w:rFonts w:ascii="Arial" w:hAnsi="Arial" w:cs="Arial"/>
                <w:sz w:val="24"/>
                <w:szCs w:val="24"/>
                <w:lang w:val="mk-MK"/>
              </w:rPr>
            </w:pPr>
            <w:r w:rsidRPr="00EB51C0">
              <w:rPr>
                <w:rFonts w:ascii="Arial" w:hAnsi="Arial" w:cs="Arial"/>
                <w:sz w:val="24"/>
                <w:szCs w:val="24"/>
                <w:lang w:val="mk-MK"/>
              </w:rPr>
              <w:t>10</w:t>
            </w:r>
          </w:p>
        </w:tc>
        <w:tc>
          <w:tcPr>
            <w:tcW w:w="216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Унапредување на наставата</w:t>
            </w:r>
          </w:p>
        </w:tc>
        <w:tc>
          <w:tcPr>
            <w:tcW w:w="288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 xml:space="preserve">Анализа за реализацијата на програмата. Сумирање на резултатите во учебната година. </w:t>
            </w:r>
          </w:p>
          <w:p w:rsidR="00EB51C0" w:rsidRPr="00EB51C0" w:rsidRDefault="00EB51C0" w:rsidP="00EB51C0">
            <w:pPr>
              <w:jc w:val="left"/>
              <w:rPr>
                <w:rFonts w:ascii="Arial" w:hAnsi="Arial" w:cs="Arial"/>
                <w:b/>
                <w:sz w:val="24"/>
                <w:szCs w:val="24"/>
                <w:lang w:val="mk-MK"/>
              </w:rPr>
            </w:pPr>
            <w:r w:rsidRPr="00EB51C0">
              <w:rPr>
                <w:rFonts w:ascii="Arial" w:hAnsi="Arial" w:cs="Arial"/>
                <w:sz w:val="24"/>
                <w:szCs w:val="24"/>
                <w:lang w:val="mk-MK"/>
              </w:rPr>
              <w:t xml:space="preserve">Разгледување на добиените резултати </w:t>
            </w:r>
            <w:r w:rsidRPr="00EB51C0">
              <w:rPr>
                <w:rFonts w:ascii="Arial" w:hAnsi="Arial" w:cs="Arial"/>
                <w:sz w:val="24"/>
                <w:szCs w:val="24"/>
                <w:lang w:val="mk-MK"/>
              </w:rPr>
              <w:lastRenderedPageBreak/>
              <w:t xml:space="preserve">од имплементацијата на еко стандардот </w:t>
            </w:r>
            <w:r w:rsidRPr="00EB51C0">
              <w:rPr>
                <w:rFonts w:ascii="Arial" w:hAnsi="Arial" w:cs="Arial"/>
                <w:b/>
                <w:sz w:val="24"/>
                <w:szCs w:val="24"/>
                <w:lang w:val="mk-MK"/>
              </w:rPr>
              <w:t xml:space="preserve">Заштеда на енергија </w:t>
            </w:r>
            <w:r w:rsidRPr="00EB51C0">
              <w:rPr>
                <w:rFonts w:ascii="Arial" w:hAnsi="Arial" w:cs="Arial"/>
                <w:sz w:val="24"/>
                <w:szCs w:val="24"/>
                <w:lang w:val="mk-MK"/>
              </w:rPr>
              <w:t>Изведување заклучоци.</w:t>
            </w:r>
          </w:p>
        </w:tc>
        <w:tc>
          <w:tcPr>
            <w:tcW w:w="207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lastRenderedPageBreak/>
              <w:t>Актив</w:t>
            </w:r>
          </w:p>
        </w:tc>
        <w:tc>
          <w:tcPr>
            <w:tcW w:w="180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 xml:space="preserve">Статистички податоци од одржаните совети. Размена на искуства. Резултати од </w:t>
            </w:r>
            <w:r w:rsidRPr="00EB51C0">
              <w:rPr>
                <w:rFonts w:ascii="Arial" w:hAnsi="Arial" w:cs="Arial"/>
                <w:sz w:val="24"/>
                <w:szCs w:val="24"/>
                <w:lang w:val="mk-MK"/>
              </w:rPr>
              <w:lastRenderedPageBreak/>
              <w:t>пртходните учебни години.</w:t>
            </w:r>
          </w:p>
        </w:tc>
        <w:tc>
          <w:tcPr>
            <w:tcW w:w="171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lastRenderedPageBreak/>
              <w:t>Јуни</w:t>
            </w:r>
          </w:p>
        </w:tc>
        <w:tc>
          <w:tcPr>
            <w:tcW w:w="2430" w:type="dxa"/>
            <w:vAlign w:val="center"/>
          </w:tcPr>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Подобрување на наставата</w:t>
            </w:r>
          </w:p>
          <w:p w:rsidR="00EB51C0" w:rsidRPr="00EB51C0" w:rsidRDefault="00EB51C0" w:rsidP="00EB51C0">
            <w:pPr>
              <w:jc w:val="left"/>
              <w:rPr>
                <w:rFonts w:ascii="Arial" w:hAnsi="Arial" w:cs="Arial"/>
                <w:sz w:val="24"/>
                <w:szCs w:val="24"/>
                <w:lang w:val="mk-MK"/>
              </w:rPr>
            </w:pPr>
            <w:r w:rsidRPr="00EB51C0">
              <w:rPr>
                <w:rFonts w:ascii="Arial" w:hAnsi="Arial" w:cs="Arial"/>
                <w:sz w:val="24"/>
                <w:szCs w:val="24"/>
                <w:lang w:val="mk-MK"/>
              </w:rPr>
              <w:t xml:space="preserve"> Еколошка свест на учениците  е подобрена</w:t>
            </w:r>
          </w:p>
        </w:tc>
      </w:tr>
    </w:tbl>
    <w:p w:rsidR="00F15C71" w:rsidRDefault="00F15C71" w:rsidP="00F15C71">
      <w:pPr>
        <w:suppressAutoHyphens/>
        <w:ind w:left="90"/>
        <w:jc w:val="left"/>
        <w:rPr>
          <w:rFonts w:ascii="Arial" w:hAnsi="Arial" w:cs="Arial"/>
          <w:b/>
          <w:sz w:val="24"/>
          <w:szCs w:val="24"/>
          <w:lang w:val="mk-MK"/>
        </w:rPr>
      </w:pPr>
      <w:r w:rsidRPr="00F15C71">
        <w:rPr>
          <w:rFonts w:ascii="Arial" w:hAnsi="Arial" w:cs="Arial"/>
          <w:b/>
          <w:sz w:val="24"/>
          <w:szCs w:val="24"/>
          <w:lang w:val="ru-RU"/>
        </w:rPr>
        <w:lastRenderedPageBreak/>
        <w:t xml:space="preserve">                                                                    </w:t>
      </w:r>
    </w:p>
    <w:p w:rsidR="00001CF7" w:rsidRPr="00F15C71" w:rsidRDefault="00001CF7" w:rsidP="00F15C71">
      <w:pPr>
        <w:suppressAutoHyphens/>
        <w:ind w:left="90"/>
        <w:jc w:val="left"/>
        <w:rPr>
          <w:rFonts w:ascii="Arial" w:hAnsi="Arial" w:cs="Arial"/>
          <w:sz w:val="24"/>
          <w:szCs w:val="24"/>
        </w:rPr>
        <w:sectPr w:rsidR="00001CF7" w:rsidRPr="00F15C71" w:rsidSect="00916075">
          <w:type w:val="evenPage"/>
          <w:pgSz w:w="16838" w:h="11906" w:orient="landscape" w:code="9"/>
          <w:pgMar w:top="1440" w:right="1440" w:bottom="1440" w:left="1440" w:header="709" w:footer="709" w:gutter="0"/>
          <w:cols w:space="708"/>
          <w:docGrid w:linePitch="360"/>
        </w:sectPr>
      </w:pPr>
    </w:p>
    <w:tbl>
      <w:tblPr>
        <w:tblpPr w:leftFromText="180" w:rightFromText="180" w:vertAnchor="text" w:horzAnchor="page" w:tblpX="811" w:tblpY="402"/>
        <w:tblW w:w="1361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tblPr>
      <w:tblGrid>
        <w:gridCol w:w="827"/>
        <w:gridCol w:w="2161"/>
        <w:gridCol w:w="3060"/>
        <w:gridCol w:w="1890"/>
        <w:gridCol w:w="2430"/>
        <w:gridCol w:w="1350"/>
        <w:gridCol w:w="1898"/>
      </w:tblGrid>
      <w:tr w:rsidR="008E45CB" w:rsidRPr="007029D3" w:rsidTr="007B4D17">
        <w:trPr>
          <w:trHeight w:val="593"/>
        </w:trPr>
        <w:tc>
          <w:tcPr>
            <w:tcW w:w="13616" w:type="dxa"/>
            <w:gridSpan w:val="7"/>
            <w:shd w:val="clear" w:color="auto" w:fill="FED36B" w:themeFill="accent2" w:themeFillTint="99"/>
          </w:tcPr>
          <w:p w:rsidR="008E45CB" w:rsidRPr="008E45CB" w:rsidRDefault="008E45CB" w:rsidP="007B4D17">
            <w:pPr>
              <w:jc w:val="center"/>
              <w:rPr>
                <w:rFonts w:ascii="Arial" w:hAnsi="Arial" w:cs="Arial"/>
                <w:b/>
                <w:bCs/>
                <w:i/>
                <w:sz w:val="24"/>
                <w:szCs w:val="24"/>
                <w:lang w:val="mk-MK"/>
              </w:rPr>
            </w:pPr>
            <w:r>
              <w:rPr>
                <w:rFonts w:ascii="Arial" w:hAnsi="Arial" w:cs="Arial"/>
                <w:b/>
                <w:bCs/>
                <w:i/>
                <w:sz w:val="24"/>
                <w:szCs w:val="24"/>
                <w:lang w:val="mk-MK"/>
              </w:rPr>
              <w:lastRenderedPageBreak/>
              <w:t>Годишна програма за работа на стручниот актив</w:t>
            </w:r>
            <w:r w:rsidR="006150AA">
              <w:rPr>
                <w:rFonts w:ascii="Arial" w:hAnsi="Arial" w:cs="Arial"/>
                <w:b/>
                <w:bCs/>
                <w:i/>
                <w:sz w:val="24"/>
                <w:szCs w:val="24"/>
                <w:lang w:val="mk-MK"/>
              </w:rPr>
              <w:t xml:space="preserve"> </w:t>
            </w:r>
            <w:r w:rsidR="007B4D17">
              <w:rPr>
                <w:rFonts w:ascii="Arial" w:hAnsi="Arial" w:cs="Arial"/>
                <w:b/>
                <w:bCs/>
                <w:i/>
                <w:sz w:val="24"/>
                <w:szCs w:val="24"/>
                <w:lang w:val="mk-MK"/>
              </w:rPr>
              <w:t>по германски</w:t>
            </w:r>
            <w:r w:rsidR="008F4AD0">
              <w:rPr>
                <w:rFonts w:ascii="Arial" w:hAnsi="Arial" w:cs="Arial"/>
                <w:b/>
                <w:bCs/>
                <w:i/>
                <w:sz w:val="24"/>
                <w:szCs w:val="24"/>
                <w:lang w:val="mk-MK"/>
              </w:rPr>
              <w:t xml:space="preserve"> јазик, учебна 2022 / 23</w:t>
            </w:r>
            <w:r w:rsidR="00F12F2D">
              <w:rPr>
                <w:rFonts w:ascii="Arial" w:hAnsi="Arial" w:cs="Arial"/>
                <w:b/>
                <w:bCs/>
                <w:i/>
                <w:sz w:val="24"/>
                <w:szCs w:val="24"/>
                <w:lang w:val="mk-MK"/>
              </w:rPr>
              <w:t xml:space="preserve"> </w:t>
            </w:r>
            <w:r>
              <w:rPr>
                <w:rFonts w:ascii="Arial" w:hAnsi="Arial" w:cs="Arial"/>
                <w:b/>
                <w:bCs/>
                <w:i/>
                <w:sz w:val="24"/>
                <w:szCs w:val="24"/>
                <w:lang w:val="mk-MK"/>
              </w:rPr>
              <w:t>год</w:t>
            </w:r>
            <w:r w:rsidR="00272B86">
              <w:rPr>
                <w:rFonts w:ascii="Arial" w:hAnsi="Arial" w:cs="Arial"/>
                <w:b/>
                <w:bCs/>
                <w:i/>
                <w:sz w:val="24"/>
                <w:szCs w:val="24"/>
                <w:lang w:val="mk-MK"/>
              </w:rPr>
              <w:t>ина</w:t>
            </w:r>
          </w:p>
        </w:tc>
      </w:tr>
      <w:tr w:rsidR="008E45CB" w:rsidRPr="007029D3" w:rsidTr="007B4D17">
        <w:trPr>
          <w:trHeight w:val="928"/>
        </w:trPr>
        <w:tc>
          <w:tcPr>
            <w:tcW w:w="827" w:type="dxa"/>
            <w:shd w:val="clear" w:color="auto" w:fill="FED36B" w:themeFill="accent2" w:themeFillTint="99"/>
          </w:tcPr>
          <w:p w:rsidR="008E45CB" w:rsidRDefault="008E45CB" w:rsidP="007B4D17">
            <w:pPr>
              <w:rPr>
                <w:rFonts w:ascii="Arial" w:hAnsi="Arial" w:cs="Arial"/>
                <w:b/>
                <w:bCs/>
                <w:i/>
                <w:sz w:val="24"/>
                <w:szCs w:val="24"/>
                <w:lang w:val="mk-MK"/>
              </w:rPr>
            </w:pPr>
            <w:r w:rsidRPr="008E45CB">
              <w:rPr>
                <w:rFonts w:ascii="Arial" w:hAnsi="Arial" w:cs="Arial"/>
                <w:b/>
                <w:bCs/>
                <w:i/>
                <w:sz w:val="24"/>
                <w:szCs w:val="24"/>
                <w:lang w:val="mk-MK"/>
              </w:rPr>
              <w:t>Ред. бр.</w:t>
            </w:r>
          </w:p>
        </w:tc>
        <w:tc>
          <w:tcPr>
            <w:tcW w:w="2161" w:type="dxa"/>
            <w:shd w:val="clear" w:color="auto" w:fill="FED36B" w:themeFill="accent2" w:themeFillTint="99"/>
          </w:tcPr>
          <w:p w:rsidR="008E45CB" w:rsidRDefault="008E45CB" w:rsidP="007B4D17">
            <w:pPr>
              <w:rPr>
                <w:rFonts w:ascii="Arial" w:hAnsi="Arial" w:cs="Arial"/>
                <w:b/>
                <w:bCs/>
                <w:i/>
                <w:sz w:val="24"/>
                <w:szCs w:val="24"/>
                <w:lang w:val="mk-MK"/>
              </w:rPr>
            </w:pPr>
            <w:r>
              <w:rPr>
                <w:rFonts w:ascii="Arial" w:hAnsi="Arial" w:cs="Arial"/>
                <w:b/>
                <w:bCs/>
                <w:i/>
                <w:sz w:val="24"/>
                <w:szCs w:val="24"/>
                <w:lang w:val="mk-MK"/>
              </w:rPr>
              <w:t xml:space="preserve">         </w:t>
            </w:r>
            <w:r w:rsidRPr="008E45CB">
              <w:rPr>
                <w:rFonts w:ascii="Arial" w:hAnsi="Arial" w:cs="Arial"/>
                <w:b/>
                <w:bCs/>
                <w:i/>
                <w:sz w:val="24"/>
                <w:szCs w:val="24"/>
                <w:lang w:val="mk-MK"/>
              </w:rPr>
              <w:t>Цел</w:t>
            </w:r>
          </w:p>
        </w:tc>
        <w:tc>
          <w:tcPr>
            <w:tcW w:w="3060" w:type="dxa"/>
            <w:shd w:val="clear" w:color="auto" w:fill="FED36B" w:themeFill="accent2" w:themeFillTint="99"/>
          </w:tcPr>
          <w:p w:rsidR="008E45CB" w:rsidRDefault="008E45CB" w:rsidP="007B4D17">
            <w:pPr>
              <w:rPr>
                <w:rFonts w:ascii="Arial" w:hAnsi="Arial" w:cs="Arial"/>
                <w:b/>
                <w:bCs/>
                <w:i/>
                <w:sz w:val="24"/>
                <w:szCs w:val="24"/>
                <w:lang w:val="mk-MK"/>
              </w:rPr>
            </w:pPr>
            <w:r>
              <w:rPr>
                <w:rFonts w:ascii="Arial" w:hAnsi="Arial" w:cs="Arial"/>
                <w:b/>
                <w:bCs/>
                <w:i/>
                <w:sz w:val="24"/>
                <w:szCs w:val="24"/>
                <w:lang w:val="mk-MK"/>
              </w:rPr>
              <w:t xml:space="preserve">           </w:t>
            </w:r>
            <w:r w:rsidRPr="008E45CB">
              <w:rPr>
                <w:rFonts w:ascii="Arial" w:hAnsi="Arial" w:cs="Arial"/>
                <w:b/>
                <w:bCs/>
                <w:i/>
                <w:sz w:val="24"/>
                <w:szCs w:val="24"/>
                <w:lang w:val="mk-MK"/>
              </w:rPr>
              <w:t>Содржина</w:t>
            </w:r>
          </w:p>
        </w:tc>
        <w:tc>
          <w:tcPr>
            <w:tcW w:w="1890" w:type="dxa"/>
            <w:shd w:val="clear" w:color="auto" w:fill="FED36B" w:themeFill="accent2" w:themeFillTint="99"/>
          </w:tcPr>
          <w:p w:rsidR="008E45CB" w:rsidRDefault="008E45CB" w:rsidP="007B4D17">
            <w:pPr>
              <w:rPr>
                <w:rFonts w:ascii="Arial" w:hAnsi="Arial" w:cs="Arial"/>
                <w:b/>
                <w:bCs/>
                <w:i/>
                <w:sz w:val="24"/>
                <w:szCs w:val="24"/>
                <w:lang w:val="mk-MK"/>
              </w:rPr>
            </w:pPr>
            <w:r w:rsidRPr="008E45CB">
              <w:rPr>
                <w:rFonts w:ascii="Arial" w:hAnsi="Arial" w:cs="Arial"/>
                <w:b/>
                <w:bCs/>
                <w:i/>
                <w:sz w:val="24"/>
                <w:szCs w:val="24"/>
                <w:lang w:val="mk-MK"/>
              </w:rPr>
              <w:t>Реализатори</w:t>
            </w:r>
          </w:p>
        </w:tc>
        <w:tc>
          <w:tcPr>
            <w:tcW w:w="2430" w:type="dxa"/>
            <w:shd w:val="clear" w:color="auto" w:fill="FED36B" w:themeFill="accent2" w:themeFillTint="99"/>
          </w:tcPr>
          <w:p w:rsidR="008E45CB" w:rsidRDefault="008E45CB" w:rsidP="007B4D17">
            <w:pPr>
              <w:rPr>
                <w:rFonts w:ascii="Arial" w:hAnsi="Arial" w:cs="Arial"/>
                <w:b/>
                <w:bCs/>
                <w:i/>
                <w:sz w:val="24"/>
                <w:szCs w:val="24"/>
                <w:lang w:val="mk-MK"/>
              </w:rPr>
            </w:pPr>
            <w:r>
              <w:rPr>
                <w:rFonts w:ascii="Arial" w:hAnsi="Arial" w:cs="Arial"/>
                <w:b/>
                <w:bCs/>
                <w:i/>
                <w:sz w:val="24"/>
                <w:szCs w:val="24"/>
                <w:lang w:val="mk-MK"/>
              </w:rPr>
              <w:t xml:space="preserve">    </w:t>
            </w:r>
            <w:r w:rsidRPr="008E45CB">
              <w:rPr>
                <w:rFonts w:ascii="Arial" w:hAnsi="Arial" w:cs="Arial"/>
                <w:b/>
                <w:bCs/>
                <w:i/>
                <w:sz w:val="24"/>
                <w:szCs w:val="24"/>
                <w:lang w:val="mk-MK"/>
              </w:rPr>
              <w:t>Ресурси</w:t>
            </w:r>
          </w:p>
        </w:tc>
        <w:tc>
          <w:tcPr>
            <w:tcW w:w="1350" w:type="dxa"/>
            <w:shd w:val="clear" w:color="auto" w:fill="FED36B" w:themeFill="accent2" w:themeFillTint="99"/>
          </w:tcPr>
          <w:p w:rsidR="008E45CB" w:rsidRDefault="008E45CB" w:rsidP="007B4D17">
            <w:pPr>
              <w:jc w:val="left"/>
              <w:rPr>
                <w:rFonts w:ascii="Arial" w:hAnsi="Arial" w:cs="Arial"/>
                <w:b/>
                <w:bCs/>
                <w:i/>
                <w:sz w:val="24"/>
                <w:szCs w:val="24"/>
                <w:lang w:val="mk-MK"/>
              </w:rPr>
            </w:pPr>
            <w:r w:rsidRPr="008E45CB">
              <w:rPr>
                <w:rFonts w:ascii="Arial" w:hAnsi="Arial" w:cs="Arial"/>
                <w:b/>
                <w:bCs/>
                <w:i/>
                <w:sz w:val="24"/>
                <w:szCs w:val="24"/>
                <w:lang w:val="mk-MK"/>
              </w:rPr>
              <w:t>Време на реализација</w:t>
            </w:r>
          </w:p>
        </w:tc>
        <w:tc>
          <w:tcPr>
            <w:tcW w:w="1898" w:type="dxa"/>
            <w:shd w:val="clear" w:color="auto" w:fill="FED36B" w:themeFill="accent2" w:themeFillTint="99"/>
          </w:tcPr>
          <w:p w:rsidR="008E45CB" w:rsidRDefault="008E45CB" w:rsidP="007B4D17">
            <w:pPr>
              <w:rPr>
                <w:rFonts w:ascii="Arial" w:hAnsi="Arial" w:cs="Arial"/>
                <w:b/>
                <w:bCs/>
                <w:i/>
                <w:sz w:val="24"/>
                <w:szCs w:val="24"/>
                <w:lang w:val="mk-MK"/>
              </w:rPr>
            </w:pPr>
            <w:r w:rsidRPr="008E45CB">
              <w:rPr>
                <w:rFonts w:ascii="Arial" w:hAnsi="Arial" w:cs="Arial"/>
                <w:b/>
                <w:bCs/>
                <w:i/>
                <w:sz w:val="24"/>
                <w:szCs w:val="24"/>
                <w:lang w:val="mk-MK"/>
              </w:rPr>
              <w:t>Очекувани ефекти</w:t>
            </w:r>
          </w:p>
        </w:tc>
      </w:tr>
      <w:tr w:rsidR="008E45CB" w:rsidRPr="007029D3" w:rsidTr="007B4D17">
        <w:tc>
          <w:tcPr>
            <w:tcW w:w="827" w:type="dxa"/>
          </w:tcPr>
          <w:p w:rsidR="008E45CB" w:rsidRPr="007029D3" w:rsidRDefault="008E45CB" w:rsidP="007B4D17">
            <w:pPr>
              <w:numPr>
                <w:ilvl w:val="0"/>
                <w:numId w:val="39"/>
              </w:numPr>
              <w:spacing w:after="0" w:line="240" w:lineRule="auto"/>
              <w:jc w:val="center"/>
              <w:rPr>
                <w:rFonts w:ascii="Arial" w:hAnsi="Arial" w:cs="Arial"/>
                <w:bCs/>
                <w:sz w:val="24"/>
                <w:szCs w:val="24"/>
                <w:lang w:val="mk-MK"/>
              </w:rPr>
            </w:pPr>
          </w:p>
        </w:tc>
        <w:tc>
          <w:tcPr>
            <w:tcW w:w="2161"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Меѓусебна размена на искуства</w:t>
            </w:r>
          </w:p>
        </w:tc>
        <w:tc>
          <w:tcPr>
            <w:tcW w:w="3060" w:type="dxa"/>
          </w:tcPr>
          <w:p w:rsidR="008E45CB" w:rsidRPr="007029D3" w:rsidRDefault="008E45CB" w:rsidP="007B4D17">
            <w:pPr>
              <w:rPr>
                <w:rFonts w:ascii="Arial" w:hAnsi="Arial" w:cs="Arial"/>
                <w:bCs/>
                <w:sz w:val="24"/>
                <w:szCs w:val="24"/>
                <w:lang w:val="mk-MK"/>
              </w:rPr>
            </w:pPr>
            <w:r w:rsidRPr="007029D3">
              <w:rPr>
                <w:rFonts w:ascii="Arial" w:hAnsi="Arial" w:cs="Arial"/>
                <w:bCs/>
                <w:sz w:val="24"/>
                <w:szCs w:val="24"/>
                <w:lang w:val="mk-MK"/>
              </w:rPr>
              <w:t>- Дистрибуција на часови, промени во програмите</w:t>
            </w:r>
          </w:p>
        </w:tc>
        <w:tc>
          <w:tcPr>
            <w:tcW w:w="1890"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Члемови на активот</w:t>
            </w:r>
          </w:p>
        </w:tc>
        <w:tc>
          <w:tcPr>
            <w:tcW w:w="2430" w:type="dxa"/>
          </w:tcPr>
          <w:p w:rsidR="008E45CB" w:rsidRPr="007029D3" w:rsidRDefault="008E45CB" w:rsidP="007B4D17">
            <w:pPr>
              <w:rPr>
                <w:rFonts w:ascii="Arial" w:hAnsi="Arial" w:cs="Arial"/>
                <w:bCs/>
                <w:sz w:val="24"/>
                <w:szCs w:val="24"/>
                <w:lang w:val="mk-MK"/>
              </w:rPr>
            </w:pPr>
            <w:r>
              <w:rPr>
                <w:rFonts w:ascii="Arial" w:hAnsi="Arial" w:cs="Arial"/>
                <w:bCs/>
                <w:sz w:val="24"/>
                <w:szCs w:val="24"/>
                <w:lang w:val="mk-MK"/>
              </w:rPr>
              <w:t>У</w:t>
            </w:r>
            <w:r w:rsidRPr="007029D3">
              <w:rPr>
                <w:rFonts w:ascii="Arial" w:hAnsi="Arial" w:cs="Arial"/>
                <w:bCs/>
                <w:sz w:val="24"/>
                <w:szCs w:val="24"/>
                <w:lang w:val="mk-MK"/>
              </w:rPr>
              <w:t>патства од БРО</w:t>
            </w:r>
          </w:p>
        </w:tc>
        <w:tc>
          <w:tcPr>
            <w:tcW w:w="1350" w:type="dxa"/>
          </w:tcPr>
          <w:p w:rsidR="008E45CB" w:rsidRPr="007029D3" w:rsidRDefault="004F2CA5" w:rsidP="007B4D17">
            <w:pPr>
              <w:rPr>
                <w:rFonts w:ascii="Arial" w:hAnsi="Arial" w:cs="Arial"/>
                <w:bCs/>
                <w:sz w:val="24"/>
                <w:szCs w:val="24"/>
                <w:lang w:val="mk-MK"/>
              </w:rPr>
            </w:pPr>
            <w:r w:rsidRPr="007029D3">
              <w:rPr>
                <w:rFonts w:ascii="Arial" w:hAnsi="Arial" w:cs="Arial"/>
                <w:bCs/>
                <w:sz w:val="24"/>
                <w:szCs w:val="24"/>
                <w:lang w:val="mk-MK"/>
              </w:rPr>
              <w:t>А</w:t>
            </w:r>
            <w:r w:rsidR="008E45CB" w:rsidRPr="007029D3">
              <w:rPr>
                <w:rFonts w:ascii="Arial" w:hAnsi="Arial" w:cs="Arial"/>
                <w:bCs/>
                <w:sz w:val="24"/>
                <w:szCs w:val="24"/>
                <w:lang w:val="mk-MK"/>
              </w:rPr>
              <w:t>вгуст</w:t>
            </w:r>
          </w:p>
        </w:tc>
        <w:tc>
          <w:tcPr>
            <w:tcW w:w="1898"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Поуспешно реализирање на програмите</w:t>
            </w:r>
          </w:p>
        </w:tc>
      </w:tr>
      <w:tr w:rsidR="008E45CB" w:rsidRPr="007029D3" w:rsidTr="007B4D17">
        <w:trPr>
          <w:trHeight w:val="3156"/>
        </w:trPr>
        <w:tc>
          <w:tcPr>
            <w:tcW w:w="827" w:type="dxa"/>
          </w:tcPr>
          <w:p w:rsidR="008E45CB" w:rsidRPr="007029D3" w:rsidRDefault="008E45CB" w:rsidP="007B4D17">
            <w:pPr>
              <w:numPr>
                <w:ilvl w:val="0"/>
                <w:numId w:val="39"/>
              </w:numPr>
              <w:spacing w:after="0" w:line="240" w:lineRule="auto"/>
              <w:jc w:val="center"/>
              <w:rPr>
                <w:rFonts w:ascii="Arial" w:hAnsi="Arial" w:cs="Arial"/>
                <w:sz w:val="24"/>
                <w:szCs w:val="24"/>
                <w:lang w:val="mk-MK"/>
              </w:rPr>
            </w:pPr>
          </w:p>
        </w:tc>
        <w:tc>
          <w:tcPr>
            <w:tcW w:w="2161"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-Стручно усовршување</w:t>
            </w:r>
          </w:p>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-Имплементира</w:t>
            </w:r>
            <w:r>
              <w:rPr>
                <w:rFonts w:ascii="Arial" w:hAnsi="Arial" w:cs="Arial"/>
                <w:sz w:val="24"/>
                <w:szCs w:val="24"/>
                <w:lang w:val="mk-MK"/>
              </w:rPr>
              <w:t>-</w:t>
            </w:r>
            <w:r w:rsidRPr="007029D3">
              <w:rPr>
                <w:rFonts w:ascii="Arial" w:hAnsi="Arial" w:cs="Arial"/>
                <w:sz w:val="24"/>
                <w:szCs w:val="24"/>
                <w:lang w:val="mk-MK"/>
              </w:rPr>
              <w:t xml:space="preserve">ње на </w:t>
            </w:r>
            <w:r w:rsidRPr="007029D3">
              <w:rPr>
                <w:rFonts w:ascii="Arial" w:hAnsi="Arial" w:cs="Arial"/>
                <w:sz w:val="24"/>
                <w:szCs w:val="24"/>
                <w:lang w:val="ru-RU"/>
              </w:rPr>
              <w:t xml:space="preserve"> </w:t>
            </w:r>
            <w:r w:rsidRPr="007029D3">
              <w:rPr>
                <w:rFonts w:ascii="Arial" w:hAnsi="Arial" w:cs="Arial"/>
                <w:sz w:val="24"/>
                <w:szCs w:val="24"/>
              </w:rPr>
              <w:t>IV</w:t>
            </w:r>
            <w:r w:rsidRPr="007029D3">
              <w:rPr>
                <w:rFonts w:ascii="Arial" w:hAnsi="Arial" w:cs="Arial"/>
                <w:sz w:val="24"/>
                <w:szCs w:val="24"/>
                <w:lang w:val="mk-MK"/>
              </w:rPr>
              <w:t xml:space="preserve"> еко стандард</w:t>
            </w:r>
          </w:p>
        </w:tc>
        <w:tc>
          <w:tcPr>
            <w:tcW w:w="3060"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 Изработка на годишна  програма на активот;</w:t>
            </w:r>
          </w:p>
          <w:p w:rsidR="008E45CB" w:rsidRPr="007029D3" w:rsidRDefault="008E45CB" w:rsidP="007B4D17">
            <w:pPr>
              <w:rPr>
                <w:rFonts w:ascii="Arial" w:hAnsi="Arial" w:cs="Arial"/>
                <w:sz w:val="24"/>
                <w:szCs w:val="24"/>
                <w:lang w:val="ru-RU"/>
              </w:rPr>
            </w:pPr>
            <w:r w:rsidRPr="007029D3">
              <w:rPr>
                <w:rFonts w:ascii="Arial" w:hAnsi="Arial" w:cs="Arial"/>
                <w:sz w:val="24"/>
                <w:szCs w:val="24"/>
                <w:lang w:val="mk-MK"/>
              </w:rPr>
              <w:t>- Обука за наставниците по странски  јазик</w:t>
            </w:r>
          </w:p>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 xml:space="preserve">-Поставување и означување на корпи за органско губре, за хартија и за пластика </w:t>
            </w:r>
          </w:p>
        </w:tc>
        <w:tc>
          <w:tcPr>
            <w:tcW w:w="1890"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Членови на активот</w:t>
            </w:r>
          </w:p>
        </w:tc>
        <w:tc>
          <w:tcPr>
            <w:tcW w:w="2430" w:type="dxa"/>
          </w:tcPr>
          <w:p w:rsidR="008E45CB" w:rsidRPr="007029D3" w:rsidRDefault="008E45CB" w:rsidP="007B4D17">
            <w:pPr>
              <w:jc w:val="left"/>
              <w:rPr>
                <w:rFonts w:ascii="Arial" w:hAnsi="Arial" w:cs="Arial"/>
                <w:sz w:val="24"/>
                <w:szCs w:val="24"/>
                <w:lang w:val="mk-MK"/>
              </w:rPr>
            </w:pPr>
            <w:r w:rsidRPr="007029D3">
              <w:rPr>
                <w:rFonts w:ascii="Arial" w:hAnsi="Arial" w:cs="Arial"/>
                <w:sz w:val="24"/>
                <w:szCs w:val="24"/>
                <w:lang w:val="mk-MK"/>
              </w:rPr>
              <w:t>-</w:t>
            </w:r>
            <w:r w:rsidRPr="007029D3">
              <w:rPr>
                <w:rFonts w:ascii="Arial" w:hAnsi="Arial" w:cs="Arial"/>
                <w:sz w:val="24"/>
                <w:szCs w:val="24"/>
              </w:rPr>
              <w:t>M</w:t>
            </w:r>
            <w:r w:rsidRPr="007029D3">
              <w:rPr>
                <w:rFonts w:ascii="Arial" w:hAnsi="Arial" w:cs="Arial"/>
                <w:sz w:val="24"/>
                <w:szCs w:val="24"/>
                <w:lang w:val="mk-MK"/>
              </w:rPr>
              <w:t>еѓусебна размена на искуства</w:t>
            </w:r>
          </w:p>
          <w:p w:rsidR="008E45CB" w:rsidRPr="007029D3" w:rsidRDefault="008E45CB" w:rsidP="007B4D17">
            <w:pPr>
              <w:jc w:val="left"/>
              <w:rPr>
                <w:rFonts w:ascii="Arial" w:hAnsi="Arial" w:cs="Arial"/>
                <w:sz w:val="24"/>
                <w:szCs w:val="24"/>
                <w:lang w:val="mk-MK"/>
              </w:rPr>
            </w:pPr>
            <w:r w:rsidRPr="007029D3">
              <w:rPr>
                <w:rFonts w:ascii="Arial" w:hAnsi="Arial" w:cs="Arial"/>
                <w:sz w:val="24"/>
                <w:szCs w:val="24"/>
                <w:lang w:val="mk-MK"/>
              </w:rPr>
              <w:t>-</w:t>
            </w:r>
            <w:r w:rsidRPr="007029D3">
              <w:rPr>
                <w:rFonts w:ascii="Arial" w:hAnsi="Arial" w:cs="Arial"/>
                <w:sz w:val="24"/>
                <w:szCs w:val="24"/>
              </w:rPr>
              <w:t>IV</w:t>
            </w:r>
            <w:r>
              <w:rPr>
                <w:rFonts w:ascii="Arial" w:hAnsi="Arial" w:cs="Arial"/>
                <w:sz w:val="24"/>
                <w:szCs w:val="24"/>
                <w:lang w:val="mk-MK"/>
              </w:rPr>
              <w:t xml:space="preserve"> еко </w:t>
            </w:r>
            <w:r w:rsidRPr="007029D3">
              <w:rPr>
                <w:rFonts w:ascii="Arial" w:hAnsi="Arial" w:cs="Arial"/>
                <w:sz w:val="24"/>
                <w:szCs w:val="24"/>
                <w:lang w:val="mk-MK"/>
              </w:rPr>
              <w:t>стандард:уреден еколошки двор</w:t>
            </w:r>
          </w:p>
        </w:tc>
        <w:tc>
          <w:tcPr>
            <w:tcW w:w="1350"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 xml:space="preserve">август </w:t>
            </w:r>
            <w:r w:rsidR="004F2CA5">
              <w:rPr>
                <w:rFonts w:ascii="Arial" w:hAnsi="Arial" w:cs="Arial"/>
                <w:sz w:val="24"/>
                <w:szCs w:val="24"/>
                <w:lang w:val="mk-MK"/>
              </w:rPr>
              <w:t>–</w:t>
            </w:r>
            <w:r w:rsidRPr="007029D3">
              <w:rPr>
                <w:rFonts w:ascii="Arial" w:hAnsi="Arial" w:cs="Arial"/>
                <w:sz w:val="24"/>
                <w:szCs w:val="24"/>
                <w:lang w:val="mk-MK"/>
              </w:rPr>
              <w:t>септември</w:t>
            </w:r>
          </w:p>
        </w:tc>
        <w:tc>
          <w:tcPr>
            <w:tcW w:w="1898"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Поуспешно реализирање на програмите и 4от еко стандард, подобрување на  соработката меѓу наставниците</w:t>
            </w:r>
          </w:p>
        </w:tc>
      </w:tr>
      <w:tr w:rsidR="003237BF" w:rsidRPr="007029D3" w:rsidTr="007B4D17">
        <w:trPr>
          <w:trHeight w:val="1594"/>
        </w:trPr>
        <w:tc>
          <w:tcPr>
            <w:tcW w:w="827" w:type="dxa"/>
          </w:tcPr>
          <w:p w:rsidR="003237BF" w:rsidRPr="007029D3" w:rsidRDefault="003237BF" w:rsidP="007B4D17">
            <w:pPr>
              <w:numPr>
                <w:ilvl w:val="0"/>
                <w:numId w:val="39"/>
              </w:numPr>
              <w:spacing w:after="0" w:line="240" w:lineRule="auto"/>
              <w:jc w:val="center"/>
              <w:rPr>
                <w:rFonts w:ascii="Arial" w:hAnsi="Arial" w:cs="Arial"/>
                <w:sz w:val="24"/>
                <w:szCs w:val="24"/>
                <w:lang w:val="mk-MK"/>
              </w:rPr>
            </w:pPr>
          </w:p>
        </w:tc>
        <w:tc>
          <w:tcPr>
            <w:tcW w:w="2161" w:type="dxa"/>
          </w:tcPr>
          <w:p w:rsidR="003237BF" w:rsidRPr="007029D3" w:rsidRDefault="003237BF" w:rsidP="007B4D17">
            <w:pPr>
              <w:rPr>
                <w:rFonts w:ascii="Arial" w:hAnsi="Arial" w:cs="Arial"/>
                <w:sz w:val="24"/>
                <w:szCs w:val="24"/>
                <w:lang w:val="mk-MK"/>
              </w:rPr>
            </w:pPr>
            <w:r>
              <w:rPr>
                <w:rFonts w:ascii="Arial" w:hAnsi="Arial" w:cs="Arial"/>
                <w:sz w:val="24"/>
                <w:szCs w:val="24"/>
                <w:lang w:val="mk-MK"/>
              </w:rPr>
              <w:t>Меѓуетничка интеграција на младите во образовниот систем - МИМО</w:t>
            </w:r>
          </w:p>
        </w:tc>
        <w:tc>
          <w:tcPr>
            <w:tcW w:w="3060" w:type="dxa"/>
          </w:tcPr>
          <w:p w:rsidR="003237BF" w:rsidRPr="007029D3" w:rsidRDefault="003237BF" w:rsidP="007B4D17">
            <w:pPr>
              <w:rPr>
                <w:rFonts w:ascii="Arial" w:hAnsi="Arial" w:cs="Arial"/>
                <w:sz w:val="24"/>
                <w:szCs w:val="24"/>
                <w:lang w:val="mk-MK"/>
              </w:rPr>
            </w:pPr>
            <w:r>
              <w:rPr>
                <w:rFonts w:ascii="Arial" w:hAnsi="Arial" w:cs="Arial"/>
                <w:sz w:val="24"/>
                <w:szCs w:val="24"/>
                <w:lang w:val="mk-MK"/>
              </w:rPr>
              <w:t xml:space="preserve">Пишување на есеи на  тема - МИМО </w:t>
            </w:r>
          </w:p>
        </w:tc>
        <w:tc>
          <w:tcPr>
            <w:tcW w:w="1890" w:type="dxa"/>
          </w:tcPr>
          <w:p w:rsidR="003237BF" w:rsidRPr="007029D3" w:rsidRDefault="003237BF" w:rsidP="007B4D17">
            <w:pPr>
              <w:rPr>
                <w:rFonts w:ascii="Arial" w:hAnsi="Arial" w:cs="Arial"/>
                <w:sz w:val="24"/>
                <w:szCs w:val="24"/>
                <w:lang w:val="mk-MK"/>
              </w:rPr>
            </w:pPr>
            <w:r>
              <w:rPr>
                <w:rFonts w:ascii="Arial" w:hAnsi="Arial" w:cs="Arial"/>
                <w:sz w:val="24"/>
                <w:szCs w:val="24"/>
                <w:lang w:val="mk-MK"/>
              </w:rPr>
              <w:t>Членови од активот</w:t>
            </w:r>
          </w:p>
        </w:tc>
        <w:tc>
          <w:tcPr>
            <w:tcW w:w="2430" w:type="dxa"/>
          </w:tcPr>
          <w:p w:rsidR="003237BF" w:rsidRPr="007029D3" w:rsidRDefault="003237BF" w:rsidP="007B4D17">
            <w:pPr>
              <w:jc w:val="left"/>
              <w:rPr>
                <w:rFonts w:ascii="Arial" w:hAnsi="Arial" w:cs="Arial"/>
                <w:sz w:val="24"/>
                <w:szCs w:val="24"/>
                <w:lang w:val="mk-MK"/>
              </w:rPr>
            </w:pPr>
          </w:p>
        </w:tc>
        <w:tc>
          <w:tcPr>
            <w:tcW w:w="1350" w:type="dxa"/>
          </w:tcPr>
          <w:p w:rsidR="003237BF" w:rsidRPr="007029D3" w:rsidRDefault="003237BF" w:rsidP="007B4D17">
            <w:pPr>
              <w:rPr>
                <w:rFonts w:ascii="Arial" w:hAnsi="Arial" w:cs="Arial"/>
                <w:sz w:val="24"/>
                <w:szCs w:val="24"/>
                <w:lang w:val="mk-MK"/>
              </w:rPr>
            </w:pPr>
            <w:r>
              <w:rPr>
                <w:rFonts w:ascii="Arial" w:hAnsi="Arial" w:cs="Arial"/>
                <w:sz w:val="24"/>
                <w:szCs w:val="24"/>
                <w:lang w:val="mk-MK"/>
              </w:rPr>
              <w:t>Во текот на целата година</w:t>
            </w:r>
          </w:p>
        </w:tc>
        <w:tc>
          <w:tcPr>
            <w:tcW w:w="1898" w:type="dxa"/>
          </w:tcPr>
          <w:p w:rsidR="003237BF" w:rsidRPr="007029D3" w:rsidRDefault="003237BF" w:rsidP="007B4D17">
            <w:pPr>
              <w:rPr>
                <w:rFonts w:ascii="Arial" w:hAnsi="Arial" w:cs="Arial"/>
                <w:sz w:val="24"/>
                <w:szCs w:val="24"/>
                <w:lang w:val="mk-MK"/>
              </w:rPr>
            </w:pPr>
            <w:r w:rsidRPr="00F15C71">
              <w:rPr>
                <w:rFonts w:ascii="Arial" w:hAnsi="Arial" w:cs="Arial"/>
                <w:sz w:val="24"/>
                <w:szCs w:val="24"/>
                <w:lang w:val="mk-MK"/>
              </w:rPr>
              <w:t>Поттикнување на свеста кај учениците</w:t>
            </w:r>
            <w:r>
              <w:rPr>
                <w:rFonts w:ascii="Arial" w:hAnsi="Arial" w:cs="Arial"/>
                <w:sz w:val="24"/>
                <w:szCs w:val="24"/>
                <w:lang w:val="mk-MK"/>
              </w:rPr>
              <w:t xml:space="preserve"> за меѓуетничка кохезија и </w:t>
            </w:r>
            <w:r>
              <w:rPr>
                <w:rFonts w:ascii="Arial" w:hAnsi="Arial" w:cs="Arial"/>
                <w:sz w:val="24"/>
                <w:szCs w:val="24"/>
                <w:lang w:val="mk-MK"/>
              </w:rPr>
              <w:lastRenderedPageBreak/>
              <w:t>соработка</w:t>
            </w:r>
          </w:p>
        </w:tc>
      </w:tr>
      <w:tr w:rsidR="008E45CB" w:rsidRPr="00661A06" w:rsidTr="007B4D17">
        <w:trPr>
          <w:trHeight w:val="1200"/>
        </w:trPr>
        <w:tc>
          <w:tcPr>
            <w:tcW w:w="827" w:type="dxa"/>
          </w:tcPr>
          <w:p w:rsidR="008E45CB" w:rsidRPr="007029D3" w:rsidRDefault="008E45CB" w:rsidP="007B4D17">
            <w:pPr>
              <w:numPr>
                <w:ilvl w:val="0"/>
                <w:numId w:val="39"/>
              </w:numPr>
              <w:spacing w:after="0" w:line="240" w:lineRule="auto"/>
              <w:jc w:val="center"/>
              <w:rPr>
                <w:rFonts w:ascii="Arial" w:hAnsi="Arial" w:cs="Arial"/>
                <w:sz w:val="24"/>
                <w:szCs w:val="24"/>
                <w:lang w:val="mk-MK"/>
              </w:rPr>
            </w:pPr>
          </w:p>
        </w:tc>
        <w:tc>
          <w:tcPr>
            <w:tcW w:w="2161" w:type="dxa"/>
          </w:tcPr>
          <w:p w:rsidR="008E45CB" w:rsidRPr="008A7840" w:rsidRDefault="008E45CB" w:rsidP="007B4D17">
            <w:pPr>
              <w:jc w:val="left"/>
              <w:rPr>
                <w:rFonts w:ascii="Arial" w:hAnsi="Arial" w:cs="Arial"/>
                <w:sz w:val="24"/>
                <w:szCs w:val="24"/>
                <w:lang w:val="mk-MK"/>
              </w:rPr>
            </w:pPr>
            <w:r w:rsidRPr="008A7840">
              <w:rPr>
                <w:rFonts w:ascii="Arial" w:hAnsi="Arial" w:cs="Arial"/>
                <w:sz w:val="24"/>
                <w:szCs w:val="24"/>
                <w:lang w:val="mk-MK"/>
              </w:rPr>
              <w:t xml:space="preserve"> “</w:t>
            </w:r>
            <w:r>
              <w:rPr>
                <w:rFonts w:ascii="Arial" w:hAnsi="Arial" w:cs="Arial"/>
                <w:sz w:val="24"/>
                <w:szCs w:val="24"/>
                <w:lang w:val="mk-MK"/>
              </w:rPr>
              <w:t>Согледување на активноста на наставнисите во врска со уредување на страната весникот „Авакс’</w:t>
            </w:r>
          </w:p>
        </w:tc>
        <w:tc>
          <w:tcPr>
            <w:tcW w:w="3060" w:type="dxa"/>
          </w:tcPr>
          <w:p w:rsidR="008E45CB" w:rsidRPr="00775EDA" w:rsidRDefault="008E45CB" w:rsidP="007B4D17">
            <w:pPr>
              <w:rPr>
                <w:rFonts w:ascii="Arial" w:hAnsi="Arial" w:cs="Arial"/>
                <w:sz w:val="24"/>
                <w:szCs w:val="24"/>
                <w:lang w:val="mk-MK"/>
              </w:rPr>
            </w:pPr>
            <w:r w:rsidRPr="00775EDA">
              <w:rPr>
                <w:rFonts w:ascii="Arial" w:hAnsi="Arial" w:cs="Arial"/>
                <w:sz w:val="24"/>
                <w:szCs w:val="24"/>
                <w:lang w:val="mk-MK"/>
              </w:rPr>
              <w:t xml:space="preserve">- Договор за формирање на група ученици кои ќе бидат активно вклучени во весникот „Авакс„ за страната која ќе биде на германски  јазик. </w:t>
            </w:r>
          </w:p>
        </w:tc>
        <w:tc>
          <w:tcPr>
            <w:tcW w:w="1890"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предметни наставници</w:t>
            </w:r>
          </w:p>
        </w:tc>
        <w:tc>
          <w:tcPr>
            <w:tcW w:w="2430" w:type="dxa"/>
          </w:tcPr>
          <w:p w:rsidR="008E45CB" w:rsidRPr="00793D84" w:rsidRDefault="008E45CB" w:rsidP="007B4D17">
            <w:pPr>
              <w:rPr>
                <w:rFonts w:ascii="Arial" w:hAnsi="Arial" w:cs="Arial"/>
                <w:sz w:val="24"/>
                <w:szCs w:val="24"/>
                <w:lang w:val="mk-MK"/>
              </w:rPr>
            </w:pPr>
            <w:r>
              <w:rPr>
                <w:rFonts w:ascii="Arial" w:hAnsi="Arial" w:cs="Arial"/>
                <w:sz w:val="24"/>
                <w:szCs w:val="24"/>
                <w:lang w:val="mk-MK"/>
              </w:rPr>
              <w:t>Стручна литература</w:t>
            </w:r>
          </w:p>
        </w:tc>
        <w:tc>
          <w:tcPr>
            <w:tcW w:w="1350" w:type="dxa"/>
          </w:tcPr>
          <w:p w:rsidR="008E45CB" w:rsidRPr="007029D3" w:rsidRDefault="004F2CA5" w:rsidP="007B4D17">
            <w:pPr>
              <w:rPr>
                <w:rFonts w:ascii="Arial" w:hAnsi="Arial" w:cs="Arial"/>
                <w:sz w:val="24"/>
                <w:szCs w:val="24"/>
                <w:lang w:val="mk-MK"/>
              </w:rPr>
            </w:pPr>
            <w:r w:rsidRPr="007029D3">
              <w:rPr>
                <w:rFonts w:ascii="Arial" w:hAnsi="Arial" w:cs="Arial"/>
                <w:sz w:val="24"/>
                <w:szCs w:val="24"/>
                <w:lang w:val="mk-MK"/>
              </w:rPr>
              <w:t>О</w:t>
            </w:r>
            <w:r w:rsidR="008E45CB" w:rsidRPr="007029D3">
              <w:rPr>
                <w:rFonts w:ascii="Arial" w:hAnsi="Arial" w:cs="Arial"/>
                <w:sz w:val="24"/>
                <w:szCs w:val="24"/>
                <w:lang w:val="mk-MK"/>
              </w:rPr>
              <w:t>ктомври</w:t>
            </w:r>
          </w:p>
        </w:tc>
        <w:tc>
          <w:tcPr>
            <w:tcW w:w="1898" w:type="dxa"/>
          </w:tcPr>
          <w:p w:rsidR="008E45CB" w:rsidRPr="00661A06" w:rsidRDefault="008E45CB" w:rsidP="007B4D17">
            <w:pPr>
              <w:rPr>
                <w:rFonts w:cs="Arial"/>
                <w:sz w:val="24"/>
                <w:szCs w:val="24"/>
                <w:lang w:val="mk-MK"/>
              </w:rPr>
            </w:pPr>
            <w:r w:rsidRPr="007029D3">
              <w:rPr>
                <w:rFonts w:ascii="Arial" w:hAnsi="Arial" w:cs="Arial"/>
                <w:sz w:val="24"/>
                <w:szCs w:val="24"/>
                <w:lang w:val="mk-MK"/>
              </w:rPr>
              <w:t xml:space="preserve">Стекнување нови сознанија </w:t>
            </w:r>
            <w:r>
              <w:rPr>
                <w:rFonts w:ascii="Arial" w:hAnsi="Arial" w:cs="Arial"/>
                <w:sz w:val="24"/>
                <w:szCs w:val="24"/>
                <w:lang w:val="mk-MK"/>
              </w:rPr>
              <w:t xml:space="preserve">и </w:t>
            </w:r>
            <w:r w:rsidRPr="00661A06">
              <w:rPr>
                <w:rFonts w:ascii="Arial" w:hAnsi="Arial" w:cs="Arial"/>
                <w:sz w:val="24"/>
                <w:szCs w:val="24"/>
                <w:lang w:val="mk-MK"/>
              </w:rPr>
              <w:t>искуства</w:t>
            </w:r>
          </w:p>
        </w:tc>
      </w:tr>
      <w:tr w:rsidR="008E45CB" w:rsidRPr="007029D3" w:rsidTr="007B4D17">
        <w:tc>
          <w:tcPr>
            <w:tcW w:w="827" w:type="dxa"/>
          </w:tcPr>
          <w:p w:rsidR="008E45CB" w:rsidRPr="007029D3" w:rsidRDefault="008E45CB" w:rsidP="007B4D17">
            <w:pPr>
              <w:numPr>
                <w:ilvl w:val="0"/>
                <w:numId w:val="39"/>
              </w:numPr>
              <w:spacing w:after="0" w:line="240" w:lineRule="auto"/>
              <w:jc w:val="center"/>
              <w:rPr>
                <w:rFonts w:ascii="Arial" w:hAnsi="Arial" w:cs="Arial"/>
                <w:sz w:val="24"/>
                <w:szCs w:val="24"/>
                <w:lang w:val="mk-MK"/>
              </w:rPr>
            </w:pPr>
          </w:p>
        </w:tc>
        <w:tc>
          <w:tcPr>
            <w:tcW w:w="2161"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-Групно усовршување</w:t>
            </w:r>
          </w:p>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-Имплементира</w:t>
            </w:r>
            <w:r>
              <w:rPr>
                <w:rFonts w:ascii="Arial" w:hAnsi="Arial" w:cs="Arial"/>
                <w:sz w:val="24"/>
                <w:szCs w:val="24"/>
                <w:lang w:val="mk-MK"/>
              </w:rPr>
              <w:t>-</w:t>
            </w:r>
            <w:r w:rsidRPr="007029D3">
              <w:rPr>
                <w:rFonts w:ascii="Arial" w:hAnsi="Arial" w:cs="Arial"/>
                <w:sz w:val="24"/>
                <w:szCs w:val="24"/>
                <w:lang w:val="mk-MK"/>
              </w:rPr>
              <w:t xml:space="preserve">ње на </w:t>
            </w:r>
            <w:r w:rsidRPr="007029D3">
              <w:rPr>
                <w:rFonts w:ascii="Arial" w:hAnsi="Arial" w:cs="Arial"/>
                <w:sz w:val="24"/>
                <w:szCs w:val="24"/>
                <w:lang w:val="ru-RU"/>
              </w:rPr>
              <w:t xml:space="preserve"> </w:t>
            </w:r>
            <w:r w:rsidRPr="007029D3">
              <w:rPr>
                <w:rFonts w:ascii="Arial" w:hAnsi="Arial" w:cs="Arial"/>
                <w:sz w:val="24"/>
                <w:szCs w:val="24"/>
              </w:rPr>
              <w:t>IV</w:t>
            </w:r>
            <w:r>
              <w:rPr>
                <w:rFonts w:ascii="Arial" w:hAnsi="Arial" w:cs="Arial"/>
                <w:sz w:val="24"/>
                <w:szCs w:val="24"/>
                <w:lang w:val="mk-MK"/>
              </w:rPr>
              <w:t>-</w:t>
            </w:r>
            <w:r w:rsidRPr="007029D3">
              <w:rPr>
                <w:rFonts w:ascii="Arial" w:hAnsi="Arial" w:cs="Arial"/>
                <w:sz w:val="24"/>
                <w:szCs w:val="24"/>
                <w:lang w:val="mk-MK"/>
              </w:rPr>
              <w:t xml:space="preserve"> еко стандард</w:t>
            </w:r>
          </w:p>
        </w:tc>
        <w:tc>
          <w:tcPr>
            <w:tcW w:w="3060"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 Извештај за работата во текот на првото тромесечие</w:t>
            </w:r>
          </w:p>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-Редовно чистење на училишниот двор</w:t>
            </w:r>
          </w:p>
        </w:tc>
        <w:tc>
          <w:tcPr>
            <w:tcW w:w="1890"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-предметни наставници</w:t>
            </w:r>
          </w:p>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-членови на активот</w:t>
            </w:r>
          </w:p>
        </w:tc>
        <w:tc>
          <w:tcPr>
            <w:tcW w:w="2430" w:type="dxa"/>
          </w:tcPr>
          <w:p w:rsidR="008E45CB" w:rsidRPr="007029D3" w:rsidRDefault="008E45CB" w:rsidP="007B4D17">
            <w:pPr>
              <w:jc w:val="left"/>
              <w:rPr>
                <w:rFonts w:ascii="Arial" w:hAnsi="Arial" w:cs="Arial"/>
                <w:sz w:val="24"/>
                <w:szCs w:val="24"/>
                <w:lang w:val="mk-MK"/>
              </w:rPr>
            </w:pPr>
            <w:r>
              <w:rPr>
                <w:rFonts w:ascii="Arial" w:hAnsi="Arial" w:cs="Arial"/>
                <w:sz w:val="24"/>
                <w:szCs w:val="24"/>
                <w:lang w:val="mk-MK"/>
              </w:rPr>
              <w:t>-р</w:t>
            </w:r>
            <w:r w:rsidRPr="007029D3">
              <w:rPr>
                <w:rFonts w:ascii="Arial" w:hAnsi="Arial" w:cs="Arial"/>
                <w:sz w:val="24"/>
                <w:szCs w:val="24"/>
                <w:lang w:val="mk-MK"/>
              </w:rPr>
              <w:t>азмена на искуства, стручна литература</w:t>
            </w:r>
          </w:p>
          <w:p w:rsidR="008E45CB" w:rsidRPr="007029D3" w:rsidRDefault="008E45CB" w:rsidP="007B4D17">
            <w:pPr>
              <w:jc w:val="left"/>
              <w:rPr>
                <w:rFonts w:ascii="Arial" w:hAnsi="Arial" w:cs="Arial"/>
                <w:sz w:val="24"/>
                <w:szCs w:val="24"/>
                <w:lang w:val="mk-MK"/>
              </w:rPr>
            </w:pPr>
            <w:r w:rsidRPr="007029D3">
              <w:rPr>
                <w:rFonts w:ascii="Arial" w:hAnsi="Arial" w:cs="Arial"/>
                <w:sz w:val="24"/>
                <w:szCs w:val="24"/>
                <w:lang w:val="mk-MK"/>
              </w:rPr>
              <w:t>-</w:t>
            </w:r>
            <w:r w:rsidRPr="007029D3">
              <w:rPr>
                <w:rFonts w:ascii="Arial" w:hAnsi="Arial" w:cs="Arial"/>
                <w:sz w:val="24"/>
                <w:szCs w:val="24"/>
              </w:rPr>
              <w:t>IV</w:t>
            </w:r>
            <w:r w:rsidRPr="007029D3">
              <w:rPr>
                <w:rFonts w:ascii="Arial" w:hAnsi="Arial" w:cs="Arial"/>
                <w:sz w:val="24"/>
                <w:szCs w:val="24"/>
                <w:lang w:val="mk-MK"/>
              </w:rPr>
              <w:t xml:space="preserve"> еко стандард:уреден еколошки двор</w:t>
            </w:r>
          </w:p>
        </w:tc>
        <w:tc>
          <w:tcPr>
            <w:tcW w:w="1350"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 xml:space="preserve">ноември </w:t>
            </w:r>
            <w:r w:rsidR="004F2CA5">
              <w:rPr>
                <w:rFonts w:ascii="Arial" w:hAnsi="Arial" w:cs="Arial"/>
                <w:sz w:val="24"/>
                <w:szCs w:val="24"/>
                <w:lang w:val="mk-MK"/>
              </w:rPr>
              <w:t>–</w:t>
            </w:r>
            <w:r w:rsidRPr="007029D3">
              <w:rPr>
                <w:rFonts w:ascii="Arial" w:hAnsi="Arial" w:cs="Arial"/>
                <w:sz w:val="24"/>
                <w:szCs w:val="24"/>
                <w:lang w:val="mk-MK"/>
              </w:rPr>
              <w:t xml:space="preserve"> јуни</w:t>
            </w:r>
          </w:p>
        </w:tc>
        <w:tc>
          <w:tcPr>
            <w:tcW w:w="1898"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Поуспешно реализирање на програмите и 4от еко стандард, oстручување на наставниот кадар</w:t>
            </w:r>
          </w:p>
        </w:tc>
      </w:tr>
      <w:tr w:rsidR="008E45CB" w:rsidRPr="007029D3" w:rsidTr="007B4D17">
        <w:tc>
          <w:tcPr>
            <w:tcW w:w="827" w:type="dxa"/>
          </w:tcPr>
          <w:p w:rsidR="008E45CB" w:rsidRPr="007029D3" w:rsidRDefault="008E45CB" w:rsidP="007B4D17">
            <w:pPr>
              <w:numPr>
                <w:ilvl w:val="0"/>
                <w:numId w:val="39"/>
              </w:numPr>
              <w:spacing w:after="0" w:line="240" w:lineRule="auto"/>
              <w:jc w:val="center"/>
              <w:rPr>
                <w:rFonts w:ascii="Arial" w:hAnsi="Arial" w:cs="Arial"/>
                <w:sz w:val="24"/>
                <w:szCs w:val="24"/>
                <w:lang w:val="mk-MK"/>
              </w:rPr>
            </w:pPr>
          </w:p>
        </w:tc>
        <w:tc>
          <w:tcPr>
            <w:tcW w:w="2161"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Унапредување и усовршување на наставата</w:t>
            </w:r>
          </w:p>
        </w:tc>
        <w:tc>
          <w:tcPr>
            <w:tcW w:w="3060" w:type="dxa"/>
          </w:tcPr>
          <w:p w:rsidR="008E45CB" w:rsidRPr="00793D84" w:rsidRDefault="008E45CB" w:rsidP="007B4D17">
            <w:pPr>
              <w:rPr>
                <w:rFonts w:ascii="Arial" w:hAnsi="Arial" w:cs="Arial"/>
                <w:sz w:val="24"/>
                <w:szCs w:val="24"/>
                <w:lang w:val="mk-MK"/>
              </w:rPr>
            </w:pPr>
            <w:r w:rsidRPr="007029D3">
              <w:rPr>
                <w:rFonts w:ascii="Arial" w:hAnsi="Arial" w:cs="Arial"/>
                <w:sz w:val="24"/>
                <w:szCs w:val="24"/>
                <w:lang w:val="mk-MK"/>
              </w:rPr>
              <w:t xml:space="preserve">- Изработка на тестови за првото </w:t>
            </w:r>
            <w:r w:rsidRPr="00C26616">
              <w:rPr>
                <w:rFonts w:ascii="Arial" w:hAnsi="Arial" w:cs="Arial"/>
                <w:sz w:val="24"/>
                <w:szCs w:val="24"/>
                <w:lang w:val="mk-MK"/>
              </w:rPr>
              <w:t>полугодие</w:t>
            </w:r>
            <w:r w:rsidRPr="00C26616">
              <w:rPr>
                <w:rFonts w:cs="Arial"/>
                <w:sz w:val="24"/>
                <w:szCs w:val="24"/>
                <w:lang w:val="mk-MK"/>
              </w:rPr>
              <w:t xml:space="preserve"> </w:t>
            </w:r>
            <w:r>
              <w:rPr>
                <w:rFonts w:ascii="Arial" w:hAnsi="Arial" w:cs="Arial"/>
                <w:sz w:val="24"/>
                <w:szCs w:val="24"/>
                <w:lang w:val="mk-MK"/>
              </w:rPr>
              <w:t>и н</w:t>
            </w:r>
            <w:r w:rsidRPr="00793D84">
              <w:rPr>
                <w:rFonts w:ascii="Arial" w:hAnsi="Arial" w:cs="Arial"/>
                <w:sz w:val="24"/>
                <w:szCs w:val="24"/>
                <w:lang w:val="mk-MK"/>
              </w:rPr>
              <w:t xml:space="preserve">аставни ливчиња </w:t>
            </w:r>
          </w:p>
          <w:p w:rsidR="008E45CB" w:rsidRPr="00C26616" w:rsidRDefault="008E45CB" w:rsidP="007B4D17">
            <w:pPr>
              <w:rPr>
                <w:rFonts w:cs="Arial"/>
                <w:sz w:val="24"/>
                <w:szCs w:val="24"/>
                <w:lang w:val="mk-MK"/>
              </w:rPr>
            </w:pPr>
          </w:p>
          <w:p w:rsidR="008E45CB" w:rsidRPr="007029D3" w:rsidRDefault="008E45CB" w:rsidP="007B4D17">
            <w:pPr>
              <w:rPr>
                <w:rFonts w:ascii="Arial" w:hAnsi="Arial" w:cs="Arial"/>
                <w:sz w:val="24"/>
                <w:szCs w:val="24"/>
                <w:lang w:val="mk-MK"/>
              </w:rPr>
            </w:pPr>
          </w:p>
        </w:tc>
        <w:tc>
          <w:tcPr>
            <w:tcW w:w="1890"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lastRenderedPageBreak/>
              <w:t>Членови на активот</w:t>
            </w:r>
          </w:p>
        </w:tc>
        <w:tc>
          <w:tcPr>
            <w:tcW w:w="2430" w:type="dxa"/>
          </w:tcPr>
          <w:p w:rsidR="008E45CB" w:rsidRPr="007029D3" w:rsidRDefault="008E45CB" w:rsidP="007B4D17">
            <w:pPr>
              <w:rPr>
                <w:rFonts w:ascii="Arial" w:hAnsi="Arial" w:cs="Arial"/>
                <w:sz w:val="24"/>
                <w:szCs w:val="24"/>
                <w:lang w:val="mk-MK"/>
              </w:rPr>
            </w:pPr>
            <w:r>
              <w:rPr>
                <w:rFonts w:ascii="Arial" w:hAnsi="Arial" w:cs="Arial"/>
                <w:sz w:val="24"/>
                <w:szCs w:val="24"/>
                <w:lang w:val="mk-MK"/>
              </w:rPr>
              <w:t>С</w:t>
            </w:r>
            <w:r w:rsidRPr="007029D3">
              <w:rPr>
                <w:rFonts w:ascii="Arial" w:hAnsi="Arial" w:cs="Arial"/>
                <w:sz w:val="24"/>
                <w:szCs w:val="24"/>
                <w:lang w:val="mk-MK"/>
              </w:rPr>
              <w:t xml:space="preserve">тручна литература </w:t>
            </w:r>
          </w:p>
        </w:tc>
        <w:tc>
          <w:tcPr>
            <w:tcW w:w="1350" w:type="dxa"/>
          </w:tcPr>
          <w:p w:rsidR="008E45CB" w:rsidRPr="007029D3" w:rsidRDefault="004F2CA5" w:rsidP="007B4D17">
            <w:pPr>
              <w:rPr>
                <w:rFonts w:ascii="Arial" w:hAnsi="Arial" w:cs="Arial"/>
                <w:sz w:val="24"/>
                <w:szCs w:val="24"/>
                <w:lang w:val="mk-MK"/>
              </w:rPr>
            </w:pPr>
            <w:r w:rsidRPr="007029D3">
              <w:rPr>
                <w:rFonts w:ascii="Arial" w:hAnsi="Arial" w:cs="Arial"/>
                <w:sz w:val="24"/>
                <w:szCs w:val="24"/>
                <w:lang w:val="mk-MK"/>
              </w:rPr>
              <w:t>Д</w:t>
            </w:r>
            <w:r w:rsidR="008E45CB" w:rsidRPr="007029D3">
              <w:rPr>
                <w:rFonts w:ascii="Arial" w:hAnsi="Arial" w:cs="Arial"/>
                <w:sz w:val="24"/>
                <w:szCs w:val="24"/>
                <w:lang w:val="mk-MK"/>
              </w:rPr>
              <w:t>екември</w:t>
            </w:r>
          </w:p>
        </w:tc>
        <w:tc>
          <w:tcPr>
            <w:tcW w:w="1898"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 xml:space="preserve">Стекнување нови сознанија за осовременување на </w:t>
            </w:r>
            <w:r w:rsidRPr="007029D3">
              <w:rPr>
                <w:rFonts w:ascii="Arial" w:hAnsi="Arial" w:cs="Arial"/>
                <w:sz w:val="24"/>
                <w:szCs w:val="24"/>
                <w:lang w:val="mk-MK"/>
              </w:rPr>
              <w:lastRenderedPageBreak/>
              <w:t>наставата</w:t>
            </w:r>
          </w:p>
        </w:tc>
      </w:tr>
      <w:tr w:rsidR="008E45CB" w:rsidRPr="007029D3" w:rsidTr="007B4D17">
        <w:tc>
          <w:tcPr>
            <w:tcW w:w="827" w:type="dxa"/>
          </w:tcPr>
          <w:p w:rsidR="008E45CB" w:rsidRPr="007029D3" w:rsidRDefault="008E45CB" w:rsidP="007B4D17">
            <w:pPr>
              <w:numPr>
                <w:ilvl w:val="0"/>
                <w:numId w:val="39"/>
              </w:numPr>
              <w:spacing w:after="0" w:line="240" w:lineRule="auto"/>
              <w:jc w:val="center"/>
              <w:rPr>
                <w:rFonts w:ascii="Arial" w:hAnsi="Arial" w:cs="Arial"/>
                <w:sz w:val="24"/>
                <w:szCs w:val="24"/>
                <w:lang w:val="mk-MK"/>
              </w:rPr>
            </w:pPr>
          </w:p>
        </w:tc>
        <w:tc>
          <w:tcPr>
            <w:tcW w:w="2161"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Групно усовршување</w:t>
            </w:r>
          </w:p>
        </w:tc>
        <w:tc>
          <w:tcPr>
            <w:tcW w:w="3060"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 Преглед на работата и резултатите во првото полугодие;</w:t>
            </w:r>
          </w:p>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 Разгледување на материјалот за второто полугодие</w:t>
            </w:r>
          </w:p>
        </w:tc>
        <w:tc>
          <w:tcPr>
            <w:tcW w:w="1890"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Членови на активот</w:t>
            </w:r>
          </w:p>
        </w:tc>
        <w:tc>
          <w:tcPr>
            <w:tcW w:w="2430"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стручна литература,  списанија, литература од семинари</w:t>
            </w:r>
          </w:p>
          <w:p w:rsidR="008E45CB" w:rsidRPr="007029D3" w:rsidRDefault="008E45CB" w:rsidP="007B4D17">
            <w:pPr>
              <w:jc w:val="left"/>
              <w:rPr>
                <w:rFonts w:ascii="Arial" w:hAnsi="Arial" w:cs="Arial"/>
                <w:sz w:val="24"/>
                <w:szCs w:val="24"/>
                <w:lang w:val="de-DE"/>
              </w:rPr>
            </w:pPr>
            <w:r w:rsidRPr="007029D3">
              <w:rPr>
                <w:rFonts w:ascii="Arial" w:hAnsi="Arial" w:cs="Arial"/>
                <w:sz w:val="24"/>
                <w:szCs w:val="24"/>
                <w:lang w:val="mk-MK"/>
              </w:rPr>
              <w:t xml:space="preserve">германски: </w:t>
            </w:r>
            <w:r w:rsidRPr="007029D3">
              <w:rPr>
                <w:rFonts w:ascii="Arial" w:hAnsi="Arial" w:cs="Arial"/>
                <w:sz w:val="24"/>
                <w:szCs w:val="24"/>
                <w:lang w:val="de-DE"/>
              </w:rPr>
              <w:t xml:space="preserve">Grammatik lehren und lernen-H.Funk/M.Koenig, </w:t>
            </w:r>
          </w:p>
          <w:p w:rsidR="008E45CB" w:rsidRPr="007029D3" w:rsidRDefault="008E45CB" w:rsidP="007B4D17">
            <w:pPr>
              <w:jc w:val="left"/>
              <w:rPr>
                <w:rFonts w:ascii="Arial" w:hAnsi="Arial" w:cs="Arial"/>
                <w:sz w:val="24"/>
                <w:szCs w:val="24"/>
                <w:lang w:val="mk-MK"/>
              </w:rPr>
            </w:pPr>
            <w:r w:rsidRPr="007029D3">
              <w:rPr>
                <w:rFonts w:ascii="Arial" w:hAnsi="Arial" w:cs="Arial"/>
                <w:sz w:val="24"/>
                <w:szCs w:val="24"/>
                <w:lang w:val="de-DE"/>
              </w:rPr>
              <w:t xml:space="preserve">Grammatik-Helbig/Buscha, </w:t>
            </w:r>
          </w:p>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 xml:space="preserve">изданија од </w:t>
            </w:r>
            <w:r w:rsidRPr="007029D3">
              <w:rPr>
                <w:rFonts w:ascii="Arial" w:hAnsi="Arial" w:cs="Arial"/>
                <w:sz w:val="24"/>
                <w:szCs w:val="24"/>
                <w:lang w:val="de-DE"/>
              </w:rPr>
              <w:t>Hueber Verlag</w:t>
            </w:r>
          </w:p>
        </w:tc>
        <w:tc>
          <w:tcPr>
            <w:tcW w:w="1350"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јануари</w:t>
            </w:r>
          </w:p>
        </w:tc>
        <w:tc>
          <w:tcPr>
            <w:tcW w:w="1898"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Поуспешно реализирање на програмите</w:t>
            </w:r>
          </w:p>
        </w:tc>
      </w:tr>
      <w:tr w:rsidR="008E45CB" w:rsidRPr="007029D3" w:rsidTr="007B4D17">
        <w:tc>
          <w:tcPr>
            <w:tcW w:w="827" w:type="dxa"/>
          </w:tcPr>
          <w:p w:rsidR="008E45CB" w:rsidRPr="007029D3" w:rsidRDefault="008E45CB" w:rsidP="007B4D17">
            <w:pPr>
              <w:numPr>
                <w:ilvl w:val="0"/>
                <w:numId w:val="39"/>
              </w:numPr>
              <w:spacing w:after="0" w:line="240" w:lineRule="auto"/>
              <w:jc w:val="center"/>
              <w:rPr>
                <w:rFonts w:ascii="Arial" w:hAnsi="Arial" w:cs="Arial"/>
                <w:sz w:val="24"/>
                <w:szCs w:val="24"/>
                <w:lang w:val="mk-MK"/>
              </w:rPr>
            </w:pPr>
          </w:p>
        </w:tc>
        <w:tc>
          <w:tcPr>
            <w:tcW w:w="2161" w:type="dxa"/>
          </w:tcPr>
          <w:p w:rsidR="008E45CB" w:rsidRPr="008A7840" w:rsidRDefault="008E45CB" w:rsidP="007B4D17">
            <w:pPr>
              <w:rPr>
                <w:rFonts w:ascii="Arial" w:hAnsi="Arial" w:cs="Arial"/>
                <w:sz w:val="24"/>
                <w:szCs w:val="24"/>
                <w:lang w:val="mk-MK"/>
              </w:rPr>
            </w:pPr>
            <w:r w:rsidRPr="008A7840">
              <w:rPr>
                <w:rFonts w:ascii="Arial" w:hAnsi="Arial" w:cs="Arial"/>
                <w:sz w:val="24"/>
                <w:szCs w:val="24"/>
                <w:lang w:val="mk-MK"/>
              </w:rPr>
              <w:t xml:space="preserve">Согледување на резултатите од државна матура и </w:t>
            </w:r>
            <w:r>
              <w:rPr>
                <w:rFonts w:ascii="Arial" w:hAnsi="Arial" w:cs="Arial"/>
                <w:sz w:val="24"/>
                <w:szCs w:val="24"/>
                <w:lang w:val="mk-MK"/>
              </w:rPr>
              <w:t>подготовки за подобри резултати во следната.</w:t>
            </w:r>
          </w:p>
        </w:tc>
        <w:tc>
          <w:tcPr>
            <w:tcW w:w="3060" w:type="dxa"/>
          </w:tcPr>
          <w:p w:rsidR="008E45CB" w:rsidRPr="008A7840" w:rsidRDefault="008E45CB" w:rsidP="007B4D17">
            <w:pPr>
              <w:rPr>
                <w:rFonts w:cs="Arial"/>
                <w:sz w:val="24"/>
                <w:szCs w:val="24"/>
                <w:lang w:val="mk-MK"/>
              </w:rPr>
            </w:pPr>
            <w:r w:rsidRPr="00C26616">
              <w:rPr>
                <w:rFonts w:cs="Arial"/>
                <w:sz w:val="24"/>
                <w:szCs w:val="24"/>
                <w:lang w:val="mk-MK"/>
              </w:rPr>
              <w:t xml:space="preserve">- </w:t>
            </w:r>
            <w:r>
              <w:rPr>
                <w:rFonts w:ascii="Arial" w:hAnsi="Arial" w:cs="Arial"/>
                <w:sz w:val="24"/>
                <w:szCs w:val="24"/>
                <w:lang w:val="mk-MK"/>
              </w:rPr>
              <w:t>Презентација за тоа како тр</w:t>
            </w:r>
            <w:r w:rsidR="00DC060E">
              <w:rPr>
                <w:rFonts w:ascii="Arial" w:hAnsi="Arial" w:cs="Arial"/>
                <w:sz w:val="24"/>
                <w:szCs w:val="24"/>
                <w:lang w:val="mk-MK"/>
              </w:rPr>
              <w:t>е</w:t>
            </w:r>
            <w:r>
              <w:rPr>
                <w:rFonts w:ascii="Arial" w:hAnsi="Arial" w:cs="Arial"/>
                <w:sz w:val="24"/>
                <w:szCs w:val="24"/>
                <w:lang w:val="mk-MK"/>
              </w:rPr>
              <w:t xml:space="preserve">ба да изгледа писмената продукција и писмената интеракција во вештината за пишување </w:t>
            </w:r>
            <w:r>
              <w:rPr>
                <w:rFonts w:cs="Arial"/>
                <w:sz w:val="24"/>
                <w:szCs w:val="24"/>
                <w:lang w:val="mk-MK"/>
              </w:rPr>
              <w:t xml:space="preserve"> </w:t>
            </w:r>
            <w:r w:rsidRPr="008A7840">
              <w:rPr>
                <w:rFonts w:ascii="Arial" w:hAnsi="Arial" w:cs="Arial"/>
                <w:sz w:val="24"/>
                <w:szCs w:val="24"/>
                <w:lang w:val="mk-MK"/>
              </w:rPr>
              <w:t>во државна матура</w:t>
            </w:r>
            <w:r>
              <w:rPr>
                <w:rFonts w:cs="Arial"/>
                <w:sz w:val="24"/>
                <w:szCs w:val="24"/>
                <w:lang w:val="mk-MK"/>
              </w:rPr>
              <w:t>.</w:t>
            </w:r>
          </w:p>
        </w:tc>
        <w:tc>
          <w:tcPr>
            <w:tcW w:w="1890"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Предметни наставници</w:t>
            </w:r>
          </w:p>
        </w:tc>
        <w:tc>
          <w:tcPr>
            <w:tcW w:w="2430" w:type="dxa"/>
          </w:tcPr>
          <w:p w:rsidR="008E45CB" w:rsidRPr="007029D3" w:rsidRDefault="008E45CB" w:rsidP="007B4D17">
            <w:pPr>
              <w:rPr>
                <w:rFonts w:ascii="Arial" w:hAnsi="Arial" w:cs="Arial"/>
                <w:sz w:val="24"/>
                <w:szCs w:val="24"/>
                <w:lang w:val="ru-RU"/>
              </w:rPr>
            </w:pPr>
            <w:r w:rsidRPr="007029D3">
              <w:rPr>
                <w:rFonts w:ascii="Arial" w:hAnsi="Arial" w:cs="Arial"/>
                <w:sz w:val="24"/>
                <w:szCs w:val="24"/>
                <w:lang w:val="ru-RU"/>
              </w:rPr>
              <w:t>-Работни листови,стручен материјал,обработка на текстови,пишување есеи</w:t>
            </w:r>
          </w:p>
        </w:tc>
        <w:tc>
          <w:tcPr>
            <w:tcW w:w="1350" w:type="dxa"/>
          </w:tcPr>
          <w:p w:rsidR="008E45CB" w:rsidRPr="007029D3" w:rsidRDefault="004F2CA5" w:rsidP="007B4D17">
            <w:pPr>
              <w:rPr>
                <w:rFonts w:ascii="Arial" w:hAnsi="Arial" w:cs="Arial"/>
                <w:sz w:val="24"/>
                <w:szCs w:val="24"/>
                <w:lang w:val="mk-MK"/>
              </w:rPr>
            </w:pPr>
            <w:r w:rsidRPr="007029D3">
              <w:rPr>
                <w:rFonts w:ascii="Arial" w:hAnsi="Arial" w:cs="Arial"/>
                <w:sz w:val="24"/>
                <w:szCs w:val="24"/>
                <w:lang w:val="mk-MK"/>
              </w:rPr>
              <w:t>Ф</w:t>
            </w:r>
            <w:r w:rsidR="008E45CB" w:rsidRPr="007029D3">
              <w:rPr>
                <w:rFonts w:ascii="Arial" w:hAnsi="Arial" w:cs="Arial"/>
                <w:sz w:val="24"/>
                <w:szCs w:val="24"/>
                <w:lang w:val="mk-MK"/>
              </w:rPr>
              <w:t>евруари</w:t>
            </w:r>
          </w:p>
        </w:tc>
        <w:tc>
          <w:tcPr>
            <w:tcW w:w="1898"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 xml:space="preserve">Ефикасна мотивација кај учениците </w:t>
            </w:r>
            <w:r w:rsidRPr="00C26616">
              <w:rPr>
                <w:rFonts w:cs="Arial"/>
                <w:sz w:val="24"/>
                <w:szCs w:val="24"/>
                <w:lang w:val="mk-MK"/>
              </w:rPr>
              <w:t>za polesno polagawe na dr`avnata matura</w:t>
            </w:r>
          </w:p>
        </w:tc>
      </w:tr>
      <w:tr w:rsidR="008E45CB" w:rsidRPr="007029D3" w:rsidTr="007B4D17">
        <w:tc>
          <w:tcPr>
            <w:tcW w:w="827" w:type="dxa"/>
          </w:tcPr>
          <w:p w:rsidR="008E45CB" w:rsidRPr="007029D3" w:rsidRDefault="008E45CB" w:rsidP="007B4D17">
            <w:pPr>
              <w:rPr>
                <w:rFonts w:ascii="Arial" w:hAnsi="Arial" w:cs="Arial"/>
                <w:sz w:val="24"/>
                <w:szCs w:val="24"/>
                <w:lang w:val="mk-MK"/>
              </w:rPr>
            </w:pPr>
            <w:r>
              <w:rPr>
                <w:rFonts w:ascii="Arial" w:hAnsi="Arial" w:cs="Arial"/>
                <w:sz w:val="24"/>
                <w:szCs w:val="24"/>
                <w:lang w:val="mk-MK"/>
              </w:rPr>
              <w:t xml:space="preserve">    8</w:t>
            </w:r>
          </w:p>
        </w:tc>
        <w:tc>
          <w:tcPr>
            <w:tcW w:w="2161"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 xml:space="preserve">-Збогатување и унапредување </w:t>
            </w:r>
            <w:r w:rsidRPr="007029D3">
              <w:rPr>
                <w:rFonts w:ascii="Arial" w:hAnsi="Arial" w:cs="Arial"/>
                <w:sz w:val="24"/>
                <w:szCs w:val="24"/>
                <w:lang w:val="mk-MK"/>
              </w:rPr>
              <w:lastRenderedPageBreak/>
              <w:t>на наставната работа</w:t>
            </w:r>
          </w:p>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-Имплементира</w:t>
            </w:r>
            <w:r>
              <w:rPr>
                <w:rFonts w:ascii="Arial" w:hAnsi="Arial" w:cs="Arial"/>
                <w:sz w:val="24"/>
                <w:szCs w:val="24"/>
                <w:lang w:val="mk-MK"/>
              </w:rPr>
              <w:t>-</w:t>
            </w:r>
            <w:r w:rsidRPr="007029D3">
              <w:rPr>
                <w:rFonts w:ascii="Arial" w:hAnsi="Arial" w:cs="Arial"/>
                <w:sz w:val="24"/>
                <w:szCs w:val="24"/>
                <w:lang w:val="mk-MK"/>
              </w:rPr>
              <w:t xml:space="preserve">ње на </w:t>
            </w:r>
            <w:r w:rsidRPr="007029D3">
              <w:rPr>
                <w:rFonts w:ascii="Arial" w:hAnsi="Arial" w:cs="Arial"/>
                <w:sz w:val="24"/>
                <w:szCs w:val="24"/>
                <w:lang w:val="ru-RU"/>
              </w:rPr>
              <w:t xml:space="preserve"> </w:t>
            </w:r>
            <w:r w:rsidRPr="007029D3">
              <w:rPr>
                <w:rFonts w:ascii="Arial" w:hAnsi="Arial" w:cs="Arial"/>
                <w:sz w:val="24"/>
                <w:szCs w:val="24"/>
              </w:rPr>
              <w:t>IV</w:t>
            </w:r>
            <w:r w:rsidRPr="007029D3">
              <w:rPr>
                <w:rFonts w:ascii="Arial" w:hAnsi="Arial" w:cs="Arial"/>
                <w:sz w:val="24"/>
                <w:szCs w:val="24"/>
                <w:lang w:val="mk-MK"/>
              </w:rPr>
              <w:t xml:space="preserve"> еко стандард</w:t>
            </w:r>
          </w:p>
        </w:tc>
        <w:tc>
          <w:tcPr>
            <w:tcW w:w="3060" w:type="dxa"/>
          </w:tcPr>
          <w:p w:rsidR="008E45CB" w:rsidRPr="008A7840" w:rsidRDefault="008E45CB" w:rsidP="007B4D17">
            <w:pPr>
              <w:rPr>
                <w:rFonts w:cs="Arial"/>
                <w:sz w:val="24"/>
                <w:szCs w:val="24"/>
                <w:lang w:val="mk-MK"/>
              </w:rPr>
            </w:pPr>
            <w:r>
              <w:rPr>
                <w:rFonts w:cs="Arial"/>
                <w:sz w:val="24"/>
                <w:szCs w:val="24"/>
                <w:lang w:val="mk-MK"/>
              </w:rPr>
              <w:lastRenderedPageBreak/>
              <w:t xml:space="preserve">- </w:t>
            </w:r>
            <w:r w:rsidRPr="008A7840">
              <w:rPr>
                <w:rFonts w:ascii="Arial" w:hAnsi="Arial" w:cs="Arial"/>
                <w:sz w:val="24"/>
                <w:szCs w:val="24"/>
                <w:lang w:val="mk-MK"/>
              </w:rPr>
              <w:t xml:space="preserve">Идеи за применување на нови теми со ИКТ во </w:t>
            </w:r>
            <w:r w:rsidRPr="008A7840">
              <w:rPr>
                <w:rFonts w:ascii="Arial" w:hAnsi="Arial" w:cs="Arial"/>
                <w:sz w:val="24"/>
                <w:szCs w:val="24"/>
                <w:lang w:val="mk-MK"/>
              </w:rPr>
              <w:lastRenderedPageBreak/>
              <w:t>наставата</w:t>
            </w:r>
            <w:r>
              <w:rPr>
                <w:rFonts w:cs="Arial"/>
                <w:sz w:val="24"/>
                <w:szCs w:val="24"/>
                <w:lang w:val="mk-MK"/>
              </w:rPr>
              <w:t>.</w:t>
            </w:r>
          </w:p>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-Отстранување на непотребни и нефункционални предмети и растенија од дворот</w:t>
            </w:r>
          </w:p>
        </w:tc>
        <w:tc>
          <w:tcPr>
            <w:tcW w:w="1890"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lastRenderedPageBreak/>
              <w:t>-предметни наставници</w:t>
            </w:r>
          </w:p>
          <w:p w:rsidR="008E45CB" w:rsidRPr="007029D3" w:rsidRDefault="008E45CB" w:rsidP="007B4D17">
            <w:pPr>
              <w:rPr>
                <w:rFonts w:ascii="Arial" w:hAnsi="Arial" w:cs="Arial"/>
                <w:sz w:val="24"/>
                <w:szCs w:val="24"/>
                <w:lang w:val="mk-MK"/>
              </w:rPr>
            </w:pPr>
          </w:p>
          <w:p w:rsidR="008E45CB" w:rsidRPr="007029D3" w:rsidRDefault="008E45CB" w:rsidP="007B4D17">
            <w:pPr>
              <w:jc w:val="left"/>
              <w:rPr>
                <w:rFonts w:ascii="Arial" w:hAnsi="Arial" w:cs="Arial"/>
                <w:sz w:val="24"/>
                <w:szCs w:val="24"/>
                <w:lang w:val="mk-MK"/>
              </w:rPr>
            </w:pPr>
            <w:r w:rsidRPr="007029D3">
              <w:rPr>
                <w:rFonts w:ascii="Arial" w:hAnsi="Arial" w:cs="Arial"/>
                <w:sz w:val="24"/>
                <w:szCs w:val="24"/>
                <w:lang w:val="mk-MK"/>
              </w:rPr>
              <w:t>-членови на активот</w:t>
            </w:r>
          </w:p>
        </w:tc>
        <w:tc>
          <w:tcPr>
            <w:tcW w:w="2430" w:type="dxa"/>
          </w:tcPr>
          <w:p w:rsidR="008E45CB" w:rsidRDefault="008E45CB" w:rsidP="007B4D17">
            <w:pPr>
              <w:jc w:val="left"/>
              <w:rPr>
                <w:rFonts w:ascii="Arial" w:hAnsi="Arial" w:cs="Arial"/>
                <w:sz w:val="24"/>
                <w:szCs w:val="24"/>
              </w:rPr>
            </w:pPr>
            <w:r>
              <w:rPr>
                <w:rFonts w:ascii="Arial" w:hAnsi="Arial" w:cs="Arial"/>
                <w:sz w:val="24"/>
                <w:szCs w:val="24"/>
                <w:lang w:val="mk-MK"/>
              </w:rPr>
              <w:lastRenderedPageBreak/>
              <w:t>И</w:t>
            </w:r>
            <w:r w:rsidRPr="007029D3">
              <w:rPr>
                <w:rFonts w:ascii="Arial" w:hAnsi="Arial" w:cs="Arial"/>
                <w:sz w:val="24"/>
                <w:szCs w:val="24"/>
                <w:lang w:val="mk-MK"/>
              </w:rPr>
              <w:t>скуства од посета на семинари</w:t>
            </w:r>
          </w:p>
          <w:p w:rsidR="004016F6" w:rsidRPr="004016F6" w:rsidRDefault="004016F6" w:rsidP="007B4D17">
            <w:pPr>
              <w:jc w:val="left"/>
              <w:rPr>
                <w:rFonts w:ascii="Arial" w:hAnsi="Arial" w:cs="Arial"/>
                <w:sz w:val="24"/>
                <w:szCs w:val="24"/>
              </w:rPr>
            </w:pPr>
          </w:p>
          <w:p w:rsidR="008E45CB" w:rsidRPr="007029D3" w:rsidRDefault="008E45CB" w:rsidP="007B4D17">
            <w:pPr>
              <w:jc w:val="left"/>
              <w:rPr>
                <w:rFonts w:ascii="Arial" w:hAnsi="Arial" w:cs="Arial"/>
                <w:sz w:val="24"/>
                <w:szCs w:val="24"/>
                <w:lang w:val="mk-MK"/>
              </w:rPr>
            </w:pPr>
            <w:r w:rsidRPr="007029D3">
              <w:rPr>
                <w:rFonts w:ascii="Arial" w:hAnsi="Arial" w:cs="Arial"/>
                <w:sz w:val="24"/>
                <w:szCs w:val="24"/>
                <w:lang w:val="mk-MK"/>
              </w:rPr>
              <w:t>-</w:t>
            </w:r>
            <w:r w:rsidRPr="007029D3">
              <w:rPr>
                <w:rFonts w:ascii="Arial" w:hAnsi="Arial" w:cs="Arial"/>
                <w:sz w:val="24"/>
                <w:szCs w:val="24"/>
              </w:rPr>
              <w:t>IV</w:t>
            </w:r>
            <w:r w:rsidRPr="007029D3">
              <w:rPr>
                <w:rFonts w:ascii="Arial" w:hAnsi="Arial" w:cs="Arial"/>
                <w:sz w:val="24"/>
                <w:szCs w:val="24"/>
                <w:lang w:val="mk-MK"/>
              </w:rPr>
              <w:t xml:space="preserve"> еко стандард:уреден еколошки двор</w:t>
            </w:r>
          </w:p>
        </w:tc>
        <w:tc>
          <w:tcPr>
            <w:tcW w:w="1350" w:type="dxa"/>
          </w:tcPr>
          <w:p w:rsidR="008E45CB" w:rsidRPr="007029D3" w:rsidRDefault="008E45CB" w:rsidP="007B4D17">
            <w:pPr>
              <w:rPr>
                <w:rFonts w:ascii="Arial" w:hAnsi="Arial" w:cs="Arial"/>
                <w:sz w:val="24"/>
                <w:szCs w:val="24"/>
                <w:lang w:val="de-DE"/>
              </w:rPr>
            </w:pPr>
            <w:r w:rsidRPr="007029D3">
              <w:rPr>
                <w:rFonts w:ascii="Arial" w:hAnsi="Arial" w:cs="Arial"/>
                <w:sz w:val="24"/>
                <w:szCs w:val="24"/>
                <w:lang w:val="mk-MK"/>
              </w:rPr>
              <w:lastRenderedPageBreak/>
              <w:t xml:space="preserve">март </w:t>
            </w:r>
          </w:p>
          <w:p w:rsidR="008E45CB" w:rsidRPr="007029D3" w:rsidRDefault="008E45CB" w:rsidP="007B4D17">
            <w:pPr>
              <w:rPr>
                <w:rFonts w:ascii="Arial" w:hAnsi="Arial" w:cs="Arial"/>
                <w:sz w:val="24"/>
                <w:szCs w:val="24"/>
                <w:lang w:val="mk-MK"/>
              </w:rPr>
            </w:pPr>
          </w:p>
        </w:tc>
        <w:tc>
          <w:tcPr>
            <w:tcW w:w="1898"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lastRenderedPageBreak/>
              <w:t xml:space="preserve">-Збогатување на содржините </w:t>
            </w:r>
            <w:r w:rsidRPr="007029D3">
              <w:rPr>
                <w:rFonts w:ascii="Arial" w:hAnsi="Arial" w:cs="Arial"/>
                <w:sz w:val="24"/>
                <w:szCs w:val="24"/>
                <w:lang w:val="mk-MK"/>
              </w:rPr>
              <w:lastRenderedPageBreak/>
              <w:t>на секциите</w:t>
            </w:r>
          </w:p>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-успешно остварување на 4от еко стандард</w:t>
            </w:r>
          </w:p>
        </w:tc>
      </w:tr>
      <w:tr w:rsidR="008E45CB" w:rsidRPr="007029D3" w:rsidTr="007B4D17">
        <w:tc>
          <w:tcPr>
            <w:tcW w:w="827" w:type="dxa"/>
          </w:tcPr>
          <w:p w:rsidR="008E45CB" w:rsidRDefault="008E45CB" w:rsidP="007B4D17">
            <w:pPr>
              <w:ind w:left="720"/>
              <w:rPr>
                <w:rFonts w:ascii="Arial" w:hAnsi="Arial" w:cs="Arial"/>
                <w:sz w:val="24"/>
                <w:szCs w:val="24"/>
                <w:lang w:val="mk-MK"/>
              </w:rPr>
            </w:pPr>
            <w:r>
              <w:rPr>
                <w:rFonts w:ascii="Arial" w:hAnsi="Arial" w:cs="Arial"/>
                <w:sz w:val="24"/>
                <w:szCs w:val="24"/>
                <w:lang w:val="mk-MK"/>
              </w:rPr>
              <w:lastRenderedPageBreak/>
              <w:t>99</w:t>
            </w:r>
          </w:p>
          <w:p w:rsidR="008E45CB" w:rsidRDefault="008E45CB" w:rsidP="007B4D17">
            <w:pPr>
              <w:ind w:left="720"/>
              <w:rPr>
                <w:rFonts w:ascii="Arial" w:hAnsi="Arial" w:cs="Arial"/>
                <w:sz w:val="24"/>
                <w:szCs w:val="24"/>
                <w:lang w:val="mk-MK"/>
              </w:rPr>
            </w:pPr>
          </w:p>
          <w:p w:rsidR="008E45CB" w:rsidRPr="007F42A2" w:rsidRDefault="008E45CB" w:rsidP="007B4D17">
            <w:pPr>
              <w:rPr>
                <w:rFonts w:ascii="Arial" w:hAnsi="Arial" w:cs="Arial"/>
                <w:sz w:val="24"/>
                <w:szCs w:val="24"/>
                <w:lang w:val="mk-MK"/>
              </w:rPr>
            </w:pPr>
            <w:r>
              <w:rPr>
                <w:rFonts w:ascii="Arial" w:hAnsi="Arial" w:cs="Arial"/>
                <w:sz w:val="24"/>
                <w:szCs w:val="24"/>
                <w:lang w:val="mk-MK"/>
              </w:rPr>
              <w:t xml:space="preserve">    9</w:t>
            </w:r>
          </w:p>
        </w:tc>
        <w:tc>
          <w:tcPr>
            <w:tcW w:w="2161"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-Унапредување на наставната работа</w:t>
            </w:r>
          </w:p>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-Имплементира</w:t>
            </w:r>
            <w:r>
              <w:rPr>
                <w:rFonts w:ascii="Arial" w:hAnsi="Arial" w:cs="Arial"/>
                <w:sz w:val="24"/>
                <w:szCs w:val="24"/>
                <w:lang w:val="mk-MK"/>
              </w:rPr>
              <w:t xml:space="preserve">- </w:t>
            </w:r>
            <w:r w:rsidRPr="007029D3">
              <w:rPr>
                <w:rFonts w:ascii="Arial" w:hAnsi="Arial" w:cs="Arial"/>
                <w:sz w:val="24"/>
                <w:szCs w:val="24"/>
                <w:lang w:val="mk-MK"/>
              </w:rPr>
              <w:t xml:space="preserve">ње на </w:t>
            </w:r>
            <w:r w:rsidRPr="007029D3">
              <w:rPr>
                <w:rFonts w:ascii="Arial" w:hAnsi="Arial" w:cs="Arial"/>
                <w:sz w:val="24"/>
                <w:szCs w:val="24"/>
                <w:lang w:val="ru-RU"/>
              </w:rPr>
              <w:t xml:space="preserve"> </w:t>
            </w:r>
            <w:r w:rsidRPr="007029D3">
              <w:rPr>
                <w:rFonts w:ascii="Arial" w:hAnsi="Arial" w:cs="Arial"/>
                <w:sz w:val="24"/>
                <w:szCs w:val="24"/>
              </w:rPr>
              <w:t>IV</w:t>
            </w:r>
            <w:r w:rsidRPr="007029D3">
              <w:rPr>
                <w:rFonts w:ascii="Arial" w:hAnsi="Arial" w:cs="Arial"/>
                <w:sz w:val="24"/>
                <w:szCs w:val="24"/>
                <w:lang w:val="mk-MK"/>
              </w:rPr>
              <w:t xml:space="preserve"> еко стандард</w:t>
            </w:r>
          </w:p>
          <w:p w:rsidR="008E45CB" w:rsidRPr="007029D3" w:rsidRDefault="008E45CB" w:rsidP="007B4D17">
            <w:pPr>
              <w:rPr>
                <w:rFonts w:ascii="Arial" w:hAnsi="Arial" w:cs="Arial"/>
                <w:sz w:val="24"/>
                <w:szCs w:val="24"/>
                <w:lang w:val="mk-MK"/>
              </w:rPr>
            </w:pPr>
          </w:p>
          <w:p w:rsidR="008E45CB" w:rsidRPr="007029D3" w:rsidRDefault="008E45CB" w:rsidP="007B4D17">
            <w:pPr>
              <w:rPr>
                <w:rFonts w:ascii="Arial" w:hAnsi="Arial" w:cs="Arial"/>
                <w:sz w:val="24"/>
                <w:szCs w:val="24"/>
                <w:lang w:val="mk-MK"/>
              </w:rPr>
            </w:pPr>
          </w:p>
          <w:p w:rsidR="008E45CB" w:rsidRPr="007029D3" w:rsidRDefault="008E45CB" w:rsidP="007B4D17">
            <w:pPr>
              <w:rPr>
                <w:rFonts w:ascii="Arial" w:hAnsi="Arial" w:cs="Arial"/>
                <w:sz w:val="24"/>
                <w:szCs w:val="24"/>
                <w:lang w:val="mk-MK"/>
              </w:rPr>
            </w:pPr>
          </w:p>
        </w:tc>
        <w:tc>
          <w:tcPr>
            <w:tcW w:w="3060"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 Подготовка за општински, регионални и државни натпревари,</w:t>
            </w:r>
          </w:p>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Посеб</w:t>
            </w:r>
            <w:r>
              <w:rPr>
                <w:rFonts w:ascii="Arial" w:hAnsi="Arial" w:cs="Arial"/>
                <w:sz w:val="24"/>
                <w:szCs w:val="24"/>
                <w:lang w:val="mk-MK"/>
              </w:rPr>
              <w:t>но за учениците од втора година</w:t>
            </w:r>
          </w:p>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-Истакнување на упатства за одржување на училишниот двор</w:t>
            </w:r>
          </w:p>
        </w:tc>
        <w:tc>
          <w:tcPr>
            <w:tcW w:w="1890"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предметни наставници</w:t>
            </w:r>
          </w:p>
          <w:p w:rsidR="008E45CB" w:rsidRPr="007029D3" w:rsidRDefault="008E45CB" w:rsidP="007B4D17">
            <w:pPr>
              <w:rPr>
                <w:rFonts w:ascii="Arial" w:hAnsi="Arial" w:cs="Arial"/>
                <w:sz w:val="24"/>
                <w:szCs w:val="24"/>
                <w:lang w:val="mk-MK"/>
              </w:rPr>
            </w:pPr>
          </w:p>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-членови на активот</w:t>
            </w:r>
          </w:p>
        </w:tc>
        <w:tc>
          <w:tcPr>
            <w:tcW w:w="2430" w:type="dxa"/>
          </w:tcPr>
          <w:p w:rsidR="008E45CB" w:rsidRPr="007029D3" w:rsidRDefault="008E45CB" w:rsidP="007B4D17">
            <w:pPr>
              <w:rPr>
                <w:rFonts w:ascii="Arial" w:hAnsi="Arial" w:cs="Arial"/>
                <w:sz w:val="24"/>
                <w:szCs w:val="24"/>
                <w:lang w:val="mk-MK"/>
              </w:rPr>
            </w:pPr>
            <w:r>
              <w:rPr>
                <w:rFonts w:ascii="Arial" w:hAnsi="Arial" w:cs="Arial"/>
                <w:sz w:val="24"/>
                <w:szCs w:val="24"/>
                <w:lang w:val="mk-MK"/>
              </w:rPr>
              <w:t>С</w:t>
            </w:r>
            <w:r w:rsidRPr="007029D3">
              <w:rPr>
                <w:rFonts w:ascii="Arial" w:hAnsi="Arial" w:cs="Arial"/>
                <w:sz w:val="24"/>
                <w:szCs w:val="24"/>
                <w:lang w:val="mk-MK"/>
              </w:rPr>
              <w:t>тручна литература, учебници, работни листови</w:t>
            </w:r>
          </w:p>
          <w:p w:rsidR="008E45CB" w:rsidRPr="007029D3" w:rsidRDefault="008E45CB" w:rsidP="007B4D17">
            <w:pPr>
              <w:rPr>
                <w:rFonts w:ascii="Arial" w:hAnsi="Arial" w:cs="Arial"/>
                <w:sz w:val="24"/>
                <w:szCs w:val="24"/>
                <w:lang w:val="de-DE"/>
              </w:rPr>
            </w:pPr>
            <w:r w:rsidRPr="007029D3">
              <w:rPr>
                <w:rFonts w:ascii="Arial" w:hAnsi="Arial" w:cs="Arial"/>
                <w:sz w:val="24"/>
                <w:szCs w:val="24"/>
                <w:lang w:val="mk-MK"/>
              </w:rPr>
              <w:t xml:space="preserve">германски: </w:t>
            </w:r>
            <w:r w:rsidRPr="007029D3">
              <w:rPr>
                <w:rFonts w:ascii="Arial" w:hAnsi="Arial" w:cs="Arial"/>
                <w:sz w:val="24"/>
                <w:szCs w:val="24"/>
                <w:lang w:val="de-DE"/>
              </w:rPr>
              <w:t xml:space="preserve">Grammatik lehren und lernen-H.Funk/M.Koenig, </w:t>
            </w:r>
          </w:p>
          <w:p w:rsidR="008E45CB" w:rsidRPr="007029D3" w:rsidRDefault="008E45CB" w:rsidP="007B4D17">
            <w:pPr>
              <w:rPr>
                <w:rFonts w:ascii="Arial" w:hAnsi="Arial" w:cs="Arial"/>
                <w:sz w:val="24"/>
                <w:szCs w:val="24"/>
                <w:lang w:val="mk-MK"/>
              </w:rPr>
            </w:pPr>
            <w:r w:rsidRPr="007029D3">
              <w:rPr>
                <w:rFonts w:ascii="Arial" w:hAnsi="Arial" w:cs="Arial"/>
                <w:sz w:val="24"/>
                <w:szCs w:val="24"/>
                <w:lang w:val="de-DE"/>
              </w:rPr>
              <w:t>Grammatik-Helbig/Buscha</w:t>
            </w:r>
          </w:p>
          <w:p w:rsidR="008E45CB" w:rsidRPr="007029D3" w:rsidRDefault="008E45CB" w:rsidP="007B4D17">
            <w:pPr>
              <w:jc w:val="left"/>
              <w:rPr>
                <w:rFonts w:ascii="Arial" w:hAnsi="Arial" w:cs="Arial"/>
                <w:sz w:val="24"/>
                <w:szCs w:val="24"/>
                <w:lang w:val="mk-MK"/>
              </w:rPr>
            </w:pPr>
            <w:r w:rsidRPr="007029D3">
              <w:rPr>
                <w:rFonts w:ascii="Arial" w:hAnsi="Arial" w:cs="Arial"/>
                <w:sz w:val="24"/>
                <w:szCs w:val="24"/>
                <w:lang w:val="mk-MK"/>
              </w:rPr>
              <w:t>-</w:t>
            </w:r>
            <w:r w:rsidRPr="007029D3">
              <w:rPr>
                <w:rFonts w:ascii="Arial" w:hAnsi="Arial" w:cs="Arial"/>
                <w:sz w:val="24"/>
                <w:szCs w:val="24"/>
                <w:lang w:val="de-DE"/>
              </w:rPr>
              <w:t>IV</w:t>
            </w:r>
            <w:r w:rsidRPr="007029D3">
              <w:rPr>
                <w:rFonts w:ascii="Arial" w:hAnsi="Arial" w:cs="Arial"/>
                <w:sz w:val="24"/>
                <w:szCs w:val="24"/>
                <w:lang w:val="mk-MK"/>
              </w:rPr>
              <w:t xml:space="preserve"> еко стандард:уреден еколошки двор</w:t>
            </w:r>
          </w:p>
        </w:tc>
        <w:tc>
          <w:tcPr>
            <w:tcW w:w="1350" w:type="dxa"/>
          </w:tcPr>
          <w:p w:rsidR="008E45CB" w:rsidRPr="007029D3" w:rsidRDefault="004F2CA5" w:rsidP="007B4D17">
            <w:pPr>
              <w:rPr>
                <w:rFonts w:ascii="Arial" w:hAnsi="Arial" w:cs="Arial"/>
                <w:sz w:val="24"/>
                <w:szCs w:val="24"/>
                <w:lang w:val="mk-MK"/>
              </w:rPr>
            </w:pPr>
            <w:r w:rsidRPr="007029D3">
              <w:rPr>
                <w:rFonts w:ascii="Arial" w:hAnsi="Arial" w:cs="Arial"/>
                <w:sz w:val="24"/>
                <w:szCs w:val="24"/>
                <w:lang w:val="mk-MK"/>
              </w:rPr>
              <w:t>А</w:t>
            </w:r>
            <w:r w:rsidR="008E45CB" w:rsidRPr="007029D3">
              <w:rPr>
                <w:rFonts w:ascii="Arial" w:hAnsi="Arial" w:cs="Arial"/>
                <w:sz w:val="24"/>
                <w:szCs w:val="24"/>
                <w:lang w:val="mk-MK"/>
              </w:rPr>
              <w:t>прил</w:t>
            </w:r>
          </w:p>
        </w:tc>
        <w:tc>
          <w:tcPr>
            <w:tcW w:w="1898"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Информирање за тековни новости</w:t>
            </w:r>
          </w:p>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 успешно реализирање на 4от еко стандард</w:t>
            </w:r>
          </w:p>
        </w:tc>
      </w:tr>
      <w:tr w:rsidR="008E45CB" w:rsidRPr="007029D3" w:rsidTr="007B4D17">
        <w:trPr>
          <w:trHeight w:val="615"/>
        </w:trPr>
        <w:tc>
          <w:tcPr>
            <w:tcW w:w="827" w:type="dxa"/>
          </w:tcPr>
          <w:p w:rsidR="008E45CB" w:rsidRPr="007029D3" w:rsidRDefault="008E45CB" w:rsidP="007B4D17">
            <w:pPr>
              <w:rPr>
                <w:rFonts w:ascii="Arial" w:hAnsi="Arial" w:cs="Arial"/>
                <w:sz w:val="24"/>
                <w:szCs w:val="24"/>
                <w:lang w:val="mk-MK"/>
              </w:rPr>
            </w:pPr>
            <w:r>
              <w:rPr>
                <w:rFonts w:ascii="Arial" w:hAnsi="Arial" w:cs="Arial"/>
                <w:sz w:val="24"/>
                <w:szCs w:val="24"/>
                <w:lang w:val="mk-MK"/>
              </w:rPr>
              <w:t xml:space="preserve">    10</w:t>
            </w:r>
          </w:p>
        </w:tc>
        <w:tc>
          <w:tcPr>
            <w:tcW w:w="2161"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Меѓусебна размена на искуства</w:t>
            </w:r>
          </w:p>
        </w:tc>
        <w:tc>
          <w:tcPr>
            <w:tcW w:w="3060"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 Анализа на резултатите постигнати на натпреварите</w:t>
            </w:r>
          </w:p>
        </w:tc>
        <w:tc>
          <w:tcPr>
            <w:tcW w:w="1890"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Членови на активот</w:t>
            </w:r>
          </w:p>
        </w:tc>
        <w:tc>
          <w:tcPr>
            <w:tcW w:w="2430"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Размена на искуства</w:t>
            </w:r>
          </w:p>
        </w:tc>
        <w:tc>
          <w:tcPr>
            <w:tcW w:w="1350" w:type="dxa"/>
          </w:tcPr>
          <w:p w:rsidR="008E45CB" w:rsidRPr="007029D3" w:rsidRDefault="004F2CA5" w:rsidP="007B4D17">
            <w:pPr>
              <w:rPr>
                <w:rFonts w:ascii="Arial" w:hAnsi="Arial" w:cs="Arial"/>
                <w:sz w:val="24"/>
                <w:szCs w:val="24"/>
                <w:lang w:val="mk-MK"/>
              </w:rPr>
            </w:pPr>
            <w:r w:rsidRPr="007029D3">
              <w:rPr>
                <w:rFonts w:ascii="Arial" w:hAnsi="Arial" w:cs="Arial"/>
                <w:sz w:val="24"/>
                <w:szCs w:val="24"/>
                <w:lang w:val="mk-MK"/>
              </w:rPr>
              <w:t>М</w:t>
            </w:r>
            <w:r w:rsidR="008E45CB" w:rsidRPr="007029D3">
              <w:rPr>
                <w:rFonts w:ascii="Arial" w:hAnsi="Arial" w:cs="Arial"/>
                <w:sz w:val="24"/>
                <w:szCs w:val="24"/>
                <w:lang w:val="mk-MK"/>
              </w:rPr>
              <w:t>ај</w:t>
            </w:r>
          </w:p>
        </w:tc>
        <w:tc>
          <w:tcPr>
            <w:tcW w:w="1898"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Поуспешно реализирање на програмите</w:t>
            </w:r>
          </w:p>
        </w:tc>
      </w:tr>
      <w:tr w:rsidR="008E45CB" w:rsidRPr="007029D3" w:rsidTr="007B4D17">
        <w:trPr>
          <w:trHeight w:val="1007"/>
        </w:trPr>
        <w:tc>
          <w:tcPr>
            <w:tcW w:w="827" w:type="dxa"/>
          </w:tcPr>
          <w:p w:rsidR="008E45CB" w:rsidRPr="007029D3" w:rsidRDefault="008E45CB" w:rsidP="007B4D17">
            <w:pPr>
              <w:rPr>
                <w:rFonts w:ascii="Arial" w:hAnsi="Arial" w:cs="Arial"/>
                <w:sz w:val="24"/>
                <w:szCs w:val="24"/>
                <w:lang w:val="mk-MK"/>
              </w:rPr>
            </w:pPr>
            <w:r>
              <w:rPr>
                <w:rFonts w:ascii="Arial" w:hAnsi="Arial" w:cs="Arial"/>
                <w:sz w:val="24"/>
                <w:szCs w:val="24"/>
                <w:lang w:val="mk-MK"/>
              </w:rPr>
              <w:lastRenderedPageBreak/>
              <w:t xml:space="preserve">    11</w:t>
            </w:r>
          </w:p>
        </w:tc>
        <w:tc>
          <w:tcPr>
            <w:tcW w:w="2161"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Меѓусебна размена на искуства</w:t>
            </w:r>
          </w:p>
        </w:tc>
        <w:tc>
          <w:tcPr>
            <w:tcW w:w="3060"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 Извештај за работата и резултатите во текот на целата учебна година</w:t>
            </w:r>
          </w:p>
        </w:tc>
        <w:tc>
          <w:tcPr>
            <w:tcW w:w="1890"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Членови на активот</w:t>
            </w:r>
          </w:p>
        </w:tc>
        <w:tc>
          <w:tcPr>
            <w:tcW w:w="2430"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Размена на искуства</w:t>
            </w:r>
          </w:p>
        </w:tc>
        <w:tc>
          <w:tcPr>
            <w:tcW w:w="1350" w:type="dxa"/>
          </w:tcPr>
          <w:p w:rsidR="008E45CB" w:rsidRPr="007029D3" w:rsidRDefault="004F2CA5" w:rsidP="007B4D17">
            <w:pPr>
              <w:rPr>
                <w:rFonts w:ascii="Arial" w:hAnsi="Arial" w:cs="Arial"/>
                <w:sz w:val="24"/>
                <w:szCs w:val="24"/>
                <w:lang w:val="mk-MK"/>
              </w:rPr>
            </w:pPr>
            <w:r w:rsidRPr="007029D3">
              <w:rPr>
                <w:rFonts w:ascii="Arial" w:hAnsi="Arial" w:cs="Arial"/>
                <w:sz w:val="24"/>
                <w:szCs w:val="24"/>
                <w:lang w:val="mk-MK"/>
              </w:rPr>
              <w:t>Ј</w:t>
            </w:r>
            <w:r w:rsidR="008E45CB" w:rsidRPr="007029D3">
              <w:rPr>
                <w:rFonts w:ascii="Arial" w:hAnsi="Arial" w:cs="Arial"/>
                <w:sz w:val="24"/>
                <w:szCs w:val="24"/>
                <w:lang w:val="mk-MK"/>
              </w:rPr>
              <w:t>уни</w:t>
            </w:r>
          </w:p>
        </w:tc>
        <w:tc>
          <w:tcPr>
            <w:tcW w:w="1898" w:type="dxa"/>
          </w:tcPr>
          <w:p w:rsidR="008E45CB" w:rsidRPr="007029D3" w:rsidRDefault="008E45CB" w:rsidP="007B4D17">
            <w:pPr>
              <w:rPr>
                <w:rFonts w:ascii="Arial" w:hAnsi="Arial" w:cs="Arial"/>
                <w:sz w:val="24"/>
                <w:szCs w:val="24"/>
                <w:lang w:val="mk-MK"/>
              </w:rPr>
            </w:pPr>
            <w:r w:rsidRPr="007029D3">
              <w:rPr>
                <w:rFonts w:ascii="Arial" w:hAnsi="Arial" w:cs="Arial"/>
                <w:sz w:val="24"/>
                <w:szCs w:val="24"/>
                <w:lang w:val="mk-MK"/>
              </w:rPr>
              <w:t>Стекнување нови начини на работа врз основа на претходно искуство</w:t>
            </w:r>
          </w:p>
        </w:tc>
      </w:tr>
    </w:tbl>
    <w:p w:rsidR="00F15C71" w:rsidRDefault="00F15C71" w:rsidP="00C57644">
      <w:pPr>
        <w:suppressAutoHyphens/>
        <w:ind w:left="90"/>
        <w:rPr>
          <w:rFonts w:ascii="Arial" w:hAnsi="Arial" w:cs="Arial"/>
        </w:rPr>
        <w:sectPr w:rsidR="00F15C71" w:rsidSect="00916075">
          <w:type w:val="evenPage"/>
          <w:pgSz w:w="16838" w:h="11906" w:orient="landscape" w:code="9"/>
          <w:pgMar w:top="1440" w:right="1440" w:bottom="1440" w:left="1440" w:header="709" w:footer="709" w:gutter="0"/>
          <w:cols w:space="708"/>
          <w:docGrid w:linePitch="360"/>
        </w:sectPr>
      </w:pPr>
    </w:p>
    <w:tbl>
      <w:tblPr>
        <w:tblW w:w="14269" w:type="dxa"/>
        <w:tblInd w:w="-571"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2839"/>
        <w:gridCol w:w="2452"/>
        <w:gridCol w:w="2451"/>
        <w:gridCol w:w="2117"/>
        <w:gridCol w:w="1890"/>
        <w:gridCol w:w="2520"/>
      </w:tblGrid>
      <w:tr w:rsidR="006C54E1" w:rsidRPr="00541806" w:rsidTr="004D4F93">
        <w:trPr>
          <w:trHeight w:val="615"/>
        </w:trPr>
        <w:tc>
          <w:tcPr>
            <w:tcW w:w="14269" w:type="dxa"/>
            <w:gridSpan w:val="6"/>
            <w:shd w:val="clear" w:color="auto" w:fill="FED36B" w:themeFill="accent2" w:themeFillTint="99"/>
          </w:tcPr>
          <w:p w:rsidR="006C54E1" w:rsidRPr="006C54E1" w:rsidRDefault="006C54E1" w:rsidP="00F6472D">
            <w:pPr>
              <w:rPr>
                <w:rFonts w:ascii="Arial" w:hAnsi="Arial" w:cs="Arial"/>
                <w:b/>
                <w:i/>
                <w:sz w:val="24"/>
                <w:szCs w:val="24"/>
                <w:lang w:val="mk-MK"/>
              </w:rPr>
            </w:pPr>
            <w:r>
              <w:rPr>
                <w:rFonts w:ascii="Arial" w:hAnsi="Arial" w:cs="Arial"/>
                <w:b/>
                <w:i/>
                <w:sz w:val="24"/>
                <w:szCs w:val="24"/>
                <w:lang w:val="mk-MK"/>
              </w:rPr>
              <w:lastRenderedPageBreak/>
              <w:t>Програма за работа на активот по природни науки (биологија, хемија,</w:t>
            </w:r>
            <w:r w:rsidR="00985FBF">
              <w:rPr>
                <w:rFonts w:ascii="Arial" w:hAnsi="Arial" w:cs="Arial"/>
                <w:b/>
                <w:i/>
                <w:sz w:val="24"/>
                <w:szCs w:val="24"/>
                <w:lang w:val="mk-MK"/>
              </w:rPr>
              <w:t xml:space="preserve"> физика</w:t>
            </w:r>
            <w:r w:rsidR="008F4AD0">
              <w:rPr>
                <w:rFonts w:ascii="Arial" w:hAnsi="Arial" w:cs="Arial"/>
                <w:b/>
                <w:i/>
                <w:sz w:val="24"/>
                <w:szCs w:val="24"/>
                <w:lang w:val="mk-MK"/>
              </w:rPr>
              <w:t>, географија) учебна 2022 / 23</w:t>
            </w:r>
            <w:r w:rsidR="00F12F2D">
              <w:rPr>
                <w:rFonts w:ascii="Arial" w:hAnsi="Arial" w:cs="Arial"/>
                <w:b/>
                <w:i/>
                <w:sz w:val="24"/>
                <w:szCs w:val="24"/>
                <w:lang w:val="mk-MK"/>
              </w:rPr>
              <w:t xml:space="preserve"> </w:t>
            </w:r>
            <w:r w:rsidR="00272B86">
              <w:rPr>
                <w:rFonts w:ascii="Arial" w:hAnsi="Arial" w:cs="Arial"/>
                <w:b/>
                <w:i/>
                <w:sz w:val="24"/>
                <w:szCs w:val="24"/>
                <w:lang w:val="mk-MK"/>
              </w:rPr>
              <w:t>г</w:t>
            </w:r>
            <w:r>
              <w:rPr>
                <w:rFonts w:ascii="Arial" w:hAnsi="Arial" w:cs="Arial"/>
                <w:b/>
                <w:i/>
                <w:sz w:val="24"/>
                <w:szCs w:val="24"/>
                <w:lang w:val="mk-MK"/>
              </w:rPr>
              <w:t>.</w:t>
            </w:r>
          </w:p>
        </w:tc>
      </w:tr>
      <w:tr w:rsidR="006C54E1" w:rsidRPr="00541806" w:rsidTr="004D4F93">
        <w:trPr>
          <w:trHeight w:val="814"/>
        </w:trPr>
        <w:tc>
          <w:tcPr>
            <w:tcW w:w="2839" w:type="dxa"/>
            <w:shd w:val="clear" w:color="auto" w:fill="FED36B" w:themeFill="accent2" w:themeFillTint="99"/>
          </w:tcPr>
          <w:p w:rsidR="006C54E1" w:rsidRDefault="006C54E1" w:rsidP="006C54E1">
            <w:pPr>
              <w:rPr>
                <w:rFonts w:ascii="Arial" w:hAnsi="Arial" w:cs="Arial"/>
                <w:b/>
                <w:i/>
                <w:sz w:val="24"/>
                <w:szCs w:val="24"/>
                <w:lang w:val="mk-MK"/>
              </w:rPr>
            </w:pPr>
            <w:r>
              <w:rPr>
                <w:rFonts w:ascii="Arial" w:hAnsi="Arial" w:cs="Arial"/>
                <w:b/>
                <w:i/>
                <w:sz w:val="24"/>
                <w:szCs w:val="24"/>
                <w:lang w:val="mk-MK"/>
              </w:rPr>
              <w:t xml:space="preserve">          </w:t>
            </w:r>
            <w:r w:rsidRPr="006C54E1">
              <w:rPr>
                <w:rFonts w:ascii="Arial" w:hAnsi="Arial" w:cs="Arial"/>
                <w:b/>
                <w:i/>
                <w:sz w:val="24"/>
                <w:szCs w:val="24"/>
                <w:lang w:val="mk-MK"/>
              </w:rPr>
              <w:t>Цели</w:t>
            </w:r>
          </w:p>
        </w:tc>
        <w:tc>
          <w:tcPr>
            <w:tcW w:w="2452" w:type="dxa"/>
            <w:shd w:val="clear" w:color="auto" w:fill="FED36B" w:themeFill="accent2" w:themeFillTint="99"/>
          </w:tcPr>
          <w:p w:rsidR="006C54E1" w:rsidRDefault="006C54E1" w:rsidP="00F6472D">
            <w:pPr>
              <w:rPr>
                <w:rFonts w:ascii="Arial" w:hAnsi="Arial" w:cs="Arial"/>
                <w:b/>
                <w:i/>
                <w:sz w:val="24"/>
                <w:szCs w:val="24"/>
                <w:lang w:val="mk-MK"/>
              </w:rPr>
            </w:pPr>
            <w:r w:rsidRPr="006C54E1">
              <w:rPr>
                <w:rFonts w:ascii="Arial" w:hAnsi="Arial" w:cs="Arial"/>
                <w:b/>
                <w:i/>
                <w:sz w:val="24"/>
                <w:szCs w:val="24"/>
                <w:lang w:val="mk-MK"/>
              </w:rPr>
              <w:t>Содржина</w:t>
            </w:r>
          </w:p>
        </w:tc>
        <w:tc>
          <w:tcPr>
            <w:tcW w:w="2451" w:type="dxa"/>
            <w:shd w:val="clear" w:color="auto" w:fill="FED36B" w:themeFill="accent2" w:themeFillTint="99"/>
          </w:tcPr>
          <w:p w:rsidR="006C54E1" w:rsidRDefault="006C54E1" w:rsidP="00F6472D">
            <w:pPr>
              <w:rPr>
                <w:rFonts w:ascii="Arial" w:hAnsi="Arial" w:cs="Arial"/>
                <w:b/>
                <w:i/>
                <w:sz w:val="24"/>
                <w:szCs w:val="24"/>
                <w:lang w:val="mk-MK"/>
              </w:rPr>
            </w:pPr>
            <w:r w:rsidRPr="006C54E1">
              <w:rPr>
                <w:rFonts w:ascii="Arial" w:hAnsi="Arial" w:cs="Arial"/>
                <w:b/>
                <w:i/>
                <w:sz w:val="24"/>
                <w:szCs w:val="24"/>
                <w:lang w:val="mk-MK"/>
              </w:rPr>
              <w:t>Ресурси</w:t>
            </w:r>
          </w:p>
        </w:tc>
        <w:tc>
          <w:tcPr>
            <w:tcW w:w="2117" w:type="dxa"/>
            <w:shd w:val="clear" w:color="auto" w:fill="FED36B" w:themeFill="accent2" w:themeFillTint="99"/>
          </w:tcPr>
          <w:p w:rsidR="006C54E1" w:rsidRDefault="006C54E1" w:rsidP="00F6472D">
            <w:pPr>
              <w:rPr>
                <w:rFonts w:ascii="Arial" w:hAnsi="Arial" w:cs="Arial"/>
                <w:b/>
                <w:i/>
                <w:sz w:val="24"/>
                <w:szCs w:val="24"/>
                <w:lang w:val="mk-MK"/>
              </w:rPr>
            </w:pPr>
            <w:r w:rsidRPr="006C54E1">
              <w:rPr>
                <w:rFonts w:ascii="Arial" w:hAnsi="Arial" w:cs="Arial"/>
                <w:b/>
                <w:i/>
                <w:sz w:val="24"/>
                <w:szCs w:val="24"/>
                <w:lang w:val="mk-MK"/>
              </w:rPr>
              <w:t>Очекувани ефекти</w:t>
            </w:r>
          </w:p>
        </w:tc>
        <w:tc>
          <w:tcPr>
            <w:tcW w:w="1890" w:type="dxa"/>
            <w:shd w:val="clear" w:color="auto" w:fill="FED36B" w:themeFill="accent2" w:themeFillTint="99"/>
          </w:tcPr>
          <w:p w:rsidR="006C54E1" w:rsidRDefault="006C54E1" w:rsidP="006C54E1">
            <w:pPr>
              <w:jc w:val="left"/>
              <w:rPr>
                <w:rFonts w:ascii="Arial" w:hAnsi="Arial" w:cs="Arial"/>
                <w:b/>
                <w:i/>
                <w:sz w:val="24"/>
                <w:szCs w:val="24"/>
                <w:lang w:val="mk-MK"/>
              </w:rPr>
            </w:pPr>
            <w:r w:rsidRPr="006C54E1">
              <w:rPr>
                <w:rFonts w:ascii="Arial" w:hAnsi="Arial" w:cs="Arial"/>
                <w:b/>
                <w:i/>
                <w:sz w:val="24"/>
                <w:szCs w:val="24"/>
                <w:lang w:val="mk-MK"/>
              </w:rPr>
              <w:t>Време на</w:t>
            </w:r>
            <w:r w:rsidRPr="006C54E1">
              <w:rPr>
                <w:rFonts w:ascii="Arial" w:hAnsi="Arial" w:cs="Arial"/>
                <w:i/>
                <w:sz w:val="24"/>
                <w:szCs w:val="24"/>
                <w:lang w:val="mk-MK"/>
              </w:rPr>
              <w:t xml:space="preserve"> </w:t>
            </w:r>
            <w:r w:rsidRPr="006C54E1">
              <w:rPr>
                <w:rFonts w:ascii="Arial" w:hAnsi="Arial" w:cs="Arial"/>
                <w:b/>
                <w:i/>
                <w:sz w:val="24"/>
                <w:szCs w:val="24"/>
                <w:lang w:val="mk-MK"/>
              </w:rPr>
              <w:t>реализација</w:t>
            </w:r>
          </w:p>
        </w:tc>
        <w:tc>
          <w:tcPr>
            <w:tcW w:w="2520" w:type="dxa"/>
            <w:shd w:val="clear" w:color="auto" w:fill="FED36B" w:themeFill="accent2" w:themeFillTint="99"/>
          </w:tcPr>
          <w:p w:rsidR="006C54E1" w:rsidRDefault="006C54E1" w:rsidP="00F6472D">
            <w:pPr>
              <w:rPr>
                <w:rFonts w:ascii="Arial" w:hAnsi="Arial" w:cs="Arial"/>
                <w:b/>
                <w:i/>
                <w:sz w:val="24"/>
                <w:szCs w:val="24"/>
                <w:lang w:val="mk-MK"/>
              </w:rPr>
            </w:pPr>
            <w:r w:rsidRPr="006C54E1">
              <w:rPr>
                <w:rFonts w:ascii="Arial" w:hAnsi="Arial" w:cs="Arial"/>
                <w:b/>
                <w:i/>
                <w:sz w:val="24"/>
                <w:szCs w:val="24"/>
                <w:lang w:val="mk-MK"/>
              </w:rPr>
              <w:t>Реализатори</w:t>
            </w:r>
          </w:p>
        </w:tc>
      </w:tr>
      <w:tr w:rsidR="003A4F3B" w:rsidRPr="00541806" w:rsidTr="004D4F93">
        <w:tc>
          <w:tcPr>
            <w:tcW w:w="2839" w:type="dxa"/>
          </w:tcPr>
          <w:p w:rsidR="003A4F3B" w:rsidRPr="00541806" w:rsidRDefault="003A4F3B" w:rsidP="006C54E1">
            <w:pPr>
              <w:jc w:val="left"/>
              <w:rPr>
                <w:rFonts w:ascii="Arial" w:hAnsi="Arial" w:cs="Arial"/>
                <w:sz w:val="24"/>
                <w:szCs w:val="24"/>
                <w:lang w:val="mk-MK"/>
              </w:rPr>
            </w:pPr>
            <w:r w:rsidRPr="00541806">
              <w:rPr>
                <w:rFonts w:ascii="Arial" w:hAnsi="Arial" w:cs="Arial"/>
                <w:sz w:val="24"/>
                <w:szCs w:val="24"/>
                <w:lang w:val="mk-MK"/>
              </w:rPr>
              <w:t>Планирање на наставата по одделни наставни предмети</w:t>
            </w:r>
          </w:p>
        </w:tc>
        <w:tc>
          <w:tcPr>
            <w:tcW w:w="2452" w:type="dxa"/>
          </w:tcPr>
          <w:p w:rsidR="003A4F3B" w:rsidRPr="00541806" w:rsidRDefault="003A4F3B" w:rsidP="006C54E1">
            <w:pPr>
              <w:jc w:val="left"/>
              <w:rPr>
                <w:rFonts w:ascii="Arial" w:hAnsi="Arial" w:cs="Arial"/>
                <w:sz w:val="24"/>
                <w:szCs w:val="24"/>
                <w:lang w:val="mk-MK"/>
              </w:rPr>
            </w:pPr>
            <w:r w:rsidRPr="00541806">
              <w:rPr>
                <w:rFonts w:ascii="Arial" w:hAnsi="Arial" w:cs="Arial"/>
                <w:sz w:val="24"/>
                <w:szCs w:val="24"/>
                <w:lang w:val="mk-MK"/>
              </w:rPr>
              <w:t>Утврдување на наставната програма по активи</w:t>
            </w:r>
          </w:p>
          <w:p w:rsidR="003A4F3B" w:rsidRPr="00541806" w:rsidRDefault="003A4F3B" w:rsidP="006C54E1">
            <w:pPr>
              <w:jc w:val="left"/>
              <w:rPr>
                <w:rFonts w:ascii="Arial" w:hAnsi="Arial" w:cs="Arial"/>
                <w:sz w:val="24"/>
                <w:szCs w:val="24"/>
                <w:lang w:val="mk-MK"/>
              </w:rPr>
            </w:pPr>
            <w:r w:rsidRPr="00541806">
              <w:rPr>
                <w:rFonts w:ascii="Arial" w:hAnsi="Arial" w:cs="Arial"/>
                <w:sz w:val="24"/>
                <w:szCs w:val="24"/>
                <w:lang w:val="mk-MK"/>
              </w:rPr>
              <w:t xml:space="preserve">Изготвување на програма за екскурзии </w:t>
            </w:r>
          </w:p>
          <w:p w:rsidR="003A4F3B" w:rsidRPr="00541806" w:rsidRDefault="003A4F3B" w:rsidP="006C54E1">
            <w:pPr>
              <w:jc w:val="left"/>
              <w:rPr>
                <w:rFonts w:ascii="Arial" w:hAnsi="Arial" w:cs="Arial"/>
                <w:sz w:val="24"/>
                <w:szCs w:val="24"/>
                <w:lang w:val="mk-MK"/>
              </w:rPr>
            </w:pPr>
            <w:r w:rsidRPr="00541806">
              <w:rPr>
                <w:rFonts w:ascii="Arial" w:hAnsi="Arial" w:cs="Arial"/>
                <w:sz w:val="24"/>
                <w:szCs w:val="24"/>
                <w:lang w:val="mk-MK"/>
              </w:rPr>
              <w:t>Предлог  на теми за проектни активности</w:t>
            </w:r>
          </w:p>
        </w:tc>
        <w:tc>
          <w:tcPr>
            <w:tcW w:w="2451" w:type="dxa"/>
          </w:tcPr>
          <w:p w:rsidR="003A4F3B" w:rsidRPr="00541806" w:rsidRDefault="003A4F3B" w:rsidP="006C54E1">
            <w:pPr>
              <w:jc w:val="left"/>
              <w:rPr>
                <w:rFonts w:ascii="Arial" w:hAnsi="Arial" w:cs="Arial"/>
                <w:sz w:val="24"/>
                <w:szCs w:val="24"/>
                <w:lang w:val="ru-RU"/>
              </w:rPr>
            </w:pPr>
            <w:r w:rsidRPr="00541806">
              <w:rPr>
                <w:rFonts w:ascii="Arial" w:hAnsi="Arial" w:cs="Arial"/>
                <w:sz w:val="24"/>
                <w:szCs w:val="24"/>
                <w:lang w:val="ru-RU"/>
              </w:rPr>
              <w:t>Наставните програми од одделните активи</w:t>
            </w:r>
          </w:p>
          <w:p w:rsidR="003A4F3B" w:rsidRPr="00541806" w:rsidRDefault="003A4F3B" w:rsidP="006C54E1">
            <w:pPr>
              <w:jc w:val="left"/>
              <w:rPr>
                <w:rFonts w:ascii="Arial" w:hAnsi="Arial" w:cs="Arial"/>
                <w:sz w:val="24"/>
                <w:szCs w:val="24"/>
                <w:lang w:val="mk-MK"/>
              </w:rPr>
            </w:pPr>
            <w:r w:rsidRPr="00541806">
              <w:rPr>
                <w:rFonts w:ascii="Arial" w:hAnsi="Arial" w:cs="Arial"/>
                <w:sz w:val="24"/>
                <w:szCs w:val="24"/>
                <w:lang w:val="mk-MK"/>
              </w:rPr>
              <w:t>Искуството стекнато од повеќе годишната работа</w:t>
            </w:r>
          </w:p>
        </w:tc>
        <w:tc>
          <w:tcPr>
            <w:tcW w:w="2117" w:type="dxa"/>
          </w:tcPr>
          <w:p w:rsidR="003A4F3B" w:rsidRPr="00541806" w:rsidRDefault="003A4F3B" w:rsidP="006C54E1">
            <w:pPr>
              <w:jc w:val="left"/>
              <w:rPr>
                <w:rFonts w:ascii="Arial" w:hAnsi="Arial" w:cs="Arial"/>
                <w:sz w:val="24"/>
                <w:szCs w:val="24"/>
                <w:lang w:val="mk-MK"/>
              </w:rPr>
            </w:pPr>
            <w:r w:rsidRPr="00541806">
              <w:rPr>
                <w:rFonts w:ascii="Arial" w:hAnsi="Arial" w:cs="Arial"/>
                <w:sz w:val="24"/>
                <w:szCs w:val="24"/>
                <w:lang w:val="mk-MK"/>
              </w:rPr>
              <w:t>Успешна реализација на наставните програми</w:t>
            </w:r>
          </w:p>
        </w:tc>
        <w:tc>
          <w:tcPr>
            <w:tcW w:w="1890" w:type="dxa"/>
          </w:tcPr>
          <w:p w:rsidR="003A4F3B" w:rsidRPr="00541806" w:rsidRDefault="003A4F3B" w:rsidP="006C54E1">
            <w:pPr>
              <w:jc w:val="left"/>
              <w:rPr>
                <w:rFonts w:ascii="Arial" w:hAnsi="Arial" w:cs="Arial"/>
                <w:sz w:val="24"/>
                <w:szCs w:val="24"/>
                <w:lang w:val="mk-MK"/>
              </w:rPr>
            </w:pPr>
            <w:r w:rsidRPr="00541806">
              <w:rPr>
                <w:rFonts w:ascii="Arial" w:hAnsi="Arial" w:cs="Arial"/>
                <w:sz w:val="24"/>
                <w:szCs w:val="24"/>
                <w:lang w:val="mk-MK"/>
              </w:rPr>
              <w:t>Август</w:t>
            </w:r>
          </w:p>
        </w:tc>
        <w:tc>
          <w:tcPr>
            <w:tcW w:w="2520" w:type="dxa"/>
          </w:tcPr>
          <w:p w:rsidR="003A4F3B" w:rsidRPr="00541806" w:rsidRDefault="003A4F3B" w:rsidP="006C54E1">
            <w:pPr>
              <w:jc w:val="left"/>
              <w:rPr>
                <w:rFonts w:ascii="Arial" w:hAnsi="Arial" w:cs="Arial"/>
                <w:sz w:val="24"/>
                <w:szCs w:val="24"/>
                <w:lang w:val="mk-MK"/>
              </w:rPr>
            </w:pPr>
            <w:r w:rsidRPr="00541806">
              <w:rPr>
                <w:rFonts w:ascii="Arial" w:hAnsi="Arial" w:cs="Arial"/>
                <w:sz w:val="24"/>
                <w:szCs w:val="24"/>
                <w:lang w:val="mk-MK"/>
              </w:rPr>
              <w:t>Членовите од активите по хемија, биологија,географија и спорт и спортски активности</w:t>
            </w:r>
          </w:p>
        </w:tc>
      </w:tr>
      <w:tr w:rsidR="003A4F3B" w:rsidRPr="00FA759E" w:rsidTr="004D4F93">
        <w:tc>
          <w:tcPr>
            <w:tcW w:w="2839"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Изготвување на глобални планирања по одделни активи</w:t>
            </w:r>
          </w:p>
        </w:tc>
        <w:tc>
          <w:tcPr>
            <w:tcW w:w="2452"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Искуствата од работата, посетените семинари и др.</w:t>
            </w:r>
          </w:p>
        </w:tc>
        <w:tc>
          <w:tcPr>
            <w:tcW w:w="2451"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Нас</w:t>
            </w:r>
            <w:r w:rsidR="00B75F87">
              <w:rPr>
                <w:rFonts w:ascii="Arial" w:hAnsi="Arial" w:cs="Arial"/>
                <w:sz w:val="24"/>
                <w:szCs w:val="24"/>
                <w:lang w:val="mk-MK"/>
              </w:rPr>
              <w:t>тавните програми предложени од М</w:t>
            </w:r>
            <w:r w:rsidRPr="00FA759E">
              <w:rPr>
                <w:rFonts w:ascii="Arial" w:hAnsi="Arial" w:cs="Arial"/>
                <w:sz w:val="24"/>
                <w:szCs w:val="24"/>
                <w:lang w:val="mk-MK"/>
              </w:rPr>
              <w:t>инистерството за образование, учебници по одделни предмети и други извори за едукација</w:t>
            </w:r>
          </w:p>
        </w:tc>
        <w:tc>
          <w:tcPr>
            <w:tcW w:w="2117"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Успешна реализација на наставните програми и други планирани активности</w:t>
            </w:r>
          </w:p>
        </w:tc>
        <w:tc>
          <w:tcPr>
            <w:tcW w:w="1890" w:type="dxa"/>
          </w:tcPr>
          <w:p w:rsidR="003A4F3B" w:rsidRPr="00FA759E" w:rsidRDefault="003A4F3B" w:rsidP="006C54E1">
            <w:pPr>
              <w:jc w:val="left"/>
              <w:rPr>
                <w:rFonts w:ascii="Arial" w:hAnsi="Arial" w:cs="Arial"/>
                <w:sz w:val="24"/>
                <w:szCs w:val="24"/>
              </w:rPr>
            </w:pPr>
            <w:r w:rsidRPr="00FA759E">
              <w:rPr>
                <w:rFonts w:ascii="Arial" w:hAnsi="Arial" w:cs="Arial"/>
                <w:sz w:val="24"/>
                <w:szCs w:val="24"/>
                <w:lang w:val="mk-MK"/>
              </w:rPr>
              <w:t>Август</w:t>
            </w:r>
          </w:p>
        </w:tc>
        <w:tc>
          <w:tcPr>
            <w:tcW w:w="2520"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Членовите од активите по хемија, биологија,географија и спорт и спортски активности</w:t>
            </w:r>
          </w:p>
        </w:tc>
      </w:tr>
      <w:tr w:rsidR="003A4F3B" w:rsidRPr="00FA759E" w:rsidTr="004D4F93">
        <w:tc>
          <w:tcPr>
            <w:tcW w:w="2839"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 xml:space="preserve">Вовед во наставните содржини предавање </w:t>
            </w:r>
            <w:r w:rsidRPr="00FA759E">
              <w:rPr>
                <w:rFonts w:ascii="Arial" w:hAnsi="Arial" w:cs="Arial"/>
                <w:sz w:val="24"/>
                <w:szCs w:val="24"/>
                <w:lang w:val="mk-MK"/>
              </w:rPr>
              <w:lastRenderedPageBreak/>
              <w:t>на материјалот и проверка на предаденото</w:t>
            </w:r>
          </w:p>
        </w:tc>
        <w:tc>
          <w:tcPr>
            <w:tcW w:w="2452"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lastRenderedPageBreak/>
              <w:t xml:space="preserve">предавање на материјалот  преку </w:t>
            </w:r>
            <w:r w:rsidRPr="00FA759E">
              <w:rPr>
                <w:rFonts w:ascii="Arial" w:hAnsi="Arial" w:cs="Arial"/>
                <w:sz w:val="24"/>
                <w:szCs w:val="24"/>
                <w:lang w:val="mk-MK"/>
              </w:rPr>
              <w:lastRenderedPageBreak/>
              <w:t>примена на современи методи на работа,</w:t>
            </w:r>
          </w:p>
          <w:p w:rsidR="003A4F3B" w:rsidRPr="00FA759E" w:rsidRDefault="003A4F3B" w:rsidP="006C54E1">
            <w:pPr>
              <w:jc w:val="left"/>
              <w:rPr>
                <w:rFonts w:ascii="Arial" w:hAnsi="Arial" w:cs="Arial"/>
                <w:sz w:val="24"/>
                <w:szCs w:val="24"/>
                <w:lang w:val="ru-RU"/>
              </w:rPr>
            </w:pPr>
            <w:r w:rsidRPr="00FA759E">
              <w:rPr>
                <w:rFonts w:ascii="Arial" w:hAnsi="Arial" w:cs="Arial"/>
                <w:sz w:val="24"/>
                <w:szCs w:val="24"/>
                <w:lang w:val="mk-MK"/>
              </w:rPr>
              <w:t>проверка на предаденото преку метод на дискусија,наставни ливчиња самостојна презентација и др.</w:t>
            </w:r>
          </w:p>
        </w:tc>
        <w:tc>
          <w:tcPr>
            <w:tcW w:w="2451"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lastRenderedPageBreak/>
              <w:t xml:space="preserve">учебници по одделни предмети, </w:t>
            </w:r>
            <w:r w:rsidRPr="00FA759E">
              <w:rPr>
                <w:rFonts w:ascii="Arial" w:hAnsi="Arial" w:cs="Arial"/>
                <w:sz w:val="24"/>
                <w:szCs w:val="24"/>
                <w:lang w:val="mk-MK"/>
              </w:rPr>
              <w:lastRenderedPageBreak/>
              <w:t>интернет, списанија, нагледни средства, карти , читанки и др.</w:t>
            </w:r>
          </w:p>
          <w:p w:rsidR="003A4F3B" w:rsidRPr="00FA759E" w:rsidRDefault="003A4F3B" w:rsidP="006C54E1">
            <w:pPr>
              <w:jc w:val="left"/>
              <w:rPr>
                <w:rFonts w:ascii="Arial" w:hAnsi="Arial" w:cs="Arial"/>
                <w:sz w:val="24"/>
                <w:szCs w:val="24"/>
                <w:lang w:val="ru-RU"/>
              </w:rPr>
            </w:pPr>
          </w:p>
        </w:tc>
        <w:tc>
          <w:tcPr>
            <w:tcW w:w="2117"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lastRenderedPageBreak/>
              <w:t xml:space="preserve">Подообрување на квалитетот </w:t>
            </w:r>
            <w:r w:rsidRPr="00FA759E">
              <w:rPr>
                <w:rFonts w:ascii="Arial" w:hAnsi="Arial" w:cs="Arial"/>
                <w:sz w:val="24"/>
                <w:szCs w:val="24"/>
                <w:lang w:val="mk-MK"/>
              </w:rPr>
              <w:lastRenderedPageBreak/>
              <w:t>на насравата, соработката наставник-ученик</w:t>
            </w:r>
          </w:p>
        </w:tc>
        <w:tc>
          <w:tcPr>
            <w:tcW w:w="1890" w:type="dxa"/>
          </w:tcPr>
          <w:p w:rsidR="003A4F3B" w:rsidRPr="00FA759E" w:rsidRDefault="003A4F3B" w:rsidP="006C54E1">
            <w:pPr>
              <w:jc w:val="left"/>
              <w:rPr>
                <w:rFonts w:ascii="Arial" w:hAnsi="Arial" w:cs="Arial"/>
                <w:sz w:val="24"/>
                <w:szCs w:val="24"/>
              </w:rPr>
            </w:pPr>
            <w:r w:rsidRPr="00FA759E">
              <w:rPr>
                <w:rFonts w:ascii="Arial" w:hAnsi="Arial" w:cs="Arial"/>
                <w:sz w:val="24"/>
                <w:szCs w:val="24"/>
                <w:lang w:val="mk-MK"/>
              </w:rPr>
              <w:lastRenderedPageBreak/>
              <w:t>Септември</w:t>
            </w:r>
          </w:p>
          <w:p w:rsidR="003A4F3B" w:rsidRPr="00FA759E" w:rsidRDefault="003A4F3B" w:rsidP="006C54E1">
            <w:pPr>
              <w:jc w:val="left"/>
              <w:rPr>
                <w:rFonts w:ascii="Arial" w:hAnsi="Arial" w:cs="Arial"/>
                <w:sz w:val="24"/>
                <w:szCs w:val="24"/>
                <w:lang w:val="mk-MK"/>
              </w:rPr>
            </w:pPr>
            <w:r w:rsidRPr="00FA759E">
              <w:rPr>
                <w:rFonts w:ascii="Arial" w:hAnsi="Arial" w:cs="Arial"/>
                <w:sz w:val="24"/>
                <w:szCs w:val="24"/>
              </w:rPr>
              <w:lastRenderedPageBreak/>
              <w:t>Oктомври</w:t>
            </w:r>
          </w:p>
        </w:tc>
        <w:tc>
          <w:tcPr>
            <w:tcW w:w="2520"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lastRenderedPageBreak/>
              <w:t xml:space="preserve">Членовите од активите по хемија, </w:t>
            </w:r>
            <w:r w:rsidRPr="00FA759E">
              <w:rPr>
                <w:rFonts w:ascii="Arial" w:hAnsi="Arial" w:cs="Arial"/>
                <w:sz w:val="24"/>
                <w:szCs w:val="24"/>
                <w:lang w:val="mk-MK"/>
              </w:rPr>
              <w:lastRenderedPageBreak/>
              <w:t>биологија,географија и спорт и спортски активности</w:t>
            </w:r>
          </w:p>
        </w:tc>
      </w:tr>
      <w:tr w:rsidR="003A4F3B" w:rsidRPr="00FA759E" w:rsidTr="004D4F93">
        <w:tc>
          <w:tcPr>
            <w:tcW w:w="2839"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lastRenderedPageBreak/>
              <w:t>Проширување на наставните содржини</w:t>
            </w:r>
          </w:p>
        </w:tc>
        <w:tc>
          <w:tcPr>
            <w:tcW w:w="2452"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Организирање на додатна и дополнителна  настава по активи</w:t>
            </w:r>
          </w:p>
        </w:tc>
        <w:tc>
          <w:tcPr>
            <w:tcW w:w="2451"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Стручна литература, интернет, збирки со прашања и задачи ,изработка на проекти</w:t>
            </w:r>
          </w:p>
        </w:tc>
        <w:tc>
          <w:tcPr>
            <w:tcW w:w="2117"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Проширување на знаењата кај учениците , будење на интерес за работа и совладување на нови предизвици , а кај послабите ученици  помош при совладувањето на материјалот</w:t>
            </w:r>
          </w:p>
        </w:tc>
        <w:tc>
          <w:tcPr>
            <w:tcW w:w="1890"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Ноември</w:t>
            </w:r>
          </w:p>
        </w:tc>
        <w:tc>
          <w:tcPr>
            <w:tcW w:w="2520"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Членовите од активите по хемија, б</w:t>
            </w:r>
            <w:r w:rsidR="004D4F93">
              <w:rPr>
                <w:rFonts w:ascii="Arial" w:hAnsi="Arial" w:cs="Arial"/>
                <w:sz w:val="24"/>
                <w:szCs w:val="24"/>
                <w:lang w:val="mk-MK"/>
              </w:rPr>
              <w:t>иологија,географ.</w:t>
            </w:r>
          </w:p>
        </w:tc>
      </w:tr>
      <w:tr w:rsidR="003A4F3B" w:rsidRPr="00FA759E" w:rsidTr="004D4F93">
        <w:tc>
          <w:tcPr>
            <w:tcW w:w="2839" w:type="dxa"/>
          </w:tcPr>
          <w:p w:rsidR="004D4F93" w:rsidRDefault="004D4F93" w:rsidP="006C54E1">
            <w:pPr>
              <w:jc w:val="left"/>
              <w:rPr>
                <w:rFonts w:ascii="Arial" w:hAnsi="Arial" w:cs="Arial"/>
                <w:sz w:val="24"/>
                <w:szCs w:val="24"/>
                <w:lang w:val="mk-MK"/>
              </w:rPr>
            </w:pPr>
          </w:p>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lastRenderedPageBreak/>
              <w:t>Проверка на материјалот од првото полугодие и утврдовање на постигнатите резултати</w:t>
            </w:r>
          </w:p>
        </w:tc>
        <w:tc>
          <w:tcPr>
            <w:tcW w:w="2452" w:type="dxa"/>
          </w:tcPr>
          <w:p w:rsidR="004D4F93" w:rsidRDefault="004D4F93" w:rsidP="006C54E1">
            <w:pPr>
              <w:jc w:val="left"/>
              <w:rPr>
                <w:rFonts w:ascii="Arial" w:hAnsi="Arial" w:cs="Arial"/>
                <w:sz w:val="24"/>
                <w:szCs w:val="24"/>
                <w:lang w:val="mk-MK"/>
              </w:rPr>
            </w:pPr>
          </w:p>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lastRenderedPageBreak/>
              <w:t xml:space="preserve">Оценување и повторување на материјалот </w:t>
            </w:r>
          </w:p>
        </w:tc>
        <w:tc>
          <w:tcPr>
            <w:tcW w:w="2451" w:type="dxa"/>
          </w:tcPr>
          <w:p w:rsidR="004D4F93" w:rsidRDefault="004D4F93" w:rsidP="006C54E1">
            <w:pPr>
              <w:jc w:val="left"/>
              <w:rPr>
                <w:rFonts w:ascii="Arial" w:hAnsi="Arial" w:cs="Arial"/>
                <w:sz w:val="24"/>
                <w:szCs w:val="24"/>
                <w:lang w:val="mk-MK"/>
              </w:rPr>
            </w:pPr>
          </w:p>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lastRenderedPageBreak/>
              <w:t>Тестови по одделните предмети ,поставени проблеми проектни задачи</w:t>
            </w:r>
          </w:p>
        </w:tc>
        <w:tc>
          <w:tcPr>
            <w:tcW w:w="2117" w:type="dxa"/>
          </w:tcPr>
          <w:p w:rsidR="004D4F93" w:rsidRDefault="004D4F93" w:rsidP="006C54E1">
            <w:pPr>
              <w:jc w:val="left"/>
              <w:rPr>
                <w:rFonts w:ascii="Arial" w:hAnsi="Arial" w:cs="Arial"/>
                <w:sz w:val="24"/>
                <w:szCs w:val="24"/>
                <w:lang w:val="mk-MK"/>
              </w:rPr>
            </w:pPr>
          </w:p>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lastRenderedPageBreak/>
              <w:t>Поттик за работа, самокритичност соопштување на успехот</w:t>
            </w:r>
          </w:p>
        </w:tc>
        <w:tc>
          <w:tcPr>
            <w:tcW w:w="1890" w:type="dxa"/>
          </w:tcPr>
          <w:p w:rsidR="004D4F93" w:rsidRDefault="004D4F93" w:rsidP="006C54E1">
            <w:pPr>
              <w:jc w:val="left"/>
              <w:rPr>
                <w:rFonts w:ascii="Arial" w:hAnsi="Arial" w:cs="Arial"/>
                <w:sz w:val="24"/>
                <w:szCs w:val="24"/>
                <w:lang w:val="mk-MK"/>
              </w:rPr>
            </w:pPr>
          </w:p>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lastRenderedPageBreak/>
              <w:t>Декември</w:t>
            </w:r>
          </w:p>
        </w:tc>
        <w:tc>
          <w:tcPr>
            <w:tcW w:w="2520" w:type="dxa"/>
          </w:tcPr>
          <w:p w:rsidR="004D4F93" w:rsidRDefault="004D4F93" w:rsidP="006C54E1">
            <w:pPr>
              <w:jc w:val="left"/>
              <w:rPr>
                <w:rFonts w:ascii="Arial" w:hAnsi="Arial" w:cs="Arial"/>
                <w:sz w:val="24"/>
                <w:szCs w:val="24"/>
                <w:lang w:val="mk-MK"/>
              </w:rPr>
            </w:pPr>
          </w:p>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lastRenderedPageBreak/>
              <w:t>Членовите од активите по хемија, биологија,географија и спорт и спортски активности</w:t>
            </w:r>
          </w:p>
        </w:tc>
      </w:tr>
      <w:tr w:rsidR="003A4F3B" w:rsidRPr="00FA759E" w:rsidTr="004D4F93">
        <w:tc>
          <w:tcPr>
            <w:tcW w:w="2839"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lastRenderedPageBreak/>
              <w:t>Анализа на постигнатото од првото полугодие</w:t>
            </w:r>
          </w:p>
        </w:tc>
        <w:tc>
          <w:tcPr>
            <w:tcW w:w="2452"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Анализа на постигнатите цели и на планираните за тој дел од годината согледување на евентуални пропусти и планирање за нивно надминување</w:t>
            </w:r>
          </w:p>
        </w:tc>
        <w:tc>
          <w:tcPr>
            <w:tcW w:w="2451"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Наставните програми и тематски и глобални планирања</w:t>
            </w:r>
          </w:p>
        </w:tc>
        <w:tc>
          <w:tcPr>
            <w:tcW w:w="2117"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 xml:space="preserve">Надминување на пропустите и поуспешна реализација на наставните единици и нивно совладување </w:t>
            </w:r>
          </w:p>
        </w:tc>
        <w:tc>
          <w:tcPr>
            <w:tcW w:w="1890"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јануари</w:t>
            </w:r>
          </w:p>
        </w:tc>
        <w:tc>
          <w:tcPr>
            <w:tcW w:w="2520" w:type="dxa"/>
          </w:tcPr>
          <w:p w:rsidR="004D4F93" w:rsidRDefault="003A4F3B" w:rsidP="006C54E1">
            <w:pPr>
              <w:jc w:val="left"/>
              <w:rPr>
                <w:rFonts w:ascii="Arial" w:hAnsi="Arial" w:cs="Arial"/>
                <w:sz w:val="24"/>
                <w:szCs w:val="24"/>
                <w:lang w:val="mk-MK"/>
              </w:rPr>
            </w:pPr>
            <w:r w:rsidRPr="00FA759E">
              <w:rPr>
                <w:rFonts w:ascii="Arial" w:hAnsi="Arial" w:cs="Arial"/>
                <w:sz w:val="24"/>
                <w:szCs w:val="24"/>
                <w:lang w:val="mk-MK"/>
              </w:rPr>
              <w:t>Членовите од активите по хемија, биологија,географија и спорт и спортски активности</w:t>
            </w:r>
          </w:p>
          <w:p w:rsidR="003A4F3B" w:rsidRPr="004D4F93" w:rsidRDefault="003A4F3B" w:rsidP="004D4F93">
            <w:pPr>
              <w:rPr>
                <w:rFonts w:ascii="Arial" w:hAnsi="Arial" w:cs="Arial"/>
                <w:sz w:val="24"/>
                <w:szCs w:val="24"/>
                <w:lang w:val="mk-MK"/>
              </w:rPr>
            </w:pPr>
          </w:p>
        </w:tc>
      </w:tr>
      <w:tr w:rsidR="003A4F3B" w:rsidRPr="00FA759E" w:rsidTr="004D4F93">
        <w:trPr>
          <w:trHeight w:val="2515"/>
        </w:trPr>
        <w:tc>
          <w:tcPr>
            <w:tcW w:w="2839"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предавање на материјалот предвиден за второто полугодие од  учебната година</w:t>
            </w:r>
          </w:p>
        </w:tc>
        <w:tc>
          <w:tcPr>
            <w:tcW w:w="2452"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Поттик на учениците за подобрување на резултатите, договор за подготовка на ученици за натпревари</w:t>
            </w:r>
          </w:p>
        </w:tc>
        <w:tc>
          <w:tcPr>
            <w:tcW w:w="2451"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збирки со прашања и задачи по одделни предмери, збирки со прашања и задачи,енциклопедии и др.</w:t>
            </w:r>
          </w:p>
        </w:tc>
        <w:tc>
          <w:tcPr>
            <w:tcW w:w="2117" w:type="dxa"/>
          </w:tcPr>
          <w:p w:rsidR="004D4F93" w:rsidRDefault="003A4F3B" w:rsidP="006C54E1">
            <w:pPr>
              <w:jc w:val="left"/>
              <w:rPr>
                <w:rFonts w:ascii="Arial" w:hAnsi="Arial" w:cs="Arial"/>
                <w:sz w:val="24"/>
                <w:szCs w:val="24"/>
                <w:lang w:val="mk-MK"/>
              </w:rPr>
            </w:pPr>
            <w:r w:rsidRPr="00FA759E">
              <w:rPr>
                <w:rFonts w:ascii="Arial" w:hAnsi="Arial" w:cs="Arial"/>
                <w:sz w:val="24"/>
                <w:szCs w:val="24"/>
                <w:lang w:val="mk-MK"/>
              </w:rPr>
              <w:t xml:space="preserve">Стимулација на учениците за работа </w:t>
            </w:r>
          </w:p>
          <w:p w:rsidR="004D4F93" w:rsidRPr="004D4F93" w:rsidRDefault="004D4F93" w:rsidP="004D4F93">
            <w:pPr>
              <w:rPr>
                <w:rFonts w:ascii="Arial" w:hAnsi="Arial" w:cs="Arial"/>
                <w:sz w:val="24"/>
                <w:szCs w:val="24"/>
                <w:lang w:val="mk-MK"/>
              </w:rPr>
            </w:pPr>
          </w:p>
          <w:p w:rsidR="003A4F3B" w:rsidRPr="004D4F93" w:rsidRDefault="003A4F3B" w:rsidP="004D4F93">
            <w:pPr>
              <w:rPr>
                <w:rFonts w:ascii="Arial" w:hAnsi="Arial" w:cs="Arial"/>
                <w:sz w:val="24"/>
                <w:szCs w:val="24"/>
                <w:lang w:val="mk-MK"/>
              </w:rPr>
            </w:pPr>
          </w:p>
        </w:tc>
        <w:tc>
          <w:tcPr>
            <w:tcW w:w="1890"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Февруари</w:t>
            </w:r>
          </w:p>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Март</w:t>
            </w:r>
          </w:p>
          <w:p w:rsidR="003A4F3B" w:rsidRPr="00FA759E" w:rsidRDefault="003A4F3B" w:rsidP="006C54E1">
            <w:pPr>
              <w:jc w:val="left"/>
              <w:rPr>
                <w:rFonts w:ascii="Arial" w:hAnsi="Arial" w:cs="Arial"/>
                <w:sz w:val="24"/>
                <w:szCs w:val="24"/>
                <w:lang w:val="mk-MK"/>
              </w:rPr>
            </w:pPr>
          </w:p>
        </w:tc>
        <w:tc>
          <w:tcPr>
            <w:tcW w:w="2520"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Членовите од активите по хемија, биологија,географија и спортски активности</w:t>
            </w:r>
          </w:p>
        </w:tc>
      </w:tr>
      <w:tr w:rsidR="003A4F3B" w:rsidRPr="00FA759E" w:rsidTr="004D4F93">
        <w:tc>
          <w:tcPr>
            <w:tcW w:w="2839"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lastRenderedPageBreak/>
              <w:t>Организирање на средби со други активи од други училишта</w:t>
            </w:r>
          </w:p>
        </w:tc>
        <w:tc>
          <w:tcPr>
            <w:tcW w:w="2452"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Размена на искуства ,надминување на проблеми организирање на активности со ученици од други училишта</w:t>
            </w:r>
          </w:p>
        </w:tc>
        <w:tc>
          <w:tcPr>
            <w:tcW w:w="2451"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Трудови објавени во стручни списанија постигнати резултати од натпревари</w:t>
            </w:r>
          </w:p>
        </w:tc>
        <w:tc>
          <w:tcPr>
            <w:tcW w:w="2117"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Размена на искуства со други ученици и други наставници</w:t>
            </w:r>
          </w:p>
        </w:tc>
        <w:tc>
          <w:tcPr>
            <w:tcW w:w="1890"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Април</w:t>
            </w:r>
          </w:p>
        </w:tc>
        <w:tc>
          <w:tcPr>
            <w:tcW w:w="2520"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Членовите од активите по хемија, биологија,географија и спорт и спортски активности</w:t>
            </w:r>
          </w:p>
        </w:tc>
      </w:tr>
      <w:tr w:rsidR="003A4F3B" w:rsidRPr="00FA759E" w:rsidTr="004D4F93">
        <w:trPr>
          <w:trHeight w:val="3460"/>
        </w:trPr>
        <w:tc>
          <w:tcPr>
            <w:tcW w:w="2839"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Изработка и презентација на проекти ,учество на трибини за алкохолизам ,пушење , половио преносливи болести,новости во научните достигнувања, примена на нови материјали во медицина, градежништво,електроиндустрија</w:t>
            </w:r>
          </w:p>
        </w:tc>
        <w:tc>
          <w:tcPr>
            <w:tcW w:w="2452"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Развивање на способноста за примена на знаењата</w:t>
            </w:r>
          </w:p>
        </w:tc>
        <w:tc>
          <w:tcPr>
            <w:tcW w:w="2451"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Изработени проекти ,интернет, телевизија,дискусија со стручни лица</w:t>
            </w:r>
          </w:p>
        </w:tc>
        <w:tc>
          <w:tcPr>
            <w:tcW w:w="2117"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Развивање на способноста за примена на знаењата, размена на искуства</w:t>
            </w:r>
          </w:p>
        </w:tc>
        <w:tc>
          <w:tcPr>
            <w:tcW w:w="1890"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Мај</w:t>
            </w:r>
          </w:p>
        </w:tc>
        <w:tc>
          <w:tcPr>
            <w:tcW w:w="2520" w:type="dxa"/>
          </w:tcPr>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Членовите од активите по хемија, биологија,географија и спорт и спортски активности</w:t>
            </w:r>
          </w:p>
        </w:tc>
      </w:tr>
      <w:tr w:rsidR="003A4F3B" w:rsidRPr="00FA759E" w:rsidTr="004D4F93">
        <w:tc>
          <w:tcPr>
            <w:tcW w:w="2839" w:type="dxa"/>
          </w:tcPr>
          <w:p w:rsidR="004D4F93" w:rsidRDefault="004D4F93" w:rsidP="006C54E1">
            <w:pPr>
              <w:jc w:val="left"/>
              <w:rPr>
                <w:rFonts w:ascii="Arial" w:hAnsi="Arial" w:cs="Arial"/>
                <w:sz w:val="24"/>
                <w:szCs w:val="24"/>
                <w:lang w:val="mk-MK"/>
              </w:rPr>
            </w:pPr>
          </w:p>
          <w:p w:rsidR="004D4F93" w:rsidRDefault="004D4F93" w:rsidP="006C54E1">
            <w:pPr>
              <w:jc w:val="left"/>
              <w:rPr>
                <w:rFonts w:ascii="Arial" w:hAnsi="Arial" w:cs="Arial"/>
                <w:sz w:val="24"/>
                <w:szCs w:val="24"/>
                <w:lang w:val="mk-MK"/>
              </w:rPr>
            </w:pPr>
          </w:p>
          <w:p w:rsidR="004D4F93" w:rsidRDefault="004D4F93" w:rsidP="006C54E1">
            <w:pPr>
              <w:jc w:val="left"/>
              <w:rPr>
                <w:rFonts w:ascii="Arial" w:hAnsi="Arial" w:cs="Arial"/>
                <w:sz w:val="24"/>
                <w:szCs w:val="24"/>
                <w:lang w:val="mk-MK"/>
              </w:rPr>
            </w:pPr>
          </w:p>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 xml:space="preserve">Анализа по активи за реализација на планираните </w:t>
            </w:r>
            <w:r w:rsidR="004D4F93">
              <w:rPr>
                <w:rFonts w:ascii="Arial" w:hAnsi="Arial" w:cs="Arial"/>
                <w:sz w:val="24"/>
                <w:szCs w:val="24"/>
                <w:lang w:val="mk-MK"/>
              </w:rPr>
              <w:t xml:space="preserve"> </w:t>
            </w:r>
            <w:r w:rsidRPr="00FA759E">
              <w:rPr>
                <w:rFonts w:ascii="Arial" w:hAnsi="Arial" w:cs="Arial"/>
                <w:sz w:val="24"/>
                <w:szCs w:val="24"/>
                <w:lang w:val="mk-MK"/>
              </w:rPr>
              <w:t>активности</w:t>
            </w:r>
          </w:p>
        </w:tc>
        <w:tc>
          <w:tcPr>
            <w:tcW w:w="2452" w:type="dxa"/>
          </w:tcPr>
          <w:p w:rsidR="004D4F93" w:rsidRDefault="004D4F93" w:rsidP="006C54E1">
            <w:pPr>
              <w:jc w:val="left"/>
              <w:rPr>
                <w:rFonts w:ascii="Arial" w:hAnsi="Arial" w:cs="Arial"/>
                <w:sz w:val="24"/>
                <w:szCs w:val="24"/>
                <w:lang w:val="mk-MK"/>
              </w:rPr>
            </w:pPr>
          </w:p>
          <w:p w:rsidR="004D4F93" w:rsidRDefault="004D4F93" w:rsidP="006C54E1">
            <w:pPr>
              <w:jc w:val="left"/>
              <w:rPr>
                <w:rFonts w:ascii="Arial" w:hAnsi="Arial" w:cs="Arial"/>
                <w:sz w:val="24"/>
                <w:szCs w:val="24"/>
                <w:lang w:val="mk-MK"/>
              </w:rPr>
            </w:pPr>
          </w:p>
          <w:p w:rsidR="004D4F93" w:rsidRDefault="004D4F93" w:rsidP="006C54E1">
            <w:pPr>
              <w:jc w:val="left"/>
              <w:rPr>
                <w:rFonts w:ascii="Arial" w:hAnsi="Arial" w:cs="Arial"/>
                <w:sz w:val="24"/>
                <w:szCs w:val="24"/>
                <w:lang w:val="mk-MK"/>
              </w:rPr>
            </w:pPr>
          </w:p>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Координација во работата</w:t>
            </w:r>
          </w:p>
        </w:tc>
        <w:tc>
          <w:tcPr>
            <w:tcW w:w="2451" w:type="dxa"/>
          </w:tcPr>
          <w:p w:rsidR="004D4F93" w:rsidRDefault="004D4F93" w:rsidP="006C54E1">
            <w:pPr>
              <w:jc w:val="left"/>
              <w:rPr>
                <w:rFonts w:ascii="Arial" w:hAnsi="Arial" w:cs="Arial"/>
                <w:sz w:val="24"/>
                <w:szCs w:val="24"/>
                <w:lang w:val="mk-MK"/>
              </w:rPr>
            </w:pPr>
          </w:p>
          <w:p w:rsidR="004D4F93" w:rsidRDefault="004D4F93" w:rsidP="006C54E1">
            <w:pPr>
              <w:jc w:val="left"/>
              <w:rPr>
                <w:rFonts w:ascii="Arial" w:hAnsi="Arial" w:cs="Arial"/>
                <w:sz w:val="24"/>
                <w:szCs w:val="24"/>
                <w:lang w:val="mk-MK"/>
              </w:rPr>
            </w:pPr>
          </w:p>
          <w:p w:rsidR="004D4F93" w:rsidRDefault="004D4F93" w:rsidP="006C54E1">
            <w:pPr>
              <w:jc w:val="left"/>
              <w:rPr>
                <w:rFonts w:ascii="Arial" w:hAnsi="Arial" w:cs="Arial"/>
                <w:sz w:val="24"/>
                <w:szCs w:val="24"/>
                <w:lang w:val="mk-MK"/>
              </w:rPr>
            </w:pPr>
          </w:p>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Посигнатите резултати на крајот од учебната година</w:t>
            </w:r>
          </w:p>
        </w:tc>
        <w:tc>
          <w:tcPr>
            <w:tcW w:w="2117" w:type="dxa"/>
          </w:tcPr>
          <w:p w:rsidR="004D4F93" w:rsidRDefault="004D4F93" w:rsidP="006C54E1">
            <w:pPr>
              <w:jc w:val="left"/>
              <w:rPr>
                <w:rFonts w:ascii="Arial" w:hAnsi="Arial" w:cs="Arial"/>
                <w:sz w:val="24"/>
                <w:szCs w:val="24"/>
                <w:lang w:val="mk-MK"/>
              </w:rPr>
            </w:pPr>
          </w:p>
          <w:p w:rsidR="004D4F93" w:rsidRDefault="004D4F93" w:rsidP="006C54E1">
            <w:pPr>
              <w:jc w:val="left"/>
              <w:rPr>
                <w:rFonts w:ascii="Arial" w:hAnsi="Arial" w:cs="Arial"/>
                <w:sz w:val="24"/>
                <w:szCs w:val="24"/>
                <w:lang w:val="mk-MK"/>
              </w:rPr>
            </w:pPr>
          </w:p>
          <w:p w:rsidR="004D4F93" w:rsidRDefault="004D4F93" w:rsidP="006C54E1">
            <w:pPr>
              <w:jc w:val="left"/>
              <w:rPr>
                <w:rFonts w:ascii="Arial" w:hAnsi="Arial" w:cs="Arial"/>
                <w:sz w:val="24"/>
                <w:szCs w:val="24"/>
                <w:lang w:val="mk-MK"/>
              </w:rPr>
            </w:pPr>
          </w:p>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Увид во реализацијата на наставната програма и постигнатите резултати</w:t>
            </w:r>
          </w:p>
        </w:tc>
        <w:tc>
          <w:tcPr>
            <w:tcW w:w="1890" w:type="dxa"/>
          </w:tcPr>
          <w:p w:rsidR="004D4F93" w:rsidRDefault="004D4F93" w:rsidP="006C54E1">
            <w:pPr>
              <w:jc w:val="left"/>
              <w:rPr>
                <w:rFonts w:ascii="Arial" w:hAnsi="Arial" w:cs="Arial"/>
                <w:sz w:val="24"/>
                <w:szCs w:val="24"/>
                <w:lang w:val="mk-MK"/>
              </w:rPr>
            </w:pPr>
          </w:p>
          <w:p w:rsidR="004D4F93" w:rsidRDefault="004D4F93" w:rsidP="006C54E1">
            <w:pPr>
              <w:jc w:val="left"/>
              <w:rPr>
                <w:rFonts w:ascii="Arial" w:hAnsi="Arial" w:cs="Arial"/>
                <w:sz w:val="24"/>
                <w:szCs w:val="24"/>
                <w:lang w:val="mk-MK"/>
              </w:rPr>
            </w:pPr>
          </w:p>
          <w:p w:rsidR="004D4F93" w:rsidRDefault="004D4F93" w:rsidP="006C54E1">
            <w:pPr>
              <w:jc w:val="left"/>
              <w:rPr>
                <w:rFonts w:ascii="Arial" w:hAnsi="Arial" w:cs="Arial"/>
                <w:sz w:val="24"/>
                <w:szCs w:val="24"/>
                <w:lang w:val="mk-MK"/>
              </w:rPr>
            </w:pPr>
          </w:p>
          <w:p w:rsidR="003A4F3B" w:rsidRPr="00FA759E" w:rsidRDefault="003A4F3B" w:rsidP="006C54E1">
            <w:pPr>
              <w:jc w:val="left"/>
              <w:rPr>
                <w:rFonts w:ascii="Arial" w:hAnsi="Arial" w:cs="Arial"/>
                <w:sz w:val="24"/>
                <w:szCs w:val="24"/>
                <w:lang w:val="mk-MK"/>
              </w:rPr>
            </w:pPr>
            <w:r w:rsidRPr="00FA759E">
              <w:rPr>
                <w:rFonts w:ascii="Arial" w:hAnsi="Arial" w:cs="Arial"/>
                <w:sz w:val="24"/>
                <w:szCs w:val="24"/>
                <w:lang w:val="mk-MK"/>
              </w:rPr>
              <w:t>Јуни</w:t>
            </w:r>
          </w:p>
        </w:tc>
        <w:tc>
          <w:tcPr>
            <w:tcW w:w="2520" w:type="dxa"/>
          </w:tcPr>
          <w:p w:rsidR="004D4F93" w:rsidRDefault="004D4F93" w:rsidP="00D7638E">
            <w:pPr>
              <w:jc w:val="left"/>
              <w:rPr>
                <w:rFonts w:ascii="Arial" w:hAnsi="Arial" w:cs="Arial"/>
                <w:sz w:val="24"/>
                <w:szCs w:val="24"/>
                <w:lang w:val="mk-MK"/>
              </w:rPr>
            </w:pPr>
          </w:p>
          <w:p w:rsidR="004D4F93" w:rsidRDefault="004D4F93" w:rsidP="00D7638E">
            <w:pPr>
              <w:jc w:val="left"/>
              <w:rPr>
                <w:rFonts w:ascii="Arial" w:hAnsi="Arial" w:cs="Arial"/>
                <w:sz w:val="24"/>
                <w:szCs w:val="24"/>
                <w:lang w:val="mk-MK"/>
              </w:rPr>
            </w:pPr>
          </w:p>
          <w:p w:rsidR="004D4F93" w:rsidRDefault="004D4F93" w:rsidP="00D7638E">
            <w:pPr>
              <w:jc w:val="left"/>
              <w:rPr>
                <w:rFonts w:ascii="Arial" w:hAnsi="Arial" w:cs="Arial"/>
                <w:sz w:val="24"/>
                <w:szCs w:val="24"/>
                <w:lang w:val="mk-MK"/>
              </w:rPr>
            </w:pPr>
          </w:p>
          <w:p w:rsidR="003A4F3B" w:rsidRPr="00FA759E" w:rsidRDefault="003A4F3B" w:rsidP="00D7638E">
            <w:pPr>
              <w:jc w:val="left"/>
              <w:rPr>
                <w:rFonts w:ascii="Arial" w:hAnsi="Arial" w:cs="Arial"/>
                <w:sz w:val="24"/>
                <w:szCs w:val="24"/>
                <w:lang w:val="mk-MK"/>
              </w:rPr>
            </w:pPr>
            <w:r w:rsidRPr="00FA759E">
              <w:rPr>
                <w:rFonts w:ascii="Arial" w:hAnsi="Arial" w:cs="Arial"/>
                <w:sz w:val="24"/>
                <w:szCs w:val="24"/>
                <w:lang w:val="mk-MK"/>
              </w:rPr>
              <w:t>Членовите од активите</w:t>
            </w:r>
            <w:r w:rsidR="004D4F93">
              <w:rPr>
                <w:rFonts w:ascii="Arial" w:hAnsi="Arial" w:cs="Arial"/>
                <w:sz w:val="24"/>
                <w:szCs w:val="24"/>
                <w:lang w:val="mk-MK"/>
              </w:rPr>
              <w:t xml:space="preserve"> по хемија, биологија,географ.</w:t>
            </w:r>
            <w:r w:rsidRPr="00FA759E">
              <w:rPr>
                <w:rFonts w:ascii="Arial" w:hAnsi="Arial" w:cs="Arial"/>
                <w:sz w:val="24"/>
                <w:szCs w:val="24"/>
                <w:lang w:val="mk-MK"/>
              </w:rPr>
              <w:t xml:space="preserve"> и спорт и спо</w:t>
            </w:r>
            <w:r w:rsidR="00D7638E">
              <w:rPr>
                <w:rFonts w:ascii="Arial" w:hAnsi="Arial" w:cs="Arial"/>
                <w:sz w:val="24"/>
                <w:szCs w:val="24"/>
                <w:lang w:val="mk-MK"/>
              </w:rPr>
              <w:t xml:space="preserve">ртски </w:t>
            </w:r>
            <w:r w:rsidRPr="00FA759E">
              <w:rPr>
                <w:rFonts w:ascii="Arial" w:hAnsi="Arial" w:cs="Arial"/>
                <w:sz w:val="24"/>
                <w:szCs w:val="24"/>
                <w:lang w:val="mk-MK"/>
              </w:rPr>
              <w:t>акт</w:t>
            </w:r>
            <w:r w:rsidR="00D7638E">
              <w:rPr>
                <w:rFonts w:ascii="Arial" w:hAnsi="Arial" w:cs="Arial"/>
                <w:sz w:val="24"/>
                <w:szCs w:val="24"/>
                <w:lang w:val="mk-MK"/>
              </w:rPr>
              <w:t>.</w:t>
            </w:r>
          </w:p>
        </w:tc>
      </w:tr>
    </w:tbl>
    <w:p w:rsidR="00F15C71" w:rsidRDefault="00F15C71" w:rsidP="00C57644">
      <w:pPr>
        <w:suppressAutoHyphens/>
        <w:ind w:left="90"/>
        <w:rPr>
          <w:rFonts w:ascii="Arial" w:hAnsi="Arial" w:cs="Arial"/>
        </w:rPr>
        <w:sectPr w:rsidR="00F15C71" w:rsidSect="00916075">
          <w:type w:val="evenPage"/>
          <w:pgSz w:w="16838" w:h="11906" w:orient="landscape" w:code="9"/>
          <w:pgMar w:top="1440" w:right="1440" w:bottom="1440" w:left="1440" w:header="709" w:footer="709" w:gutter="0"/>
          <w:cols w:space="708"/>
          <w:docGrid w:linePitch="360"/>
        </w:sectPr>
      </w:pPr>
    </w:p>
    <w:tbl>
      <w:tblPr>
        <w:tblpPr w:leftFromText="180" w:rightFromText="180" w:vertAnchor="page" w:horzAnchor="page" w:tblpX="834" w:tblpY="1824"/>
        <w:tblW w:w="1369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2628"/>
        <w:gridCol w:w="1710"/>
        <w:gridCol w:w="2880"/>
        <w:gridCol w:w="1980"/>
        <w:gridCol w:w="2430"/>
        <w:gridCol w:w="2070"/>
      </w:tblGrid>
      <w:tr w:rsidR="003004B9" w:rsidRPr="003C471F" w:rsidTr="007B4D17">
        <w:trPr>
          <w:trHeight w:val="685"/>
        </w:trPr>
        <w:tc>
          <w:tcPr>
            <w:tcW w:w="13698" w:type="dxa"/>
            <w:gridSpan w:val="6"/>
            <w:shd w:val="clear" w:color="auto" w:fill="FED36B" w:themeFill="accent2" w:themeFillTint="99"/>
          </w:tcPr>
          <w:p w:rsidR="003004B9" w:rsidRPr="003004B9" w:rsidRDefault="003004B9" w:rsidP="007B4D17">
            <w:pPr>
              <w:jc w:val="center"/>
              <w:rPr>
                <w:rFonts w:ascii="Arial" w:hAnsi="Arial" w:cs="Arial"/>
                <w:b/>
                <w:i/>
                <w:sz w:val="24"/>
                <w:szCs w:val="24"/>
                <w:lang w:val="mk-MK"/>
              </w:rPr>
            </w:pPr>
            <w:r>
              <w:rPr>
                <w:rFonts w:ascii="Arial" w:hAnsi="Arial" w:cs="Arial"/>
                <w:b/>
                <w:i/>
                <w:sz w:val="24"/>
                <w:szCs w:val="24"/>
                <w:lang w:val="mk-MK"/>
              </w:rPr>
              <w:lastRenderedPageBreak/>
              <w:t xml:space="preserve">Програма за работа на стручниот актив по филозофија, социологија, логика, етика и вовед во </w:t>
            </w:r>
            <w:r w:rsidR="006150AA">
              <w:rPr>
                <w:rFonts w:ascii="Arial" w:hAnsi="Arial" w:cs="Arial"/>
                <w:b/>
                <w:i/>
                <w:sz w:val="24"/>
                <w:szCs w:val="24"/>
                <w:lang w:val="mk-MK"/>
              </w:rPr>
              <w:t>п</w:t>
            </w:r>
            <w:r w:rsidR="008F4AD0">
              <w:rPr>
                <w:rFonts w:ascii="Arial" w:hAnsi="Arial" w:cs="Arial"/>
                <w:b/>
                <w:i/>
                <w:sz w:val="24"/>
                <w:szCs w:val="24"/>
                <w:lang w:val="mk-MK"/>
              </w:rPr>
              <w:t>раво,               учебна 2022 / 23</w:t>
            </w:r>
            <w:r w:rsidR="00B75F87">
              <w:rPr>
                <w:rFonts w:ascii="Arial" w:hAnsi="Arial" w:cs="Arial"/>
                <w:b/>
                <w:i/>
                <w:sz w:val="24"/>
                <w:szCs w:val="24"/>
                <w:lang w:val="mk-MK"/>
              </w:rPr>
              <w:t xml:space="preserve"> </w:t>
            </w:r>
            <w:r>
              <w:rPr>
                <w:rFonts w:ascii="Arial" w:hAnsi="Arial" w:cs="Arial"/>
                <w:b/>
                <w:i/>
                <w:sz w:val="24"/>
                <w:szCs w:val="24"/>
                <w:lang w:val="mk-MK"/>
              </w:rPr>
              <w:t>год</w:t>
            </w:r>
            <w:r w:rsidR="00272B86">
              <w:rPr>
                <w:rFonts w:ascii="Arial" w:hAnsi="Arial" w:cs="Arial"/>
                <w:b/>
                <w:i/>
                <w:sz w:val="24"/>
                <w:szCs w:val="24"/>
                <w:lang w:val="mk-MK"/>
              </w:rPr>
              <w:t>ина</w:t>
            </w:r>
          </w:p>
        </w:tc>
      </w:tr>
      <w:tr w:rsidR="003004B9" w:rsidRPr="003C471F" w:rsidTr="007B4D17">
        <w:trPr>
          <w:trHeight w:val="685"/>
        </w:trPr>
        <w:tc>
          <w:tcPr>
            <w:tcW w:w="2628" w:type="dxa"/>
            <w:shd w:val="clear" w:color="auto" w:fill="FED36B" w:themeFill="accent2" w:themeFillTint="99"/>
          </w:tcPr>
          <w:p w:rsidR="003004B9" w:rsidRDefault="003004B9" w:rsidP="007B4D17">
            <w:pPr>
              <w:ind w:left="252"/>
              <w:jc w:val="left"/>
              <w:rPr>
                <w:rFonts w:ascii="Arial" w:hAnsi="Arial" w:cs="Arial"/>
                <w:b/>
                <w:i/>
                <w:sz w:val="24"/>
                <w:szCs w:val="24"/>
                <w:lang w:val="mk-MK"/>
              </w:rPr>
            </w:pPr>
            <w:r w:rsidRPr="003004B9">
              <w:rPr>
                <w:rFonts w:ascii="Arial" w:hAnsi="Arial" w:cs="Arial"/>
                <w:b/>
                <w:i/>
                <w:sz w:val="24"/>
                <w:szCs w:val="24"/>
                <w:lang w:val="mk-MK"/>
              </w:rPr>
              <w:t xml:space="preserve">Цел </w:t>
            </w:r>
          </w:p>
        </w:tc>
        <w:tc>
          <w:tcPr>
            <w:tcW w:w="1710" w:type="dxa"/>
            <w:shd w:val="clear" w:color="auto" w:fill="FED36B" w:themeFill="accent2" w:themeFillTint="99"/>
          </w:tcPr>
          <w:p w:rsidR="003004B9" w:rsidRDefault="003004B9" w:rsidP="007B4D17">
            <w:pPr>
              <w:jc w:val="left"/>
              <w:rPr>
                <w:rFonts w:ascii="Arial" w:hAnsi="Arial" w:cs="Arial"/>
                <w:b/>
                <w:i/>
                <w:sz w:val="24"/>
                <w:szCs w:val="24"/>
                <w:lang w:val="mk-MK"/>
              </w:rPr>
            </w:pPr>
            <w:r w:rsidRPr="003004B9">
              <w:rPr>
                <w:rFonts w:ascii="Arial" w:hAnsi="Arial" w:cs="Arial"/>
                <w:b/>
                <w:i/>
                <w:sz w:val="24"/>
                <w:szCs w:val="24"/>
                <w:lang w:val="mk-MK"/>
              </w:rPr>
              <w:t xml:space="preserve">Содржина </w:t>
            </w:r>
          </w:p>
        </w:tc>
        <w:tc>
          <w:tcPr>
            <w:tcW w:w="2880" w:type="dxa"/>
            <w:shd w:val="clear" w:color="auto" w:fill="FED36B" w:themeFill="accent2" w:themeFillTint="99"/>
          </w:tcPr>
          <w:p w:rsidR="003004B9" w:rsidRDefault="003004B9" w:rsidP="007B4D17">
            <w:pPr>
              <w:jc w:val="left"/>
              <w:rPr>
                <w:rFonts w:ascii="Arial" w:hAnsi="Arial" w:cs="Arial"/>
                <w:b/>
                <w:i/>
                <w:sz w:val="24"/>
                <w:szCs w:val="24"/>
                <w:lang w:val="mk-MK"/>
              </w:rPr>
            </w:pPr>
            <w:r w:rsidRPr="003004B9">
              <w:rPr>
                <w:rFonts w:ascii="Arial" w:hAnsi="Arial" w:cs="Arial"/>
                <w:b/>
                <w:i/>
                <w:sz w:val="24"/>
                <w:szCs w:val="24"/>
                <w:lang w:val="mk-MK"/>
              </w:rPr>
              <w:t xml:space="preserve">Реализатор </w:t>
            </w:r>
          </w:p>
        </w:tc>
        <w:tc>
          <w:tcPr>
            <w:tcW w:w="1980" w:type="dxa"/>
            <w:shd w:val="clear" w:color="auto" w:fill="FED36B" w:themeFill="accent2" w:themeFillTint="99"/>
          </w:tcPr>
          <w:p w:rsidR="003004B9" w:rsidRDefault="003004B9" w:rsidP="007B4D17">
            <w:pPr>
              <w:jc w:val="left"/>
              <w:rPr>
                <w:rFonts w:ascii="Arial" w:hAnsi="Arial" w:cs="Arial"/>
                <w:b/>
                <w:i/>
                <w:sz w:val="24"/>
                <w:szCs w:val="24"/>
                <w:lang w:val="mk-MK"/>
              </w:rPr>
            </w:pPr>
            <w:r w:rsidRPr="003004B9">
              <w:rPr>
                <w:rFonts w:ascii="Arial" w:hAnsi="Arial" w:cs="Arial"/>
                <w:b/>
                <w:i/>
                <w:sz w:val="24"/>
                <w:szCs w:val="24"/>
                <w:lang w:val="mk-MK"/>
              </w:rPr>
              <w:t>Време на реализација</w:t>
            </w:r>
          </w:p>
        </w:tc>
        <w:tc>
          <w:tcPr>
            <w:tcW w:w="2430" w:type="dxa"/>
            <w:shd w:val="clear" w:color="auto" w:fill="FED36B" w:themeFill="accent2" w:themeFillTint="99"/>
          </w:tcPr>
          <w:p w:rsidR="003004B9" w:rsidRDefault="003004B9" w:rsidP="007B4D17">
            <w:pPr>
              <w:jc w:val="left"/>
              <w:rPr>
                <w:rFonts w:ascii="Arial" w:hAnsi="Arial" w:cs="Arial"/>
                <w:b/>
                <w:i/>
                <w:sz w:val="24"/>
                <w:szCs w:val="24"/>
                <w:lang w:val="mk-MK"/>
              </w:rPr>
            </w:pPr>
            <w:r w:rsidRPr="003004B9">
              <w:rPr>
                <w:rFonts w:ascii="Arial" w:hAnsi="Arial" w:cs="Arial"/>
                <w:b/>
                <w:i/>
                <w:sz w:val="24"/>
                <w:szCs w:val="24"/>
                <w:lang w:val="mk-MK"/>
              </w:rPr>
              <w:t xml:space="preserve">Ресурси </w:t>
            </w:r>
          </w:p>
        </w:tc>
        <w:tc>
          <w:tcPr>
            <w:tcW w:w="2070" w:type="dxa"/>
            <w:shd w:val="clear" w:color="auto" w:fill="FED36B" w:themeFill="accent2" w:themeFillTint="99"/>
          </w:tcPr>
          <w:p w:rsidR="003004B9" w:rsidRDefault="003004B9" w:rsidP="007B4D17">
            <w:pPr>
              <w:jc w:val="left"/>
              <w:rPr>
                <w:rFonts w:ascii="Arial" w:hAnsi="Arial" w:cs="Arial"/>
                <w:b/>
                <w:i/>
                <w:sz w:val="24"/>
                <w:szCs w:val="24"/>
                <w:lang w:val="mk-MK"/>
              </w:rPr>
            </w:pPr>
            <w:r w:rsidRPr="003004B9">
              <w:rPr>
                <w:rFonts w:ascii="Arial" w:hAnsi="Arial" w:cs="Arial"/>
                <w:b/>
                <w:i/>
                <w:sz w:val="24"/>
                <w:szCs w:val="24"/>
                <w:lang w:val="mk-MK"/>
              </w:rPr>
              <w:t>Очекувани резултати</w:t>
            </w:r>
          </w:p>
        </w:tc>
      </w:tr>
      <w:tr w:rsidR="00D7638E" w:rsidRPr="00DC1789" w:rsidTr="007B4D17">
        <w:trPr>
          <w:trHeight w:val="800"/>
        </w:trPr>
        <w:tc>
          <w:tcPr>
            <w:tcW w:w="2628"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t>Функционирање на активот</w:t>
            </w:r>
          </w:p>
        </w:tc>
        <w:tc>
          <w:tcPr>
            <w:tcW w:w="1710"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t>Формира</w:t>
            </w:r>
            <w:r w:rsidRPr="00DC1789">
              <w:rPr>
                <w:rFonts w:ascii="Arial" w:hAnsi="Arial" w:cs="Arial"/>
                <w:sz w:val="24"/>
                <w:szCs w:val="24"/>
              </w:rPr>
              <w:t>-</w:t>
            </w:r>
            <w:r w:rsidRPr="00DC1789">
              <w:rPr>
                <w:rFonts w:ascii="Arial" w:hAnsi="Arial" w:cs="Arial"/>
                <w:sz w:val="24"/>
                <w:szCs w:val="24"/>
                <w:lang w:val="mk-MK"/>
              </w:rPr>
              <w:t>ње на активот</w:t>
            </w:r>
          </w:p>
        </w:tc>
        <w:tc>
          <w:tcPr>
            <w:tcW w:w="2880" w:type="dxa"/>
          </w:tcPr>
          <w:p w:rsidR="00D7638E" w:rsidRPr="00DC1789" w:rsidRDefault="00D7638E" w:rsidP="007B4D17">
            <w:pPr>
              <w:jc w:val="left"/>
              <w:rPr>
                <w:rFonts w:ascii="Arial" w:hAnsi="Arial" w:cs="Arial"/>
                <w:sz w:val="24"/>
                <w:szCs w:val="24"/>
                <w:lang w:val="mk-MK"/>
              </w:rPr>
            </w:pPr>
            <w:r>
              <w:rPr>
                <w:rFonts w:ascii="Arial" w:hAnsi="Arial" w:cs="Arial"/>
                <w:sz w:val="24"/>
                <w:szCs w:val="24"/>
                <w:lang w:val="mk-MK"/>
              </w:rPr>
              <w:t xml:space="preserve">Наставници </w:t>
            </w:r>
            <w:r w:rsidRPr="00DC1789">
              <w:rPr>
                <w:rFonts w:ascii="Arial" w:hAnsi="Arial" w:cs="Arial"/>
                <w:sz w:val="24"/>
                <w:szCs w:val="24"/>
                <w:lang w:val="mk-MK"/>
              </w:rPr>
              <w:t>по:социологија, филозофија, логика и вовед во право</w:t>
            </w:r>
          </w:p>
        </w:tc>
        <w:tc>
          <w:tcPr>
            <w:tcW w:w="1980"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t xml:space="preserve">Август </w:t>
            </w:r>
          </w:p>
        </w:tc>
        <w:tc>
          <w:tcPr>
            <w:tcW w:w="2430"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t xml:space="preserve">Искуства </w:t>
            </w:r>
          </w:p>
        </w:tc>
        <w:tc>
          <w:tcPr>
            <w:tcW w:w="2070"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t>Активно учество во работата на активот</w:t>
            </w:r>
          </w:p>
        </w:tc>
      </w:tr>
      <w:tr w:rsidR="00D7638E" w:rsidRPr="00DC1789" w:rsidTr="007B4D17">
        <w:trPr>
          <w:trHeight w:val="2602"/>
        </w:trPr>
        <w:tc>
          <w:tcPr>
            <w:tcW w:w="2628"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t>Согледување на на</w:t>
            </w:r>
            <w:r>
              <w:rPr>
                <w:rFonts w:ascii="Arial" w:hAnsi="Arial" w:cs="Arial"/>
                <w:sz w:val="24"/>
                <w:szCs w:val="24"/>
                <w:lang w:val="mk-MK"/>
              </w:rPr>
              <w:t xml:space="preserve">ставниот план и програма </w:t>
            </w:r>
            <w:r w:rsidR="00272B86">
              <w:rPr>
                <w:rFonts w:ascii="Arial" w:hAnsi="Arial" w:cs="Arial"/>
                <w:sz w:val="24"/>
                <w:szCs w:val="24"/>
                <w:lang w:val="mk-MK"/>
              </w:rPr>
              <w:t>од претходната учебна година</w:t>
            </w:r>
          </w:p>
        </w:tc>
        <w:tc>
          <w:tcPr>
            <w:tcW w:w="1710"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t>Изготвување на наставни планови и програми</w:t>
            </w:r>
          </w:p>
        </w:tc>
        <w:tc>
          <w:tcPr>
            <w:tcW w:w="2880" w:type="dxa"/>
          </w:tcPr>
          <w:p w:rsidR="00D7638E" w:rsidRPr="00775EDA" w:rsidRDefault="00D7638E" w:rsidP="007B4D17">
            <w:pPr>
              <w:jc w:val="left"/>
              <w:rPr>
                <w:rFonts w:ascii="Arial" w:hAnsi="Arial" w:cs="Arial"/>
                <w:sz w:val="24"/>
                <w:szCs w:val="24"/>
                <w:lang w:val="mk-MK"/>
              </w:rPr>
            </w:pPr>
            <w:r>
              <w:rPr>
                <w:rFonts w:ascii="Arial" w:hAnsi="Arial" w:cs="Arial"/>
                <w:sz w:val="24"/>
                <w:szCs w:val="24"/>
                <w:lang w:val="mk-MK"/>
              </w:rPr>
              <w:t>Наставници -ч</w:t>
            </w:r>
            <w:r w:rsidRPr="00DC1789">
              <w:rPr>
                <w:rFonts w:ascii="Arial" w:hAnsi="Arial" w:cs="Arial"/>
                <w:sz w:val="24"/>
                <w:szCs w:val="24"/>
                <w:lang w:val="mk-MK"/>
              </w:rPr>
              <w:t>ленови на активот:</w:t>
            </w:r>
          </w:p>
        </w:tc>
        <w:tc>
          <w:tcPr>
            <w:tcW w:w="1980"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t xml:space="preserve">Крајот на август </w:t>
            </w:r>
          </w:p>
        </w:tc>
        <w:tc>
          <w:tcPr>
            <w:tcW w:w="2430"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t>Планови, програми и планирања од претходните учебни години, прирачници за примена на стандардите за оценување</w:t>
            </w:r>
          </w:p>
        </w:tc>
        <w:tc>
          <w:tcPr>
            <w:tcW w:w="2070"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t>Подобрување на квалитетот на планирањата и на наставниот процес како и оценувањето</w:t>
            </w:r>
            <w:r w:rsidRPr="00DC1789">
              <w:rPr>
                <w:rFonts w:ascii="Arial" w:hAnsi="Arial" w:cs="Arial"/>
                <w:sz w:val="24"/>
                <w:szCs w:val="24"/>
                <w:lang w:val="ru-RU"/>
              </w:rPr>
              <w:t xml:space="preserve"> </w:t>
            </w:r>
            <w:r w:rsidRPr="00DC1789">
              <w:rPr>
                <w:rFonts w:ascii="Arial" w:hAnsi="Arial" w:cs="Arial"/>
                <w:sz w:val="24"/>
                <w:szCs w:val="24"/>
                <w:lang w:val="mk-MK"/>
              </w:rPr>
              <w:t>на учениците</w:t>
            </w:r>
          </w:p>
        </w:tc>
      </w:tr>
      <w:tr w:rsidR="00D7638E" w:rsidRPr="00DC1789" w:rsidTr="007B4D17">
        <w:trPr>
          <w:trHeight w:val="1187"/>
        </w:trPr>
        <w:tc>
          <w:tcPr>
            <w:tcW w:w="2628"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t xml:space="preserve">Активна работа на професорите во активот  </w:t>
            </w:r>
          </w:p>
        </w:tc>
        <w:tc>
          <w:tcPr>
            <w:tcW w:w="1710"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t xml:space="preserve">Размена на искуства меѓу членовите </w:t>
            </w:r>
          </w:p>
        </w:tc>
        <w:tc>
          <w:tcPr>
            <w:tcW w:w="2880"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t>Членови на активот</w:t>
            </w:r>
          </w:p>
        </w:tc>
        <w:tc>
          <w:tcPr>
            <w:tcW w:w="1980"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t xml:space="preserve">Септември </w:t>
            </w:r>
          </w:p>
        </w:tc>
        <w:tc>
          <w:tcPr>
            <w:tcW w:w="2430"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t>Годишна програма за работа на училиштето</w:t>
            </w:r>
          </w:p>
        </w:tc>
        <w:tc>
          <w:tcPr>
            <w:tcW w:w="2070"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t>Остварување на воспитните цели</w:t>
            </w:r>
          </w:p>
        </w:tc>
      </w:tr>
      <w:tr w:rsidR="00D7638E" w:rsidRPr="00DC1789" w:rsidTr="007B4D17">
        <w:trPr>
          <w:trHeight w:val="872"/>
        </w:trPr>
        <w:tc>
          <w:tcPr>
            <w:tcW w:w="2628"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t xml:space="preserve">Согледување на знаењата стекнати во првото полугодие и на крајот на </w:t>
            </w:r>
            <w:r w:rsidRPr="00DC1789">
              <w:rPr>
                <w:rFonts w:ascii="Arial" w:hAnsi="Arial" w:cs="Arial"/>
                <w:sz w:val="24"/>
                <w:szCs w:val="24"/>
                <w:lang w:val="mk-MK"/>
              </w:rPr>
              <w:lastRenderedPageBreak/>
              <w:t>учебната година</w:t>
            </w:r>
          </w:p>
        </w:tc>
        <w:tc>
          <w:tcPr>
            <w:tcW w:w="1710"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lastRenderedPageBreak/>
              <w:t>Наставни ливчиња, тестови</w:t>
            </w:r>
          </w:p>
        </w:tc>
        <w:tc>
          <w:tcPr>
            <w:tcW w:w="2880"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t>Членови на активот:</w:t>
            </w:r>
          </w:p>
          <w:p w:rsidR="00D7638E" w:rsidRPr="00DC1789" w:rsidRDefault="00D7638E" w:rsidP="007B4D17">
            <w:pPr>
              <w:jc w:val="left"/>
              <w:rPr>
                <w:rFonts w:ascii="Arial" w:hAnsi="Arial" w:cs="Arial"/>
                <w:sz w:val="24"/>
                <w:szCs w:val="24"/>
                <w:lang w:val="mk-MK"/>
              </w:rPr>
            </w:pPr>
          </w:p>
        </w:tc>
        <w:tc>
          <w:tcPr>
            <w:tcW w:w="1980"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t xml:space="preserve">Во текот на учебната година - посебно во </w:t>
            </w:r>
            <w:r w:rsidRPr="00DC1789">
              <w:rPr>
                <w:rFonts w:ascii="Arial" w:hAnsi="Arial" w:cs="Arial"/>
                <w:sz w:val="24"/>
                <w:szCs w:val="24"/>
                <w:lang w:val="mk-MK"/>
              </w:rPr>
              <w:lastRenderedPageBreak/>
              <w:t>декември и мај</w:t>
            </w:r>
          </w:p>
        </w:tc>
        <w:tc>
          <w:tcPr>
            <w:tcW w:w="2430"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lastRenderedPageBreak/>
              <w:t>Стекнати знаења и искуства</w:t>
            </w:r>
          </w:p>
        </w:tc>
        <w:tc>
          <w:tcPr>
            <w:tcW w:w="2070"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t>Презентација на знаењето на учениците</w:t>
            </w:r>
          </w:p>
        </w:tc>
      </w:tr>
      <w:tr w:rsidR="00D7638E" w:rsidRPr="00DC1789" w:rsidTr="007B4D17">
        <w:trPr>
          <w:trHeight w:val="1277"/>
        </w:trPr>
        <w:tc>
          <w:tcPr>
            <w:tcW w:w="2628"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lastRenderedPageBreak/>
              <w:t>Унапредување на наставната работа со организирање на стручни предавања</w:t>
            </w:r>
          </w:p>
        </w:tc>
        <w:tc>
          <w:tcPr>
            <w:tcW w:w="1710"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t>Предавање: Воведување на нови сознанија од областа на методиката</w:t>
            </w:r>
          </w:p>
        </w:tc>
        <w:tc>
          <w:tcPr>
            <w:tcW w:w="2880"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t>Членови на активот:</w:t>
            </w:r>
          </w:p>
          <w:p w:rsidR="00D7638E" w:rsidRPr="00DC1789" w:rsidRDefault="00D7638E" w:rsidP="007B4D17">
            <w:pPr>
              <w:jc w:val="left"/>
              <w:rPr>
                <w:rFonts w:ascii="Arial" w:hAnsi="Arial" w:cs="Arial"/>
                <w:sz w:val="24"/>
                <w:szCs w:val="24"/>
                <w:lang w:val="mk-MK"/>
              </w:rPr>
            </w:pPr>
          </w:p>
        </w:tc>
        <w:tc>
          <w:tcPr>
            <w:tcW w:w="1980"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t xml:space="preserve">Ноември </w:t>
            </w:r>
          </w:p>
        </w:tc>
        <w:tc>
          <w:tcPr>
            <w:tcW w:w="2430"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t>Консултации, дискусии, анализи</w:t>
            </w:r>
          </w:p>
        </w:tc>
        <w:tc>
          <w:tcPr>
            <w:tcW w:w="2070" w:type="dxa"/>
          </w:tcPr>
          <w:p w:rsidR="00D7638E" w:rsidRPr="00DC1789" w:rsidRDefault="00D7638E" w:rsidP="007B4D17">
            <w:pPr>
              <w:jc w:val="left"/>
              <w:rPr>
                <w:rFonts w:ascii="Arial" w:hAnsi="Arial" w:cs="Arial"/>
                <w:sz w:val="24"/>
                <w:szCs w:val="24"/>
                <w:lang w:val="mk-MK"/>
              </w:rPr>
            </w:pPr>
            <w:r w:rsidRPr="00DC1789">
              <w:rPr>
                <w:rFonts w:ascii="Arial" w:hAnsi="Arial" w:cs="Arial"/>
                <w:sz w:val="24"/>
                <w:szCs w:val="24"/>
                <w:lang w:val="mk-MK"/>
              </w:rPr>
              <w:t>Поголема мотивираност на учениците за учење</w:t>
            </w:r>
          </w:p>
        </w:tc>
      </w:tr>
    </w:tbl>
    <w:p w:rsidR="00D7638E" w:rsidRDefault="00D7638E" w:rsidP="003004B9">
      <w:pPr>
        <w:tabs>
          <w:tab w:val="left" w:pos="1695"/>
        </w:tabs>
        <w:jc w:val="left"/>
        <w:rPr>
          <w:rFonts w:ascii="Arial" w:hAnsi="Arial" w:cs="Arial"/>
          <w:lang w:val="mk-MK"/>
        </w:rPr>
      </w:pPr>
    </w:p>
    <w:p w:rsidR="00D7638E" w:rsidRDefault="00D7638E" w:rsidP="003004B9">
      <w:pPr>
        <w:tabs>
          <w:tab w:val="left" w:pos="1695"/>
        </w:tabs>
        <w:jc w:val="left"/>
        <w:rPr>
          <w:rFonts w:ascii="Arial" w:hAnsi="Arial" w:cs="Arial"/>
          <w:lang w:val="mk-MK"/>
        </w:rPr>
      </w:pPr>
    </w:p>
    <w:tbl>
      <w:tblPr>
        <w:tblpPr w:leftFromText="180" w:rightFromText="180" w:vertAnchor="text" w:horzAnchor="margin" w:tblpY="-7905"/>
        <w:tblOverlap w:val="never"/>
        <w:tblW w:w="1317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3510"/>
        <w:gridCol w:w="1800"/>
        <w:gridCol w:w="1908"/>
        <w:gridCol w:w="1710"/>
        <w:gridCol w:w="1890"/>
        <w:gridCol w:w="2358"/>
      </w:tblGrid>
      <w:tr w:rsidR="00D7638E" w:rsidTr="007B4D17">
        <w:trPr>
          <w:trHeight w:val="1440"/>
        </w:trPr>
        <w:tc>
          <w:tcPr>
            <w:tcW w:w="13176" w:type="dxa"/>
            <w:gridSpan w:val="6"/>
            <w:tcBorders>
              <w:top w:val="nil"/>
              <w:left w:val="nil"/>
              <w:bottom w:val="triple" w:sz="4" w:space="0" w:color="auto"/>
              <w:right w:val="nil"/>
            </w:tcBorders>
          </w:tcPr>
          <w:p w:rsidR="003004B9" w:rsidRDefault="003004B9" w:rsidP="003004B9">
            <w:pPr>
              <w:jc w:val="left"/>
              <w:rPr>
                <w:rFonts w:ascii="Arial" w:hAnsi="Arial" w:cs="Arial"/>
                <w:sz w:val="24"/>
                <w:szCs w:val="24"/>
                <w:lang w:val="mk-MK"/>
              </w:rPr>
            </w:pPr>
          </w:p>
          <w:p w:rsidR="00D7638E" w:rsidRPr="003004B9" w:rsidRDefault="00D7638E" w:rsidP="003004B9">
            <w:pPr>
              <w:rPr>
                <w:rFonts w:ascii="Arial" w:hAnsi="Arial" w:cs="Arial"/>
                <w:sz w:val="24"/>
                <w:szCs w:val="24"/>
                <w:lang w:val="mk-MK"/>
              </w:rPr>
            </w:pPr>
          </w:p>
        </w:tc>
      </w:tr>
      <w:tr w:rsidR="00D7638E" w:rsidTr="007B4D17">
        <w:trPr>
          <w:trHeight w:val="1093"/>
        </w:trPr>
        <w:tc>
          <w:tcPr>
            <w:tcW w:w="3510" w:type="dxa"/>
          </w:tcPr>
          <w:p w:rsidR="00D7638E" w:rsidRPr="00DC1789" w:rsidRDefault="00D7638E" w:rsidP="003004B9">
            <w:pPr>
              <w:jc w:val="left"/>
              <w:rPr>
                <w:rFonts w:ascii="Arial" w:hAnsi="Arial" w:cs="Arial"/>
                <w:sz w:val="24"/>
                <w:szCs w:val="24"/>
                <w:lang w:val="ru-RU"/>
              </w:rPr>
            </w:pPr>
            <w:r w:rsidRPr="00DC1789">
              <w:rPr>
                <w:rFonts w:ascii="Arial" w:hAnsi="Arial" w:cs="Arial"/>
                <w:sz w:val="24"/>
                <w:szCs w:val="24"/>
                <w:lang w:val="mk-MK"/>
              </w:rPr>
              <w:t xml:space="preserve">Примена на еко стандард </w:t>
            </w:r>
            <w:r w:rsidRPr="00DC1789">
              <w:rPr>
                <w:rFonts w:ascii="Arial" w:hAnsi="Arial" w:cs="Arial"/>
                <w:sz w:val="24"/>
                <w:szCs w:val="24"/>
              </w:rPr>
              <w:t>III</w:t>
            </w:r>
            <w:r w:rsidRPr="00DC1789">
              <w:rPr>
                <w:rFonts w:ascii="Arial" w:hAnsi="Arial" w:cs="Arial"/>
                <w:sz w:val="24"/>
                <w:szCs w:val="24"/>
                <w:lang w:val="ru-RU"/>
              </w:rPr>
              <w:t>:</w:t>
            </w:r>
          </w:p>
          <w:p w:rsidR="00D7638E" w:rsidRDefault="00D7638E" w:rsidP="003004B9">
            <w:pPr>
              <w:jc w:val="left"/>
              <w:rPr>
                <w:rFonts w:ascii="Arial" w:hAnsi="Arial" w:cs="Arial"/>
                <w:sz w:val="24"/>
                <w:szCs w:val="24"/>
                <w:lang w:val="mk-MK"/>
              </w:rPr>
            </w:pPr>
            <w:r w:rsidRPr="00DC1789">
              <w:rPr>
                <w:rFonts w:ascii="Arial" w:hAnsi="Arial" w:cs="Arial"/>
                <w:sz w:val="24"/>
                <w:szCs w:val="24"/>
                <w:lang w:val="mk-MK"/>
              </w:rPr>
              <w:t xml:space="preserve">Одржување на зградата  и здрава средина во училиштето </w:t>
            </w:r>
          </w:p>
        </w:tc>
        <w:tc>
          <w:tcPr>
            <w:tcW w:w="1800" w:type="dxa"/>
          </w:tcPr>
          <w:p w:rsidR="00D7638E" w:rsidRDefault="00D7638E" w:rsidP="003004B9">
            <w:pPr>
              <w:jc w:val="left"/>
              <w:rPr>
                <w:rFonts w:ascii="Arial" w:hAnsi="Arial" w:cs="Arial"/>
                <w:sz w:val="24"/>
                <w:szCs w:val="24"/>
                <w:lang w:val="mk-MK"/>
              </w:rPr>
            </w:pPr>
            <w:r w:rsidRPr="00DC1789">
              <w:rPr>
                <w:rFonts w:ascii="Arial" w:hAnsi="Arial" w:cs="Arial"/>
                <w:sz w:val="24"/>
                <w:szCs w:val="24"/>
                <w:lang w:val="mk-MK"/>
              </w:rPr>
              <w:t>Размена на искустава</w:t>
            </w:r>
          </w:p>
        </w:tc>
        <w:tc>
          <w:tcPr>
            <w:tcW w:w="1908" w:type="dxa"/>
          </w:tcPr>
          <w:p w:rsidR="00D7638E" w:rsidRPr="00DC1789" w:rsidRDefault="00D7638E" w:rsidP="007B4D17">
            <w:pPr>
              <w:tabs>
                <w:tab w:val="left" w:pos="2070"/>
              </w:tabs>
              <w:jc w:val="left"/>
              <w:rPr>
                <w:rFonts w:ascii="Arial" w:hAnsi="Arial" w:cs="Arial"/>
                <w:sz w:val="24"/>
                <w:szCs w:val="24"/>
                <w:lang w:val="mk-MK"/>
              </w:rPr>
            </w:pPr>
            <w:r w:rsidRPr="00DC1789">
              <w:rPr>
                <w:rFonts w:ascii="Arial" w:hAnsi="Arial" w:cs="Arial"/>
                <w:sz w:val="24"/>
                <w:szCs w:val="24"/>
                <w:lang w:val="mk-MK"/>
              </w:rPr>
              <w:t>Членови на активот:</w:t>
            </w:r>
          </w:p>
          <w:p w:rsidR="00D7638E" w:rsidRDefault="00D7638E" w:rsidP="003004B9">
            <w:pPr>
              <w:jc w:val="left"/>
              <w:rPr>
                <w:rFonts w:ascii="Arial" w:hAnsi="Arial" w:cs="Arial"/>
                <w:sz w:val="24"/>
                <w:szCs w:val="24"/>
                <w:lang w:val="mk-MK"/>
              </w:rPr>
            </w:pPr>
          </w:p>
        </w:tc>
        <w:tc>
          <w:tcPr>
            <w:tcW w:w="1710" w:type="dxa"/>
          </w:tcPr>
          <w:p w:rsidR="00D7638E" w:rsidRDefault="00D7638E" w:rsidP="003004B9">
            <w:pPr>
              <w:jc w:val="left"/>
              <w:rPr>
                <w:rFonts w:ascii="Arial" w:hAnsi="Arial" w:cs="Arial"/>
                <w:sz w:val="24"/>
                <w:szCs w:val="24"/>
                <w:lang w:val="mk-MK"/>
              </w:rPr>
            </w:pPr>
            <w:r w:rsidRPr="00DC1789">
              <w:rPr>
                <w:rFonts w:ascii="Arial" w:hAnsi="Arial" w:cs="Arial"/>
                <w:sz w:val="24"/>
                <w:szCs w:val="24"/>
                <w:lang w:val="mk-MK"/>
              </w:rPr>
              <w:t>Во текот на годината</w:t>
            </w:r>
          </w:p>
        </w:tc>
        <w:tc>
          <w:tcPr>
            <w:tcW w:w="1890" w:type="dxa"/>
          </w:tcPr>
          <w:p w:rsidR="00D7638E" w:rsidRDefault="00D7638E" w:rsidP="003004B9">
            <w:pPr>
              <w:jc w:val="left"/>
              <w:rPr>
                <w:rFonts w:ascii="Arial" w:hAnsi="Arial" w:cs="Arial"/>
                <w:sz w:val="24"/>
                <w:szCs w:val="24"/>
                <w:lang w:val="mk-MK"/>
              </w:rPr>
            </w:pPr>
            <w:r w:rsidRPr="00DC1789">
              <w:rPr>
                <w:rFonts w:ascii="Arial" w:hAnsi="Arial" w:cs="Arial"/>
                <w:sz w:val="24"/>
                <w:szCs w:val="24"/>
                <w:lang w:val="mk-MK"/>
              </w:rPr>
              <w:t>Консултации, дискусии, анализи</w:t>
            </w:r>
          </w:p>
        </w:tc>
        <w:tc>
          <w:tcPr>
            <w:tcW w:w="2358" w:type="dxa"/>
          </w:tcPr>
          <w:p w:rsidR="00D7638E" w:rsidRDefault="00D7638E" w:rsidP="003004B9">
            <w:pPr>
              <w:jc w:val="left"/>
              <w:rPr>
                <w:rFonts w:ascii="Arial" w:hAnsi="Arial" w:cs="Arial"/>
                <w:sz w:val="24"/>
                <w:szCs w:val="24"/>
                <w:lang w:val="mk-MK"/>
              </w:rPr>
            </w:pPr>
            <w:r w:rsidRPr="00DC1789">
              <w:rPr>
                <w:rFonts w:ascii="Arial" w:hAnsi="Arial" w:cs="Arial"/>
                <w:sz w:val="24"/>
                <w:szCs w:val="24"/>
                <w:lang w:val="mk-MK"/>
              </w:rPr>
              <w:t>Обезбедување на здрава и чиста средина за работа</w:t>
            </w:r>
          </w:p>
        </w:tc>
      </w:tr>
      <w:tr w:rsidR="00D7638E" w:rsidRPr="00DC1789" w:rsidTr="007B4D17">
        <w:trPr>
          <w:trHeight w:val="1070"/>
        </w:trPr>
        <w:tc>
          <w:tcPr>
            <w:tcW w:w="3510" w:type="dxa"/>
          </w:tcPr>
          <w:p w:rsidR="00D7638E" w:rsidRPr="00DC1789" w:rsidRDefault="00D7638E" w:rsidP="003004B9">
            <w:pPr>
              <w:jc w:val="left"/>
              <w:rPr>
                <w:rFonts w:ascii="Arial" w:hAnsi="Arial" w:cs="Arial"/>
                <w:b/>
                <w:sz w:val="24"/>
                <w:szCs w:val="24"/>
                <w:lang w:val="ru-RU"/>
              </w:rPr>
            </w:pPr>
            <w:r w:rsidRPr="00DC1789">
              <w:rPr>
                <w:rFonts w:ascii="Arial" w:hAnsi="Arial" w:cs="Arial"/>
                <w:sz w:val="24"/>
                <w:szCs w:val="24"/>
                <w:lang w:val="mk-MK"/>
              </w:rPr>
              <w:t>Пронаоѓање на причините за потешкотиите во напредувањето кај учениците</w:t>
            </w:r>
          </w:p>
        </w:tc>
        <w:tc>
          <w:tcPr>
            <w:tcW w:w="1800" w:type="dxa"/>
          </w:tcPr>
          <w:p w:rsidR="00D7638E" w:rsidRPr="00DC1789" w:rsidRDefault="00D7638E" w:rsidP="003004B9">
            <w:pPr>
              <w:jc w:val="left"/>
              <w:rPr>
                <w:rFonts w:ascii="Arial" w:hAnsi="Arial" w:cs="Arial"/>
                <w:b/>
                <w:sz w:val="24"/>
                <w:szCs w:val="24"/>
              </w:rPr>
            </w:pPr>
            <w:r w:rsidRPr="00DC1789">
              <w:rPr>
                <w:rFonts w:ascii="Arial" w:hAnsi="Arial" w:cs="Arial"/>
                <w:sz w:val="24"/>
                <w:szCs w:val="24"/>
                <w:lang w:val="mk-MK"/>
              </w:rPr>
              <w:t>Размена на искустава</w:t>
            </w:r>
          </w:p>
        </w:tc>
        <w:tc>
          <w:tcPr>
            <w:tcW w:w="1908" w:type="dxa"/>
          </w:tcPr>
          <w:p w:rsidR="00D7638E" w:rsidRPr="00DC1789" w:rsidRDefault="00D7638E" w:rsidP="003004B9">
            <w:pPr>
              <w:jc w:val="left"/>
              <w:rPr>
                <w:rFonts w:ascii="Arial" w:hAnsi="Arial" w:cs="Arial"/>
                <w:sz w:val="24"/>
                <w:szCs w:val="24"/>
                <w:lang w:val="mk-MK"/>
              </w:rPr>
            </w:pPr>
            <w:r w:rsidRPr="00DC1789">
              <w:rPr>
                <w:rFonts w:ascii="Arial" w:hAnsi="Arial" w:cs="Arial"/>
                <w:sz w:val="24"/>
                <w:szCs w:val="24"/>
                <w:lang w:val="mk-MK"/>
              </w:rPr>
              <w:t>Членови на активот:</w:t>
            </w:r>
          </w:p>
          <w:p w:rsidR="00D7638E" w:rsidRPr="00775EDA" w:rsidRDefault="00D7638E" w:rsidP="003004B9">
            <w:pPr>
              <w:jc w:val="left"/>
              <w:rPr>
                <w:rFonts w:ascii="Arial" w:hAnsi="Arial" w:cs="Arial"/>
                <w:b/>
                <w:sz w:val="24"/>
                <w:szCs w:val="24"/>
                <w:lang w:val="mk-MK"/>
              </w:rPr>
            </w:pPr>
          </w:p>
        </w:tc>
        <w:tc>
          <w:tcPr>
            <w:tcW w:w="1710" w:type="dxa"/>
          </w:tcPr>
          <w:p w:rsidR="00D7638E" w:rsidRPr="00DC1789" w:rsidRDefault="00D7638E" w:rsidP="003004B9">
            <w:pPr>
              <w:jc w:val="left"/>
              <w:rPr>
                <w:rFonts w:ascii="Arial" w:hAnsi="Arial" w:cs="Arial"/>
                <w:b/>
                <w:sz w:val="24"/>
                <w:szCs w:val="24"/>
              </w:rPr>
            </w:pPr>
            <w:r w:rsidRPr="00DC1789">
              <w:rPr>
                <w:rFonts w:ascii="Arial" w:hAnsi="Arial" w:cs="Arial"/>
                <w:sz w:val="24"/>
                <w:szCs w:val="24"/>
                <w:lang w:val="mk-MK"/>
              </w:rPr>
              <w:t>Во текот на годината</w:t>
            </w:r>
          </w:p>
        </w:tc>
        <w:tc>
          <w:tcPr>
            <w:tcW w:w="1890" w:type="dxa"/>
          </w:tcPr>
          <w:p w:rsidR="00D7638E" w:rsidRPr="00DC1789" w:rsidRDefault="00D7638E" w:rsidP="003004B9">
            <w:pPr>
              <w:jc w:val="left"/>
              <w:rPr>
                <w:rFonts w:ascii="Arial" w:hAnsi="Arial" w:cs="Arial"/>
                <w:b/>
                <w:sz w:val="24"/>
                <w:szCs w:val="24"/>
              </w:rPr>
            </w:pPr>
            <w:r w:rsidRPr="00DC1789">
              <w:rPr>
                <w:rFonts w:ascii="Arial" w:hAnsi="Arial" w:cs="Arial"/>
                <w:sz w:val="24"/>
                <w:szCs w:val="24"/>
                <w:lang w:val="mk-MK"/>
              </w:rPr>
              <w:t>Дополнителна настава</w:t>
            </w:r>
          </w:p>
        </w:tc>
        <w:tc>
          <w:tcPr>
            <w:tcW w:w="2358" w:type="dxa"/>
          </w:tcPr>
          <w:p w:rsidR="00D7638E" w:rsidRPr="00DC1789" w:rsidRDefault="00D7638E" w:rsidP="003004B9">
            <w:pPr>
              <w:jc w:val="left"/>
              <w:rPr>
                <w:rFonts w:ascii="Arial" w:hAnsi="Arial" w:cs="Arial"/>
                <w:b/>
                <w:sz w:val="24"/>
                <w:szCs w:val="24"/>
                <w:lang w:val="ru-RU"/>
              </w:rPr>
            </w:pPr>
            <w:r w:rsidRPr="00DC1789">
              <w:rPr>
                <w:rFonts w:ascii="Arial" w:hAnsi="Arial" w:cs="Arial"/>
                <w:sz w:val="24"/>
                <w:szCs w:val="24"/>
                <w:lang w:val="mk-MK"/>
              </w:rPr>
              <w:t>Подобрување на успехот на слабите ученици</w:t>
            </w:r>
          </w:p>
        </w:tc>
      </w:tr>
      <w:tr w:rsidR="00D7638E" w:rsidRPr="00DC1789" w:rsidTr="007B4D17">
        <w:trPr>
          <w:trHeight w:val="1097"/>
        </w:trPr>
        <w:tc>
          <w:tcPr>
            <w:tcW w:w="3510" w:type="dxa"/>
          </w:tcPr>
          <w:p w:rsidR="00D7638E" w:rsidRPr="00DC1789" w:rsidRDefault="00D7638E" w:rsidP="003004B9">
            <w:pPr>
              <w:jc w:val="left"/>
              <w:rPr>
                <w:rFonts w:ascii="Arial" w:hAnsi="Arial" w:cs="Arial"/>
                <w:b/>
                <w:sz w:val="24"/>
                <w:szCs w:val="24"/>
              </w:rPr>
            </w:pPr>
            <w:r w:rsidRPr="00DC1789">
              <w:rPr>
                <w:rFonts w:ascii="Arial" w:hAnsi="Arial" w:cs="Arial"/>
                <w:sz w:val="24"/>
                <w:szCs w:val="24"/>
                <w:lang w:val="mk-MK"/>
              </w:rPr>
              <w:t>Средување на педагошката евиденција</w:t>
            </w:r>
          </w:p>
        </w:tc>
        <w:tc>
          <w:tcPr>
            <w:tcW w:w="1800" w:type="dxa"/>
          </w:tcPr>
          <w:p w:rsidR="00D7638E" w:rsidRPr="00DC1789" w:rsidRDefault="00D7638E" w:rsidP="003004B9">
            <w:pPr>
              <w:jc w:val="left"/>
              <w:rPr>
                <w:rFonts w:ascii="Arial" w:hAnsi="Arial" w:cs="Arial"/>
                <w:b/>
                <w:sz w:val="24"/>
                <w:szCs w:val="24"/>
              </w:rPr>
            </w:pPr>
            <w:r w:rsidRPr="00DC1789">
              <w:rPr>
                <w:rFonts w:ascii="Arial" w:hAnsi="Arial" w:cs="Arial"/>
                <w:sz w:val="24"/>
                <w:szCs w:val="24"/>
                <w:lang w:val="mk-MK"/>
              </w:rPr>
              <w:t>Водење педагошка евиденција</w:t>
            </w:r>
          </w:p>
        </w:tc>
        <w:tc>
          <w:tcPr>
            <w:tcW w:w="1908" w:type="dxa"/>
          </w:tcPr>
          <w:p w:rsidR="00D7638E" w:rsidRPr="00DC1789" w:rsidRDefault="00D7638E" w:rsidP="003004B9">
            <w:pPr>
              <w:jc w:val="left"/>
              <w:rPr>
                <w:rFonts w:ascii="Arial" w:hAnsi="Arial" w:cs="Arial"/>
                <w:b/>
                <w:sz w:val="24"/>
                <w:szCs w:val="24"/>
                <w:lang w:val="ru-RU"/>
              </w:rPr>
            </w:pPr>
            <w:r w:rsidRPr="00DC1789">
              <w:rPr>
                <w:rFonts w:ascii="Arial" w:hAnsi="Arial" w:cs="Arial"/>
                <w:sz w:val="24"/>
                <w:szCs w:val="24"/>
                <w:lang w:val="mk-MK"/>
              </w:rPr>
              <w:t>Членови на активот педагог и психолог</w:t>
            </w:r>
          </w:p>
        </w:tc>
        <w:tc>
          <w:tcPr>
            <w:tcW w:w="1710" w:type="dxa"/>
          </w:tcPr>
          <w:p w:rsidR="00D7638E" w:rsidRPr="00DC1789" w:rsidRDefault="00D7638E" w:rsidP="003004B9">
            <w:pPr>
              <w:jc w:val="left"/>
              <w:rPr>
                <w:rFonts w:ascii="Arial" w:hAnsi="Arial" w:cs="Arial"/>
                <w:b/>
                <w:sz w:val="24"/>
                <w:szCs w:val="24"/>
              </w:rPr>
            </w:pPr>
            <w:r w:rsidRPr="00DC1789">
              <w:rPr>
                <w:rFonts w:ascii="Arial" w:hAnsi="Arial" w:cs="Arial"/>
                <w:sz w:val="24"/>
                <w:szCs w:val="24"/>
                <w:lang w:val="mk-MK"/>
              </w:rPr>
              <w:t>Во текот на годината</w:t>
            </w:r>
          </w:p>
        </w:tc>
        <w:tc>
          <w:tcPr>
            <w:tcW w:w="1890" w:type="dxa"/>
          </w:tcPr>
          <w:p w:rsidR="00D7638E" w:rsidRPr="00DC1789" w:rsidRDefault="00D7638E" w:rsidP="003004B9">
            <w:pPr>
              <w:jc w:val="left"/>
              <w:rPr>
                <w:rFonts w:ascii="Arial" w:hAnsi="Arial" w:cs="Arial"/>
                <w:b/>
                <w:sz w:val="24"/>
                <w:szCs w:val="24"/>
              </w:rPr>
            </w:pPr>
            <w:r w:rsidRPr="00DC1789">
              <w:rPr>
                <w:rFonts w:ascii="Arial" w:hAnsi="Arial" w:cs="Arial"/>
                <w:sz w:val="24"/>
                <w:szCs w:val="24"/>
                <w:lang w:val="mk-MK"/>
              </w:rPr>
              <w:t>Награди, пофалници, признанија</w:t>
            </w:r>
          </w:p>
        </w:tc>
        <w:tc>
          <w:tcPr>
            <w:tcW w:w="2358" w:type="dxa"/>
          </w:tcPr>
          <w:p w:rsidR="00D7638E" w:rsidRPr="00DC1789" w:rsidRDefault="00D7638E" w:rsidP="003004B9">
            <w:pPr>
              <w:jc w:val="left"/>
              <w:rPr>
                <w:rFonts w:ascii="Arial" w:hAnsi="Arial" w:cs="Arial"/>
                <w:b/>
                <w:sz w:val="24"/>
                <w:szCs w:val="24"/>
              </w:rPr>
            </w:pPr>
          </w:p>
        </w:tc>
      </w:tr>
      <w:tr w:rsidR="00D7638E" w:rsidRPr="00DC1789" w:rsidTr="007B4D17">
        <w:trPr>
          <w:trHeight w:val="980"/>
        </w:trPr>
        <w:tc>
          <w:tcPr>
            <w:tcW w:w="3510" w:type="dxa"/>
          </w:tcPr>
          <w:p w:rsidR="00D7638E" w:rsidRPr="00DC1789" w:rsidRDefault="00D7638E" w:rsidP="003004B9">
            <w:pPr>
              <w:jc w:val="left"/>
              <w:rPr>
                <w:rFonts w:ascii="Arial" w:hAnsi="Arial" w:cs="Arial"/>
                <w:b/>
                <w:sz w:val="24"/>
                <w:szCs w:val="24"/>
              </w:rPr>
            </w:pPr>
            <w:r w:rsidRPr="00DC1789">
              <w:rPr>
                <w:rFonts w:ascii="Arial" w:hAnsi="Arial" w:cs="Arial"/>
                <w:sz w:val="24"/>
                <w:szCs w:val="24"/>
                <w:lang w:val="mk-MK"/>
              </w:rPr>
              <w:t>Групно стручно усовршување</w:t>
            </w:r>
          </w:p>
        </w:tc>
        <w:tc>
          <w:tcPr>
            <w:tcW w:w="1800" w:type="dxa"/>
          </w:tcPr>
          <w:p w:rsidR="00D7638E" w:rsidRPr="00DC1789" w:rsidRDefault="00D7638E" w:rsidP="003004B9">
            <w:pPr>
              <w:jc w:val="left"/>
              <w:rPr>
                <w:rFonts w:ascii="Arial" w:hAnsi="Arial" w:cs="Arial"/>
                <w:b/>
                <w:sz w:val="24"/>
                <w:szCs w:val="24"/>
              </w:rPr>
            </w:pPr>
            <w:r w:rsidRPr="00DC1789">
              <w:rPr>
                <w:rFonts w:ascii="Arial" w:hAnsi="Arial" w:cs="Arial"/>
                <w:sz w:val="24"/>
                <w:szCs w:val="24"/>
                <w:lang w:val="mk-MK"/>
              </w:rPr>
              <w:t>Обука на наставниците</w:t>
            </w:r>
          </w:p>
        </w:tc>
        <w:tc>
          <w:tcPr>
            <w:tcW w:w="1908" w:type="dxa"/>
          </w:tcPr>
          <w:p w:rsidR="00D7638E" w:rsidRPr="00DC1789" w:rsidRDefault="00D7638E" w:rsidP="003004B9">
            <w:pPr>
              <w:jc w:val="left"/>
              <w:rPr>
                <w:rFonts w:ascii="Arial" w:hAnsi="Arial" w:cs="Arial"/>
                <w:b/>
                <w:sz w:val="24"/>
                <w:szCs w:val="24"/>
                <w:lang w:val="ru-RU"/>
              </w:rPr>
            </w:pPr>
            <w:r w:rsidRPr="00DC1789">
              <w:rPr>
                <w:rFonts w:ascii="Arial" w:hAnsi="Arial" w:cs="Arial"/>
                <w:sz w:val="24"/>
                <w:szCs w:val="24"/>
                <w:lang w:val="mk-MK"/>
              </w:rPr>
              <w:t>Педагошко-психолошка служба, едукатори, презентери и др.стучни лица</w:t>
            </w:r>
          </w:p>
        </w:tc>
        <w:tc>
          <w:tcPr>
            <w:tcW w:w="1710" w:type="dxa"/>
          </w:tcPr>
          <w:p w:rsidR="00D7638E" w:rsidRPr="00DC1789" w:rsidRDefault="00D7638E" w:rsidP="003004B9">
            <w:pPr>
              <w:jc w:val="left"/>
              <w:rPr>
                <w:rFonts w:ascii="Arial" w:hAnsi="Arial" w:cs="Arial"/>
                <w:b/>
                <w:sz w:val="24"/>
                <w:szCs w:val="24"/>
              </w:rPr>
            </w:pPr>
            <w:r w:rsidRPr="00DC1789">
              <w:rPr>
                <w:rFonts w:ascii="Arial" w:hAnsi="Arial" w:cs="Arial"/>
                <w:sz w:val="24"/>
                <w:szCs w:val="24"/>
                <w:lang w:val="mk-MK"/>
              </w:rPr>
              <w:t>Во текот на годината</w:t>
            </w:r>
          </w:p>
        </w:tc>
        <w:tc>
          <w:tcPr>
            <w:tcW w:w="1890" w:type="dxa"/>
          </w:tcPr>
          <w:p w:rsidR="00D7638E" w:rsidRPr="00DC1789" w:rsidRDefault="00D7638E" w:rsidP="003004B9">
            <w:pPr>
              <w:jc w:val="left"/>
              <w:rPr>
                <w:rFonts w:ascii="Arial" w:hAnsi="Arial" w:cs="Arial"/>
                <w:b/>
                <w:sz w:val="24"/>
                <w:szCs w:val="24"/>
              </w:rPr>
            </w:pPr>
            <w:r w:rsidRPr="00DC1789">
              <w:rPr>
                <w:rFonts w:ascii="Arial" w:hAnsi="Arial" w:cs="Arial"/>
                <w:sz w:val="24"/>
                <w:szCs w:val="24"/>
                <w:lang w:val="mk-MK"/>
              </w:rPr>
              <w:t>Едукативни работилници</w:t>
            </w:r>
          </w:p>
        </w:tc>
        <w:tc>
          <w:tcPr>
            <w:tcW w:w="2358" w:type="dxa"/>
          </w:tcPr>
          <w:p w:rsidR="00D7638E" w:rsidRPr="00DC1789" w:rsidRDefault="00D7638E" w:rsidP="003004B9">
            <w:pPr>
              <w:jc w:val="left"/>
              <w:rPr>
                <w:rFonts w:ascii="Arial" w:hAnsi="Arial" w:cs="Arial"/>
                <w:b/>
                <w:sz w:val="24"/>
                <w:szCs w:val="24"/>
                <w:lang w:val="ru-RU"/>
              </w:rPr>
            </w:pPr>
            <w:r w:rsidRPr="00DC1789">
              <w:rPr>
                <w:rFonts w:ascii="Arial" w:hAnsi="Arial" w:cs="Arial"/>
                <w:sz w:val="24"/>
                <w:szCs w:val="24"/>
                <w:lang w:val="mk-MK"/>
              </w:rPr>
              <w:t>Подобрување на училишната клима и образовно-воспитен процес</w:t>
            </w:r>
          </w:p>
        </w:tc>
      </w:tr>
      <w:tr w:rsidR="00D7638E" w:rsidRPr="00DC1789" w:rsidTr="007B4D17">
        <w:tc>
          <w:tcPr>
            <w:tcW w:w="3510" w:type="dxa"/>
          </w:tcPr>
          <w:p w:rsidR="00D7638E" w:rsidRPr="00DC1789" w:rsidRDefault="00D7638E" w:rsidP="003004B9">
            <w:pPr>
              <w:jc w:val="left"/>
              <w:rPr>
                <w:rFonts w:ascii="Arial" w:hAnsi="Arial" w:cs="Arial"/>
                <w:b/>
                <w:sz w:val="24"/>
                <w:szCs w:val="24"/>
              </w:rPr>
            </w:pPr>
            <w:r w:rsidRPr="00DC1789">
              <w:rPr>
                <w:rFonts w:ascii="Arial" w:hAnsi="Arial" w:cs="Arial"/>
                <w:sz w:val="24"/>
                <w:szCs w:val="24"/>
                <w:lang w:val="mk-MK"/>
              </w:rPr>
              <w:t>Групно стручно усовршување</w:t>
            </w:r>
          </w:p>
        </w:tc>
        <w:tc>
          <w:tcPr>
            <w:tcW w:w="1800" w:type="dxa"/>
          </w:tcPr>
          <w:p w:rsidR="00D7638E" w:rsidRPr="00DC1789" w:rsidRDefault="00D7638E" w:rsidP="003004B9">
            <w:pPr>
              <w:jc w:val="left"/>
              <w:rPr>
                <w:rFonts w:ascii="Arial" w:hAnsi="Arial" w:cs="Arial"/>
                <w:b/>
                <w:sz w:val="24"/>
                <w:szCs w:val="24"/>
              </w:rPr>
            </w:pPr>
            <w:r w:rsidRPr="00DC1789">
              <w:rPr>
                <w:rFonts w:ascii="Arial" w:hAnsi="Arial" w:cs="Arial"/>
                <w:sz w:val="24"/>
                <w:szCs w:val="24"/>
                <w:lang w:val="mk-MK"/>
              </w:rPr>
              <w:t>Презентација на стручен материјал</w:t>
            </w:r>
          </w:p>
        </w:tc>
        <w:tc>
          <w:tcPr>
            <w:tcW w:w="1908" w:type="dxa"/>
          </w:tcPr>
          <w:p w:rsidR="00D7638E" w:rsidRPr="00DC1789" w:rsidRDefault="00D7638E" w:rsidP="003004B9">
            <w:pPr>
              <w:jc w:val="left"/>
              <w:rPr>
                <w:rFonts w:ascii="Arial" w:hAnsi="Arial" w:cs="Arial"/>
                <w:b/>
                <w:sz w:val="24"/>
                <w:szCs w:val="24"/>
              </w:rPr>
            </w:pPr>
            <w:r w:rsidRPr="00DC1789">
              <w:rPr>
                <w:rFonts w:ascii="Arial" w:hAnsi="Arial" w:cs="Arial"/>
                <w:sz w:val="24"/>
                <w:szCs w:val="24"/>
                <w:lang w:val="mk-MK"/>
              </w:rPr>
              <w:t>Носители на проекти</w:t>
            </w:r>
          </w:p>
        </w:tc>
        <w:tc>
          <w:tcPr>
            <w:tcW w:w="1710" w:type="dxa"/>
          </w:tcPr>
          <w:p w:rsidR="00D7638E" w:rsidRPr="00DC1789" w:rsidRDefault="00D7638E" w:rsidP="003004B9">
            <w:pPr>
              <w:jc w:val="left"/>
              <w:rPr>
                <w:rFonts w:ascii="Arial" w:hAnsi="Arial" w:cs="Arial"/>
                <w:b/>
                <w:sz w:val="24"/>
                <w:szCs w:val="24"/>
              </w:rPr>
            </w:pPr>
            <w:r w:rsidRPr="00DC1789">
              <w:rPr>
                <w:rFonts w:ascii="Arial" w:hAnsi="Arial" w:cs="Arial"/>
                <w:sz w:val="24"/>
                <w:szCs w:val="24"/>
                <w:lang w:val="mk-MK"/>
              </w:rPr>
              <w:t>Во текот на годината</w:t>
            </w:r>
          </w:p>
        </w:tc>
        <w:tc>
          <w:tcPr>
            <w:tcW w:w="1890" w:type="dxa"/>
          </w:tcPr>
          <w:p w:rsidR="00D7638E" w:rsidRPr="00DC1789" w:rsidRDefault="00D7638E" w:rsidP="003004B9">
            <w:pPr>
              <w:jc w:val="left"/>
              <w:rPr>
                <w:rFonts w:ascii="Arial" w:hAnsi="Arial" w:cs="Arial"/>
                <w:b/>
                <w:sz w:val="24"/>
                <w:szCs w:val="24"/>
              </w:rPr>
            </w:pPr>
            <w:r w:rsidRPr="00DC1789">
              <w:rPr>
                <w:rFonts w:ascii="Arial" w:hAnsi="Arial" w:cs="Arial"/>
                <w:sz w:val="24"/>
                <w:szCs w:val="24"/>
                <w:lang w:val="mk-MK"/>
              </w:rPr>
              <w:t>Работилници и стручен материјал</w:t>
            </w:r>
          </w:p>
        </w:tc>
        <w:tc>
          <w:tcPr>
            <w:tcW w:w="2358" w:type="dxa"/>
          </w:tcPr>
          <w:p w:rsidR="00D7638E" w:rsidRPr="00DC1789" w:rsidRDefault="00D7638E" w:rsidP="003004B9">
            <w:pPr>
              <w:jc w:val="left"/>
              <w:rPr>
                <w:rFonts w:ascii="Arial" w:hAnsi="Arial" w:cs="Arial"/>
                <w:b/>
                <w:sz w:val="24"/>
                <w:szCs w:val="24"/>
                <w:lang w:val="ru-RU"/>
              </w:rPr>
            </w:pPr>
            <w:r w:rsidRPr="00DC1789">
              <w:rPr>
                <w:rFonts w:ascii="Arial" w:hAnsi="Arial" w:cs="Arial"/>
                <w:sz w:val="24"/>
                <w:szCs w:val="24"/>
                <w:lang w:val="mk-MK"/>
              </w:rPr>
              <w:t>Усовршување и унапредување на наставата</w:t>
            </w:r>
          </w:p>
        </w:tc>
      </w:tr>
      <w:tr w:rsidR="00D7638E" w:rsidRPr="00DC1789" w:rsidTr="007B4D17">
        <w:tc>
          <w:tcPr>
            <w:tcW w:w="3510" w:type="dxa"/>
          </w:tcPr>
          <w:p w:rsidR="00D7638E" w:rsidRPr="00DC1789" w:rsidRDefault="00D7638E" w:rsidP="003004B9">
            <w:pPr>
              <w:jc w:val="left"/>
              <w:rPr>
                <w:rFonts w:ascii="Arial" w:hAnsi="Arial" w:cs="Arial"/>
                <w:b/>
                <w:sz w:val="24"/>
                <w:szCs w:val="24"/>
              </w:rPr>
            </w:pPr>
            <w:r w:rsidRPr="00DC1789">
              <w:rPr>
                <w:rFonts w:ascii="Arial" w:hAnsi="Arial" w:cs="Arial"/>
                <w:sz w:val="24"/>
                <w:szCs w:val="24"/>
                <w:lang w:val="mk-MK"/>
              </w:rPr>
              <w:lastRenderedPageBreak/>
              <w:t>Увид на реализираните активности</w:t>
            </w:r>
          </w:p>
        </w:tc>
        <w:tc>
          <w:tcPr>
            <w:tcW w:w="1800" w:type="dxa"/>
          </w:tcPr>
          <w:p w:rsidR="00D7638E" w:rsidRPr="00DC1789" w:rsidRDefault="00D7638E" w:rsidP="003004B9">
            <w:pPr>
              <w:jc w:val="left"/>
              <w:rPr>
                <w:rFonts w:ascii="Arial" w:hAnsi="Arial" w:cs="Arial"/>
                <w:b/>
                <w:sz w:val="24"/>
                <w:szCs w:val="24"/>
                <w:lang w:val="ru-RU"/>
              </w:rPr>
            </w:pPr>
            <w:r w:rsidRPr="00DC1789">
              <w:rPr>
                <w:rFonts w:ascii="Arial" w:hAnsi="Arial" w:cs="Arial"/>
                <w:sz w:val="24"/>
                <w:szCs w:val="24"/>
                <w:lang w:val="mk-MK"/>
              </w:rPr>
              <w:t>Извештај за работата на активот</w:t>
            </w:r>
          </w:p>
        </w:tc>
        <w:tc>
          <w:tcPr>
            <w:tcW w:w="1908" w:type="dxa"/>
          </w:tcPr>
          <w:p w:rsidR="00D7638E" w:rsidRPr="00DC1789" w:rsidRDefault="00D7638E" w:rsidP="003004B9">
            <w:pPr>
              <w:jc w:val="left"/>
              <w:rPr>
                <w:rFonts w:ascii="Arial" w:hAnsi="Arial" w:cs="Arial"/>
                <w:b/>
                <w:sz w:val="24"/>
                <w:szCs w:val="24"/>
              </w:rPr>
            </w:pPr>
            <w:r w:rsidRPr="00DC1789">
              <w:rPr>
                <w:rFonts w:ascii="Arial" w:hAnsi="Arial" w:cs="Arial"/>
                <w:sz w:val="24"/>
                <w:szCs w:val="24"/>
                <w:lang w:val="mk-MK"/>
              </w:rPr>
              <w:t>Претседател на активот</w:t>
            </w:r>
          </w:p>
        </w:tc>
        <w:tc>
          <w:tcPr>
            <w:tcW w:w="1710" w:type="dxa"/>
          </w:tcPr>
          <w:p w:rsidR="00D7638E" w:rsidRPr="00DC1789" w:rsidRDefault="00D7638E" w:rsidP="003004B9">
            <w:pPr>
              <w:jc w:val="left"/>
              <w:rPr>
                <w:rFonts w:ascii="Arial" w:hAnsi="Arial" w:cs="Arial"/>
                <w:b/>
                <w:sz w:val="24"/>
                <w:szCs w:val="24"/>
              </w:rPr>
            </w:pPr>
            <w:r w:rsidRPr="00DC1789">
              <w:rPr>
                <w:rFonts w:ascii="Arial" w:hAnsi="Arial" w:cs="Arial"/>
                <w:sz w:val="24"/>
                <w:szCs w:val="24"/>
                <w:lang w:val="mk-MK"/>
              </w:rPr>
              <w:t>Јуни</w:t>
            </w:r>
          </w:p>
        </w:tc>
        <w:tc>
          <w:tcPr>
            <w:tcW w:w="1890" w:type="dxa"/>
          </w:tcPr>
          <w:p w:rsidR="00D7638E" w:rsidRPr="00DC1789" w:rsidRDefault="00D7638E" w:rsidP="003004B9">
            <w:pPr>
              <w:jc w:val="left"/>
              <w:rPr>
                <w:rFonts w:ascii="Arial" w:hAnsi="Arial" w:cs="Arial"/>
                <w:b/>
                <w:sz w:val="24"/>
                <w:szCs w:val="24"/>
                <w:lang w:val="ru-RU"/>
              </w:rPr>
            </w:pPr>
            <w:r w:rsidRPr="00DC1789">
              <w:rPr>
                <w:rFonts w:ascii="Arial" w:hAnsi="Arial" w:cs="Arial"/>
                <w:sz w:val="24"/>
                <w:szCs w:val="24"/>
                <w:lang w:val="mk-MK"/>
              </w:rPr>
              <w:t>Програма за работа на активот</w:t>
            </w:r>
          </w:p>
        </w:tc>
        <w:tc>
          <w:tcPr>
            <w:tcW w:w="2358" w:type="dxa"/>
          </w:tcPr>
          <w:p w:rsidR="00D7638E" w:rsidRPr="00DC1789" w:rsidRDefault="00D7638E" w:rsidP="003004B9">
            <w:pPr>
              <w:jc w:val="left"/>
              <w:rPr>
                <w:rFonts w:ascii="Arial" w:hAnsi="Arial" w:cs="Arial"/>
                <w:b/>
                <w:sz w:val="24"/>
                <w:szCs w:val="24"/>
                <w:lang w:val="ru-RU"/>
              </w:rPr>
            </w:pPr>
            <w:r w:rsidRPr="00DC1789">
              <w:rPr>
                <w:rFonts w:ascii="Arial" w:hAnsi="Arial" w:cs="Arial"/>
                <w:sz w:val="24"/>
                <w:szCs w:val="24"/>
                <w:lang w:val="mk-MK"/>
              </w:rPr>
              <w:t>Изработување на Годишен извештај</w:t>
            </w:r>
          </w:p>
        </w:tc>
      </w:tr>
    </w:tbl>
    <w:tbl>
      <w:tblPr>
        <w:tblpPr w:leftFromText="180" w:rightFromText="180" w:vertAnchor="text" w:horzAnchor="page" w:tblpX="800" w:tblpY="1859"/>
        <w:tblW w:w="1405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702"/>
        <w:gridCol w:w="2070"/>
        <w:gridCol w:w="2340"/>
        <w:gridCol w:w="2340"/>
        <w:gridCol w:w="2340"/>
        <w:gridCol w:w="1818"/>
        <w:gridCol w:w="2444"/>
      </w:tblGrid>
      <w:tr w:rsidR="007B4D17" w:rsidRPr="007E3BC2" w:rsidTr="007B4D17">
        <w:trPr>
          <w:trHeight w:val="404"/>
        </w:trPr>
        <w:tc>
          <w:tcPr>
            <w:tcW w:w="14054" w:type="dxa"/>
            <w:gridSpan w:val="7"/>
            <w:shd w:val="clear" w:color="auto" w:fill="FED36B" w:themeFill="accent2" w:themeFillTint="99"/>
          </w:tcPr>
          <w:p w:rsidR="007B4D17" w:rsidRPr="003004B9" w:rsidRDefault="007B4D17" w:rsidP="007B4D17">
            <w:pPr>
              <w:rPr>
                <w:rFonts w:ascii="Arial" w:hAnsi="Arial" w:cs="Arial"/>
                <w:b/>
                <w:i/>
                <w:sz w:val="24"/>
                <w:szCs w:val="24"/>
                <w:lang w:val="mk-MK"/>
              </w:rPr>
            </w:pPr>
            <w:r>
              <w:rPr>
                <w:rFonts w:ascii="Arial" w:hAnsi="Arial" w:cs="Arial"/>
                <w:b/>
                <w:i/>
                <w:sz w:val="24"/>
                <w:szCs w:val="24"/>
                <w:lang w:val="mk-MK"/>
              </w:rPr>
              <w:t xml:space="preserve">              Програма за работа н активот по бизнис, ек</w:t>
            </w:r>
            <w:r w:rsidR="008F4AD0">
              <w:rPr>
                <w:rFonts w:ascii="Arial" w:hAnsi="Arial" w:cs="Arial"/>
                <w:b/>
                <w:i/>
                <w:sz w:val="24"/>
                <w:szCs w:val="24"/>
                <w:lang w:val="mk-MK"/>
              </w:rPr>
              <w:t>ономија и менаџмент, учебна 2022  / 23</w:t>
            </w:r>
            <w:r>
              <w:rPr>
                <w:rFonts w:ascii="Arial" w:hAnsi="Arial" w:cs="Arial"/>
                <w:b/>
                <w:i/>
                <w:sz w:val="24"/>
                <w:szCs w:val="24"/>
                <w:lang w:val="mk-MK"/>
              </w:rPr>
              <w:t xml:space="preserve"> година</w:t>
            </w:r>
          </w:p>
        </w:tc>
      </w:tr>
      <w:tr w:rsidR="007B4D17" w:rsidRPr="007E3BC2" w:rsidTr="007B4D17">
        <w:trPr>
          <w:trHeight w:val="638"/>
        </w:trPr>
        <w:tc>
          <w:tcPr>
            <w:tcW w:w="702" w:type="dxa"/>
            <w:shd w:val="clear" w:color="auto" w:fill="FED36B" w:themeFill="accent2" w:themeFillTint="99"/>
          </w:tcPr>
          <w:p w:rsidR="007B4D17" w:rsidRDefault="007B4D17" w:rsidP="007B4D17">
            <w:pPr>
              <w:rPr>
                <w:rFonts w:ascii="Arial" w:hAnsi="Arial" w:cs="Arial"/>
                <w:b/>
                <w:lang w:val="ru-RU"/>
              </w:rPr>
            </w:pPr>
            <w:r>
              <w:rPr>
                <w:rFonts w:ascii="Arial" w:hAnsi="Arial" w:cs="Arial"/>
                <w:b/>
                <w:lang w:val="ru-RU"/>
              </w:rPr>
              <w:t>Ред.бр.</w:t>
            </w:r>
          </w:p>
        </w:tc>
        <w:tc>
          <w:tcPr>
            <w:tcW w:w="2070" w:type="dxa"/>
            <w:shd w:val="clear" w:color="auto" w:fill="FED36B" w:themeFill="accent2" w:themeFillTint="99"/>
          </w:tcPr>
          <w:p w:rsidR="007B4D17" w:rsidRDefault="007B4D17" w:rsidP="007B4D17">
            <w:pPr>
              <w:jc w:val="center"/>
              <w:rPr>
                <w:rFonts w:ascii="Arial" w:hAnsi="Arial" w:cs="Arial"/>
                <w:b/>
                <w:i/>
                <w:sz w:val="24"/>
                <w:szCs w:val="24"/>
                <w:lang w:val="mk-MK"/>
              </w:rPr>
            </w:pPr>
            <w:r w:rsidRPr="003004B9">
              <w:rPr>
                <w:rFonts w:ascii="Arial" w:hAnsi="Arial" w:cs="Arial"/>
                <w:b/>
                <w:i/>
                <w:sz w:val="24"/>
                <w:szCs w:val="24"/>
                <w:lang w:val="mk-MK"/>
              </w:rPr>
              <w:t>Цел</w:t>
            </w:r>
          </w:p>
        </w:tc>
        <w:tc>
          <w:tcPr>
            <w:tcW w:w="2340" w:type="dxa"/>
            <w:shd w:val="clear" w:color="auto" w:fill="FED36B" w:themeFill="accent2" w:themeFillTint="99"/>
          </w:tcPr>
          <w:p w:rsidR="007B4D17" w:rsidRDefault="007B4D17" w:rsidP="007B4D17">
            <w:pPr>
              <w:jc w:val="center"/>
              <w:rPr>
                <w:rFonts w:ascii="Arial" w:hAnsi="Arial" w:cs="Arial"/>
                <w:b/>
                <w:i/>
                <w:sz w:val="24"/>
                <w:szCs w:val="24"/>
                <w:lang w:val="mk-MK"/>
              </w:rPr>
            </w:pPr>
            <w:r w:rsidRPr="003004B9">
              <w:rPr>
                <w:rFonts w:ascii="Arial" w:hAnsi="Arial" w:cs="Arial"/>
                <w:b/>
                <w:i/>
                <w:sz w:val="24"/>
                <w:szCs w:val="24"/>
                <w:lang w:val="mk-MK"/>
              </w:rPr>
              <w:t>Содржина</w:t>
            </w:r>
          </w:p>
        </w:tc>
        <w:tc>
          <w:tcPr>
            <w:tcW w:w="2340" w:type="dxa"/>
            <w:shd w:val="clear" w:color="auto" w:fill="FED36B" w:themeFill="accent2" w:themeFillTint="99"/>
          </w:tcPr>
          <w:p w:rsidR="007B4D17" w:rsidRDefault="007B4D17" w:rsidP="007B4D17">
            <w:pPr>
              <w:jc w:val="center"/>
              <w:rPr>
                <w:rFonts w:ascii="Arial" w:hAnsi="Arial" w:cs="Arial"/>
                <w:b/>
                <w:i/>
                <w:sz w:val="24"/>
                <w:szCs w:val="24"/>
                <w:lang w:val="mk-MK"/>
              </w:rPr>
            </w:pPr>
            <w:r w:rsidRPr="003004B9">
              <w:rPr>
                <w:rFonts w:ascii="Arial" w:hAnsi="Arial" w:cs="Arial"/>
                <w:b/>
                <w:i/>
                <w:sz w:val="24"/>
                <w:szCs w:val="24"/>
                <w:lang w:val="mk-MK"/>
              </w:rPr>
              <w:t>Реализатор</w:t>
            </w:r>
          </w:p>
        </w:tc>
        <w:tc>
          <w:tcPr>
            <w:tcW w:w="2340" w:type="dxa"/>
            <w:shd w:val="clear" w:color="auto" w:fill="FED36B" w:themeFill="accent2" w:themeFillTint="99"/>
          </w:tcPr>
          <w:p w:rsidR="007B4D17" w:rsidRDefault="007B4D17" w:rsidP="007B4D17">
            <w:pPr>
              <w:jc w:val="center"/>
              <w:rPr>
                <w:rFonts w:ascii="Arial" w:hAnsi="Arial" w:cs="Arial"/>
                <w:b/>
                <w:i/>
                <w:sz w:val="24"/>
                <w:szCs w:val="24"/>
                <w:lang w:val="mk-MK"/>
              </w:rPr>
            </w:pPr>
            <w:r w:rsidRPr="003004B9">
              <w:rPr>
                <w:rFonts w:ascii="Arial" w:hAnsi="Arial" w:cs="Arial"/>
                <w:b/>
                <w:i/>
                <w:sz w:val="24"/>
                <w:szCs w:val="24"/>
                <w:lang w:val="mk-MK"/>
              </w:rPr>
              <w:t>Ресурси</w:t>
            </w:r>
          </w:p>
        </w:tc>
        <w:tc>
          <w:tcPr>
            <w:tcW w:w="1818" w:type="dxa"/>
            <w:shd w:val="clear" w:color="auto" w:fill="FED36B" w:themeFill="accent2" w:themeFillTint="99"/>
          </w:tcPr>
          <w:p w:rsidR="007B4D17" w:rsidRDefault="007B4D17" w:rsidP="007B4D17">
            <w:pPr>
              <w:jc w:val="center"/>
              <w:rPr>
                <w:rFonts w:ascii="Arial" w:hAnsi="Arial" w:cs="Arial"/>
                <w:b/>
                <w:i/>
                <w:sz w:val="24"/>
                <w:szCs w:val="24"/>
                <w:lang w:val="mk-MK"/>
              </w:rPr>
            </w:pPr>
            <w:r w:rsidRPr="003004B9">
              <w:rPr>
                <w:rFonts w:ascii="Arial" w:hAnsi="Arial" w:cs="Arial"/>
                <w:b/>
                <w:i/>
                <w:sz w:val="24"/>
                <w:szCs w:val="24"/>
                <w:lang w:val="mk-MK"/>
              </w:rPr>
              <w:t>Време на реализација</w:t>
            </w:r>
          </w:p>
        </w:tc>
        <w:tc>
          <w:tcPr>
            <w:tcW w:w="2444" w:type="dxa"/>
            <w:shd w:val="clear" w:color="auto" w:fill="FED36B" w:themeFill="accent2" w:themeFillTint="99"/>
          </w:tcPr>
          <w:p w:rsidR="007B4D17" w:rsidRDefault="007B4D17" w:rsidP="007B4D17">
            <w:pPr>
              <w:jc w:val="center"/>
              <w:rPr>
                <w:rFonts w:ascii="Arial" w:hAnsi="Arial" w:cs="Arial"/>
                <w:b/>
                <w:i/>
                <w:sz w:val="24"/>
                <w:szCs w:val="24"/>
                <w:lang w:val="mk-MK"/>
              </w:rPr>
            </w:pPr>
            <w:r w:rsidRPr="003004B9">
              <w:rPr>
                <w:rFonts w:ascii="Arial" w:hAnsi="Arial" w:cs="Arial"/>
                <w:b/>
                <w:i/>
                <w:sz w:val="24"/>
                <w:szCs w:val="24"/>
                <w:lang w:val="mk-MK"/>
              </w:rPr>
              <w:t>Очекувани ефекти</w:t>
            </w:r>
          </w:p>
        </w:tc>
      </w:tr>
      <w:tr w:rsidR="007B4D17" w:rsidRPr="007E3BC2" w:rsidTr="007B4D17">
        <w:tc>
          <w:tcPr>
            <w:tcW w:w="702" w:type="dxa"/>
          </w:tcPr>
          <w:p w:rsidR="007B4D17" w:rsidRPr="007029D3" w:rsidRDefault="007B4D17" w:rsidP="007B4D17">
            <w:pPr>
              <w:jc w:val="center"/>
              <w:rPr>
                <w:rFonts w:ascii="Arial" w:hAnsi="Arial" w:cs="Arial"/>
                <w:b/>
                <w:sz w:val="24"/>
                <w:szCs w:val="24"/>
                <w:lang w:val="ru-RU"/>
              </w:rPr>
            </w:pPr>
          </w:p>
          <w:p w:rsidR="007B4D17" w:rsidRPr="007029D3" w:rsidRDefault="007B4D17" w:rsidP="007B4D17">
            <w:pPr>
              <w:jc w:val="center"/>
              <w:rPr>
                <w:rFonts w:ascii="Arial" w:hAnsi="Arial" w:cs="Arial"/>
                <w:b/>
                <w:sz w:val="24"/>
                <w:szCs w:val="24"/>
                <w:lang w:val="ru-RU"/>
              </w:rPr>
            </w:pPr>
          </w:p>
          <w:p w:rsidR="007B4D17" w:rsidRPr="007E3BC2" w:rsidRDefault="007B4D17" w:rsidP="007B4D17">
            <w:pPr>
              <w:jc w:val="center"/>
              <w:rPr>
                <w:rFonts w:ascii="Arial" w:hAnsi="Arial" w:cs="Arial"/>
                <w:b/>
                <w:sz w:val="24"/>
                <w:szCs w:val="24"/>
                <w:lang w:val="mk-MK"/>
              </w:rPr>
            </w:pPr>
            <w:r w:rsidRPr="007E3BC2">
              <w:rPr>
                <w:rFonts w:ascii="Arial" w:hAnsi="Arial" w:cs="Arial"/>
                <w:b/>
                <w:sz w:val="24"/>
                <w:szCs w:val="24"/>
                <w:lang w:val="mk-MK"/>
              </w:rPr>
              <w:t>1</w:t>
            </w:r>
          </w:p>
        </w:tc>
        <w:tc>
          <w:tcPr>
            <w:tcW w:w="207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Да се обезбедат услови за квалитетна настава</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Изработка на годишен план и програма за работа</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Наставници по економија, менаџмент, бизнис и претприемништво</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 xml:space="preserve">Искуства од постојните планирања  </w:t>
            </w:r>
          </w:p>
          <w:p w:rsidR="007B4D17" w:rsidRPr="007E3BC2" w:rsidRDefault="007B4D17" w:rsidP="007B4D17">
            <w:pPr>
              <w:jc w:val="left"/>
              <w:rPr>
                <w:rFonts w:ascii="Arial" w:hAnsi="Arial" w:cs="Arial"/>
                <w:sz w:val="24"/>
                <w:szCs w:val="24"/>
                <w:lang w:val="mk-MK"/>
              </w:rPr>
            </w:pPr>
          </w:p>
        </w:tc>
        <w:tc>
          <w:tcPr>
            <w:tcW w:w="1818" w:type="dxa"/>
          </w:tcPr>
          <w:p w:rsidR="007B4D17" w:rsidRPr="007E3BC2" w:rsidRDefault="007B4D17" w:rsidP="007B4D17">
            <w:pPr>
              <w:jc w:val="left"/>
              <w:rPr>
                <w:rFonts w:ascii="Arial" w:hAnsi="Arial" w:cs="Arial"/>
                <w:sz w:val="24"/>
                <w:szCs w:val="24"/>
                <w:lang w:val="mk-MK"/>
              </w:rPr>
            </w:pPr>
            <w:r>
              <w:rPr>
                <w:rFonts w:ascii="Arial" w:hAnsi="Arial" w:cs="Arial"/>
                <w:sz w:val="24"/>
                <w:szCs w:val="24"/>
                <w:lang w:val="mk-MK"/>
              </w:rPr>
              <w:t>а</w:t>
            </w:r>
            <w:r w:rsidRPr="007E3BC2">
              <w:rPr>
                <w:rFonts w:ascii="Arial" w:hAnsi="Arial" w:cs="Arial"/>
                <w:sz w:val="24"/>
                <w:szCs w:val="24"/>
                <w:lang w:val="mk-MK"/>
              </w:rPr>
              <w:t>вгуст</w:t>
            </w:r>
          </w:p>
          <w:p w:rsidR="007B4D17" w:rsidRPr="007E3BC2" w:rsidRDefault="007B4D17" w:rsidP="007B4D17">
            <w:pPr>
              <w:jc w:val="left"/>
              <w:rPr>
                <w:rFonts w:ascii="Arial" w:hAnsi="Arial" w:cs="Arial"/>
                <w:sz w:val="24"/>
                <w:szCs w:val="24"/>
                <w:lang w:val="mk-MK"/>
              </w:rPr>
            </w:pPr>
          </w:p>
        </w:tc>
        <w:tc>
          <w:tcPr>
            <w:tcW w:w="2444"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Успешно реализирање на програмата</w:t>
            </w:r>
          </w:p>
        </w:tc>
      </w:tr>
      <w:tr w:rsidR="007B4D17" w:rsidRPr="007E3BC2" w:rsidTr="007B4D17">
        <w:tc>
          <w:tcPr>
            <w:tcW w:w="702" w:type="dxa"/>
          </w:tcPr>
          <w:p w:rsidR="007B4D17" w:rsidRPr="007E3BC2" w:rsidRDefault="007B4D17" w:rsidP="007B4D17">
            <w:pPr>
              <w:jc w:val="center"/>
              <w:rPr>
                <w:rFonts w:ascii="Arial" w:hAnsi="Arial" w:cs="Arial"/>
                <w:b/>
                <w:sz w:val="24"/>
                <w:szCs w:val="24"/>
              </w:rPr>
            </w:pPr>
          </w:p>
          <w:p w:rsidR="007B4D17" w:rsidRPr="007E3BC2" w:rsidRDefault="007B4D17" w:rsidP="007B4D17">
            <w:pPr>
              <w:jc w:val="center"/>
              <w:rPr>
                <w:rFonts w:ascii="Arial" w:hAnsi="Arial" w:cs="Arial"/>
                <w:b/>
                <w:sz w:val="24"/>
                <w:szCs w:val="24"/>
                <w:lang w:val="mk-MK"/>
              </w:rPr>
            </w:pPr>
            <w:r w:rsidRPr="007E3BC2">
              <w:rPr>
                <w:rFonts w:ascii="Arial" w:hAnsi="Arial" w:cs="Arial"/>
                <w:b/>
                <w:sz w:val="24"/>
                <w:szCs w:val="24"/>
                <w:lang w:val="mk-MK"/>
              </w:rPr>
              <w:t>2</w:t>
            </w:r>
          </w:p>
        </w:tc>
        <w:tc>
          <w:tcPr>
            <w:tcW w:w="207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Анализа на наставниот план и програма</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Изработка на наставните планови и програма</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Сите членовите на активот</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Планови,програми и планирање од претходните учебни години</w:t>
            </w:r>
          </w:p>
        </w:tc>
        <w:tc>
          <w:tcPr>
            <w:tcW w:w="1818"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Август</w:t>
            </w:r>
          </w:p>
          <w:p w:rsidR="007B4D17" w:rsidRPr="007E3BC2" w:rsidRDefault="007B4D17" w:rsidP="007B4D17">
            <w:pPr>
              <w:jc w:val="left"/>
              <w:rPr>
                <w:rFonts w:ascii="Arial" w:hAnsi="Arial" w:cs="Arial"/>
                <w:sz w:val="24"/>
                <w:szCs w:val="24"/>
                <w:lang w:val="mk-MK"/>
              </w:rPr>
            </w:pPr>
          </w:p>
        </w:tc>
        <w:tc>
          <w:tcPr>
            <w:tcW w:w="2444"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Подобрување на квалитетот на планирањата и на наставниот процес</w:t>
            </w:r>
          </w:p>
        </w:tc>
      </w:tr>
      <w:tr w:rsidR="007B4D17" w:rsidRPr="007E3BC2" w:rsidTr="007B4D17">
        <w:tc>
          <w:tcPr>
            <w:tcW w:w="702" w:type="dxa"/>
          </w:tcPr>
          <w:p w:rsidR="007B4D17" w:rsidRPr="007E3BC2" w:rsidRDefault="007B4D17" w:rsidP="007B4D17">
            <w:pPr>
              <w:jc w:val="center"/>
              <w:rPr>
                <w:rFonts w:ascii="Arial" w:hAnsi="Arial" w:cs="Arial"/>
                <w:b/>
                <w:sz w:val="24"/>
                <w:szCs w:val="24"/>
                <w:lang w:val="ru-RU"/>
              </w:rPr>
            </w:pPr>
          </w:p>
          <w:p w:rsidR="007B4D17" w:rsidRPr="007E3BC2" w:rsidRDefault="007B4D17" w:rsidP="007B4D17">
            <w:pPr>
              <w:jc w:val="center"/>
              <w:rPr>
                <w:rFonts w:ascii="Arial" w:hAnsi="Arial" w:cs="Arial"/>
                <w:b/>
                <w:sz w:val="24"/>
                <w:szCs w:val="24"/>
                <w:lang w:val="ru-RU"/>
              </w:rPr>
            </w:pPr>
          </w:p>
          <w:p w:rsidR="007B4D17" w:rsidRPr="007E3BC2" w:rsidRDefault="007B4D17" w:rsidP="007B4D17">
            <w:pPr>
              <w:jc w:val="center"/>
              <w:rPr>
                <w:rFonts w:ascii="Arial" w:hAnsi="Arial" w:cs="Arial"/>
                <w:b/>
                <w:sz w:val="24"/>
                <w:szCs w:val="24"/>
                <w:lang w:val="mk-MK"/>
              </w:rPr>
            </w:pPr>
            <w:r w:rsidRPr="007E3BC2">
              <w:rPr>
                <w:rFonts w:ascii="Arial" w:hAnsi="Arial" w:cs="Arial"/>
                <w:b/>
                <w:sz w:val="24"/>
                <w:szCs w:val="24"/>
                <w:lang w:val="mk-MK"/>
              </w:rPr>
              <w:t>3</w:t>
            </w:r>
          </w:p>
        </w:tc>
        <w:tc>
          <w:tcPr>
            <w:tcW w:w="207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Реализирање на посочените аспекти</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Договор за формирање на секции за слободни ученички активности</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Сите членови на активот</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Годишната</w:t>
            </w:r>
            <w:r>
              <w:rPr>
                <w:rFonts w:ascii="Arial" w:hAnsi="Arial" w:cs="Arial"/>
                <w:sz w:val="24"/>
                <w:szCs w:val="24"/>
                <w:lang w:val="mk-MK"/>
              </w:rPr>
              <w:t xml:space="preserve"> </w:t>
            </w:r>
            <w:r w:rsidRPr="007E3BC2">
              <w:rPr>
                <w:rFonts w:ascii="Arial" w:hAnsi="Arial" w:cs="Arial"/>
                <w:sz w:val="24"/>
                <w:szCs w:val="24"/>
                <w:lang w:val="mk-MK"/>
              </w:rPr>
              <w:t>програма за работа на училиштето</w:t>
            </w:r>
          </w:p>
        </w:tc>
        <w:tc>
          <w:tcPr>
            <w:tcW w:w="1818" w:type="dxa"/>
          </w:tcPr>
          <w:p w:rsidR="007B4D17" w:rsidRPr="007E3BC2" w:rsidRDefault="007B4D17" w:rsidP="007B4D17">
            <w:pPr>
              <w:jc w:val="left"/>
              <w:rPr>
                <w:rFonts w:ascii="Arial" w:hAnsi="Arial" w:cs="Arial"/>
                <w:sz w:val="24"/>
                <w:szCs w:val="24"/>
                <w:lang w:val="mk-MK"/>
              </w:rPr>
            </w:pPr>
            <w:r>
              <w:rPr>
                <w:rFonts w:ascii="Arial" w:hAnsi="Arial" w:cs="Arial"/>
                <w:sz w:val="24"/>
                <w:szCs w:val="24"/>
                <w:lang w:val="mk-MK"/>
              </w:rPr>
              <w:t xml:space="preserve">Септември </w:t>
            </w:r>
            <w:r w:rsidRPr="007E3BC2">
              <w:rPr>
                <w:rFonts w:ascii="Arial" w:hAnsi="Arial" w:cs="Arial"/>
                <w:sz w:val="24"/>
                <w:szCs w:val="24"/>
                <w:lang w:val="mk-MK"/>
              </w:rPr>
              <w:t>;</w:t>
            </w:r>
          </w:p>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Во текот на учебната годината</w:t>
            </w:r>
          </w:p>
        </w:tc>
        <w:tc>
          <w:tcPr>
            <w:tcW w:w="2444"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 xml:space="preserve">Стекнување на нови знаења за </w:t>
            </w:r>
          </w:p>
        </w:tc>
      </w:tr>
      <w:tr w:rsidR="007B4D17" w:rsidRPr="007E3BC2" w:rsidTr="007B4D17">
        <w:tc>
          <w:tcPr>
            <w:tcW w:w="702" w:type="dxa"/>
          </w:tcPr>
          <w:p w:rsidR="007B4D17" w:rsidRPr="007E3BC2" w:rsidRDefault="007B4D17" w:rsidP="007B4D17">
            <w:pPr>
              <w:jc w:val="center"/>
              <w:rPr>
                <w:rFonts w:ascii="Arial" w:hAnsi="Arial" w:cs="Arial"/>
                <w:b/>
                <w:sz w:val="24"/>
                <w:szCs w:val="24"/>
                <w:lang w:val="ru-RU"/>
              </w:rPr>
            </w:pPr>
          </w:p>
          <w:p w:rsidR="007B4D17" w:rsidRPr="007E3BC2" w:rsidRDefault="007B4D17" w:rsidP="007B4D17">
            <w:pPr>
              <w:jc w:val="center"/>
              <w:rPr>
                <w:rFonts w:ascii="Arial" w:hAnsi="Arial" w:cs="Arial"/>
                <w:b/>
                <w:sz w:val="24"/>
                <w:szCs w:val="24"/>
                <w:lang w:val="ru-RU"/>
              </w:rPr>
            </w:pPr>
          </w:p>
          <w:p w:rsidR="007B4D17" w:rsidRPr="007E3BC2" w:rsidRDefault="007B4D17" w:rsidP="007B4D17">
            <w:pPr>
              <w:jc w:val="center"/>
              <w:rPr>
                <w:rFonts w:ascii="Arial" w:hAnsi="Arial" w:cs="Arial"/>
                <w:b/>
                <w:sz w:val="24"/>
                <w:szCs w:val="24"/>
                <w:lang w:val="mk-MK"/>
              </w:rPr>
            </w:pPr>
            <w:r w:rsidRPr="007E3BC2">
              <w:rPr>
                <w:rFonts w:ascii="Arial" w:hAnsi="Arial" w:cs="Arial"/>
                <w:b/>
                <w:sz w:val="24"/>
                <w:szCs w:val="24"/>
                <w:lang w:val="mk-MK"/>
              </w:rPr>
              <w:t>4</w:t>
            </w:r>
          </w:p>
        </w:tc>
        <w:tc>
          <w:tcPr>
            <w:tcW w:w="2070" w:type="dxa"/>
          </w:tcPr>
          <w:p w:rsidR="007B4D17" w:rsidRPr="007E3BC2" w:rsidRDefault="007B4D17" w:rsidP="007B4D17">
            <w:pPr>
              <w:jc w:val="left"/>
              <w:rPr>
                <w:rFonts w:ascii="Arial" w:hAnsi="Arial" w:cs="Arial"/>
                <w:sz w:val="24"/>
                <w:szCs w:val="24"/>
                <w:lang w:val="ru-RU"/>
              </w:rPr>
            </w:pPr>
            <w:r w:rsidRPr="007E3BC2">
              <w:rPr>
                <w:rFonts w:ascii="Arial" w:hAnsi="Arial" w:cs="Arial"/>
                <w:sz w:val="24"/>
                <w:szCs w:val="24"/>
                <w:lang w:val="mk-MK"/>
              </w:rPr>
              <w:t>Да се подобри работата на планот на применената на компјутерот во наставата</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Избор на содржини кои може да се реализираат со применна на компјутер</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Сите членови на активот</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Примена на капитални ресурси;</w:t>
            </w:r>
          </w:p>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Употреба на компјутерска технологија</w:t>
            </w:r>
          </w:p>
        </w:tc>
        <w:tc>
          <w:tcPr>
            <w:tcW w:w="1818"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Во текот на учебната годината</w:t>
            </w:r>
          </w:p>
        </w:tc>
        <w:tc>
          <w:tcPr>
            <w:tcW w:w="2444"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Подобрување на наставата</w:t>
            </w:r>
          </w:p>
        </w:tc>
      </w:tr>
      <w:tr w:rsidR="007B4D17" w:rsidRPr="007E3BC2" w:rsidTr="007B4D17">
        <w:tc>
          <w:tcPr>
            <w:tcW w:w="702" w:type="dxa"/>
          </w:tcPr>
          <w:p w:rsidR="007B4D17" w:rsidRPr="007E3BC2" w:rsidRDefault="007B4D17" w:rsidP="007B4D17">
            <w:pPr>
              <w:jc w:val="center"/>
              <w:rPr>
                <w:rFonts w:ascii="Arial" w:hAnsi="Arial" w:cs="Arial"/>
                <w:b/>
                <w:sz w:val="24"/>
                <w:szCs w:val="24"/>
              </w:rPr>
            </w:pPr>
          </w:p>
          <w:p w:rsidR="007B4D17" w:rsidRPr="007E3BC2" w:rsidRDefault="007B4D17" w:rsidP="007B4D17">
            <w:pPr>
              <w:jc w:val="center"/>
              <w:rPr>
                <w:rFonts w:ascii="Arial" w:hAnsi="Arial" w:cs="Arial"/>
                <w:b/>
                <w:sz w:val="24"/>
                <w:szCs w:val="24"/>
              </w:rPr>
            </w:pPr>
          </w:p>
          <w:p w:rsidR="007B4D17" w:rsidRPr="007E3BC2" w:rsidRDefault="007B4D17" w:rsidP="007B4D17">
            <w:pPr>
              <w:jc w:val="center"/>
              <w:rPr>
                <w:rFonts w:ascii="Arial" w:hAnsi="Arial" w:cs="Arial"/>
                <w:b/>
                <w:sz w:val="24"/>
                <w:szCs w:val="24"/>
              </w:rPr>
            </w:pPr>
          </w:p>
          <w:p w:rsidR="007B4D17" w:rsidRPr="007E3BC2" w:rsidRDefault="007B4D17" w:rsidP="007B4D17">
            <w:pPr>
              <w:jc w:val="center"/>
              <w:rPr>
                <w:rFonts w:ascii="Arial" w:hAnsi="Arial" w:cs="Arial"/>
                <w:b/>
                <w:sz w:val="24"/>
                <w:szCs w:val="24"/>
              </w:rPr>
            </w:pPr>
          </w:p>
          <w:p w:rsidR="007B4D17" w:rsidRPr="007E3BC2" w:rsidRDefault="007B4D17" w:rsidP="007B4D17">
            <w:pPr>
              <w:jc w:val="center"/>
              <w:rPr>
                <w:rFonts w:ascii="Arial" w:hAnsi="Arial" w:cs="Arial"/>
                <w:b/>
                <w:sz w:val="24"/>
                <w:szCs w:val="24"/>
                <w:lang w:val="mk-MK"/>
              </w:rPr>
            </w:pPr>
            <w:r w:rsidRPr="007E3BC2">
              <w:rPr>
                <w:rFonts w:ascii="Arial" w:hAnsi="Arial" w:cs="Arial"/>
                <w:b/>
                <w:sz w:val="24"/>
                <w:szCs w:val="24"/>
                <w:lang w:val="mk-MK"/>
              </w:rPr>
              <w:t>5</w:t>
            </w:r>
          </w:p>
        </w:tc>
        <w:tc>
          <w:tcPr>
            <w:tcW w:w="207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Презентирање на искуства во однос на употребата на учебници и пдруга стручна литература  (прирачници и билтени) од областа на економијата, менаџментот и бизнисот</w:t>
            </w:r>
          </w:p>
        </w:tc>
        <w:tc>
          <w:tcPr>
            <w:tcW w:w="2340" w:type="dxa"/>
          </w:tcPr>
          <w:p w:rsidR="007B4D17" w:rsidRPr="007E3BC2" w:rsidRDefault="007B4D17" w:rsidP="007B4D17">
            <w:pPr>
              <w:jc w:val="left"/>
              <w:rPr>
                <w:lang w:val="mk-MK"/>
              </w:rPr>
            </w:pPr>
            <w:r w:rsidRPr="006E717E">
              <w:rPr>
                <w:rFonts w:ascii="Arial" w:hAnsi="Arial" w:cs="Arial"/>
                <w:sz w:val="24"/>
                <w:szCs w:val="24"/>
                <w:lang w:val="mk-MK"/>
              </w:rPr>
              <w:t>Размена на искуства со цел да се збогати списокот на дополнителна литература за талентирани ученици</w:t>
            </w:r>
            <w:r w:rsidRPr="007E3BC2">
              <w:rPr>
                <w:rFonts w:cs="MAC C Times"/>
                <w:lang w:val="mk-MK"/>
              </w:rPr>
              <w:t xml:space="preserve">. </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Сите членови на активот</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Целата расположлива литература во училиштето, но и пошироко.</w:t>
            </w:r>
          </w:p>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Примена на интернет</w:t>
            </w:r>
          </w:p>
        </w:tc>
        <w:tc>
          <w:tcPr>
            <w:tcW w:w="1818"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 xml:space="preserve">Октомври </w:t>
            </w:r>
          </w:p>
        </w:tc>
        <w:tc>
          <w:tcPr>
            <w:tcW w:w="2444"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 xml:space="preserve">Поголема мотивираност на учениците за да ги научат основните економски, менаџмент и бизнис агрегати преку методот на истражување </w:t>
            </w:r>
          </w:p>
        </w:tc>
      </w:tr>
      <w:tr w:rsidR="007B4D17" w:rsidRPr="007E3BC2" w:rsidTr="007B4D17">
        <w:tc>
          <w:tcPr>
            <w:tcW w:w="702" w:type="dxa"/>
          </w:tcPr>
          <w:p w:rsidR="007B4D17" w:rsidRPr="007E3BC2" w:rsidRDefault="007B4D17" w:rsidP="007B4D17">
            <w:pPr>
              <w:jc w:val="center"/>
              <w:rPr>
                <w:rFonts w:ascii="Arial" w:hAnsi="Arial" w:cs="Arial"/>
                <w:b/>
                <w:sz w:val="24"/>
                <w:szCs w:val="24"/>
                <w:lang w:val="mk-MK"/>
              </w:rPr>
            </w:pPr>
            <w:r>
              <w:rPr>
                <w:rFonts w:ascii="Arial" w:hAnsi="Arial" w:cs="Arial"/>
                <w:b/>
                <w:sz w:val="24"/>
                <w:szCs w:val="24"/>
                <w:lang w:val="mk-MK"/>
              </w:rPr>
              <w:t xml:space="preserve">   </w:t>
            </w:r>
          </w:p>
          <w:p w:rsidR="007B4D17" w:rsidRPr="007E3BC2" w:rsidRDefault="007B4D17" w:rsidP="007B4D17">
            <w:pPr>
              <w:jc w:val="center"/>
              <w:rPr>
                <w:rFonts w:ascii="Arial" w:hAnsi="Arial" w:cs="Arial"/>
                <w:b/>
                <w:sz w:val="24"/>
                <w:szCs w:val="24"/>
                <w:lang w:val="mk-MK"/>
              </w:rPr>
            </w:pPr>
          </w:p>
          <w:p w:rsidR="007B4D17" w:rsidRPr="007E3BC2" w:rsidRDefault="007B4D17" w:rsidP="007B4D17">
            <w:pPr>
              <w:jc w:val="center"/>
              <w:rPr>
                <w:rFonts w:ascii="Arial" w:hAnsi="Arial" w:cs="Arial"/>
                <w:b/>
                <w:sz w:val="24"/>
                <w:szCs w:val="24"/>
                <w:lang w:val="mk-MK"/>
              </w:rPr>
            </w:pPr>
          </w:p>
          <w:p w:rsidR="007B4D17" w:rsidRPr="007E3BC2" w:rsidRDefault="007B4D17" w:rsidP="007B4D17">
            <w:pPr>
              <w:rPr>
                <w:rFonts w:ascii="Arial" w:hAnsi="Arial" w:cs="Arial"/>
                <w:b/>
                <w:sz w:val="24"/>
                <w:szCs w:val="24"/>
                <w:lang w:val="mk-MK"/>
              </w:rPr>
            </w:pPr>
            <w:r w:rsidRPr="007E3BC2">
              <w:rPr>
                <w:rFonts w:ascii="Arial" w:hAnsi="Arial" w:cs="Arial"/>
                <w:b/>
                <w:sz w:val="24"/>
                <w:szCs w:val="24"/>
                <w:lang w:val="mk-MK"/>
              </w:rPr>
              <w:t>6</w:t>
            </w:r>
          </w:p>
        </w:tc>
        <w:tc>
          <w:tcPr>
            <w:tcW w:w="207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 xml:space="preserve">Активна настава и усовршување на оценувањето во училиштето врз основа на </w:t>
            </w:r>
            <w:r w:rsidRPr="007E3BC2">
              <w:rPr>
                <w:rFonts w:ascii="Arial" w:hAnsi="Arial" w:cs="Arial"/>
                <w:sz w:val="24"/>
                <w:szCs w:val="24"/>
                <w:lang w:val="mk-MK"/>
              </w:rPr>
              <w:lastRenderedPageBreak/>
              <w:t>дадени критериуми</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lastRenderedPageBreak/>
              <w:t>Одржување на јавни часови</w:t>
            </w:r>
            <w:r w:rsidRPr="007E3BC2">
              <w:rPr>
                <w:rFonts w:ascii="Arial" w:hAnsi="Arial" w:cs="Arial"/>
                <w:sz w:val="24"/>
                <w:szCs w:val="24"/>
                <w:lang w:val="ru-RU"/>
              </w:rPr>
              <w:t>;</w:t>
            </w:r>
            <w:r w:rsidRPr="007E3BC2">
              <w:rPr>
                <w:rFonts w:ascii="Arial" w:hAnsi="Arial" w:cs="Arial"/>
                <w:sz w:val="24"/>
                <w:szCs w:val="24"/>
                <w:lang w:val="mk-MK"/>
              </w:rPr>
              <w:t xml:space="preserve">Примена на стандарди за оценување, комуницирање со </w:t>
            </w:r>
            <w:r w:rsidRPr="007E3BC2">
              <w:rPr>
                <w:rFonts w:ascii="Arial" w:hAnsi="Arial" w:cs="Arial"/>
                <w:sz w:val="24"/>
                <w:szCs w:val="24"/>
                <w:lang w:val="mk-MK"/>
              </w:rPr>
              <w:lastRenderedPageBreak/>
              <w:t>учениците на високо ниво, примена на практични вежби во врска со деловното работење со посебен акцент на кодексите на однесување</w:t>
            </w:r>
          </w:p>
        </w:tc>
        <w:tc>
          <w:tcPr>
            <w:tcW w:w="2340" w:type="dxa"/>
          </w:tcPr>
          <w:p w:rsidR="007B4D17" w:rsidRPr="007E3BC2" w:rsidRDefault="007B4D17" w:rsidP="007B4D17">
            <w:pPr>
              <w:jc w:val="left"/>
              <w:rPr>
                <w:rFonts w:ascii="Arial" w:hAnsi="Arial" w:cs="Arial"/>
                <w:sz w:val="24"/>
                <w:szCs w:val="24"/>
                <w:lang w:val="ru-RU"/>
              </w:rPr>
            </w:pPr>
          </w:p>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Сите членови на активот</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Зголемен интерес кај учениците да стекнат не само теоретски туку и практични знаења</w:t>
            </w:r>
          </w:p>
        </w:tc>
        <w:tc>
          <w:tcPr>
            <w:tcW w:w="1818"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Ноември</w:t>
            </w:r>
            <w:r>
              <w:rPr>
                <w:rFonts w:ascii="Arial" w:hAnsi="Arial" w:cs="Arial"/>
                <w:sz w:val="24"/>
                <w:szCs w:val="24"/>
                <w:lang w:val="mk-MK"/>
              </w:rPr>
              <w:t xml:space="preserve">   </w:t>
            </w:r>
          </w:p>
        </w:tc>
        <w:tc>
          <w:tcPr>
            <w:tcW w:w="2444"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 xml:space="preserve">Поголема мотивираност на учениците за да ги научат основните економски, менаџмент и </w:t>
            </w:r>
            <w:r w:rsidRPr="007E3BC2">
              <w:rPr>
                <w:rFonts w:ascii="Arial" w:hAnsi="Arial" w:cs="Arial"/>
                <w:sz w:val="24"/>
                <w:szCs w:val="24"/>
                <w:lang w:val="mk-MK"/>
              </w:rPr>
              <w:lastRenderedPageBreak/>
              <w:t>бизнис агрегати преку методот на истражување</w:t>
            </w:r>
          </w:p>
        </w:tc>
      </w:tr>
      <w:tr w:rsidR="007B4D17" w:rsidRPr="007E3BC2" w:rsidTr="007B4D17">
        <w:tc>
          <w:tcPr>
            <w:tcW w:w="702" w:type="dxa"/>
          </w:tcPr>
          <w:p w:rsidR="007B4D17" w:rsidRPr="007E3BC2" w:rsidRDefault="007B4D17" w:rsidP="007B4D17">
            <w:pPr>
              <w:jc w:val="center"/>
              <w:rPr>
                <w:rFonts w:ascii="Arial" w:hAnsi="Arial" w:cs="Arial"/>
                <w:b/>
                <w:sz w:val="24"/>
                <w:szCs w:val="24"/>
                <w:lang w:val="ru-RU"/>
              </w:rPr>
            </w:pPr>
          </w:p>
          <w:p w:rsidR="007B4D17" w:rsidRPr="007E3BC2" w:rsidRDefault="007B4D17" w:rsidP="007B4D17">
            <w:pPr>
              <w:jc w:val="center"/>
              <w:rPr>
                <w:rFonts w:ascii="Arial" w:hAnsi="Arial" w:cs="Arial"/>
                <w:b/>
                <w:sz w:val="24"/>
                <w:szCs w:val="24"/>
                <w:lang w:val="mk-MK"/>
              </w:rPr>
            </w:pPr>
            <w:r w:rsidRPr="007E3BC2">
              <w:rPr>
                <w:rFonts w:ascii="Arial" w:hAnsi="Arial" w:cs="Arial"/>
                <w:b/>
                <w:sz w:val="24"/>
                <w:szCs w:val="24"/>
                <w:lang w:val="mk-MK"/>
              </w:rPr>
              <w:t>7</w:t>
            </w:r>
          </w:p>
        </w:tc>
        <w:tc>
          <w:tcPr>
            <w:tcW w:w="207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Анализа  на постигнатите резултати</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Разгледување на резултати од првото тромесечие</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Сите членови на активот</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Статистички податоци од одржаните совети</w:t>
            </w:r>
          </w:p>
        </w:tc>
        <w:tc>
          <w:tcPr>
            <w:tcW w:w="1818"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 xml:space="preserve">Ноември </w:t>
            </w:r>
            <w:r>
              <w:rPr>
                <w:rFonts w:ascii="Arial" w:hAnsi="Arial" w:cs="Arial"/>
                <w:sz w:val="24"/>
                <w:szCs w:val="24"/>
                <w:lang w:val="mk-MK"/>
              </w:rPr>
              <w:t xml:space="preserve"> </w:t>
            </w:r>
          </w:p>
        </w:tc>
        <w:tc>
          <w:tcPr>
            <w:tcW w:w="2444"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Евентуални корекции во работењето</w:t>
            </w:r>
          </w:p>
        </w:tc>
      </w:tr>
      <w:tr w:rsidR="007B4D17" w:rsidRPr="007E3BC2" w:rsidTr="007B4D17">
        <w:tc>
          <w:tcPr>
            <w:tcW w:w="702" w:type="dxa"/>
          </w:tcPr>
          <w:p w:rsidR="007B4D17" w:rsidRPr="007E3BC2" w:rsidRDefault="007B4D17" w:rsidP="007B4D17">
            <w:pPr>
              <w:jc w:val="center"/>
              <w:rPr>
                <w:rFonts w:ascii="Arial" w:hAnsi="Arial" w:cs="Arial"/>
                <w:b/>
                <w:sz w:val="24"/>
                <w:szCs w:val="24"/>
              </w:rPr>
            </w:pPr>
          </w:p>
          <w:p w:rsidR="007B4D17" w:rsidRPr="007E3BC2" w:rsidRDefault="007B4D17" w:rsidP="007B4D17">
            <w:pPr>
              <w:jc w:val="center"/>
              <w:rPr>
                <w:rFonts w:ascii="Arial" w:hAnsi="Arial" w:cs="Arial"/>
                <w:b/>
                <w:sz w:val="24"/>
                <w:szCs w:val="24"/>
              </w:rPr>
            </w:pPr>
          </w:p>
          <w:p w:rsidR="007B4D17" w:rsidRPr="007E3BC2" w:rsidRDefault="007B4D17" w:rsidP="007B4D17">
            <w:pPr>
              <w:jc w:val="center"/>
              <w:rPr>
                <w:rFonts w:ascii="Arial" w:hAnsi="Arial" w:cs="Arial"/>
                <w:b/>
                <w:sz w:val="24"/>
                <w:szCs w:val="24"/>
                <w:lang w:val="mk-MK"/>
              </w:rPr>
            </w:pPr>
            <w:r w:rsidRPr="007E3BC2">
              <w:rPr>
                <w:rFonts w:ascii="Arial" w:hAnsi="Arial" w:cs="Arial"/>
                <w:b/>
                <w:sz w:val="24"/>
                <w:szCs w:val="24"/>
                <w:lang w:val="mk-MK"/>
              </w:rPr>
              <w:t>8</w:t>
            </w:r>
          </w:p>
        </w:tc>
        <w:tc>
          <w:tcPr>
            <w:tcW w:w="207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Развојот на економијата, менаџментот и бизнисот</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Стекнување на практично знаење преку контакти со репрезентативни бизнис имиња</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Членови на активот со претставници од деловниот сектор</w:t>
            </w:r>
            <w:r>
              <w:rPr>
                <w:rFonts w:ascii="Arial" w:hAnsi="Arial" w:cs="Arial"/>
                <w:sz w:val="24"/>
                <w:szCs w:val="24"/>
                <w:lang w:val="mk-MK"/>
              </w:rPr>
              <w:t xml:space="preserve"> </w:t>
            </w:r>
            <w:r w:rsidRPr="007E3BC2">
              <w:rPr>
                <w:rFonts w:ascii="Arial" w:hAnsi="Arial" w:cs="Arial"/>
                <w:sz w:val="24"/>
                <w:szCs w:val="24"/>
                <w:lang w:val="mk-MK"/>
              </w:rPr>
              <w:t>(бизнисмени)</w:t>
            </w:r>
          </w:p>
        </w:tc>
        <w:tc>
          <w:tcPr>
            <w:tcW w:w="2340" w:type="dxa"/>
          </w:tcPr>
          <w:p w:rsidR="007B4D17" w:rsidRPr="007E3BC2" w:rsidRDefault="007B4D17" w:rsidP="007B4D17">
            <w:pPr>
              <w:jc w:val="left"/>
              <w:rPr>
                <w:rFonts w:ascii="Arial" w:hAnsi="Arial" w:cs="Arial"/>
                <w:sz w:val="24"/>
                <w:szCs w:val="24"/>
              </w:rPr>
            </w:pPr>
          </w:p>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Човечки ресурси</w:t>
            </w:r>
          </w:p>
        </w:tc>
        <w:tc>
          <w:tcPr>
            <w:tcW w:w="1818"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 xml:space="preserve">Декември </w:t>
            </w:r>
          </w:p>
        </w:tc>
        <w:tc>
          <w:tcPr>
            <w:tcW w:w="2444"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Запознавање на деловни луѓе кои имаат свои компании и пренесување на искуства</w:t>
            </w:r>
          </w:p>
        </w:tc>
      </w:tr>
      <w:tr w:rsidR="007B4D17" w:rsidRPr="007E3BC2" w:rsidTr="007B4D17">
        <w:tc>
          <w:tcPr>
            <w:tcW w:w="702" w:type="dxa"/>
          </w:tcPr>
          <w:p w:rsidR="007B4D17" w:rsidRPr="007E3BC2" w:rsidRDefault="007B4D17" w:rsidP="007B4D17">
            <w:pPr>
              <w:rPr>
                <w:rFonts w:ascii="Arial" w:hAnsi="Arial" w:cs="Arial"/>
                <w:b/>
                <w:sz w:val="24"/>
                <w:szCs w:val="24"/>
                <w:lang w:val="ru-RU"/>
              </w:rPr>
            </w:pPr>
          </w:p>
          <w:p w:rsidR="007B4D17" w:rsidRPr="007E3BC2" w:rsidRDefault="007B4D17" w:rsidP="007B4D17">
            <w:pPr>
              <w:jc w:val="center"/>
              <w:rPr>
                <w:rFonts w:ascii="Arial" w:hAnsi="Arial" w:cs="Arial"/>
                <w:b/>
                <w:sz w:val="24"/>
                <w:szCs w:val="24"/>
                <w:lang w:val="mk-MK"/>
              </w:rPr>
            </w:pPr>
            <w:r w:rsidRPr="007E3BC2">
              <w:rPr>
                <w:rFonts w:ascii="Arial" w:hAnsi="Arial" w:cs="Arial"/>
                <w:b/>
                <w:sz w:val="24"/>
                <w:szCs w:val="24"/>
                <w:lang w:val="mk-MK"/>
              </w:rPr>
              <w:t>9</w:t>
            </w:r>
          </w:p>
        </w:tc>
        <w:tc>
          <w:tcPr>
            <w:tcW w:w="207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Проверка на постигнатите резултати</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Разгледување на резултатите од првото полугодие</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Членови на активот</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Статистички податоци од одржаниот совет</w:t>
            </w:r>
          </w:p>
        </w:tc>
        <w:tc>
          <w:tcPr>
            <w:tcW w:w="1818"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 xml:space="preserve">Јануари </w:t>
            </w:r>
            <w:r>
              <w:rPr>
                <w:rFonts w:ascii="Arial" w:hAnsi="Arial" w:cs="Arial"/>
                <w:sz w:val="24"/>
                <w:szCs w:val="24"/>
                <w:lang w:val="mk-MK"/>
              </w:rPr>
              <w:t xml:space="preserve">  </w:t>
            </w:r>
          </w:p>
        </w:tc>
        <w:tc>
          <w:tcPr>
            <w:tcW w:w="2444"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Корекции во работењето</w:t>
            </w:r>
          </w:p>
        </w:tc>
      </w:tr>
      <w:tr w:rsidR="007B4D17" w:rsidRPr="007E3BC2" w:rsidTr="007B4D17">
        <w:tc>
          <w:tcPr>
            <w:tcW w:w="702" w:type="dxa"/>
          </w:tcPr>
          <w:p w:rsidR="007B4D17" w:rsidRPr="007E3BC2" w:rsidRDefault="007B4D17" w:rsidP="007B4D17">
            <w:pPr>
              <w:jc w:val="center"/>
              <w:rPr>
                <w:rFonts w:ascii="Arial" w:hAnsi="Arial" w:cs="Arial"/>
                <w:b/>
                <w:sz w:val="24"/>
                <w:szCs w:val="24"/>
              </w:rPr>
            </w:pPr>
          </w:p>
          <w:p w:rsidR="007B4D17" w:rsidRPr="007E3BC2" w:rsidRDefault="007B4D17" w:rsidP="007B4D17">
            <w:pPr>
              <w:jc w:val="center"/>
              <w:rPr>
                <w:rFonts w:ascii="Arial" w:hAnsi="Arial" w:cs="Arial"/>
                <w:b/>
                <w:sz w:val="24"/>
                <w:szCs w:val="24"/>
                <w:lang w:val="mk-MK"/>
              </w:rPr>
            </w:pPr>
            <w:r w:rsidRPr="007E3BC2">
              <w:rPr>
                <w:rFonts w:ascii="Arial" w:hAnsi="Arial" w:cs="Arial"/>
                <w:b/>
                <w:sz w:val="24"/>
                <w:szCs w:val="24"/>
                <w:lang w:val="mk-MK"/>
              </w:rPr>
              <w:lastRenderedPageBreak/>
              <w:t>10</w:t>
            </w:r>
          </w:p>
        </w:tc>
        <w:tc>
          <w:tcPr>
            <w:tcW w:w="207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lastRenderedPageBreak/>
              <w:t xml:space="preserve">Анализа на </w:t>
            </w:r>
            <w:r w:rsidRPr="007E3BC2">
              <w:rPr>
                <w:rFonts w:ascii="Arial" w:hAnsi="Arial" w:cs="Arial"/>
                <w:sz w:val="24"/>
                <w:szCs w:val="24"/>
                <w:lang w:val="mk-MK"/>
              </w:rPr>
              <w:lastRenderedPageBreak/>
              <w:t>причините поради кои одредени ученици потешко го совладуваат наставниот материјал</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lastRenderedPageBreak/>
              <w:t xml:space="preserve">Размена на </w:t>
            </w:r>
            <w:r w:rsidRPr="007E3BC2">
              <w:rPr>
                <w:rFonts w:ascii="Arial" w:hAnsi="Arial" w:cs="Arial"/>
                <w:sz w:val="24"/>
                <w:szCs w:val="24"/>
                <w:lang w:val="mk-MK"/>
              </w:rPr>
              <w:lastRenderedPageBreak/>
              <w:t>искуства</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lastRenderedPageBreak/>
              <w:t xml:space="preserve">Членови на </w:t>
            </w:r>
            <w:r w:rsidRPr="007E3BC2">
              <w:rPr>
                <w:rFonts w:ascii="Arial" w:hAnsi="Arial" w:cs="Arial"/>
                <w:sz w:val="24"/>
                <w:szCs w:val="24"/>
                <w:lang w:val="mk-MK"/>
              </w:rPr>
              <w:lastRenderedPageBreak/>
              <w:t>активот</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lastRenderedPageBreak/>
              <w:t xml:space="preserve">Средување на </w:t>
            </w:r>
            <w:r w:rsidRPr="007E3BC2">
              <w:rPr>
                <w:rFonts w:ascii="Arial" w:hAnsi="Arial" w:cs="Arial"/>
                <w:sz w:val="24"/>
                <w:szCs w:val="24"/>
                <w:lang w:val="mk-MK"/>
              </w:rPr>
              <w:lastRenderedPageBreak/>
              <w:t>впечатоците од часовите за дополнителната настава.</w:t>
            </w:r>
          </w:p>
        </w:tc>
        <w:tc>
          <w:tcPr>
            <w:tcW w:w="1818"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lastRenderedPageBreak/>
              <w:t xml:space="preserve">Во текот на </w:t>
            </w:r>
            <w:r w:rsidRPr="007E3BC2">
              <w:rPr>
                <w:rFonts w:ascii="Arial" w:hAnsi="Arial" w:cs="Arial"/>
                <w:sz w:val="24"/>
                <w:szCs w:val="24"/>
                <w:lang w:val="mk-MK"/>
              </w:rPr>
              <w:lastRenderedPageBreak/>
              <w:t>учебната</w:t>
            </w:r>
          </w:p>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година</w:t>
            </w:r>
          </w:p>
          <w:p w:rsidR="007B4D17" w:rsidRPr="007E3BC2" w:rsidRDefault="007B4D17" w:rsidP="007B4D17">
            <w:pPr>
              <w:jc w:val="left"/>
              <w:rPr>
                <w:rFonts w:ascii="Arial" w:hAnsi="Arial" w:cs="Arial"/>
                <w:sz w:val="24"/>
                <w:szCs w:val="24"/>
                <w:lang w:val="mk-MK"/>
              </w:rPr>
            </w:pPr>
          </w:p>
        </w:tc>
        <w:tc>
          <w:tcPr>
            <w:tcW w:w="2444"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lastRenderedPageBreak/>
              <w:t xml:space="preserve">Подобрување на </w:t>
            </w:r>
            <w:r w:rsidRPr="007E3BC2">
              <w:rPr>
                <w:rFonts w:ascii="Arial" w:hAnsi="Arial" w:cs="Arial"/>
                <w:sz w:val="24"/>
                <w:szCs w:val="24"/>
                <w:lang w:val="mk-MK"/>
              </w:rPr>
              <w:lastRenderedPageBreak/>
              <w:t>успехот кај учениците кои ја следат дополнителната настава.</w:t>
            </w:r>
          </w:p>
        </w:tc>
      </w:tr>
      <w:tr w:rsidR="007B4D17" w:rsidRPr="007E3BC2" w:rsidTr="007B4D17">
        <w:tc>
          <w:tcPr>
            <w:tcW w:w="702" w:type="dxa"/>
          </w:tcPr>
          <w:p w:rsidR="007B4D17" w:rsidRPr="007E3BC2" w:rsidRDefault="007B4D17" w:rsidP="007B4D17">
            <w:pPr>
              <w:jc w:val="center"/>
              <w:rPr>
                <w:rFonts w:ascii="Arial" w:hAnsi="Arial" w:cs="Arial"/>
                <w:b/>
                <w:sz w:val="24"/>
                <w:szCs w:val="24"/>
                <w:lang w:val="ru-RU"/>
              </w:rPr>
            </w:pPr>
          </w:p>
          <w:p w:rsidR="007B4D17" w:rsidRPr="007E3BC2" w:rsidRDefault="007B4D17" w:rsidP="007B4D17">
            <w:pPr>
              <w:jc w:val="center"/>
              <w:rPr>
                <w:rFonts w:ascii="Arial" w:hAnsi="Arial" w:cs="Arial"/>
                <w:b/>
                <w:sz w:val="24"/>
                <w:szCs w:val="24"/>
                <w:lang w:val="ru-RU"/>
              </w:rPr>
            </w:pPr>
          </w:p>
          <w:p w:rsidR="007B4D17" w:rsidRPr="007E3BC2" w:rsidRDefault="007B4D17" w:rsidP="007B4D17">
            <w:pPr>
              <w:jc w:val="center"/>
              <w:rPr>
                <w:rFonts w:ascii="Arial" w:hAnsi="Arial" w:cs="Arial"/>
                <w:b/>
                <w:sz w:val="24"/>
                <w:szCs w:val="24"/>
                <w:lang w:val="ru-RU"/>
              </w:rPr>
            </w:pPr>
          </w:p>
          <w:p w:rsidR="007B4D17" w:rsidRPr="007E3BC2" w:rsidRDefault="007B4D17" w:rsidP="007B4D17">
            <w:pPr>
              <w:jc w:val="center"/>
              <w:rPr>
                <w:rFonts w:ascii="Arial" w:hAnsi="Arial" w:cs="Arial"/>
                <w:b/>
                <w:sz w:val="24"/>
                <w:szCs w:val="24"/>
                <w:lang w:val="mk-MK"/>
              </w:rPr>
            </w:pPr>
            <w:r w:rsidRPr="007E3BC2">
              <w:rPr>
                <w:rFonts w:ascii="Arial" w:hAnsi="Arial" w:cs="Arial"/>
                <w:b/>
                <w:sz w:val="24"/>
                <w:szCs w:val="24"/>
                <w:lang w:val="mk-MK"/>
              </w:rPr>
              <w:t>11</w:t>
            </w:r>
          </w:p>
        </w:tc>
        <w:tc>
          <w:tcPr>
            <w:tcW w:w="207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Усовршување на наставниот процес преку учество на натпревари</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Пренесување на искуства од меѓусебната комункација  меѓу наставниците и учениците од различни училишта</w:t>
            </w:r>
          </w:p>
        </w:tc>
        <w:tc>
          <w:tcPr>
            <w:tcW w:w="2340" w:type="dxa"/>
          </w:tcPr>
          <w:p w:rsidR="007B4D17" w:rsidRPr="00485814" w:rsidRDefault="007B4D17" w:rsidP="007B4D17">
            <w:pPr>
              <w:jc w:val="left"/>
              <w:rPr>
                <w:rFonts w:ascii="Arial" w:hAnsi="Arial" w:cs="Arial"/>
                <w:sz w:val="24"/>
                <w:szCs w:val="24"/>
                <w:lang w:val="ru-RU"/>
              </w:rPr>
            </w:pPr>
            <w:r w:rsidRPr="007E3BC2">
              <w:rPr>
                <w:rFonts w:ascii="Arial" w:hAnsi="Arial" w:cs="Arial"/>
                <w:sz w:val="24"/>
                <w:szCs w:val="24"/>
                <w:lang w:val="mk-MK"/>
              </w:rPr>
              <w:t>Сите членови на активот(соработка со друг актив)</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Стручна литература од одржаниот семинар</w:t>
            </w:r>
          </w:p>
        </w:tc>
        <w:tc>
          <w:tcPr>
            <w:tcW w:w="1818"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Февруари</w:t>
            </w:r>
            <w:r>
              <w:rPr>
                <w:rFonts w:ascii="Arial" w:hAnsi="Arial" w:cs="Arial"/>
                <w:sz w:val="24"/>
                <w:szCs w:val="24"/>
                <w:lang w:val="mk-MK"/>
              </w:rPr>
              <w:t xml:space="preserve"> </w:t>
            </w:r>
          </w:p>
        </w:tc>
        <w:tc>
          <w:tcPr>
            <w:tcW w:w="2444"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Стекнување на нови знаења и промени од областа на деловното работење</w:t>
            </w:r>
          </w:p>
        </w:tc>
      </w:tr>
      <w:tr w:rsidR="007B4D17" w:rsidRPr="007E3BC2" w:rsidTr="007B4D17">
        <w:trPr>
          <w:trHeight w:val="1210"/>
        </w:trPr>
        <w:tc>
          <w:tcPr>
            <w:tcW w:w="702" w:type="dxa"/>
          </w:tcPr>
          <w:p w:rsidR="007B4D17" w:rsidRPr="007E3BC2" w:rsidRDefault="007B4D17" w:rsidP="007B4D17">
            <w:pPr>
              <w:jc w:val="center"/>
              <w:rPr>
                <w:rFonts w:ascii="Arial" w:hAnsi="Arial" w:cs="Arial"/>
                <w:b/>
                <w:sz w:val="24"/>
                <w:szCs w:val="24"/>
                <w:lang w:val="ru-RU"/>
              </w:rPr>
            </w:pPr>
          </w:p>
          <w:p w:rsidR="007B4D17" w:rsidRPr="007E3BC2" w:rsidRDefault="007B4D17" w:rsidP="007B4D17">
            <w:pPr>
              <w:jc w:val="center"/>
              <w:rPr>
                <w:rFonts w:ascii="Arial" w:hAnsi="Arial" w:cs="Arial"/>
                <w:b/>
                <w:sz w:val="24"/>
                <w:szCs w:val="24"/>
                <w:lang w:val="mk-MK"/>
              </w:rPr>
            </w:pPr>
            <w:r w:rsidRPr="007E3BC2">
              <w:rPr>
                <w:rFonts w:ascii="Arial" w:hAnsi="Arial" w:cs="Arial"/>
                <w:b/>
                <w:sz w:val="24"/>
                <w:szCs w:val="24"/>
                <w:lang w:val="mk-MK"/>
              </w:rPr>
              <w:t>12</w:t>
            </w:r>
          </w:p>
        </w:tc>
        <w:tc>
          <w:tcPr>
            <w:tcW w:w="207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Проверка на постигнатите резултати</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Анализа на постигнатите резултати од натпревари</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Членови на активот</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 xml:space="preserve">Размена на искуства </w:t>
            </w:r>
          </w:p>
        </w:tc>
        <w:tc>
          <w:tcPr>
            <w:tcW w:w="1818"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 xml:space="preserve">Март </w:t>
            </w:r>
            <w:r>
              <w:rPr>
                <w:rFonts w:ascii="Arial" w:hAnsi="Arial" w:cs="Arial"/>
                <w:sz w:val="24"/>
                <w:szCs w:val="24"/>
                <w:lang w:val="mk-MK"/>
              </w:rPr>
              <w:t xml:space="preserve"> </w:t>
            </w:r>
          </w:p>
        </w:tc>
        <w:tc>
          <w:tcPr>
            <w:tcW w:w="2444"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Подобрување на работата во наредната година.</w:t>
            </w:r>
          </w:p>
        </w:tc>
      </w:tr>
      <w:tr w:rsidR="007B4D17" w:rsidRPr="007E3BC2" w:rsidTr="007B4D17">
        <w:trPr>
          <w:trHeight w:val="1219"/>
        </w:trPr>
        <w:tc>
          <w:tcPr>
            <w:tcW w:w="702" w:type="dxa"/>
          </w:tcPr>
          <w:p w:rsidR="007B4D17" w:rsidRPr="007E3BC2" w:rsidRDefault="007B4D17" w:rsidP="007B4D17">
            <w:pPr>
              <w:jc w:val="center"/>
              <w:rPr>
                <w:rFonts w:ascii="Arial" w:hAnsi="Arial" w:cs="Arial"/>
                <w:b/>
                <w:sz w:val="24"/>
                <w:szCs w:val="24"/>
                <w:lang w:val="ru-RU"/>
              </w:rPr>
            </w:pPr>
          </w:p>
          <w:p w:rsidR="007B4D17" w:rsidRPr="007E3BC2" w:rsidRDefault="007B4D17" w:rsidP="007B4D17">
            <w:pPr>
              <w:jc w:val="center"/>
              <w:rPr>
                <w:rFonts w:ascii="Arial" w:hAnsi="Arial" w:cs="Arial"/>
                <w:b/>
                <w:sz w:val="24"/>
                <w:szCs w:val="24"/>
                <w:lang w:val="mk-MK"/>
              </w:rPr>
            </w:pPr>
            <w:r w:rsidRPr="007E3BC2">
              <w:rPr>
                <w:rFonts w:ascii="Arial" w:hAnsi="Arial" w:cs="Arial"/>
                <w:b/>
                <w:sz w:val="24"/>
                <w:szCs w:val="24"/>
                <w:lang w:val="mk-MK"/>
              </w:rPr>
              <w:t>13</w:t>
            </w:r>
          </w:p>
        </w:tc>
        <w:tc>
          <w:tcPr>
            <w:tcW w:w="207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Посета на институции од приватниот и јавниот сектор</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Стекнување на практично искуство</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 xml:space="preserve">Претставници од деловниот и јавниот сектор </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 xml:space="preserve">Човечки и капитални ресурси </w:t>
            </w:r>
          </w:p>
        </w:tc>
        <w:tc>
          <w:tcPr>
            <w:tcW w:w="1818"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 xml:space="preserve">Април </w:t>
            </w:r>
            <w:r>
              <w:rPr>
                <w:rFonts w:ascii="Arial" w:hAnsi="Arial" w:cs="Arial"/>
                <w:sz w:val="24"/>
                <w:szCs w:val="24"/>
                <w:lang w:val="mk-MK"/>
              </w:rPr>
              <w:t xml:space="preserve"> </w:t>
            </w:r>
          </w:p>
        </w:tc>
        <w:tc>
          <w:tcPr>
            <w:tcW w:w="2444"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Стекнување на практични знаења</w:t>
            </w:r>
          </w:p>
        </w:tc>
      </w:tr>
      <w:tr w:rsidR="007B4D17" w:rsidRPr="007E3BC2" w:rsidTr="007B4D17">
        <w:tc>
          <w:tcPr>
            <w:tcW w:w="702" w:type="dxa"/>
          </w:tcPr>
          <w:p w:rsidR="007B4D17" w:rsidRPr="007E3BC2" w:rsidRDefault="007B4D17" w:rsidP="007B4D17">
            <w:pPr>
              <w:rPr>
                <w:rFonts w:ascii="Arial" w:hAnsi="Arial" w:cs="Arial"/>
                <w:b/>
                <w:sz w:val="24"/>
                <w:szCs w:val="24"/>
                <w:lang w:val="mk-MK"/>
              </w:rPr>
            </w:pPr>
            <w:r w:rsidRPr="007E3BC2">
              <w:rPr>
                <w:rFonts w:ascii="Arial" w:hAnsi="Arial" w:cs="Arial"/>
                <w:b/>
                <w:sz w:val="24"/>
                <w:szCs w:val="24"/>
                <w:lang w:val="mk-MK"/>
              </w:rPr>
              <w:lastRenderedPageBreak/>
              <w:t>14</w:t>
            </w:r>
          </w:p>
        </w:tc>
        <w:tc>
          <w:tcPr>
            <w:tcW w:w="207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 xml:space="preserve">Увид на реализираните активности </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Извештај од работата на активот</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 xml:space="preserve">Координатор на активот </w:t>
            </w:r>
          </w:p>
        </w:tc>
        <w:tc>
          <w:tcPr>
            <w:tcW w:w="2340"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Програма за работа</w:t>
            </w:r>
          </w:p>
        </w:tc>
        <w:tc>
          <w:tcPr>
            <w:tcW w:w="1818"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 xml:space="preserve">Мај </w:t>
            </w:r>
            <w:r>
              <w:rPr>
                <w:rFonts w:ascii="Arial" w:hAnsi="Arial" w:cs="Arial"/>
                <w:sz w:val="24"/>
                <w:szCs w:val="24"/>
                <w:lang w:val="mk-MK"/>
              </w:rPr>
              <w:t xml:space="preserve"> </w:t>
            </w:r>
          </w:p>
        </w:tc>
        <w:tc>
          <w:tcPr>
            <w:tcW w:w="2444" w:type="dxa"/>
          </w:tcPr>
          <w:p w:rsidR="007B4D17" w:rsidRPr="007E3BC2" w:rsidRDefault="007B4D17" w:rsidP="007B4D17">
            <w:pPr>
              <w:jc w:val="left"/>
              <w:rPr>
                <w:rFonts w:ascii="Arial" w:hAnsi="Arial" w:cs="Arial"/>
                <w:sz w:val="24"/>
                <w:szCs w:val="24"/>
                <w:lang w:val="mk-MK"/>
              </w:rPr>
            </w:pPr>
            <w:r w:rsidRPr="007E3BC2">
              <w:rPr>
                <w:rFonts w:ascii="Arial" w:hAnsi="Arial" w:cs="Arial"/>
                <w:sz w:val="24"/>
                <w:szCs w:val="24"/>
                <w:lang w:val="mk-MK"/>
              </w:rPr>
              <w:t xml:space="preserve">Изработка на годишен извештај од работењето во тековната учебна  </w:t>
            </w:r>
            <w:r>
              <w:rPr>
                <w:rFonts w:ascii="Arial" w:hAnsi="Arial" w:cs="Arial"/>
                <w:sz w:val="24"/>
                <w:szCs w:val="24"/>
                <w:lang w:val="mk-MK"/>
              </w:rPr>
              <w:t>г</w:t>
            </w:r>
          </w:p>
        </w:tc>
      </w:tr>
    </w:tbl>
    <w:p w:rsidR="00D7638E" w:rsidRPr="003004B9" w:rsidRDefault="00D7638E" w:rsidP="00D7638E">
      <w:pPr>
        <w:rPr>
          <w:rFonts w:ascii="Arial" w:hAnsi="Arial" w:cs="Arial"/>
          <w:lang w:val="mk-MK"/>
        </w:rPr>
      </w:pPr>
    </w:p>
    <w:tbl>
      <w:tblPr>
        <w:tblpPr w:leftFromText="180" w:rightFromText="180" w:vertAnchor="text" w:horzAnchor="page" w:tblpX="823" w:tblpY="1949"/>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2506"/>
        <w:gridCol w:w="2362"/>
        <w:gridCol w:w="2472"/>
        <w:gridCol w:w="2551"/>
        <w:gridCol w:w="2064"/>
        <w:gridCol w:w="1849"/>
      </w:tblGrid>
      <w:tr w:rsidR="007B4D17" w:rsidRPr="00D839B6" w:rsidTr="007B4D17">
        <w:trPr>
          <w:trHeight w:val="615"/>
        </w:trPr>
        <w:tc>
          <w:tcPr>
            <w:tcW w:w="13804" w:type="dxa"/>
            <w:gridSpan w:val="6"/>
            <w:shd w:val="clear" w:color="auto" w:fill="FED36B" w:themeFill="accent2" w:themeFillTint="99"/>
          </w:tcPr>
          <w:p w:rsidR="007B4D17" w:rsidRPr="00485814" w:rsidRDefault="007B4D17" w:rsidP="007B4D17">
            <w:pPr>
              <w:jc w:val="center"/>
              <w:rPr>
                <w:rFonts w:ascii="Arial" w:hAnsi="Arial" w:cs="Arial"/>
                <w:b/>
                <w:i/>
                <w:sz w:val="24"/>
                <w:szCs w:val="24"/>
                <w:lang w:val="mk-MK"/>
              </w:rPr>
            </w:pPr>
            <w:r>
              <w:rPr>
                <w:rFonts w:ascii="Arial" w:hAnsi="Arial" w:cs="Arial"/>
                <w:b/>
                <w:i/>
                <w:sz w:val="24"/>
                <w:szCs w:val="24"/>
                <w:lang w:val="mk-MK"/>
              </w:rPr>
              <w:t>Програма за работа на стручнио</w:t>
            </w:r>
            <w:r w:rsidR="008F4AD0">
              <w:rPr>
                <w:rFonts w:ascii="Arial" w:hAnsi="Arial" w:cs="Arial"/>
                <w:b/>
                <w:i/>
                <w:sz w:val="24"/>
                <w:szCs w:val="24"/>
                <w:lang w:val="mk-MK"/>
              </w:rPr>
              <w:t>т актив по историја, учебна 2022 / 23</w:t>
            </w:r>
            <w:r>
              <w:rPr>
                <w:rFonts w:ascii="Arial" w:hAnsi="Arial" w:cs="Arial"/>
                <w:b/>
                <w:i/>
                <w:sz w:val="24"/>
                <w:szCs w:val="24"/>
                <w:lang w:val="mk-MK"/>
              </w:rPr>
              <w:t xml:space="preserve"> година</w:t>
            </w:r>
          </w:p>
        </w:tc>
      </w:tr>
      <w:tr w:rsidR="007B4D17" w:rsidRPr="00D839B6" w:rsidTr="007B4D17">
        <w:trPr>
          <w:trHeight w:val="1196"/>
        </w:trPr>
        <w:tc>
          <w:tcPr>
            <w:tcW w:w="2506" w:type="dxa"/>
            <w:shd w:val="clear" w:color="auto" w:fill="FED36B" w:themeFill="accent2" w:themeFillTint="99"/>
          </w:tcPr>
          <w:p w:rsidR="007B4D17" w:rsidRDefault="007B4D17" w:rsidP="007B4D17">
            <w:pPr>
              <w:rPr>
                <w:rFonts w:ascii="Arial" w:hAnsi="Arial" w:cs="Arial"/>
                <w:b/>
                <w:i/>
                <w:sz w:val="24"/>
                <w:szCs w:val="24"/>
                <w:lang w:val="mk-MK"/>
              </w:rPr>
            </w:pPr>
            <w:r w:rsidRPr="00485814">
              <w:rPr>
                <w:rFonts w:ascii="Arial" w:hAnsi="Arial" w:cs="Arial"/>
                <w:b/>
                <w:i/>
                <w:sz w:val="24"/>
                <w:szCs w:val="24"/>
              </w:rPr>
              <w:t>Цел</w:t>
            </w:r>
          </w:p>
        </w:tc>
        <w:tc>
          <w:tcPr>
            <w:tcW w:w="2362" w:type="dxa"/>
            <w:shd w:val="clear" w:color="auto" w:fill="FED36B" w:themeFill="accent2" w:themeFillTint="99"/>
          </w:tcPr>
          <w:p w:rsidR="007B4D17" w:rsidRDefault="007B4D17" w:rsidP="007B4D17">
            <w:pPr>
              <w:rPr>
                <w:rFonts w:ascii="Arial" w:hAnsi="Arial" w:cs="Arial"/>
                <w:b/>
                <w:i/>
                <w:sz w:val="24"/>
                <w:szCs w:val="24"/>
                <w:lang w:val="mk-MK"/>
              </w:rPr>
            </w:pPr>
            <w:r w:rsidRPr="00485814">
              <w:rPr>
                <w:rFonts w:ascii="Arial" w:hAnsi="Arial" w:cs="Arial"/>
                <w:b/>
                <w:i/>
                <w:sz w:val="24"/>
                <w:szCs w:val="24"/>
              </w:rPr>
              <w:t>Содржина</w:t>
            </w:r>
          </w:p>
        </w:tc>
        <w:tc>
          <w:tcPr>
            <w:tcW w:w="2472" w:type="dxa"/>
            <w:shd w:val="clear" w:color="auto" w:fill="FED36B" w:themeFill="accent2" w:themeFillTint="99"/>
          </w:tcPr>
          <w:p w:rsidR="007B4D17" w:rsidRDefault="007B4D17" w:rsidP="007B4D17">
            <w:pPr>
              <w:rPr>
                <w:rFonts w:ascii="Arial" w:hAnsi="Arial" w:cs="Arial"/>
                <w:b/>
                <w:i/>
                <w:sz w:val="24"/>
                <w:szCs w:val="24"/>
                <w:lang w:val="mk-MK"/>
              </w:rPr>
            </w:pPr>
            <w:r w:rsidRPr="00485814">
              <w:rPr>
                <w:rFonts w:ascii="Arial" w:hAnsi="Arial" w:cs="Arial"/>
                <w:b/>
                <w:i/>
                <w:sz w:val="24"/>
                <w:szCs w:val="24"/>
              </w:rPr>
              <w:t>Ресурси</w:t>
            </w:r>
          </w:p>
        </w:tc>
        <w:tc>
          <w:tcPr>
            <w:tcW w:w="2551" w:type="dxa"/>
            <w:shd w:val="clear" w:color="auto" w:fill="FED36B" w:themeFill="accent2" w:themeFillTint="99"/>
          </w:tcPr>
          <w:p w:rsidR="007B4D17" w:rsidRDefault="007B4D17" w:rsidP="007B4D17">
            <w:pPr>
              <w:rPr>
                <w:rFonts w:ascii="Arial" w:hAnsi="Arial" w:cs="Arial"/>
                <w:b/>
                <w:i/>
                <w:sz w:val="24"/>
                <w:szCs w:val="24"/>
                <w:lang w:val="mk-MK"/>
              </w:rPr>
            </w:pPr>
            <w:r w:rsidRPr="00485814">
              <w:rPr>
                <w:rFonts w:ascii="Arial" w:hAnsi="Arial" w:cs="Arial"/>
                <w:b/>
                <w:i/>
                <w:sz w:val="24"/>
                <w:szCs w:val="24"/>
              </w:rPr>
              <w:t>Очекувани ефекти</w:t>
            </w:r>
          </w:p>
        </w:tc>
        <w:tc>
          <w:tcPr>
            <w:tcW w:w="2064" w:type="dxa"/>
            <w:shd w:val="clear" w:color="auto" w:fill="FED36B" w:themeFill="accent2" w:themeFillTint="99"/>
          </w:tcPr>
          <w:p w:rsidR="007B4D17" w:rsidRDefault="007B4D17" w:rsidP="007B4D17">
            <w:pPr>
              <w:jc w:val="left"/>
              <w:rPr>
                <w:rFonts w:ascii="Arial" w:hAnsi="Arial" w:cs="Arial"/>
                <w:b/>
                <w:i/>
                <w:sz w:val="24"/>
                <w:szCs w:val="24"/>
                <w:lang w:val="mk-MK"/>
              </w:rPr>
            </w:pPr>
            <w:r w:rsidRPr="00485814">
              <w:rPr>
                <w:rFonts w:ascii="Arial" w:hAnsi="Arial" w:cs="Arial"/>
                <w:b/>
                <w:i/>
                <w:sz w:val="24"/>
                <w:szCs w:val="24"/>
              </w:rPr>
              <w:t>Време на реализација</w:t>
            </w:r>
          </w:p>
        </w:tc>
        <w:tc>
          <w:tcPr>
            <w:tcW w:w="1849" w:type="dxa"/>
            <w:shd w:val="clear" w:color="auto" w:fill="FED36B" w:themeFill="accent2" w:themeFillTint="99"/>
          </w:tcPr>
          <w:p w:rsidR="007B4D17" w:rsidRPr="00485814" w:rsidRDefault="007B4D17" w:rsidP="007B4D17">
            <w:pPr>
              <w:rPr>
                <w:rFonts w:ascii="Arial" w:hAnsi="Arial" w:cs="Arial"/>
                <w:b/>
                <w:i/>
                <w:sz w:val="24"/>
                <w:szCs w:val="24"/>
                <w:lang w:val="mk-MK"/>
              </w:rPr>
            </w:pPr>
            <w:r>
              <w:rPr>
                <w:rFonts w:ascii="Arial" w:hAnsi="Arial" w:cs="Arial"/>
                <w:b/>
                <w:i/>
                <w:sz w:val="24"/>
                <w:szCs w:val="24"/>
                <w:lang w:val="mk-MK"/>
              </w:rPr>
              <w:t>Р</w:t>
            </w:r>
            <w:r w:rsidRPr="00485814">
              <w:rPr>
                <w:rFonts w:ascii="Arial" w:hAnsi="Arial" w:cs="Arial"/>
                <w:b/>
                <w:i/>
                <w:sz w:val="24"/>
                <w:szCs w:val="24"/>
              </w:rPr>
              <w:t>еализатори</w:t>
            </w:r>
          </w:p>
        </w:tc>
      </w:tr>
      <w:tr w:rsidR="007B4D17" w:rsidRPr="00D839B6" w:rsidTr="007B4D17">
        <w:trPr>
          <w:trHeight w:val="857"/>
        </w:trPr>
        <w:tc>
          <w:tcPr>
            <w:tcW w:w="2506" w:type="dxa"/>
          </w:tcPr>
          <w:p w:rsidR="007B4D17" w:rsidRPr="00D839B6" w:rsidRDefault="007B4D17" w:rsidP="007B4D17">
            <w:pPr>
              <w:jc w:val="left"/>
              <w:rPr>
                <w:rFonts w:ascii="Arial" w:hAnsi="Arial" w:cs="Arial"/>
                <w:sz w:val="24"/>
                <w:szCs w:val="24"/>
              </w:rPr>
            </w:pPr>
            <w:r w:rsidRPr="00D839B6">
              <w:rPr>
                <w:rFonts w:ascii="Arial" w:hAnsi="Arial" w:cs="Arial"/>
                <w:sz w:val="24"/>
                <w:szCs w:val="24"/>
              </w:rPr>
              <w:t>Функционирање на Активот</w:t>
            </w:r>
          </w:p>
        </w:tc>
        <w:tc>
          <w:tcPr>
            <w:tcW w:w="2362" w:type="dxa"/>
          </w:tcPr>
          <w:p w:rsidR="007B4D17" w:rsidRPr="00D839B6" w:rsidRDefault="007B4D17" w:rsidP="007B4D17">
            <w:pPr>
              <w:jc w:val="left"/>
              <w:rPr>
                <w:rFonts w:ascii="Arial" w:hAnsi="Arial" w:cs="Arial"/>
                <w:sz w:val="24"/>
                <w:szCs w:val="24"/>
              </w:rPr>
            </w:pPr>
            <w:r w:rsidRPr="00D839B6">
              <w:rPr>
                <w:rFonts w:ascii="Arial" w:hAnsi="Arial" w:cs="Arial"/>
                <w:sz w:val="24"/>
                <w:szCs w:val="24"/>
              </w:rPr>
              <w:t>Формирање на Активот</w:t>
            </w:r>
          </w:p>
        </w:tc>
        <w:tc>
          <w:tcPr>
            <w:tcW w:w="2472" w:type="dxa"/>
          </w:tcPr>
          <w:p w:rsidR="007B4D17" w:rsidRPr="00D839B6" w:rsidRDefault="007B4D17" w:rsidP="007B4D17">
            <w:pPr>
              <w:jc w:val="left"/>
              <w:rPr>
                <w:rFonts w:ascii="Arial" w:hAnsi="Arial" w:cs="Arial"/>
                <w:sz w:val="24"/>
                <w:szCs w:val="24"/>
              </w:rPr>
            </w:pPr>
            <w:r w:rsidRPr="00D839B6">
              <w:rPr>
                <w:rFonts w:ascii="Arial" w:hAnsi="Arial" w:cs="Arial"/>
                <w:sz w:val="24"/>
                <w:szCs w:val="24"/>
              </w:rPr>
              <w:t>Искуства</w:t>
            </w:r>
          </w:p>
        </w:tc>
        <w:tc>
          <w:tcPr>
            <w:tcW w:w="2551" w:type="dxa"/>
          </w:tcPr>
          <w:p w:rsidR="007B4D17" w:rsidRPr="00CB1563" w:rsidRDefault="007B4D17" w:rsidP="007B4D17">
            <w:pPr>
              <w:jc w:val="left"/>
              <w:rPr>
                <w:rFonts w:ascii="Arial" w:hAnsi="Arial" w:cs="Arial"/>
                <w:sz w:val="24"/>
                <w:szCs w:val="24"/>
                <w:lang w:val="ru-RU"/>
              </w:rPr>
            </w:pPr>
            <w:r w:rsidRPr="00CB1563">
              <w:rPr>
                <w:rFonts w:ascii="Arial" w:hAnsi="Arial" w:cs="Arial"/>
                <w:sz w:val="24"/>
                <w:szCs w:val="24"/>
                <w:lang w:val="ru-RU"/>
              </w:rPr>
              <w:t>Активно учество на реализаторите во работата на Активот</w:t>
            </w:r>
          </w:p>
        </w:tc>
        <w:tc>
          <w:tcPr>
            <w:tcW w:w="2064" w:type="dxa"/>
          </w:tcPr>
          <w:p w:rsidR="007B4D17" w:rsidRPr="00D839B6" w:rsidRDefault="007B4D17" w:rsidP="007B4D17">
            <w:pPr>
              <w:jc w:val="left"/>
              <w:rPr>
                <w:rFonts w:ascii="Arial" w:hAnsi="Arial" w:cs="Arial"/>
                <w:sz w:val="24"/>
                <w:szCs w:val="24"/>
              </w:rPr>
            </w:pPr>
            <w:r w:rsidRPr="00D839B6">
              <w:rPr>
                <w:rFonts w:ascii="Arial" w:hAnsi="Arial" w:cs="Arial"/>
                <w:sz w:val="24"/>
                <w:szCs w:val="24"/>
              </w:rPr>
              <w:t>Август</w:t>
            </w:r>
          </w:p>
        </w:tc>
        <w:tc>
          <w:tcPr>
            <w:tcW w:w="1849" w:type="dxa"/>
          </w:tcPr>
          <w:p w:rsidR="007B4D17" w:rsidRPr="007029D3" w:rsidRDefault="007B4D17" w:rsidP="007B4D17">
            <w:pPr>
              <w:jc w:val="left"/>
              <w:rPr>
                <w:rFonts w:ascii="Arial" w:hAnsi="Arial" w:cs="Arial"/>
                <w:sz w:val="24"/>
                <w:szCs w:val="24"/>
                <w:lang w:val="mk-MK"/>
              </w:rPr>
            </w:pPr>
            <w:r>
              <w:rPr>
                <w:rFonts w:ascii="Arial" w:hAnsi="Arial" w:cs="Arial"/>
                <w:sz w:val="24"/>
                <w:szCs w:val="24"/>
                <w:lang w:val="mk-MK"/>
              </w:rPr>
              <w:t>Членови на активот</w:t>
            </w:r>
          </w:p>
        </w:tc>
      </w:tr>
      <w:tr w:rsidR="007B4D17" w:rsidRPr="00D839B6" w:rsidTr="007B4D17">
        <w:trPr>
          <w:trHeight w:val="872"/>
        </w:trPr>
        <w:tc>
          <w:tcPr>
            <w:tcW w:w="2506" w:type="dxa"/>
          </w:tcPr>
          <w:p w:rsidR="007B4D17" w:rsidRPr="00CB1563" w:rsidRDefault="007B4D17" w:rsidP="007B4D17">
            <w:pPr>
              <w:jc w:val="left"/>
              <w:rPr>
                <w:rFonts w:ascii="Arial" w:hAnsi="Arial" w:cs="Arial"/>
                <w:sz w:val="24"/>
                <w:szCs w:val="24"/>
                <w:lang w:val="ru-RU"/>
              </w:rPr>
            </w:pPr>
            <w:r w:rsidRPr="00CB1563">
              <w:rPr>
                <w:rFonts w:ascii="Arial" w:hAnsi="Arial" w:cs="Arial"/>
                <w:sz w:val="24"/>
                <w:szCs w:val="24"/>
                <w:lang w:val="ru-RU"/>
              </w:rPr>
              <w:t>Планирање на наставната програма по Историја</w:t>
            </w:r>
          </w:p>
        </w:tc>
        <w:tc>
          <w:tcPr>
            <w:tcW w:w="2362" w:type="dxa"/>
          </w:tcPr>
          <w:p w:rsidR="007B4D17" w:rsidRPr="00CB1563" w:rsidRDefault="007B4D17" w:rsidP="007B4D17">
            <w:pPr>
              <w:jc w:val="left"/>
              <w:rPr>
                <w:rFonts w:ascii="Arial" w:hAnsi="Arial" w:cs="Arial"/>
                <w:sz w:val="24"/>
                <w:szCs w:val="24"/>
                <w:lang w:val="ru-RU"/>
              </w:rPr>
            </w:pPr>
            <w:r w:rsidRPr="00CB1563">
              <w:rPr>
                <w:rFonts w:ascii="Arial" w:hAnsi="Arial" w:cs="Arial"/>
                <w:sz w:val="24"/>
                <w:szCs w:val="24"/>
                <w:lang w:val="ru-RU"/>
              </w:rPr>
              <w:t>1.Утврдување  на наставната програма и други активности</w:t>
            </w:r>
          </w:p>
          <w:p w:rsidR="007B4D17" w:rsidRPr="00D839B6" w:rsidRDefault="007B4D17" w:rsidP="007B4D17">
            <w:pPr>
              <w:jc w:val="left"/>
              <w:rPr>
                <w:rFonts w:ascii="Arial" w:hAnsi="Arial" w:cs="Arial"/>
                <w:sz w:val="24"/>
                <w:szCs w:val="24"/>
              </w:rPr>
            </w:pPr>
            <w:r w:rsidRPr="00D839B6">
              <w:rPr>
                <w:rFonts w:ascii="Arial" w:hAnsi="Arial" w:cs="Arial"/>
                <w:sz w:val="24"/>
                <w:szCs w:val="24"/>
              </w:rPr>
              <w:t>2.Дистрибуција на часови</w:t>
            </w:r>
          </w:p>
        </w:tc>
        <w:tc>
          <w:tcPr>
            <w:tcW w:w="2472" w:type="dxa"/>
          </w:tcPr>
          <w:p w:rsidR="007B4D17" w:rsidRPr="00D839B6" w:rsidRDefault="007B4D17" w:rsidP="007B4D17">
            <w:pPr>
              <w:jc w:val="left"/>
              <w:rPr>
                <w:rFonts w:ascii="Arial" w:hAnsi="Arial" w:cs="Arial"/>
                <w:sz w:val="24"/>
                <w:szCs w:val="24"/>
              </w:rPr>
            </w:pPr>
            <w:r w:rsidRPr="00D839B6">
              <w:rPr>
                <w:rFonts w:ascii="Arial" w:hAnsi="Arial" w:cs="Arial"/>
                <w:sz w:val="24"/>
                <w:szCs w:val="24"/>
              </w:rPr>
              <w:t>Утврдена практика од работата</w:t>
            </w:r>
          </w:p>
        </w:tc>
        <w:tc>
          <w:tcPr>
            <w:tcW w:w="2551" w:type="dxa"/>
          </w:tcPr>
          <w:p w:rsidR="007B4D17" w:rsidRPr="00CB1563" w:rsidRDefault="007B4D17" w:rsidP="007B4D17">
            <w:pPr>
              <w:jc w:val="left"/>
              <w:rPr>
                <w:rFonts w:ascii="Arial" w:hAnsi="Arial" w:cs="Arial"/>
                <w:sz w:val="24"/>
                <w:szCs w:val="24"/>
                <w:lang w:val="ru-RU"/>
              </w:rPr>
            </w:pPr>
            <w:r w:rsidRPr="00CB1563">
              <w:rPr>
                <w:rFonts w:ascii="Arial" w:hAnsi="Arial" w:cs="Arial"/>
                <w:sz w:val="24"/>
                <w:szCs w:val="24"/>
                <w:lang w:val="ru-RU"/>
              </w:rPr>
              <w:t>Реализација на програмските задачи и правилна распределба на часовите по Историја</w:t>
            </w:r>
          </w:p>
        </w:tc>
        <w:tc>
          <w:tcPr>
            <w:tcW w:w="2064" w:type="dxa"/>
          </w:tcPr>
          <w:p w:rsidR="007B4D17" w:rsidRPr="00D839B6" w:rsidRDefault="007B4D17" w:rsidP="007B4D17">
            <w:pPr>
              <w:jc w:val="left"/>
              <w:rPr>
                <w:rFonts w:ascii="Arial" w:hAnsi="Arial" w:cs="Arial"/>
                <w:sz w:val="24"/>
                <w:szCs w:val="24"/>
              </w:rPr>
            </w:pPr>
            <w:r w:rsidRPr="00D839B6">
              <w:rPr>
                <w:rFonts w:ascii="Arial" w:hAnsi="Arial" w:cs="Arial"/>
                <w:sz w:val="24"/>
                <w:szCs w:val="24"/>
              </w:rPr>
              <w:t>Август</w:t>
            </w:r>
          </w:p>
        </w:tc>
        <w:tc>
          <w:tcPr>
            <w:tcW w:w="1849" w:type="dxa"/>
          </w:tcPr>
          <w:p w:rsidR="007B4D17" w:rsidRPr="00D839B6" w:rsidRDefault="007B4D17" w:rsidP="007B4D17">
            <w:pPr>
              <w:jc w:val="left"/>
              <w:rPr>
                <w:rFonts w:ascii="Arial" w:hAnsi="Arial" w:cs="Arial"/>
                <w:b/>
                <w:sz w:val="24"/>
                <w:szCs w:val="24"/>
              </w:rPr>
            </w:pPr>
            <w:r>
              <w:rPr>
                <w:rFonts w:ascii="Arial" w:hAnsi="Arial" w:cs="Arial"/>
                <w:sz w:val="24"/>
                <w:szCs w:val="24"/>
                <w:lang w:val="mk-MK"/>
              </w:rPr>
              <w:t>Членови на активот</w:t>
            </w:r>
          </w:p>
        </w:tc>
      </w:tr>
      <w:tr w:rsidR="007B4D17" w:rsidRPr="00D839B6" w:rsidTr="007B4D17">
        <w:trPr>
          <w:trHeight w:val="896"/>
        </w:trPr>
        <w:tc>
          <w:tcPr>
            <w:tcW w:w="2506" w:type="dxa"/>
          </w:tcPr>
          <w:p w:rsidR="007B4D17" w:rsidRPr="00CB1563" w:rsidRDefault="007B4D17" w:rsidP="007B4D17">
            <w:pPr>
              <w:jc w:val="left"/>
              <w:rPr>
                <w:rFonts w:ascii="Arial" w:hAnsi="Arial" w:cs="Arial"/>
                <w:sz w:val="24"/>
                <w:szCs w:val="24"/>
                <w:lang w:val="ru-RU"/>
              </w:rPr>
            </w:pPr>
            <w:r w:rsidRPr="00CB1563">
              <w:rPr>
                <w:rFonts w:ascii="Arial" w:hAnsi="Arial" w:cs="Arial"/>
                <w:sz w:val="24"/>
                <w:szCs w:val="24"/>
                <w:lang w:val="ru-RU"/>
              </w:rPr>
              <w:t xml:space="preserve">Изработка на програма за работа </w:t>
            </w:r>
            <w:r w:rsidRPr="00CB1563">
              <w:rPr>
                <w:rFonts w:ascii="Arial" w:hAnsi="Arial" w:cs="Arial"/>
                <w:sz w:val="24"/>
                <w:szCs w:val="24"/>
                <w:lang w:val="ru-RU"/>
              </w:rPr>
              <w:lastRenderedPageBreak/>
              <w:t>на Активот</w:t>
            </w:r>
          </w:p>
        </w:tc>
        <w:tc>
          <w:tcPr>
            <w:tcW w:w="2362" w:type="dxa"/>
          </w:tcPr>
          <w:p w:rsidR="007B4D17" w:rsidRPr="00CB1563" w:rsidRDefault="007B4D17" w:rsidP="007B4D17">
            <w:pPr>
              <w:jc w:val="left"/>
              <w:rPr>
                <w:rFonts w:ascii="Arial" w:hAnsi="Arial" w:cs="Arial"/>
                <w:sz w:val="24"/>
                <w:szCs w:val="24"/>
                <w:lang w:val="ru-RU"/>
              </w:rPr>
            </w:pPr>
            <w:r w:rsidRPr="00CB1563">
              <w:rPr>
                <w:rFonts w:ascii="Arial" w:hAnsi="Arial" w:cs="Arial"/>
                <w:sz w:val="24"/>
                <w:szCs w:val="24"/>
                <w:lang w:val="ru-RU"/>
              </w:rPr>
              <w:lastRenderedPageBreak/>
              <w:t xml:space="preserve">1.Искуства од посетени </w:t>
            </w:r>
            <w:r w:rsidRPr="00CB1563">
              <w:rPr>
                <w:rFonts w:ascii="Arial" w:hAnsi="Arial" w:cs="Arial"/>
                <w:sz w:val="24"/>
                <w:szCs w:val="24"/>
                <w:lang w:val="ru-RU"/>
              </w:rPr>
              <w:lastRenderedPageBreak/>
              <w:t>семинари</w:t>
            </w:r>
          </w:p>
          <w:p w:rsidR="007B4D17" w:rsidRPr="00CB1563" w:rsidRDefault="007B4D17" w:rsidP="007B4D17">
            <w:pPr>
              <w:jc w:val="left"/>
              <w:rPr>
                <w:rFonts w:ascii="Arial" w:hAnsi="Arial" w:cs="Arial"/>
                <w:sz w:val="24"/>
                <w:szCs w:val="24"/>
                <w:lang w:val="ru-RU"/>
              </w:rPr>
            </w:pPr>
            <w:r w:rsidRPr="00CB1563">
              <w:rPr>
                <w:rFonts w:ascii="Arial" w:hAnsi="Arial" w:cs="Arial"/>
                <w:sz w:val="24"/>
                <w:szCs w:val="24"/>
                <w:lang w:val="ru-RU"/>
              </w:rPr>
              <w:t>2.Совладување на наставните содржини преку изготвување на наставни планови</w:t>
            </w:r>
          </w:p>
        </w:tc>
        <w:tc>
          <w:tcPr>
            <w:tcW w:w="2472" w:type="dxa"/>
          </w:tcPr>
          <w:p w:rsidR="007B4D17" w:rsidRPr="00CB1563" w:rsidRDefault="007B4D17" w:rsidP="007B4D17">
            <w:pPr>
              <w:jc w:val="left"/>
              <w:rPr>
                <w:rFonts w:ascii="Arial" w:hAnsi="Arial" w:cs="Arial"/>
                <w:sz w:val="24"/>
                <w:szCs w:val="24"/>
                <w:lang w:val="ru-RU"/>
              </w:rPr>
            </w:pPr>
            <w:r w:rsidRPr="00CB1563">
              <w:rPr>
                <w:rFonts w:ascii="Arial" w:hAnsi="Arial" w:cs="Arial"/>
                <w:sz w:val="24"/>
                <w:szCs w:val="24"/>
                <w:lang w:val="ru-RU"/>
              </w:rPr>
              <w:lastRenderedPageBreak/>
              <w:t xml:space="preserve">Стручна литература и нагледни </w:t>
            </w:r>
            <w:r w:rsidRPr="00CB1563">
              <w:rPr>
                <w:rFonts w:ascii="Arial" w:hAnsi="Arial" w:cs="Arial"/>
                <w:sz w:val="24"/>
                <w:szCs w:val="24"/>
                <w:lang w:val="ru-RU"/>
              </w:rPr>
              <w:lastRenderedPageBreak/>
              <w:t>средства,историска читанка,историски карти,аудио и видео записи</w:t>
            </w:r>
          </w:p>
        </w:tc>
        <w:tc>
          <w:tcPr>
            <w:tcW w:w="2551" w:type="dxa"/>
          </w:tcPr>
          <w:p w:rsidR="007B4D17" w:rsidRPr="00CB1563" w:rsidRDefault="007B4D17" w:rsidP="007B4D17">
            <w:pPr>
              <w:jc w:val="left"/>
              <w:rPr>
                <w:rFonts w:ascii="Arial" w:hAnsi="Arial" w:cs="Arial"/>
                <w:sz w:val="24"/>
                <w:szCs w:val="24"/>
                <w:lang w:val="ru-RU"/>
              </w:rPr>
            </w:pPr>
            <w:r w:rsidRPr="00CB1563">
              <w:rPr>
                <w:rFonts w:ascii="Arial" w:hAnsi="Arial" w:cs="Arial"/>
                <w:sz w:val="24"/>
                <w:szCs w:val="24"/>
                <w:lang w:val="ru-RU"/>
              </w:rPr>
              <w:lastRenderedPageBreak/>
              <w:t xml:space="preserve">Успешно реализирање на планираните </w:t>
            </w:r>
            <w:r w:rsidRPr="00CB1563">
              <w:rPr>
                <w:rFonts w:ascii="Arial" w:hAnsi="Arial" w:cs="Arial"/>
                <w:sz w:val="24"/>
                <w:szCs w:val="24"/>
                <w:lang w:val="ru-RU"/>
              </w:rPr>
              <w:lastRenderedPageBreak/>
              <w:t>активности</w:t>
            </w:r>
          </w:p>
        </w:tc>
        <w:tc>
          <w:tcPr>
            <w:tcW w:w="2064" w:type="dxa"/>
          </w:tcPr>
          <w:p w:rsidR="007B4D17" w:rsidRPr="00D839B6" w:rsidRDefault="007B4D17" w:rsidP="007B4D17">
            <w:pPr>
              <w:jc w:val="left"/>
              <w:rPr>
                <w:rFonts w:ascii="Arial" w:hAnsi="Arial" w:cs="Arial"/>
                <w:sz w:val="24"/>
                <w:szCs w:val="24"/>
              </w:rPr>
            </w:pPr>
            <w:r w:rsidRPr="00D839B6">
              <w:rPr>
                <w:rFonts w:ascii="Arial" w:hAnsi="Arial" w:cs="Arial"/>
                <w:sz w:val="24"/>
                <w:szCs w:val="24"/>
              </w:rPr>
              <w:lastRenderedPageBreak/>
              <w:t>Септември</w:t>
            </w:r>
          </w:p>
        </w:tc>
        <w:tc>
          <w:tcPr>
            <w:tcW w:w="1849" w:type="dxa"/>
          </w:tcPr>
          <w:p w:rsidR="007B4D17" w:rsidRPr="00D839B6" w:rsidRDefault="007B4D17" w:rsidP="007B4D17">
            <w:pPr>
              <w:jc w:val="left"/>
              <w:rPr>
                <w:rFonts w:ascii="Arial" w:hAnsi="Arial" w:cs="Arial"/>
                <w:b/>
                <w:sz w:val="24"/>
                <w:szCs w:val="24"/>
              </w:rPr>
            </w:pPr>
            <w:r>
              <w:rPr>
                <w:rFonts w:ascii="Arial" w:hAnsi="Arial" w:cs="Arial"/>
                <w:sz w:val="24"/>
                <w:szCs w:val="24"/>
                <w:lang w:val="mk-MK"/>
              </w:rPr>
              <w:t>Членови на активот</w:t>
            </w:r>
          </w:p>
        </w:tc>
      </w:tr>
      <w:tr w:rsidR="007B4D17" w:rsidRPr="00D839B6" w:rsidTr="007B4D17">
        <w:trPr>
          <w:trHeight w:val="1774"/>
        </w:trPr>
        <w:tc>
          <w:tcPr>
            <w:tcW w:w="2506" w:type="dxa"/>
          </w:tcPr>
          <w:p w:rsidR="007B4D17" w:rsidRPr="00CB1563" w:rsidRDefault="007B4D17" w:rsidP="007B4D17">
            <w:pPr>
              <w:jc w:val="left"/>
              <w:rPr>
                <w:rFonts w:ascii="Arial" w:hAnsi="Arial" w:cs="Arial"/>
                <w:sz w:val="24"/>
                <w:szCs w:val="24"/>
                <w:lang w:val="ru-RU"/>
              </w:rPr>
            </w:pPr>
            <w:r w:rsidRPr="00CB1563">
              <w:rPr>
                <w:rFonts w:ascii="Arial" w:hAnsi="Arial" w:cs="Arial"/>
                <w:sz w:val="24"/>
                <w:szCs w:val="24"/>
                <w:lang w:val="ru-RU"/>
              </w:rPr>
              <w:lastRenderedPageBreak/>
              <w:t>Активна работа на наставниците на слободните ученички активности</w:t>
            </w:r>
          </w:p>
        </w:tc>
        <w:tc>
          <w:tcPr>
            <w:tcW w:w="2362" w:type="dxa"/>
          </w:tcPr>
          <w:p w:rsidR="007B4D17" w:rsidRPr="00CB1563" w:rsidRDefault="007B4D17" w:rsidP="007B4D17">
            <w:pPr>
              <w:jc w:val="left"/>
              <w:rPr>
                <w:rFonts w:ascii="Arial" w:hAnsi="Arial" w:cs="Arial"/>
                <w:sz w:val="24"/>
                <w:szCs w:val="24"/>
                <w:lang w:val="ru-RU"/>
              </w:rPr>
            </w:pPr>
            <w:r w:rsidRPr="00CB1563">
              <w:rPr>
                <w:rFonts w:ascii="Arial" w:hAnsi="Arial" w:cs="Arial"/>
                <w:sz w:val="24"/>
                <w:szCs w:val="24"/>
                <w:lang w:val="ru-RU"/>
              </w:rPr>
              <w:t>1.Договор за формирање на секции за слободни ученички активности</w:t>
            </w:r>
          </w:p>
        </w:tc>
        <w:tc>
          <w:tcPr>
            <w:tcW w:w="2472" w:type="dxa"/>
          </w:tcPr>
          <w:p w:rsidR="007B4D17" w:rsidRPr="00CB1563" w:rsidRDefault="007B4D17" w:rsidP="007B4D17">
            <w:pPr>
              <w:jc w:val="left"/>
              <w:rPr>
                <w:rFonts w:ascii="Arial" w:hAnsi="Arial" w:cs="Arial"/>
                <w:sz w:val="24"/>
                <w:szCs w:val="24"/>
                <w:lang w:val="ru-RU"/>
              </w:rPr>
            </w:pPr>
            <w:r w:rsidRPr="00CB1563">
              <w:rPr>
                <w:rFonts w:ascii="Arial" w:hAnsi="Arial" w:cs="Arial"/>
                <w:sz w:val="24"/>
                <w:szCs w:val="24"/>
                <w:lang w:val="ru-RU"/>
              </w:rPr>
              <w:t>Годишна програма за работа на училиштето</w:t>
            </w:r>
          </w:p>
        </w:tc>
        <w:tc>
          <w:tcPr>
            <w:tcW w:w="2551" w:type="dxa"/>
          </w:tcPr>
          <w:p w:rsidR="007B4D17" w:rsidRPr="00CB1563" w:rsidRDefault="007B4D17" w:rsidP="007B4D17">
            <w:pPr>
              <w:jc w:val="left"/>
              <w:rPr>
                <w:rFonts w:ascii="Arial" w:hAnsi="Arial" w:cs="Arial"/>
                <w:sz w:val="24"/>
                <w:szCs w:val="24"/>
                <w:lang w:val="ru-RU"/>
              </w:rPr>
            </w:pPr>
            <w:r w:rsidRPr="00CB1563">
              <w:rPr>
                <w:rFonts w:ascii="Arial" w:hAnsi="Arial" w:cs="Arial"/>
                <w:sz w:val="24"/>
                <w:szCs w:val="24"/>
                <w:lang w:val="ru-RU"/>
              </w:rPr>
              <w:t>Остварување на воспитните цели и збогатување на знаењето на учениците со дополнителни информации</w:t>
            </w:r>
          </w:p>
        </w:tc>
        <w:tc>
          <w:tcPr>
            <w:tcW w:w="2064" w:type="dxa"/>
          </w:tcPr>
          <w:p w:rsidR="007B4D17" w:rsidRPr="00D839B6" w:rsidRDefault="007B4D17" w:rsidP="007B4D17">
            <w:pPr>
              <w:jc w:val="left"/>
              <w:rPr>
                <w:rFonts w:ascii="Arial" w:hAnsi="Arial" w:cs="Arial"/>
                <w:sz w:val="24"/>
                <w:szCs w:val="24"/>
              </w:rPr>
            </w:pPr>
            <w:r w:rsidRPr="00D839B6">
              <w:rPr>
                <w:rFonts w:ascii="Arial" w:hAnsi="Arial" w:cs="Arial"/>
                <w:sz w:val="24"/>
                <w:szCs w:val="24"/>
              </w:rPr>
              <w:t>Септември</w:t>
            </w:r>
          </w:p>
        </w:tc>
        <w:tc>
          <w:tcPr>
            <w:tcW w:w="1849" w:type="dxa"/>
          </w:tcPr>
          <w:p w:rsidR="007B4D17" w:rsidRPr="00D839B6" w:rsidRDefault="007B4D17" w:rsidP="007B4D17">
            <w:pPr>
              <w:jc w:val="left"/>
              <w:rPr>
                <w:rFonts w:ascii="Arial" w:hAnsi="Arial" w:cs="Arial"/>
                <w:b/>
                <w:sz w:val="24"/>
                <w:szCs w:val="24"/>
              </w:rPr>
            </w:pPr>
            <w:r>
              <w:rPr>
                <w:rFonts w:ascii="Arial" w:hAnsi="Arial" w:cs="Arial"/>
                <w:sz w:val="24"/>
                <w:szCs w:val="24"/>
                <w:lang w:val="mk-MK"/>
              </w:rPr>
              <w:t>Членови на активот</w:t>
            </w:r>
          </w:p>
        </w:tc>
      </w:tr>
    </w:tbl>
    <w:p w:rsidR="00485814" w:rsidRDefault="00485814" w:rsidP="00D7638E">
      <w:pPr>
        <w:rPr>
          <w:rFonts w:ascii="Arial" w:hAnsi="Arial" w:cs="Arial"/>
          <w:lang w:val="mk-MK"/>
        </w:rPr>
      </w:pPr>
    </w:p>
    <w:p w:rsidR="00485814" w:rsidRPr="001B73B0" w:rsidRDefault="00485814" w:rsidP="00485814">
      <w:pPr>
        <w:jc w:val="left"/>
        <w:rPr>
          <w:rFonts w:ascii="Arial" w:hAnsi="Arial" w:cs="Arial"/>
          <w:b/>
          <w:sz w:val="24"/>
          <w:szCs w:val="24"/>
          <w:lang w:val="mk-MK"/>
        </w:rPr>
      </w:pPr>
    </w:p>
    <w:tbl>
      <w:tblPr>
        <w:tblW w:w="13802" w:type="dxa"/>
        <w:tblInd w:w="-61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2430"/>
        <w:gridCol w:w="2430"/>
        <w:gridCol w:w="2520"/>
        <w:gridCol w:w="2520"/>
        <w:gridCol w:w="1803"/>
        <w:gridCol w:w="267"/>
        <w:gridCol w:w="1832"/>
      </w:tblGrid>
      <w:tr w:rsidR="00485814" w:rsidRPr="00D839B6" w:rsidTr="007B4D17">
        <w:tc>
          <w:tcPr>
            <w:tcW w:w="2430" w:type="dxa"/>
          </w:tcPr>
          <w:p w:rsidR="00485814" w:rsidRPr="00D839B6" w:rsidRDefault="00485814" w:rsidP="00485814">
            <w:pPr>
              <w:jc w:val="left"/>
              <w:rPr>
                <w:rFonts w:ascii="Arial" w:hAnsi="Arial" w:cs="Arial"/>
                <w:sz w:val="24"/>
                <w:szCs w:val="24"/>
              </w:rPr>
            </w:pPr>
            <w:r w:rsidRPr="00D839B6">
              <w:rPr>
                <w:rFonts w:ascii="Arial" w:hAnsi="Arial" w:cs="Arial"/>
                <w:sz w:val="24"/>
                <w:szCs w:val="24"/>
              </w:rPr>
              <w:t>Совладување на наставните содржини</w:t>
            </w:r>
          </w:p>
        </w:tc>
        <w:tc>
          <w:tcPr>
            <w:tcW w:w="2430" w:type="dxa"/>
          </w:tcPr>
          <w:p w:rsidR="00485814" w:rsidRPr="00CB1563" w:rsidRDefault="00485814" w:rsidP="00485814">
            <w:pPr>
              <w:jc w:val="left"/>
              <w:rPr>
                <w:rFonts w:ascii="Arial" w:hAnsi="Arial" w:cs="Arial"/>
                <w:sz w:val="24"/>
                <w:szCs w:val="24"/>
                <w:lang w:val="ru-RU"/>
              </w:rPr>
            </w:pPr>
            <w:r w:rsidRPr="00CB1563">
              <w:rPr>
                <w:rFonts w:ascii="Arial" w:hAnsi="Arial" w:cs="Arial"/>
                <w:sz w:val="24"/>
                <w:szCs w:val="24"/>
                <w:lang w:val="ru-RU"/>
              </w:rPr>
              <w:t>1.Примена на современи форми и методи на работа,примена на стандарди за оценување ,дискусија за циклусот на учење</w:t>
            </w:r>
          </w:p>
        </w:tc>
        <w:tc>
          <w:tcPr>
            <w:tcW w:w="2520" w:type="dxa"/>
          </w:tcPr>
          <w:p w:rsidR="00485814" w:rsidRPr="00CB1563" w:rsidRDefault="00485814" w:rsidP="00485814">
            <w:pPr>
              <w:jc w:val="left"/>
              <w:rPr>
                <w:rFonts w:ascii="Arial" w:hAnsi="Arial" w:cs="Arial"/>
                <w:sz w:val="24"/>
                <w:szCs w:val="24"/>
                <w:lang w:val="ru-RU"/>
              </w:rPr>
            </w:pPr>
            <w:r w:rsidRPr="00CB1563">
              <w:rPr>
                <w:rFonts w:ascii="Arial" w:hAnsi="Arial" w:cs="Arial"/>
                <w:sz w:val="24"/>
                <w:szCs w:val="24"/>
                <w:lang w:val="ru-RU"/>
              </w:rPr>
              <w:t>Стручна литература,илустрирани енциклопедии,фотографии,списанија,аудио и визуелни средства</w:t>
            </w:r>
          </w:p>
        </w:tc>
        <w:tc>
          <w:tcPr>
            <w:tcW w:w="2520" w:type="dxa"/>
          </w:tcPr>
          <w:p w:rsidR="00485814" w:rsidRPr="00CB1563" w:rsidRDefault="00485814" w:rsidP="00485814">
            <w:pPr>
              <w:jc w:val="left"/>
              <w:rPr>
                <w:rFonts w:ascii="Arial" w:hAnsi="Arial" w:cs="Arial"/>
                <w:sz w:val="24"/>
                <w:szCs w:val="24"/>
                <w:lang w:val="ru-RU"/>
              </w:rPr>
            </w:pPr>
            <w:r w:rsidRPr="00CB1563">
              <w:rPr>
                <w:rFonts w:ascii="Arial" w:hAnsi="Arial" w:cs="Arial"/>
                <w:sz w:val="24"/>
                <w:szCs w:val="24"/>
                <w:lang w:val="ru-RU"/>
              </w:rPr>
              <w:t>Подобрување на квалитетот на наставата,совладување на историските поими,вреднување на знаењето на учениците е</w:t>
            </w:r>
          </w:p>
        </w:tc>
        <w:tc>
          <w:tcPr>
            <w:tcW w:w="2070" w:type="dxa"/>
            <w:gridSpan w:val="2"/>
          </w:tcPr>
          <w:p w:rsidR="00485814" w:rsidRPr="00D839B6" w:rsidRDefault="00485814" w:rsidP="00485814">
            <w:pPr>
              <w:jc w:val="left"/>
              <w:rPr>
                <w:rFonts w:ascii="Arial" w:hAnsi="Arial" w:cs="Arial"/>
                <w:sz w:val="24"/>
                <w:szCs w:val="24"/>
              </w:rPr>
            </w:pPr>
            <w:r w:rsidRPr="00D839B6">
              <w:rPr>
                <w:rFonts w:ascii="Arial" w:hAnsi="Arial" w:cs="Arial"/>
                <w:sz w:val="24"/>
                <w:szCs w:val="24"/>
              </w:rPr>
              <w:t>Октомври</w:t>
            </w:r>
          </w:p>
        </w:tc>
        <w:tc>
          <w:tcPr>
            <w:tcW w:w="1832" w:type="dxa"/>
          </w:tcPr>
          <w:p w:rsidR="00485814" w:rsidRDefault="00485814" w:rsidP="00485814">
            <w:pPr>
              <w:jc w:val="left"/>
              <w:rPr>
                <w:rFonts w:ascii="Arial" w:hAnsi="Arial" w:cs="Arial"/>
                <w:sz w:val="24"/>
                <w:szCs w:val="24"/>
                <w:lang w:val="mk-MK"/>
              </w:rPr>
            </w:pPr>
            <w:r>
              <w:rPr>
                <w:rFonts w:ascii="Arial" w:hAnsi="Arial" w:cs="Arial"/>
                <w:sz w:val="24"/>
                <w:szCs w:val="24"/>
                <w:lang w:val="mk-MK"/>
              </w:rPr>
              <w:t xml:space="preserve">Членови на </w:t>
            </w:r>
          </w:p>
          <w:p w:rsidR="00485814" w:rsidRPr="00D839B6" w:rsidRDefault="00485814" w:rsidP="00485814">
            <w:pPr>
              <w:jc w:val="left"/>
              <w:rPr>
                <w:rFonts w:ascii="Arial" w:hAnsi="Arial" w:cs="Arial"/>
                <w:b/>
                <w:sz w:val="24"/>
                <w:szCs w:val="24"/>
              </w:rPr>
            </w:pPr>
            <w:r>
              <w:rPr>
                <w:rFonts w:ascii="Arial" w:hAnsi="Arial" w:cs="Arial"/>
                <w:sz w:val="24"/>
                <w:szCs w:val="24"/>
                <w:lang w:val="mk-MK"/>
              </w:rPr>
              <w:t>активот</w:t>
            </w:r>
          </w:p>
        </w:tc>
      </w:tr>
      <w:tr w:rsidR="00485814" w:rsidRPr="00CB1563" w:rsidTr="007B4D17">
        <w:tc>
          <w:tcPr>
            <w:tcW w:w="2430" w:type="dxa"/>
          </w:tcPr>
          <w:p w:rsidR="00485814" w:rsidRPr="00CB1563" w:rsidRDefault="00485814" w:rsidP="00485814">
            <w:pPr>
              <w:jc w:val="left"/>
              <w:rPr>
                <w:rFonts w:ascii="Arial" w:hAnsi="Arial" w:cs="Arial"/>
                <w:sz w:val="24"/>
                <w:szCs w:val="24"/>
                <w:lang w:val="ru-RU"/>
              </w:rPr>
            </w:pPr>
            <w:r w:rsidRPr="00CB1563">
              <w:rPr>
                <w:rFonts w:ascii="Arial" w:hAnsi="Arial" w:cs="Arial"/>
                <w:sz w:val="24"/>
                <w:szCs w:val="24"/>
                <w:lang w:val="ru-RU"/>
              </w:rPr>
              <w:t xml:space="preserve">Согледување на знаењата стекнати во првото </w:t>
            </w:r>
            <w:r w:rsidRPr="00CB1563">
              <w:rPr>
                <w:rFonts w:ascii="Arial" w:hAnsi="Arial" w:cs="Arial"/>
                <w:sz w:val="24"/>
                <w:szCs w:val="24"/>
                <w:lang w:val="ru-RU"/>
              </w:rPr>
              <w:lastRenderedPageBreak/>
              <w:t>полугодие и на крајот на учебната година</w:t>
            </w:r>
          </w:p>
        </w:tc>
        <w:tc>
          <w:tcPr>
            <w:tcW w:w="2430" w:type="dxa"/>
          </w:tcPr>
          <w:p w:rsidR="00B75F87" w:rsidRDefault="00485814" w:rsidP="00B75F87">
            <w:pPr>
              <w:spacing w:after="0"/>
              <w:jc w:val="left"/>
              <w:rPr>
                <w:rFonts w:ascii="Arial" w:hAnsi="Arial" w:cs="Arial"/>
                <w:sz w:val="24"/>
                <w:szCs w:val="24"/>
                <w:lang w:val="ru-RU"/>
              </w:rPr>
            </w:pPr>
            <w:r w:rsidRPr="00CB1563">
              <w:rPr>
                <w:rFonts w:ascii="Arial" w:hAnsi="Arial" w:cs="Arial"/>
                <w:sz w:val="24"/>
                <w:szCs w:val="24"/>
                <w:lang w:val="ru-RU"/>
              </w:rPr>
              <w:lastRenderedPageBreak/>
              <w:t>1.Тестови,</w:t>
            </w:r>
          </w:p>
          <w:p w:rsidR="00485814" w:rsidRPr="00CB1563" w:rsidRDefault="00485814" w:rsidP="00B75F87">
            <w:pPr>
              <w:spacing w:after="0"/>
              <w:jc w:val="left"/>
              <w:rPr>
                <w:rFonts w:ascii="Arial" w:hAnsi="Arial" w:cs="Arial"/>
                <w:sz w:val="24"/>
                <w:szCs w:val="24"/>
                <w:lang w:val="ru-RU"/>
              </w:rPr>
            </w:pPr>
            <w:r w:rsidRPr="00CB1563">
              <w:rPr>
                <w:rFonts w:ascii="Arial" w:hAnsi="Arial" w:cs="Arial"/>
                <w:sz w:val="24"/>
                <w:szCs w:val="24"/>
                <w:lang w:val="ru-RU"/>
              </w:rPr>
              <w:t>наставни ливчиња,изработен</w:t>
            </w:r>
            <w:r w:rsidRPr="00CB1563">
              <w:rPr>
                <w:rFonts w:ascii="Arial" w:hAnsi="Arial" w:cs="Arial"/>
                <w:sz w:val="24"/>
                <w:szCs w:val="24"/>
                <w:lang w:val="ru-RU"/>
              </w:rPr>
              <w:lastRenderedPageBreak/>
              <w:t>и проекти и друго</w:t>
            </w:r>
          </w:p>
        </w:tc>
        <w:tc>
          <w:tcPr>
            <w:tcW w:w="2520" w:type="dxa"/>
          </w:tcPr>
          <w:p w:rsidR="00485814" w:rsidRPr="00D839B6" w:rsidRDefault="00485814" w:rsidP="00485814">
            <w:pPr>
              <w:jc w:val="left"/>
              <w:rPr>
                <w:rFonts w:ascii="Arial" w:hAnsi="Arial" w:cs="Arial"/>
                <w:sz w:val="24"/>
                <w:szCs w:val="24"/>
              </w:rPr>
            </w:pPr>
            <w:r w:rsidRPr="00D839B6">
              <w:rPr>
                <w:rFonts w:ascii="Arial" w:hAnsi="Arial" w:cs="Arial"/>
                <w:sz w:val="24"/>
                <w:szCs w:val="24"/>
              </w:rPr>
              <w:lastRenderedPageBreak/>
              <w:t>Стекнати знаења и искуства</w:t>
            </w:r>
          </w:p>
        </w:tc>
        <w:tc>
          <w:tcPr>
            <w:tcW w:w="2520" w:type="dxa"/>
          </w:tcPr>
          <w:p w:rsidR="00485814" w:rsidRPr="00CB1563" w:rsidRDefault="00485814" w:rsidP="00485814">
            <w:pPr>
              <w:jc w:val="left"/>
              <w:rPr>
                <w:rFonts w:ascii="Arial" w:hAnsi="Arial" w:cs="Arial"/>
                <w:sz w:val="24"/>
                <w:szCs w:val="24"/>
                <w:lang w:val="ru-RU"/>
              </w:rPr>
            </w:pPr>
            <w:r w:rsidRPr="00CB1563">
              <w:rPr>
                <w:rFonts w:ascii="Arial" w:hAnsi="Arial" w:cs="Arial"/>
                <w:sz w:val="24"/>
                <w:szCs w:val="24"/>
                <w:lang w:val="ru-RU"/>
              </w:rPr>
              <w:t>Презентација на знаењата на учениците</w:t>
            </w:r>
          </w:p>
        </w:tc>
        <w:tc>
          <w:tcPr>
            <w:tcW w:w="2070" w:type="dxa"/>
            <w:gridSpan w:val="2"/>
          </w:tcPr>
          <w:p w:rsidR="00485814" w:rsidRPr="00CB1563" w:rsidRDefault="00485814" w:rsidP="00485814">
            <w:pPr>
              <w:jc w:val="left"/>
              <w:rPr>
                <w:rFonts w:ascii="Arial" w:hAnsi="Arial" w:cs="Arial"/>
                <w:sz w:val="24"/>
                <w:szCs w:val="24"/>
                <w:lang w:val="ru-RU"/>
              </w:rPr>
            </w:pPr>
            <w:r w:rsidRPr="00CB1563">
              <w:rPr>
                <w:rFonts w:ascii="Arial" w:hAnsi="Arial" w:cs="Arial"/>
                <w:sz w:val="24"/>
                <w:szCs w:val="24"/>
                <w:lang w:val="ru-RU"/>
              </w:rPr>
              <w:t xml:space="preserve">Во текот на целата учебна година посебно </w:t>
            </w:r>
            <w:r w:rsidRPr="00CB1563">
              <w:rPr>
                <w:rFonts w:ascii="Arial" w:hAnsi="Arial" w:cs="Arial"/>
                <w:sz w:val="24"/>
                <w:szCs w:val="24"/>
                <w:lang w:val="ru-RU"/>
              </w:rPr>
              <w:lastRenderedPageBreak/>
              <w:t>во декември и мај</w:t>
            </w:r>
          </w:p>
        </w:tc>
        <w:tc>
          <w:tcPr>
            <w:tcW w:w="1832" w:type="dxa"/>
          </w:tcPr>
          <w:p w:rsidR="00485814" w:rsidRPr="00CB1563" w:rsidRDefault="00485814" w:rsidP="00485814">
            <w:pPr>
              <w:jc w:val="left"/>
              <w:rPr>
                <w:rFonts w:ascii="Arial" w:hAnsi="Arial" w:cs="Arial"/>
                <w:b/>
                <w:sz w:val="24"/>
                <w:szCs w:val="24"/>
                <w:lang w:val="ru-RU"/>
              </w:rPr>
            </w:pPr>
          </w:p>
        </w:tc>
      </w:tr>
      <w:tr w:rsidR="00485814" w:rsidRPr="00D839B6" w:rsidTr="007B4D17">
        <w:trPr>
          <w:trHeight w:val="1069"/>
        </w:trPr>
        <w:tc>
          <w:tcPr>
            <w:tcW w:w="2430" w:type="dxa"/>
          </w:tcPr>
          <w:p w:rsidR="00485814" w:rsidRPr="00D839B6" w:rsidRDefault="00485814" w:rsidP="00485814">
            <w:pPr>
              <w:jc w:val="left"/>
              <w:rPr>
                <w:rFonts w:ascii="Arial" w:hAnsi="Arial" w:cs="Arial"/>
                <w:sz w:val="24"/>
                <w:szCs w:val="24"/>
              </w:rPr>
            </w:pPr>
            <w:r w:rsidRPr="00D839B6">
              <w:rPr>
                <w:rFonts w:ascii="Arial" w:hAnsi="Arial" w:cs="Arial"/>
                <w:sz w:val="24"/>
                <w:szCs w:val="24"/>
              </w:rPr>
              <w:lastRenderedPageBreak/>
              <w:t xml:space="preserve">Унапредување на наставната работа </w:t>
            </w:r>
          </w:p>
        </w:tc>
        <w:tc>
          <w:tcPr>
            <w:tcW w:w="2430" w:type="dxa"/>
          </w:tcPr>
          <w:p w:rsidR="00485814" w:rsidRPr="00CB1563" w:rsidRDefault="00485814" w:rsidP="00485814">
            <w:pPr>
              <w:jc w:val="left"/>
              <w:rPr>
                <w:rFonts w:ascii="Arial" w:hAnsi="Arial" w:cs="Arial"/>
                <w:sz w:val="24"/>
                <w:szCs w:val="24"/>
                <w:lang w:val="ru-RU"/>
              </w:rPr>
            </w:pPr>
            <w:r w:rsidRPr="00CB1563">
              <w:rPr>
                <w:rFonts w:ascii="Arial" w:hAnsi="Arial" w:cs="Arial"/>
                <w:sz w:val="24"/>
                <w:szCs w:val="24"/>
                <w:lang w:val="ru-RU"/>
              </w:rPr>
              <w:t>1.Мотивирање на учениците да истражуваат,креираат и читаат</w:t>
            </w:r>
          </w:p>
        </w:tc>
        <w:tc>
          <w:tcPr>
            <w:tcW w:w="2520" w:type="dxa"/>
          </w:tcPr>
          <w:p w:rsidR="00485814" w:rsidRPr="00D839B6" w:rsidRDefault="00485814" w:rsidP="00485814">
            <w:pPr>
              <w:jc w:val="left"/>
              <w:rPr>
                <w:rFonts w:ascii="Arial" w:hAnsi="Arial" w:cs="Arial"/>
                <w:sz w:val="24"/>
                <w:szCs w:val="24"/>
              </w:rPr>
            </w:pPr>
            <w:r w:rsidRPr="00D839B6">
              <w:rPr>
                <w:rFonts w:ascii="Arial" w:hAnsi="Arial" w:cs="Arial"/>
                <w:sz w:val="24"/>
                <w:szCs w:val="24"/>
              </w:rPr>
              <w:t>Дискусии,анализи,консултации</w:t>
            </w:r>
          </w:p>
        </w:tc>
        <w:tc>
          <w:tcPr>
            <w:tcW w:w="2520" w:type="dxa"/>
          </w:tcPr>
          <w:p w:rsidR="00485814" w:rsidRPr="00CB1563" w:rsidRDefault="00485814" w:rsidP="00485814">
            <w:pPr>
              <w:jc w:val="left"/>
              <w:rPr>
                <w:rFonts w:ascii="Arial" w:hAnsi="Arial" w:cs="Arial"/>
                <w:sz w:val="24"/>
                <w:szCs w:val="24"/>
                <w:lang w:val="ru-RU"/>
              </w:rPr>
            </w:pPr>
            <w:r w:rsidRPr="00CB1563">
              <w:rPr>
                <w:rFonts w:ascii="Arial" w:hAnsi="Arial" w:cs="Arial"/>
                <w:sz w:val="24"/>
                <w:szCs w:val="24"/>
                <w:lang w:val="ru-RU"/>
              </w:rPr>
              <w:t>Поголема мотивираност на учениците за учење</w:t>
            </w:r>
          </w:p>
        </w:tc>
        <w:tc>
          <w:tcPr>
            <w:tcW w:w="2070" w:type="dxa"/>
            <w:gridSpan w:val="2"/>
          </w:tcPr>
          <w:p w:rsidR="00485814" w:rsidRPr="00D839B6" w:rsidRDefault="00485814" w:rsidP="00485814">
            <w:pPr>
              <w:jc w:val="left"/>
              <w:rPr>
                <w:rFonts w:ascii="Arial" w:hAnsi="Arial" w:cs="Arial"/>
                <w:sz w:val="24"/>
                <w:szCs w:val="24"/>
              </w:rPr>
            </w:pPr>
            <w:r w:rsidRPr="00D839B6">
              <w:rPr>
                <w:rFonts w:ascii="Arial" w:hAnsi="Arial" w:cs="Arial"/>
                <w:sz w:val="24"/>
                <w:szCs w:val="24"/>
              </w:rPr>
              <w:t>Ноември</w:t>
            </w:r>
          </w:p>
        </w:tc>
        <w:tc>
          <w:tcPr>
            <w:tcW w:w="1832" w:type="dxa"/>
          </w:tcPr>
          <w:p w:rsidR="00485814" w:rsidRPr="00D839B6" w:rsidRDefault="00485814" w:rsidP="00485814">
            <w:pPr>
              <w:jc w:val="left"/>
              <w:rPr>
                <w:rFonts w:ascii="Arial" w:hAnsi="Arial" w:cs="Arial"/>
                <w:b/>
                <w:sz w:val="24"/>
                <w:szCs w:val="24"/>
              </w:rPr>
            </w:pPr>
          </w:p>
        </w:tc>
      </w:tr>
      <w:tr w:rsidR="00485814" w:rsidRPr="00D839B6" w:rsidTr="007B4D17">
        <w:trPr>
          <w:trHeight w:val="802"/>
        </w:trPr>
        <w:tc>
          <w:tcPr>
            <w:tcW w:w="2430" w:type="dxa"/>
          </w:tcPr>
          <w:p w:rsidR="00485814" w:rsidRPr="00D839B6" w:rsidRDefault="00485814" w:rsidP="00485814">
            <w:pPr>
              <w:jc w:val="left"/>
              <w:rPr>
                <w:rFonts w:ascii="Arial" w:hAnsi="Arial" w:cs="Arial"/>
                <w:sz w:val="24"/>
                <w:szCs w:val="24"/>
              </w:rPr>
            </w:pPr>
            <w:r w:rsidRPr="00D839B6">
              <w:rPr>
                <w:rFonts w:ascii="Arial" w:hAnsi="Arial" w:cs="Arial"/>
                <w:sz w:val="24"/>
                <w:szCs w:val="24"/>
              </w:rPr>
              <w:t>Аналитичка проверка</w:t>
            </w:r>
          </w:p>
        </w:tc>
        <w:tc>
          <w:tcPr>
            <w:tcW w:w="2430" w:type="dxa"/>
          </w:tcPr>
          <w:p w:rsidR="00485814" w:rsidRPr="00CB1563" w:rsidRDefault="00485814" w:rsidP="00485814">
            <w:pPr>
              <w:jc w:val="left"/>
              <w:rPr>
                <w:rFonts w:ascii="Arial" w:hAnsi="Arial" w:cs="Arial"/>
                <w:sz w:val="24"/>
                <w:szCs w:val="24"/>
                <w:lang w:val="ru-RU"/>
              </w:rPr>
            </w:pPr>
            <w:r w:rsidRPr="00CB1563">
              <w:rPr>
                <w:rFonts w:ascii="Arial" w:hAnsi="Arial" w:cs="Arial"/>
                <w:sz w:val="24"/>
                <w:szCs w:val="24"/>
                <w:lang w:val="ru-RU"/>
              </w:rPr>
              <w:t>1.Краток осврт на поставените и остварените цели и задачи на Активот по Историја</w:t>
            </w:r>
          </w:p>
        </w:tc>
        <w:tc>
          <w:tcPr>
            <w:tcW w:w="2520" w:type="dxa"/>
          </w:tcPr>
          <w:p w:rsidR="00485814" w:rsidRPr="00D839B6" w:rsidRDefault="00485814" w:rsidP="00485814">
            <w:pPr>
              <w:jc w:val="left"/>
              <w:rPr>
                <w:rFonts w:ascii="Arial" w:hAnsi="Arial" w:cs="Arial"/>
                <w:sz w:val="24"/>
                <w:szCs w:val="24"/>
              </w:rPr>
            </w:pPr>
            <w:r w:rsidRPr="00D839B6">
              <w:rPr>
                <w:rFonts w:ascii="Arial" w:hAnsi="Arial" w:cs="Arial"/>
                <w:sz w:val="24"/>
                <w:szCs w:val="24"/>
              </w:rPr>
              <w:t>Анализи</w:t>
            </w:r>
          </w:p>
        </w:tc>
        <w:tc>
          <w:tcPr>
            <w:tcW w:w="2520" w:type="dxa"/>
          </w:tcPr>
          <w:p w:rsidR="00485814" w:rsidRPr="00D839B6" w:rsidRDefault="00485814" w:rsidP="00485814">
            <w:pPr>
              <w:jc w:val="left"/>
              <w:rPr>
                <w:rFonts w:ascii="Arial" w:hAnsi="Arial" w:cs="Arial"/>
                <w:sz w:val="24"/>
                <w:szCs w:val="24"/>
              </w:rPr>
            </w:pPr>
            <w:r w:rsidRPr="00D839B6">
              <w:rPr>
                <w:rFonts w:ascii="Arial" w:hAnsi="Arial" w:cs="Arial"/>
                <w:sz w:val="24"/>
                <w:szCs w:val="24"/>
              </w:rPr>
              <w:t>Остварување на поставените цели</w:t>
            </w:r>
          </w:p>
        </w:tc>
        <w:tc>
          <w:tcPr>
            <w:tcW w:w="2070" w:type="dxa"/>
            <w:gridSpan w:val="2"/>
          </w:tcPr>
          <w:p w:rsidR="00485814" w:rsidRPr="00D839B6" w:rsidRDefault="00485814" w:rsidP="00485814">
            <w:pPr>
              <w:jc w:val="left"/>
              <w:rPr>
                <w:rFonts w:ascii="Arial" w:hAnsi="Arial" w:cs="Arial"/>
                <w:sz w:val="24"/>
                <w:szCs w:val="24"/>
              </w:rPr>
            </w:pPr>
            <w:r w:rsidRPr="00D839B6">
              <w:rPr>
                <w:rFonts w:ascii="Arial" w:hAnsi="Arial" w:cs="Arial"/>
                <w:sz w:val="24"/>
                <w:szCs w:val="24"/>
              </w:rPr>
              <w:t>Јануари</w:t>
            </w:r>
          </w:p>
        </w:tc>
        <w:tc>
          <w:tcPr>
            <w:tcW w:w="1832" w:type="dxa"/>
          </w:tcPr>
          <w:p w:rsidR="00485814" w:rsidRPr="00D839B6" w:rsidRDefault="00485814" w:rsidP="00485814">
            <w:pPr>
              <w:jc w:val="left"/>
              <w:rPr>
                <w:rFonts w:ascii="Arial" w:hAnsi="Arial" w:cs="Arial"/>
                <w:b/>
                <w:sz w:val="24"/>
                <w:szCs w:val="24"/>
              </w:rPr>
            </w:pPr>
            <w:r>
              <w:rPr>
                <w:rFonts w:ascii="Arial" w:hAnsi="Arial" w:cs="Arial"/>
                <w:sz w:val="24"/>
                <w:szCs w:val="24"/>
                <w:lang w:val="mk-MK"/>
              </w:rPr>
              <w:t>Членови на активот</w:t>
            </w:r>
          </w:p>
        </w:tc>
      </w:tr>
      <w:tr w:rsidR="00485814" w:rsidRPr="00D839B6" w:rsidTr="007B4D17">
        <w:trPr>
          <w:trHeight w:val="1974"/>
        </w:trPr>
        <w:tc>
          <w:tcPr>
            <w:tcW w:w="2430" w:type="dxa"/>
          </w:tcPr>
          <w:p w:rsidR="00485814" w:rsidRPr="00CB1563" w:rsidRDefault="00485814" w:rsidP="00485814">
            <w:pPr>
              <w:jc w:val="left"/>
              <w:rPr>
                <w:rFonts w:ascii="Arial" w:hAnsi="Arial" w:cs="Arial"/>
                <w:sz w:val="24"/>
                <w:szCs w:val="24"/>
                <w:lang w:val="ru-RU"/>
              </w:rPr>
            </w:pPr>
            <w:r w:rsidRPr="00CB1563">
              <w:rPr>
                <w:rFonts w:ascii="Arial" w:hAnsi="Arial" w:cs="Arial"/>
                <w:sz w:val="24"/>
                <w:szCs w:val="24"/>
                <w:lang w:val="ru-RU"/>
              </w:rPr>
              <w:t>Поттикнување на учениците за натпревар</w:t>
            </w:r>
          </w:p>
        </w:tc>
        <w:tc>
          <w:tcPr>
            <w:tcW w:w="2430" w:type="dxa"/>
          </w:tcPr>
          <w:p w:rsidR="00485814" w:rsidRPr="00CB1563" w:rsidRDefault="00485814" w:rsidP="00485814">
            <w:pPr>
              <w:jc w:val="left"/>
              <w:rPr>
                <w:rFonts w:ascii="Arial" w:hAnsi="Arial" w:cs="Arial"/>
                <w:sz w:val="24"/>
                <w:szCs w:val="24"/>
                <w:lang w:val="ru-RU"/>
              </w:rPr>
            </w:pPr>
            <w:r w:rsidRPr="00CB1563">
              <w:rPr>
                <w:rFonts w:ascii="Arial" w:hAnsi="Arial" w:cs="Arial"/>
                <w:sz w:val="24"/>
                <w:szCs w:val="24"/>
                <w:lang w:val="ru-RU"/>
              </w:rPr>
              <w:t>1.Договор за подготовките на општинскиот натпревар по историја и избор на ученици кои ќе учествуваат</w:t>
            </w:r>
          </w:p>
        </w:tc>
        <w:tc>
          <w:tcPr>
            <w:tcW w:w="2520" w:type="dxa"/>
          </w:tcPr>
          <w:p w:rsidR="00485814" w:rsidRPr="00CB1563" w:rsidRDefault="00485814" w:rsidP="00485814">
            <w:pPr>
              <w:jc w:val="left"/>
              <w:rPr>
                <w:rFonts w:ascii="Arial" w:hAnsi="Arial" w:cs="Arial"/>
                <w:sz w:val="24"/>
                <w:szCs w:val="24"/>
                <w:lang w:val="ru-RU"/>
              </w:rPr>
            </w:pPr>
            <w:r w:rsidRPr="00CB1563">
              <w:rPr>
                <w:rFonts w:ascii="Arial" w:hAnsi="Arial" w:cs="Arial"/>
                <w:sz w:val="24"/>
                <w:szCs w:val="24"/>
                <w:lang w:val="ru-RU"/>
              </w:rPr>
              <w:t xml:space="preserve">Учебници и стручна литература( во зависност од темите) </w:t>
            </w:r>
          </w:p>
        </w:tc>
        <w:tc>
          <w:tcPr>
            <w:tcW w:w="2520" w:type="dxa"/>
          </w:tcPr>
          <w:p w:rsidR="00485814" w:rsidRPr="00D839B6" w:rsidRDefault="00485814" w:rsidP="00485814">
            <w:pPr>
              <w:jc w:val="left"/>
              <w:rPr>
                <w:rFonts w:ascii="Arial" w:hAnsi="Arial" w:cs="Arial"/>
                <w:sz w:val="24"/>
                <w:szCs w:val="24"/>
              </w:rPr>
            </w:pPr>
            <w:r w:rsidRPr="00D839B6">
              <w:rPr>
                <w:rFonts w:ascii="Arial" w:hAnsi="Arial" w:cs="Arial"/>
                <w:sz w:val="24"/>
                <w:szCs w:val="24"/>
              </w:rPr>
              <w:t>Постигнување на солидни резултати</w:t>
            </w:r>
          </w:p>
        </w:tc>
        <w:tc>
          <w:tcPr>
            <w:tcW w:w="2070" w:type="dxa"/>
            <w:gridSpan w:val="2"/>
          </w:tcPr>
          <w:p w:rsidR="00485814" w:rsidRPr="00D839B6" w:rsidRDefault="00485814" w:rsidP="00485814">
            <w:pPr>
              <w:jc w:val="left"/>
              <w:rPr>
                <w:rFonts w:ascii="Arial" w:hAnsi="Arial" w:cs="Arial"/>
                <w:sz w:val="24"/>
                <w:szCs w:val="24"/>
              </w:rPr>
            </w:pPr>
            <w:r w:rsidRPr="00D839B6">
              <w:rPr>
                <w:rFonts w:ascii="Arial" w:hAnsi="Arial" w:cs="Arial"/>
                <w:sz w:val="24"/>
                <w:szCs w:val="24"/>
              </w:rPr>
              <w:t>Февруари</w:t>
            </w:r>
          </w:p>
        </w:tc>
        <w:tc>
          <w:tcPr>
            <w:tcW w:w="1832" w:type="dxa"/>
          </w:tcPr>
          <w:p w:rsidR="00485814" w:rsidRPr="00D839B6" w:rsidRDefault="00485814" w:rsidP="00485814">
            <w:pPr>
              <w:jc w:val="left"/>
              <w:rPr>
                <w:rFonts w:ascii="Arial" w:hAnsi="Arial" w:cs="Arial"/>
                <w:b/>
                <w:sz w:val="24"/>
                <w:szCs w:val="24"/>
              </w:rPr>
            </w:pPr>
            <w:r>
              <w:rPr>
                <w:rFonts w:ascii="Arial" w:hAnsi="Arial" w:cs="Arial"/>
                <w:sz w:val="24"/>
                <w:szCs w:val="24"/>
                <w:lang w:val="mk-MK"/>
              </w:rPr>
              <w:t>Членови на активот</w:t>
            </w:r>
          </w:p>
        </w:tc>
      </w:tr>
      <w:tr w:rsidR="00485814" w:rsidRPr="00D839B6" w:rsidTr="007B4D17">
        <w:tc>
          <w:tcPr>
            <w:tcW w:w="2430" w:type="dxa"/>
          </w:tcPr>
          <w:p w:rsidR="00485814" w:rsidRPr="00CB1563" w:rsidRDefault="00485814" w:rsidP="00485814">
            <w:pPr>
              <w:jc w:val="left"/>
              <w:rPr>
                <w:rFonts w:ascii="Arial" w:hAnsi="Arial" w:cs="Arial"/>
                <w:sz w:val="24"/>
                <w:szCs w:val="24"/>
                <w:lang w:val="ru-RU"/>
              </w:rPr>
            </w:pPr>
            <w:r w:rsidRPr="00CB1563">
              <w:rPr>
                <w:rFonts w:ascii="Arial" w:hAnsi="Arial" w:cs="Arial"/>
                <w:sz w:val="24"/>
                <w:szCs w:val="24"/>
                <w:lang w:val="ru-RU"/>
              </w:rPr>
              <w:br w:type="page"/>
              <w:t>Активност на секцијата во природа</w:t>
            </w:r>
            <w:r w:rsidR="00B75F87">
              <w:rPr>
                <w:rFonts w:ascii="Arial" w:hAnsi="Arial" w:cs="Arial"/>
                <w:sz w:val="24"/>
                <w:szCs w:val="24"/>
                <w:lang w:val="ru-RU"/>
              </w:rPr>
              <w:t xml:space="preserve"> </w:t>
            </w:r>
            <w:r w:rsidRPr="00CB1563">
              <w:rPr>
                <w:rFonts w:ascii="Arial" w:hAnsi="Arial" w:cs="Arial"/>
                <w:sz w:val="24"/>
                <w:szCs w:val="24"/>
                <w:lang w:val="ru-RU"/>
              </w:rPr>
              <w:t>(имплементирање на ЕКО-стандарди)</w:t>
            </w:r>
          </w:p>
        </w:tc>
        <w:tc>
          <w:tcPr>
            <w:tcW w:w="2430" w:type="dxa"/>
          </w:tcPr>
          <w:p w:rsidR="00485814" w:rsidRPr="00CB1563" w:rsidRDefault="00485814" w:rsidP="00B75F87">
            <w:pPr>
              <w:jc w:val="left"/>
              <w:rPr>
                <w:rFonts w:ascii="Arial" w:hAnsi="Arial" w:cs="Arial"/>
                <w:sz w:val="24"/>
                <w:szCs w:val="24"/>
                <w:lang w:val="ru-RU"/>
              </w:rPr>
            </w:pPr>
            <w:r w:rsidRPr="00CB1563">
              <w:rPr>
                <w:rFonts w:ascii="Arial" w:hAnsi="Arial" w:cs="Arial"/>
                <w:sz w:val="24"/>
                <w:szCs w:val="24"/>
                <w:lang w:val="ru-RU"/>
              </w:rPr>
              <w:t>1.Спроведување на акци</w:t>
            </w:r>
            <w:r w:rsidR="00B75F87">
              <w:rPr>
                <w:rFonts w:ascii="Arial" w:hAnsi="Arial" w:cs="Arial"/>
                <w:sz w:val="24"/>
                <w:szCs w:val="24"/>
                <w:lang w:val="ru-RU"/>
              </w:rPr>
              <w:t>ја за чистење по повод Светскиот ден на планетата  Земја</w:t>
            </w:r>
          </w:p>
        </w:tc>
        <w:tc>
          <w:tcPr>
            <w:tcW w:w="2520" w:type="dxa"/>
          </w:tcPr>
          <w:p w:rsidR="00485814" w:rsidRPr="00CB1563" w:rsidRDefault="00485814" w:rsidP="00485814">
            <w:pPr>
              <w:jc w:val="left"/>
              <w:rPr>
                <w:rFonts w:ascii="Arial" w:hAnsi="Arial" w:cs="Arial"/>
                <w:sz w:val="24"/>
                <w:szCs w:val="24"/>
                <w:lang w:val="ru-RU"/>
              </w:rPr>
            </w:pPr>
            <w:r w:rsidRPr="00CB1563">
              <w:rPr>
                <w:rFonts w:ascii="Arial" w:hAnsi="Arial" w:cs="Arial"/>
                <w:sz w:val="24"/>
                <w:szCs w:val="24"/>
                <w:lang w:val="ru-RU"/>
              </w:rPr>
              <w:t>Хигиенски реквизити и средства за чистење,вреќи за смет</w:t>
            </w:r>
          </w:p>
        </w:tc>
        <w:tc>
          <w:tcPr>
            <w:tcW w:w="2520" w:type="dxa"/>
          </w:tcPr>
          <w:p w:rsidR="00485814" w:rsidRPr="00CB1563" w:rsidRDefault="00485814" w:rsidP="00485814">
            <w:pPr>
              <w:jc w:val="left"/>
              <w:rPr>
                <w:rFonts w:ascii="Arial" w:hAnsi="Arial" w:cs="Arial"/>
                <w:sz w:val="24"/>
                <w:szCs w:val="24"/>
                <w:lang w:val="ru-RU"/>
              </w:rPr>
            </w:pPr>
            <w:r w:rsidRPr="00CB1563">
              <w:rPr>
                <w:rFonts w:ascii="Arial" w:hAnsi="Arial" w:cs="Arial"/>
                <w:sz w:val="24"/>
                <w:szCs w:val="24"/>
                <w:lang w:val="ru-RU"/>
              </w:rPr>
              <w:t>Чистење на училиштето и училишниот двор за подобрување на условите за учење</w:t>
            </w:r>
          </w:p>
        </w:tc>
        <w:tc>
          <w:tcPr>
            <w:tcW w:w="1803" w:type="dxa"/>
          </w:tcPr>
          <w:p w:rsidR="00485814" w:rsidRPr="00D839B6" w:rsidRDefault="00485814" w:rsidP="00485814">
            <w:pPr>
              <w:jc w:val="left"/>
              <w:rPr>
                <w:rFonts w:ascii="Arial" w:hAnsi="Arial" w:cs="Arial"/>
                <w:sz w:val="24"/>
                <w:szCs w:val="24"/>
              </w:rPr>
            </w:pPr>
            <w:r w:rsidRPr="00D839B6">
              <w:rPr>
                <w:rFonts w:ascii="Arial" w:hAnsi="Arial" w:cs="Arial"/>
                <w:sz w:val="24"/>
                <w:szCs w:val="24"/>
              </w:rPr>
              <w:t>Март</w:t>
            </w:r>
          </w:p>
        </w:tc>
        <w:tc>
          <w:tcPr>
            <w:tcW w:w="2099" w:type="dxa"/>
            <w:gridSpan w:val="2"/>
          </w:tcPr>
          <w:p w:rsidR="00485814" w:rsidRDefault="00485814" w:rsidP="00485814">
            <w:pPr>
              <w:jc w:val="left"/>
              <w:rPr>
                <w:rFonts w:ascii="Arial" w:hAnsi="Arial" w:cs="Arial"/>
                <w:sz w:val="24"/>
                <w:szCs w:val="24"/>
                <w:lang w:val="mk-MK"/>
              </w:rPr>
            </w:pPr>
            <w:r>
              <w:rPr>
                <w:rFonts w:ascii="Arial" w:hAnsi="Arial" w:cs="Arial"/>
                <w:sz w:val="24"/>
                <w:szCs w:val="24"/>
                <w:lang w:val="mk-MK"/>
              </w:rPr>
              <w:t>Членови на активот.</w:t>
            </w:r>
          </w:p>
          <w:p w:rsidR="00485814" w:rsidRPr="00D839B6" w:rsidRDefault="00485814" w:rsidP="00485814">
            <w:pPr>
              <w:jc w:val="left"/>
              <w:rPr>
                <w:rFonts w:ascii="Arial" w:hAnsi="Arial" w:cs="Arial"/>
                <w:sz w:val="24"/>
                <w:szCs w:val="24"/>
              </w:rPr>
            </w:pPr>
            <w:r>
              <w:rPr>
                <w:rFonts w:ascii="Arial" w:hAnsi="Arial" w:cs="Arial"/>
                <w:sz w:val="24"/>
                <w:szCs w:val="24"/>
                <w:lang w:val="mk-MK"/>
              </w:rPr>
              <w:t>ученици</w:t>
            </w:r>
          </w:p>
        </w:tc>
      </w:tr>
      <w:tr w:rsidR="00485814" w:rsidRPr="00D839B6" w:rsidTr="007B4D17">
        <w:trPr>
          <w:trHeight w:val="595"/>
        </w:trPr>
        <w:tc>
          <w:tcPr>
            <w:tcW w:w="2430" w:type="dxa"/>
          </w:tcPr>
          <w:p w:rsidR="00485814" w:rsidRPr="00D839B6" w:rsidRDefault="00485814" w:rsidP="00485814">
            <w:pPr>
              <w:jc w:val="left"/>
              <w:rPr>
                <w:rFonts w:ascii="Arial" w:hAnsi="Arial" w:cs="Arial"/>
                <w:sz w:val="24"/>
                <w:szCs w:val="24"/>
              </w:rPr>
            </w:pPr>
            <w:r w:rsidRPr="00D839B6">
              <w:rPr>
                <w:rFonts w:ascii="Arial" w:hAnsi="Arial" w:cs="Arial"/>
                <w:sz w:val="24"/>
                <w:szCs w:val="24"/>
              </w:rPr>
              <w:lastRenderedPageBreak/>
              <w:t>Совладување на наставните содржини</w:t>
            </w:r>
          </w:p>
        </w:tc>
        <w:tc>
          <w:tcPr>
            <w:tcW w:w="2430" w:type="dxa"/>
          </w:tcPr>
          <w:p w:rsidR="00485814" w:rsidRPr="00CB1563" w:rsidRDefault="00485814" w:rsidP="00485814">
            <w:pPr>
              <w:jc w:val="left"/>
              <w:rPr>
                <w:rFonts w:ascii="Arial" w:hAnsi="Arial" w:cs="Arial"/>
                <w:sz w:val="24"/>
                <w:szCs w:val="24"/>
                <w:lang w:val="ru-RU"/>
              </w:rPr>
            </w:pPr>
            <w:r w:rsidRPr="00CB1563">
              <w:rPr>
                <w:rFonts w:ascii="Arial" w:hAnsi="Arial" w:cs="Arial"/>
                <w:sz w:val="24"/>
                <w:szCs w:val="24"/>
                <w:lang w:val="ru-RU"/>
              </w:rPr>
              <w:t>1.Организирање на нагледни(јавни) часови по Историја</w:t>
            </w:r>
          </w:p>
        </w:tc>
        <w:tc>
          <w:tcPr>
            <w:tcW w:w="2520" w:type="dxa"/>
          </w:tcPr>
          <w:p w:rsidR="00485814" w:rsidRPr="00CB1563" w:rsidRDefault="00485814" w:rsidP="00485814">
            <w:pPr>
              <w:jc w:val="left"/>
              <w:rPr>
                <w:rFonts w:ascii="Arial" w:hAnsi="Arial" w:cs="Arial"/>
                <w:sz w:val="24"/>
                <w:szCs w:val="24"/>
                <w:lang w:val="ru-RU"/>
              </w:rPr>
            </w:pPr>
            <w:r w:rsidRPr="00CB1563">
              <w:rPr>
                <w:rFonts w:ascii="Arial" w:hAnsi="Arial" w:cs="Arial"/>
                <w:sz w:val="24"/>
                <w:szCs w:val="24"/>
                <w:lang w:val="ru-RU"/>
              </w:rPr>
              <w:t>Стручна литература,примена на современи техники и средства,аудио и визуелни средства</w:t>
            </w:r>
          </w:p>
        </w:tc>
        <w:tc>
          <w:tcPr>
            <w:tcW w:w="2520" w:type="dxa"/>
          </w:tcPr>
          <w:p w:rsidR="00485814" w:rsidRPr="00CB1563" w:rsidRDefault="00485814" w:rsidP="00485814">
            <w:pPr>
              <w:jc w:val="left"/>
              <w:rPr>
                <w:rFonts w:ascii="Arial" w:hAnsi="Arial" w:cs="Arial"/>
                <w:sz w:val="24"/>
                <w:szCs w:val="24"/>
                <w:lang w:val="ru-RU"/>
              </w:rPr>
            </w:pPr>
            <w:r w:rsidRPr="00CB1563">
              <w:rPr>
                <w:rFonts w:ascii="Arial" w:hAnsi="Arial" w:cs="Arial"/>
                <w:sz w:val="24"/>
                <w:szCs w:val="24"/>
                <w:lang w:val="ru-RU"/>
              </w:rPr>
              <w:t>Подобрување на квалитетот во наставата и совладување на историските поими</w:t>
            </w:r>
          </w:p>
        </w:tc>
        <w:tc>
          <w:tcPr>
            <w:tcW w:w="1803" w:type="dxa"/>
          </w:tcPr>
          <w:p w:rsidR="00485814" w:rsidRPr="00D839B6" w:rsidRDefault="00485814" w:rsidP="00485814">
            <w:pPr>
              <w:jc w:val="left"/>
              <w:rPr>
                <w:rFonts w:ascii="Arial" w:hAnsi="Arial" w:cs="Arial"/>
                <w:sz w:val="24"/>
                <w:szCs w:val="24"/>
              </w:rPr>
            </w:pPr>
            <w:r w:rsidRPr="00D839B6">
              <w:rPr>
                <w:rFonts w:ascii="Arial" w:hAnsi="Arial" w:cs="Arial"/>
                <w:sz w:val="24"/>
                <w:szCs w:val="24"/>
              </w:rPr>
              <w:t>Април</w:t>
            </w:r>
          </w:p>
        </w:tc>
        <w:tc>
          <w:tcPr>
            <w:tcW w:w="2099" w:type="dxa"/>
            <w:gridSpan w:val="2"/>
          </w:tcPr>
          <w:p w:rsidR="00485814" w:rsidRPr="00D839B6" w:rsidRDefault="00485814" w:rsidP="00485814">
            <w:pPr>
              <w:jc w:val="left"/>
              <w:rPr>
                <w:rFonts w:ascii="Arial" w:hAnsi="Arial" w:cs="Arial"/>
                <w:sz w:val="24"/>
                <w:szCs w:val="24"/>
              </w:rPr>
            </w:pPr>
            <w:r>
              <w:rPr>
                <w:rFonts w:ascii="Arial" w:hAnsi="Arial" w:cs="Arial"/>
                <w:sz w:val="24"/>
                <w:szCs w:val="24"/>
                <w:lang w:val="mk-MK"/>
              </w:rPr>
              <w:t>Членови на активот</w:t>
            </w:r>
          </w:p>
        </w:tc>
      </w:tr>
      <w:tr w:rsidR="00485814" w:rsidRPr="00D839B6" w:rsidTr="007B4D17">
        <w:tc>
          <w:tcPr>
            <w:tcW w:w="2430" w:type="dxa"/>
          </w:tcPr>
          <w:p w:rsidR="00485814" w:rsidRPr="00CB1563" w:rsidRDefault="00485814" w:rsidP="00485814">
            <w:pPr>
              <w:jc w:val="left"/>
              <w:rPr>
                <w:rFonts w:ascii="Arial" w:hAnsi="Arial" w:cs="Arial"/>
                <w:sz w:val="24"/>
                <w:szCs w:val="24"/>
                <w:lang w:val="ru-RU"/>
              </w:rPr>
            </w:pPr>
            <w:r w:rsidRPr="00CB1563">
              <w:rPr>
                <w:rFonts w:ascii="Arial" w:hAnsi="Arial" w:cs="Arial"/>
                <w:sz w:val="24"/>
                <w:szCs w:val="24"/>
                <w:lang w:val="ru-RU"/>
              </w:rPr>
              <w:t>Да се запознаат со културно историските споменици на Македонија</w:t>
            </w:r>
          </w:p>
        </w:tc>
        <w:tc>
          <w:tcPr>
            <w:tcW w:w="2430" w:type="dxa"/>
          </w:tcPr>
          <w:p w:rsidR="00485814" w:rsidRPr="00D839B6" w:rsidRDefault="00485814" w:rsidP="00485814">
            <w:pPr>
              <w:jc w:val="left"/>
              <w:rPr>
                <w:rFonts w:ascii="Arial" w:hAnsi="Arial" w:cs="Arial"/>
                <w:sz w:val="24"/>
                <w:szCs w:val="24"/>
              </w:rPr>
            </w:pPr>
            <w:r>
              <w:rPr>
                <w:rFonts w:ascii="Arial" w:hAnsi="Arial" w:cs="Arial"/>
                <w:sz w:val="24"/>
                <w:szCs w:val="24"/>
              </w:rPr>
              <w:t>1.</w:t>
            </w:r>
            <w:r w:rsidR="00B75F87">
              <w:rPr>
                <w:rFonts w:ascii="Arial" w:hAnsi="Arial" w:cs="Arial"/>
                <w:sz w:val="24"/>
                <w:szCs w:val="24"/>
              </w:rPr>
              <w:t xml:space="preserve">Изведување на </w:t>
            </w:r>
            <w:r w:rsidR="00B75F87">
              <w:rPr>
                <w:rFonts w:ascii="Arial" w:hAnsi="Arial" w:cs="Arial"/>
                <w:sz w:val="24"/>
                <w:szCs w:val="24"/>
                <w:lang w:val="mk-MK"/>
              </w:rPr>
              <w:t xml:space="preserve">стручно-истражувачки </w:t>
            </w:r>
            <w:r w:rsidRPr="00D839B6">
              <w:rPr>
                <w:rFonts w:ascii="Arial" w:hAnsi="Arial" w:cs="Arial"/>
                <w:sz w:val="24"/>
                <w:szCs w:val="24"/>
              </w:rPr>
              <w:t>екскурзии</w:t>
            </w:r>
          </w:p>
        </w:tc>
        <w:tc>
          <w:tcPr>
            <w:tcW w:w="2520" w:type="dxa"/>
          </w:tcPr>
          <w:p w:rsidR="00485814" w:rsidRPr="00CB1563" w:rsidRDefault="00485814" w:rsidP="00485814">
            <w:pPr>
              <w:jc w:val="left"/>
              <w:rPr>
                <w:rFonts w:ascii="Arial" w:hAnsi="Arial" w:cs="Arial"/>
                <w:sz w:val="24"/>
                <w:szCs w:val="24"/>
                <w:lang w:val="ru-RU"/>
              </w:rPr>
            </w:pPr>
            <w:r w:rsidRPr="00CB1563">
              <w:rPr>
                <w:rFonts w:ascii="Arial" w:hAnsi="Arial" w:cs="Arial"/>
                <w:sz w:val="24"/>
                <w:szCs w:val="24"/>
                <w:lang w:val="ru-RU"/>
              </w:rPr>
              <w:t>Културно историските споменици во Македонија</w:t>
            </w:r>
          </w:p>
        </w:tc>
        <w:tc>
          <w:tcPr>
            <w:tcW w:w="2520" w:type="dxa"/>
          </w:tcPr>
          <w:p w:rsidR="00485814" w:rsidRPr="00CB1563" w:rsidRDefault="00485814" w:rsidP="00485814">
            <w:pPr>
              <w:jc w:val="left"/>
              <w:rPr>
                <w:rFonts w:ascii="Arial" w:hAnsi="Arial" w:cs="Arial"/>
                <w:sz w:val="24"/>
                <w:szCs w:val="24"/>
                <w:lang w:val="ru-RU"/>
              </w:rPr>
            </w:pPr>
            <w:r w:rsidRPr="00CB1563">
              <w:rPr>
                <w:rFonts w:ascii="Arial" w:hAnsi="Arial" w:cs="Arial"/>
                <w:sz w:val="24"/>
                <w:szCs w:val="24"/>
                <w:lang w:val="ru-RU"/>
              </w:rPr>
              <w:t>Да ја запознаат подобро татковината да го ценат историското минато како темел на државата</w:t>
            </w:r>
          </w:p>
        </w:tc>
        <w:tc>
          <w:tcPr>
            <w:tcW w:w="1803" w:type="dxa"/>
          </w:tcPr>
          <w:p w:rsidR="00485814" w:rsidRPr="00D839B6" w:rsidRDefault="00485814" w:rsidP="00485814">
            <w:pPr>
              <w:jc w:val="left"/>
              <w:rPr>
                <w:rFonts w:ascii="Arial" w:hAnsi="Arial" w:cs="Arial"/>
                <w:sz w:val="24"/>
                <w:szCs w:val="24"/>
              </w:rPr>
            </w:pPr>
            <w:r w:rsidRPr="00D839B6">
              <w:rPr>
                <w:rFonts w:ascii="Arial" w:hAnsi="Arial" w:cs="Arial"/>
                <w:sz w:val="24"/>
                <w:szCs w:val="24"/>
              </w:rPr>
              <w:t>Мај</w:t>
            </w:r>
          </w:p>
          <w:p w:rsidR="00485814" w:rsidRPr="00D839B6" w:rsidRDefault="00485814" w:rsidP="00485814">
            <w:pPr>
              <w:jc w:val="left"/>
              <w:rPr>
                <w:rFonts w:ascii="Arial" w:hAnsi="Arial" w:cs="Arial"/>
                <w:sz w:val="24"/>
                <w:szCs w:val="24"/>
              </w:rPr>
            </w:pPr>
          </w:p>
        </w:tc>
        <w:tc>
          <w:tcPr>
            <w:tcW w:w="2099" w:type="dxa"/>
            <w:gridSpan w:val="2"/>
          </w:tcPr>
          <w:p w:rsidR="00485814" w:rsidRDefault="00485814" w:rsidP="00485814">
            <w:pPr>
              <w:jc w:val="left"/>
              <w:rPr>
                <w:rFonts w:ascii="Arial" w:hAnsi="Arial" w:cs="Arial"/>
                <w:sz w:val="24"/>
                <w:szCs w:val="24"/>
                <w:lang w:val="mk-MK"/>
              </w:rPr>
            </w:pPr>
            <w:r>
              <w:rPr>
                <w:rFonts w:ascii="Arial" w:hAnsi="Arial" w:cs="Arial"/>
                <w:sz w:val="24"/>
                <w:szCs w:val="24"/>
                <w:lang w:val="mk-MK"/>
              </w:rPr>
              <w:t>Членови на активот</w:t>
            </w:r>
          </w:p>
          <w:p w:rsidR="00485814" w:rsidRPr="00D839B6" w:rsidRDefault="00485814" w:rsidP="00485814">
            <w:pPr>
              <w:jc w:val="left"/>
              <w:rPr>
                <w:rFonts w:ascii="Arial" w:hAnsi="Arial" w:cs="Arial"/>
                <w:sz w:val="24"/>
                <w:szCs w:val="24"/>
              </w:rPr>
            </w:pPr>
            <w:r>
              <w:rPr>
                <w:rFonts w:ascii="Arial" w:hAnsi="Arial" w:cs="Arial"/>
                <w:sz w:val="24"/>
                <w:szCs w:val="24"/>
                <w:lang w:val="mk-MK"/>
              </w:rPr>
              <w:t>ученици</w:t>
            </w:r>
          </w:p>
        </w:tc>
      </w:tr>
      <w:tr w:rsidR="00485814" w:rsidRPr="00D839B6" w:rsidTr="007B4D17">
        <w:tc>
          <w:tcPr>
            <w:tcW w:w="2430" w:type="dxa"/>
          </w:tcPr>
          <w:p w:rsidR="00485814" w:rsidRPr="00CB1563" w:rsidRDefault="00485814" w:rsidP="00B75F87">
            <w:pPr>
              <w:jc w:val="left"/>
              <w:rPr>
                <w:rFonts w:ascii="Arial" w:hAnsi="Arial" w:cs="Arial"/>
                <w:sz w:val="24"/>
                <w:szCs w:val="24"/>
                <w:lang w:val="ru-RU"/>
              </w:rPr>
            </w:pPr>
            <w:r w:rsidRPr="00CB1563">
              <w:rPr>
                <w:rFonts w:ascii="Arial" w:hAnsi="Arial" w:cs="Arial"/>
                <w:sz w:val="24"/>
                <w:szCs w:val="24"/>
                <w:lang w:val="ru-RU"/>
              </w:rPr>
              <w:t>Анализа на рабо</w:t>
            </w:r>
            <w:r w:rsidR="00B75F87">
              <w:rPr>
                <w:rFonts w:ascii="Arial" w:hAnsi="Arial" w:cs="Arial"/>
                <w:sz w:val="24"/>
                <w:szCs w:val="24"/>
                <w:lang w:val="ru-RU"/>
              </w:rPr>
              <w:t>тата на Активот во претходната учебна година</w:t>
            </w:r>
          </w:p>
        </w:tc>
        <w:tc>
          <w:tcPr>
            <w:tcW w:w="2430" w:type="dxa"/>
          </w:tcPr>
          <w:p w:rsidR="00485814" w:rsidRPr="00CB1563" w:rsidRDefault="00485814" w:rsidP="00485814">
            <w:pPr>
              <w:jc w:val="left"/>
              <w:rPr>
                <w:rFonts w:ascii="Arial" w:hAnsi="Arial" w:cs="Arial"/>
                <w:sz w:val="24"/>
                <w:szCs w:val="24"/>
                <w:lang w:val="ru-RU"/>
              </w:rPr>
            </w:pPr>
            <w:r w:rsidRPr="00CB1563">
              <w:rPr>
                <w:rFonts w:ascii="Arial" w:hAnsi="Arial" w:cs="Arial"/>
                <w:sz w:val="24"/>
                <w:szCs w:val="24"/>
                <w:lang w:val="ru-RU"/>
              </w:rPr>
              <w:t>1.Реализација на годишната програма по Историја</w:t>
            </w:r>
          </w:p>
        </w:tc>
        <w:tc>
          <w:tcPr>
            <w:tcW w:w="2520" w:type="dxa"/>
          </w:tcPr>
          <w:p w:rsidR="00485814" w:rsidRPr="00CB1563" w:rsidRDefault="00485814" w:rsidP="00485814">
            <w:pPr>
              <w:jc w:val="left"/>
              <w:rPr>
                <w:rFonts w:ascii="Arial" w:hAnsi="Arial" w:cs="Arial"/>
                <w:sz w:val="24"/>
                <w:szCs w:val="24"/>
                <w:lang w:val="ru-RU"/>
              </w:rPr>
            </w:pPr>
            <w:r w:rsidRPr="00CB1563">
              <w:rPr>
                <w:rFonts w:ascii="Arial" w:hAnsi="Arial" w:cs="Arial"/>
                <w:sz w:val="24"/>
                <w:szCs w:val="24"/>
                <w:lang w:val="ru-RU"/>
              </w:rPr>
              <w:t>Извештаи,записни-ци,подготовка за часови</w:t>
            </w:r>
          </w:p>
        </w:tc>
        <w:tc>
          <w:tcPr>
            <w:tcW w:w="2520" w:type="dxa"/>
          </w:tcPr>
          <w:p w:rsidR="00485814" w:rsidRPr="00CB1563" w:rsidRDefault="00485814" w:rsidP="00485814">
            <w:pPr>
              <w:jc w:val="left"/>
              <w:rPr>
                <w:rFonts w:ascii="Arial" w:hAnsi="Arial" w:cs="Arial"/>
                <w:sz w:val="24"/>
                <w:szCs w:val="24"/>
                <w:lang w:val="ru-RU"/>
              </w:rPr>
            </w:pPr>
            <w:r w:rsidRPr="00CB1563">
              <w:rPr>
                <w:rFonts w:ascii="Arial" w:hAnsi="Arial" w:cs="Arial"/>
                <w:sz w:val="24"/>
                <w:szCs w:val="24"/>
                <w:lang w:val="ru-RU"/>
              </w:rPr>
              <w:t>Успешно реализирање на содржините на Активот,предлози за понатамошните активности и подобрување на квалитетот на наставата</w:t>
            </w:r>
          </w:p>
        </w:tc>
        <w:tc>
          <w:tcPr>
            <w:tcW w:w="1803" w:type="dxa"/>
          </w:tcPr>
          <w:p w:rsidR="00485814" w:rsidRPr="00D839B6" w:rsidRDefault="00485814" w:rsidP="00485814">
            <w:pPr>
              <w:jc w:val="left"/>
              <w:rPr>
                <w:rFonts w:ascii="Arial" w:hAnsi="Arial" w:cs="Arial"/>
                <w:sz w:val="24"/>
                <w:szCs w:val="24"/>
              </w:rPr>
            </w:pPr>
            <w:r w:rsidRPr="00D839B6">
              <w:rPr>
                <w:rFonts w:ascii="Arial" w:hAnsi="Arial" w:cs="Arial"/>
                <w:sz w:val="24"/>
                <w:szCs w:val="24"/>
              </w:rPr>
              <w:t>Јуни</w:t>
            </w:r>
          </w:p>
        </w:tc>
        <w:tc>
          <w:tcPr>
            <w:tcW w:w="2099" w:type="dxa"/>
            <w:gridSpan w:val="2"/>
          </w:tcPr>
          <w:p w:rsidR="00485814" w:rsidRPr="00D839B6" w:rsidRDefault="00485814" w:rsidP="00485814">
            <w:pPr>
              <w:jc w:val="left"/>
              <w:rPr>
                <w:rFonts w:ascii="Arial" w:hAnsi="Arial" w:cs="Arial"/>
                <w:sz w:val="24"/>
                <w:szCs w:val="24"/>
              </w:rPr>
            </w:pPr>
            <w:r>
              <w:rPr>
                <w:rFonts w:ascii="Arial" w:hAnsi="Arial" w:cs="Arial"/>
                <w:sz w:val="24"/>
                <w:szCs w:val="24"/>
                <w:lang w:val="mk-MK"/>
              </w:rPr>
              <w:t>Членови на активот</w:t>
            </w:r>
          </w:p>
        </w:tc>
      </w:tr>
    </w:tbl>
    <w:p w:rsidR="00485814" w:rsidRPr="00775EDA" w:rsidRDefault="00485814" w:rsidP="00485814">
      <w:pPr>
        <w:rPr>
          <w:rFonts w:ascii="Arial" w:hAnsi="Arial" w:cs="Arial"/>
          <w:b/>
          <w:sz w:val="24"/>
          <w:szCs w:val="24"/>
          <w:lang w:val="mk-MK"/>
        </w:rPr>
      </w:pPr>
      <w:r w:rsidRPr="00775EDA">
        <w:rPr>
          <w:rFonts w:ascii="Arial" w:hAnsi="Arial" w:cs="Arial"/>
          <w:b/>
          <w:sz w:val="24"/>
          <w:szCs w:val="24"/>
          <w:lang w:val="mk-MK"/>
        </w:rPr>
        <w:t xml:space="preserve">                                                                          </w:t>
      </w:r>
    </w:p>
    <w:p w:rsidR="005D7A6A" w:rsidRDefault="00111BE1" w:rsidP="00485814">
      <w:pPr>
        <w:rPr>
          <w:rFonts w:ascii="Arial" w:hAnsi="Arial" w:cs="Arial"/>
          <w:sz w:val="24"/>
          <w:szCs w:val="24"/>
          <w:lang w:val="mk-MK"/>
        </w:rPr>
      </w:pPr>
      <w:r>
        <w:rPr>
          <w:rFonts w:ascii="Arial" w:hAnsi="Arial" w:cs="Arial"/>
          <w:sz w:val="24"/>
          <w:szCs w:val="24"/>
        </w:rPr>
        <w:t xml:space="preserve">         </w:t>
      </w:r>
      <w:r w:rsidR="00485814">
        <w:rPr>
          <w:rFonts w:ascii="Arial" w:hAnsi="Arial" w:cs="Arial"/>
          <w:sz w:val="24"/>
          <w:szCs w:val="24"/>
        </w:rPr>
        <w:t xml:space="preserve">                   </w:t>
      </w:r>
    </w:p>
    <w:p w:rsidR="005D7A6A" w:rsidRDefault="005D7A6A" w:rsidP="005D7A6A">
      <w:pPr>
        <w:pStyle w:val="NormalWeb"/>
        <w:spacing w:after="0"/>
        <w:rPr>
          <w:rFonts w:ascii="Arial" w:hAnsi="Arial" w:cs="Arial"/>
          <w:b/>
          <w:bCs/>
          <w:lang w:val="ru-RU"/>
        </w:rPr>
      </w:pPr>
    </w:p>
    <w:p w:rsidR="005D7A6A" w:rsidRDefault="005D7A6A" w:rsidP="00B75F87">
      <w:pPr>
        <w:jc w:val="left"/>
        <w:rPr>
          <w:rFonts w:ascii="Arial" w:hAnsi="Arial" w:cs="Arial"/>
          <w:b/>
          <w:bCs/>
          <w:lang w:val="ru-RU"/>
        </w:rPr>
      </w:pPr>
    </w:p>
    <w:p w:rsidR="00FC33CC" w:rsidRDefault="001B73B0" w:rsidP="005D7A6A">
      <w:pPr>
        <w:pStyle w:val="NormalWeb"/>
        <w:spacing w:after="0"/>
        <w:rPr>
          <w:rFonts w:ascii="Arial" w:hAnsi="Arial" w:cs="Arial"/>
          <w:b/>
          <w:bCs/>
          <w:lang w:val="ru-RU"/>
        </w:rPr>
      </w:pPr>
      <w:r>
        <w:rPr>
          <w:rFonts w:ascii="Arial" w:hAnsi="Arial" w:cs="Arial"/>
          <w:b/>
          <w:bCs/>
          <w:lang w:val="ru-RU"/>
        </w:rPr>
        <w:t xml:space="preserve">  </w:t>
      </w:r>
    </w:p>
    <w:tbl>
      <w:tblPr>
        <w:tblpPr w:leftFromText="180" w:rightFromText="180" w:vertAnchor="page" w:horzAnchor="margin" w:tblpXSpec="center" w:tblpY="3041"/>
        <w:tblOverlap w:val="never"/>
        <w:tblW w:w="1382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1008"/>
        <w:gridCol w:w="3744"/>
        <w:gridCol w:w="3150"/>
        <w:gridCol w:w="2070"/>
        <w:gridCol w:w="1819"/>
        <w:gridCol w:w="2033"/>
      </w:tblGrid>
      <w:tr w:rsidR="00FC33CC" w:rsidRPr="00600004" w:rsidTr="00FC33CC">
        <w:trPr>
          <w:trHeight w:val="616"/>
        </w:trPr>
        <w:tc>
          <w:tcPr>
            <w:tcW w:w="13824" w:type="dxa"/>
            <w:gridSpan w:val="6"/>
            <w:shd w:val="clear" w:color="auto" w:fill="FED36B" w:themeFill="accent2" w:themeFillTint="99"/>
          </w:tcPr>
          <w:p w:rsidR="00FC33CC" w:rsidRPr="004A7133" w:rsidRDefault="00FC33CC" w:rsidP="00FC33CC">
            <w:pPr>
              <w:jc w:val="left"/>
              <w:rPr>
                <w:rFonts w:ascii="Arial" w:hAnsi="Arial" w:cs="Arial"/>
                <w:b/>
                <w:i/>
                <w:sz w:val="24"/>
                <w:szCs w:val="24"/>
                <w:lang w:val="mk-MK"/>
              </w:rPr>
            </w:pPr>
            <w:r>
              <w:rPr>
                <w:rFonts w:ascii="Arial" w:hAnsi="Arial" w:cs="Arial"/>
                <w:b/>
                <w:i/>
                <w:sz w:val="24"/>
                <w:szCs w:val="24"/>
                <w:lang w:val="mk-MK"/>
              </w:rPr>
              <w:t>Програма за работа на стручниот актив по ликовна</w:t>
            </w:r>
            <w:r w:rsidR="00CB3B7D">
              <w:rPr>
                <w:rFonts w:ascii="Arial" w:hAnsi="Arial" w:cs="Arial"/>
                <w:b/>
                <w:i/>
                <w:sz w:val="24"/>
                <w:szCs w:val="24"/>
                <w:lang w:val="mk-MK"/>
              </w:rPr>
              <w:t xml:space="preserve"> </w:t>
            </w:r>
            <w:r w:rsidR="008F4AD0">
              <w:rPr>
                <w:rFonts w:ascii="Arial" w:hAnsi="Arial" w:cs="Arial"/>
                <w:b/>
                <w:i/>
                <w:sz w:val="24"/>
                <w:szCs w:val="24"/>
                <w:lang w:val="mk-MK"/>
              </w:rPr>
              <w:t>и музичка уметност, учебна 2022 / 23</w:t>
            </w:r>
            <w:r>
              <w:rPr>
                <w:rFonts w:ascii="Arial" w:hAnsi="Arial" w:cs="Arial"/>
                <w:b/>
                <w:i/>
                <w:sz w:val="24"/>
                <w:szCs w:val="24"/>
                <w:lang w:val="mk-MK"/>
              </w:rPr>
              <w:t xml:space="preserve">  г.</w:t>
            </w:r>
          </w:p>
        </w:tc>
      </w:tr>
      <w:tr w:rsidR="00FC33CC" w:rsidRPr="00600004" w:rsidTr="00FC33CC">
        <w:trPr>
          <w:trHeight w:val="759"/>
        </w:trPr>
        <w:tc>
          <w:tcPr>
            <w:tcW w:w="1008" w:type="dxa"/>
            <w:shd w:val="clear" w:color="auto" w:fill="FED36B" w:themeFill="accent2" w:themeFillTint="99"/>
          </w:tcPr>
          <w:p w:rsidR="00FC33CC" w:rsidRDefault="00FC33CC" w:rsidP="00FC33CC">
            <w:pPr>
              <w:jc w:val="left"/>
              <w:rPr>
                <w:rFonts w:ascii="Arial" w:hAnsi="Arial" w:cs="Arial"/>
                <w:b/>
                <w:i/>
                <w:sz w:val="24"/>
                <w:szCs w:val="24"/>
                <w:lang w:val="ru-RU"/>
              </w:rPr>
            </w:pPr>
            <w:r>
              <w:rPr>
                <w:rFonts w:ascii="Arial" w:hAnsi="Arial" w:cs="Arial"/>
                <w:b/>
                <w:i/>
                <w:sz w:val="24"/>
                <w:szCs w:val="24"/>
                <w:lang w:val="ru-RU"/>
              </w:rPr>
              <w:t>Ред бр.</w:t>
            </w:r>
          </w:p>
        </w:tc>
        <w:tc>
          <w:tcPr>
            <w:tcW w:w="3744" w:type="dxa"/>
            <w:shd w:val="clear" w:color="auto" w:fill="FED36B" w:themeFill="accent2" w:themeFillTint="99"/>
          </w:tcPr>
          <w:p w:rsidR="00FC33CC" w:rsidRDefault="00FC33CC" w:rsidP="00FC33CC">
            <w:pPr>
              <w:jc w:val="left"/>
              <w:rPr>
                <w:rFonts w:ascii="Arial" w:hAnsi="Arial" w:cs="Arial"/>
                <w:b/>
                <w:i/>
                <w:sz w:val="24"/>
                <w:szCs w:val="24"/>
                <w:lang w:val="mk-MK"/>
              </w:rPr>
            </w:pPr>
            <w:r w:rsidRPr="005D7A6A">
              <w:rPr>
                <w:rFonts w:ascii="Arial" w:hAnsi="Arial" w:cs="Arial"/>
                <w:b/>
                <w:i/>
                <w:sz w:val="24"/>
                <w:szCs w:val="24"/>
              </w:rPr>
              <w:t>Активност</w:t>
            </w:r>
          </w:p>
        </w:tc>
        <w:tc>
          <w:tcPr>
            <w:tcW w:w="3150" w:type="dxa"/>
            <w:shd w:val="clear" w:color="auto" w:fill="FED36B" w:themeFill="accent2" w:themeFillTint="99"/>
          </w:tcPr>
          <w:p w:rsidR="00FC33CC" w:rsidRDefault="00FC33CC" w:rsidP="00FC33CC">
            <w:pPr>
              <w:jc w:val="left"/>
              <w:rPr>
                <w:rFonts w:ascii="Arial" w:hAnsi="Arial" w:cs="Arial"/>
                <w:b/>
                <w:i/>
                <w:sz w:val="24"/>
                <w:szCs w:val="24"/>
                <w:lang w:val="mk-MK"/>
              </w:rPr>
            </w:pPr>
            <w:r w:rsidRPr="005D7A6A">
              <w:rPr>
                <w:rFonts w:ascii="Arial" w:hAnsi="Arial" w:cs="Arial"/>
                <w:b/>
                <w:i/>
                <w:sz w:val="24"/>
                <w:szCs w:val="24"/>
              </w:rPr>
              <w:t>Цел</w:t>
            </w:r>
          </w:p>
        </w:tc>
        <w:tc>
          <w:tcPr>
            <w:tcW w:w="2070" w:type="dxa"/>
            <w:shd w:val="clear" w:color="auto" w:fill="FED36B" w:themeFill="accent2" w:themeFillTint="99"/>
          </w:tcPr>
          <w:p w:rsidR="00FC33CC" w:rsidRPr="004A7133" w:rsidRDefault="00FC33CC" w:rsidP="00FC33CC">
            <w:pPr>
              <w:jc w:val="left"/>
              <w:rPr>
                <w:rFonts w:ascii="Arial" w:hAnsi="Arial" w:cs="Arial"/>
                <w:b/>
                <w:i/>
                <w:sz w:val="24"/>
                <w:szCs w:val="24"/>
                <w:lang w:val="mk-MK"/>
              </w:rPr>
            </w:pPr>
            <w:r w:rsidRPr="005D7A6A">
              <w:rPr>
                <w:rFonts w:ascii="Arial" w:hAnsi="Arial" w:cs="Arial"/>
                <w:b/>
                <w:i/>
                <w:sz w:val="24"/>
                <w:szCs w:val="24"/>
              </w:rPr>
              <w:t>Реализатор</w:t>
            </w:r>
            <w:r>
              <w:rPr>
                <w:rFonts w:ascii="Arial" w:hAnsi="Arial" w:cs="Arial"/>
                <w:b/>
                <w:i/>
                <w:sz w:val="24"/>
                <w:szCs w:val="24"/>
                <w:lang w:val="mk-MK"/>
              </w:rPr>
              <w:t>и</w:t>
            </w:r>
          </w:p>
        </w:tc>
        <w:tc>
          <w:tcPr>
            <w:tcW w:w="1819" w:type="dxa"/>
            <w:shd w:val="clear" w:color="auto" w:fill="FED36B" w:themeFill="accent2" w:themeFillTint="99"/>
          </w:tcPr>
          <w:p w:rsidR="00FC33CC" w:rsidRDefault="00FC33CC" w:rsidP="00FC33CC">
            <w:pPr>
              <w:jc w:val="left"/>
              <w:rPr>
                <w:rFonts w:ascii="Arial" w:hAnsi="Arial" w:cs="Arial"/>
                <w:b/>
                <w:i/>
                <w:sz w:val="24"/>
                <w:szCs w:val="24"/>
                <w:lang w:val="mk-MK"/>
              </w:rPr>
            </w:pPr>
            <w:r w:rsidRPr="005D7A6A">
              <w:rPr>
                <w:rFonts w:ascii="Arial" w:hAnsi="Arial" w:cs="Arial"/>
                <w:b/>
                <w:i/>
                <w:sz w:val="24"/>
                <w:szCs w:val="24"/>
              </w:rPr>
              <w:t>Време за реализација</w:t>
            </w:r>
          </w:p>
        </w:tc>
        <w:tc>
          <w:tcPr>
            <w:tcW w:w="2033" w:type="dxa"/>
            <w:shd w:val="clear" w:color="auto" w:fill="FED36B" w:themeFill="accent2" w:themeFillTint="99"/>
          </w:tcPr>
          <w:p w:rsidR="00FC33CC" w:rsidRDefault="00FC33CC" w:rsidP="00FC33CC">
            <w:pPr>
              <w:jc w:val="left"/>
              <w:rPr>
                <w:rFonts w:ascii="Arial" w:hAnsi="Arial" w:cs="Arial"/>
                <w:b/>
                <w:i/>
                <w:sz w:val="24"/>
                <w:szCs w:val="24"/>
                <w:lang w:val="mk-MK"/>
              </w:rPr>
            </w:pPr>
            <w:r w:rsidRPr="005D7A6A">
              <w:rPr>
                <w:rFonts w:ascii="Arial" w:hAnsi="Arial" w:cs="Arial"/>
                <w:b/>
                <w:i/>
                <w:sz w:val="24"/>
                <w:szCs w:val="24"/>
              </w:rPr>
              <w:t>Ресурси</w:t>
            </w:r>
          </w:p>
        </w:tc>
      </w:tr>
      <w:tr w:rsidR="00FC33CC" w:rsidRPr="00600004" w:rsidTr="00FC33CC">
        <w:trPr>
          <w:trHeight w:val="1542"/>
        </w:trPr>
        <w:tc>
          <w:tcPr>
            <w:tcW w:w="1008" w:type="dxa"/>
          </w:tcPr>
          <w:p w:rsidR="00FC33CC" w:rsidRPr="00297DE9" w:rsidRDefault="00FC33CC" w:rsidP="00FC33CC">
            <w:pPr>
              <w:jc w:val="left"/>
              <w:rPr>
                <w:rFonts w:ascii="Arial" w:hAnsi="Arial" w:cs="Arial"/>
                <w:sz w:val="24"/>
                <w:szCs w:val="24"/>
              </w:rPr>
            </w:pPr>
          </w:p>
          <w:p w:rsidR="00FC33CC" w:rsidRPr="00297DE9" w:rsidRDefault="00FC33CC" w:rsidP="00FC33CC">
            <w:pPr>
              <w:jc w:val="left"/>
              <w:rPr>
                <w:rFonts w:ascii="Arial" w:hAnsi="Arial" w:cs="Arial"/>
                <w:sz w:val="24"/>
                <w:szCs w:val="24"/>
              </w:rPr>
            </w:pPr>
            <w:r w:rsidRPr="00297DE9">
              <w:rPr>
                <w:rFonts w:ascii="Arial" w:hAnsi="Arial" w:cs="Arial"/>
                <w:sz w:val="24"/>
                <w:szCs w:val="24"/>
              </w:rPr>
              <w:t>1.</w:t>
            </w:r>
          </w:p>
        </w:tc>
        <w:tc>
          <w:tcPr>
            <w:tcW w:w="3744" w:type="dxa"/>
          </w:tcPr>
          <w:p w:rsidR="00FC33CC" w:rsidRPr="00297DE9" w:rsidRDefault="00FC33CC" w:rsidP="00FC33CC">
            <w:pPr>
              <w:jc w:val="left"/>
              <w:rPr>
                <w:rFonts w:ascii="Arial" w:hAnsi="Arial" w:cs="Arial"/>
                <w:sz w:val="24"/>
                <w:szCs w:val="24"/>
                <w:lang w:val="ru-RU"/>
              </w:rPr>
            </w:pPr>
            <w:r w:rsidRPr="00297DE9">
              <w:rPr>
                <w:rFonts w:ascii="Arial" w:hAnsi="Arial" w:cs="Arial"/>
                <w:sz w:val="24"/>
                <w:szCs w:val="24"/>
                <w:lang w:val="ru-RU"/>
              </w:rPr>
              <w:t>Избор на координ</w:t>
            </w:r>
            <w:r>
              <w:rPr>
                <w:rFonts w:ascii="Arial" w:hAnsi="Arial" w:cs="Arial"/>
                <w:sz w:val="24"/>
                <w:szCs w:val="24"/>
                <w:lang w:val="ru-RU"/>
              </w:rPr>
              <w:t xml:space="preserve">атор на Активот за учебната 2019 /20 </w:t>
            </w:r>
            <w:r w:rsidRPr="00297DE9">
              <w:rPr>
                <w:rFonts w:ascii="Arial" w:hAnsi="Arial" w:cs="Arial"/>
                <w:sz w:val="24"/>
                <w:szCs w:val="24"/>
                <w:lang w:val="ru-RU"/>
              </w:rPr>
              <w:t>г</w:t>
            </w:r>
            <w:r>
              <w:rPr>
                <w:rFonts w:ascii="Arial" w:hAnsi="Arial" w:cs="Arial"/>
                <w:sz w:val="24"/>
                <w:szCs w:val="24"/>
                <w:lang w:val="ru-RU"/>
              </w:rPr>
              <w:t>.</w:t>
            </w:r>
          </w:p>
        </w:tc>
        <w:tc>
          <w:tcPr>
            <w:tcW w:w="3150" w:type="dxa"/>
          </w:tcPr>
          <w:p w:rsidR="00FC33CC" w:rsidRPr="00297DE9" w:rsidRDefault="00FC33CC" w:rsidP="00FC33CC">
            <w:pPr>
              <w:jc w:val="left"/>
              <w:rPr>
                <w:rFonts w:ascii="Arial" w:hAnsi="Arial" w:cs="Arial"/>
                <w:sz w:val="24"/>
                <w:szCs w:val="24"/>
                <w:lang w:val="ru-RU"/>
              </w:rPr>
            </w:pPr>
            <w:r>
              <w:rPr>
                <w:rFonts w:ascii="Arial" w:hAnsi="Arial" w:cs="Arial"/>
                <w:sz w:val="24"/>
                <w:szCs w:val="24"/>
                <w:lang w:val="ru-RU"/>
              </w:rPr>
              <w:t>Изработка на годишен план и</w:t>
            </w:r>
            <w:r w:rsidRPr="00297DE9">
              <w:rPr>
                <w:rFonts w:ascii="Arial" w:hAnsi="Arial" w:cs="Arial"/>
                <w:sz w:val="24"/>
                <w:szCs w:val="24"/>
                <w:lang w:val="ru-RU"/>
              </w:rPr>
              <w:t xml:space="preserve"> програма за реализирање на наставата</w:t>
            </w:r>
          </w:p>
        </w:tc>
        <w:tc>
          <w:tcPr>
            <w:tcW w:w="2070" w:type="dxa"/>
          </w:tcPr>
          <w:p w:rsidR="00FC33CC" w:rsidRPr="00297DE9" w:rsidRDefault="00FC33CC" w:rsidP="00FC33CC">
            <w:pPr>
              <w:jc w:val="left"/>
              <w:rPr>
                <w:rFonts w:ascii="Arial" w:hAnsi="Arial" w:cs="Arial"/>
                <w:sz w:val="24"/>
                <w:szCs w:val="24"/>
                <w:lang w:val="ru-RU"/>
              </w:rPr>
            </w:pPr>
            <w:r w:rsidRPr="00297DE9">
              <w:rPr>
                <w:rFonts w:ascii="Arial" w:hAnsi="Arial" w:cs="Arial"/>
                <w:sz w:val="24"/>
                <w:szCs w:val="24"/>
                <w:lang w:val="ru-RU"/>
              </w:rPr>
              <w:t>Наставниците по ликовна и музичка уметност</w:t>
            </w:r>
          </w:p>
        </w:tc>
        <w:tc>
          <w:tcPr>
            <w:tcW w:w="1819" w:type="dxa"/>
          </w:tcPr>
          <w:p w:rsidR="00FC33CC" w:rsidRPr="00297DE9" w:rsidRDefault="00FC33CC" w:rsidP="00FC33CC">
            <w:pPr>
              <w:jc w:val="left"/>
              <w:rPr>
                <w:rFonts w:ascii="Arial" w:hAnsi="Arial" w:cs="Arial"/>
                <w:sz w:val="24"/>
                <w:szCs w:val="24"/>
              </w:rPr>
            </w:pPr>
            <w:r>
              <w:rPr>
                <w:rFonts w:ascii="Arial" w:hAnsi="Arial" w:cs="Arial"/>
                <w:sz w:val="24"/>
                <w:szCs w:val="24"/>
              </w:rPr>
              <w:t xml:space="preserve">Август </w:t>
            </w:r>
          </w:p>
        </w:tc>
        <w:tc>
          <w:tcPr>
            <w:tcW w:w="2033" w:type="dxa"/>
          </w:tcPr>
          <w:p w:rsidR="00FC33CC" w:rsidRPr="00297DE9" w:rsidRDefault="00FC33CC" w:rsidP="00FC33CC">
            <w:pPr>
              <w:jc w:val="left"/>
              <w:rPr>
                <w:rFonts w:ascii="Arial" w:hAnsi="Arial" w:cs="Arial"/>
                <w:sz w:val="24"/>
                <w:szCs w:val="24"/>
                <w:lang w:val="ru-RU"/>
              </w:rPr>
            </w:pPr>
            <w:r w:rsidRPr="00297DE9">
              <w:rPr>
                <w:rFonts w:ascii="Arial" w:hAnsi="Arial" w:cs="Arial"/>
                <w:sz w:val="24"/>
                <w:szCs w:val="24"/>
                <w:lang w:val="ru-RU"/>
              </w:rPr>
              <w:t>Обезбедување на услови за работа</w:t>
            </w:r>
          </w:p>
        </w:tc>
      </w:tr>
      <w:tr w:rsidR="00FC33CC" w:rsidRPr="00600004" w:rsidTr="00FC33CC">
        <w:trPr>
          <w:trHeight w:val="1633"/>
        </w:trPr>
        <w:tc>
          <w:tcPr>
            <w:tcW w:w="1008" w:type="dxa"/>
          </w:tcPr>
          <w:p w:rsidR="00FC33CC" w:rsidRPr="00297DE9" w:rsidRDefault="00FC33CC" w:rsidP="00FC33CC">
            <w:pPr>
              <w:jc w:val="left"/>
              <w:rPr>
                <w:rFonts w:ascii="Arial" w:hAnsi="Arial" w:cs="Arial"/>
                <w:sz w:val="24"/>
                <w:szCs w:val="24"/>
                <w:lang w:val="ru-RU"/>
              </w:rPr>
            </w:pPr>
          </w:p>
          <w:p w:rsidR="00FC33CC" w:rsidRPr="00297DE9" w:rsidRDefault="00FC33CC" w:rsidP="00FC33CC">
            <w:pPr>
              <w:jc w:val="left"/>
              <w:rPr>
                <w:rFonts w:ascii="Arial" w:hAnsi="Arial" w:cs="Arial"/>
                <w:sz w:val="24"/>
                <w:szCs w:val="24"/>
              </w:rPr>
            </w:pPr>
            <w:r w:rsidRPr="00297DE9">
              <w:rPr>
                <w:rFonts w:ascii="Arial" w:hAnsi="Arial" w:cs="Arial"/>
                <w:sz w:val="24"/>
                <w:szCs w:val="24"/>
              </w:rPr>
              <w:t>2.</w:t>
            </w:r>
          </w:p>
          <w:p w:rsidR="00FC33CC" w:rsidRPr="00297DE9" w:rsidRDefault="00FC33CC" w:rsidP="00FC33CC">
            <w:pPr>
              <w:jc w:val="left"/>
              <w:rPr>
                <w:rFonts w:ascii="Arial" w:hAnsi="Arial" w:cs="Arial"/>
                <w:sz w:val="24"/>
                <w:szCs w:val="24"/>
              </w:rPr>
            </w:pPr>
          </w:p>
        </w:tc>
        <w:tc>
          <w:tcPr>
            <w:tcW w:w="3744" w:type="dxa"/>
          </w:tcPr>
          <w:p w:rsidR="00FC33CC" w:rsidRPr="00297DE9" w:rsidRDefault="00FC33CC" w:rsidP="00FC33CC">
            <w:pPr>
              <w:jc w:val="left"/>
              <w:rPr>
                <w:rFonts w:ascii="Arial" w:hAnsi="Arial" w:cs="Arial"/>
                <w:sz w:val="24"/>
                <w:szCs w:val="24"/>
                <w:lang w:val="ru-RU"/>
              </w:rPr>
            </w:pPr>
            <w:r w:rsidRPr="00297DE9">
              <w:rPr>
                <w:rFonts w:ascii="Arial" w:hAnsi="Arial" w:cs="Arial"/>
                <w:sz w:val="24"/>
                <w:szCs w:val="24"/>
                <w:lang w:val="ru-RU"/>
              </w:rPr>
              <w:t>Изработка н</w:t>
            </w:r>
            <w:r>
              <w:rPr>
                <w:rFonts w:ascii="Arial" w:hAnsi="Arial" w:cs="Arial"/>
                <w:sz w:val="24"/>
                <w:szCs w:val="24"/>
                <w:lang w:val="ru-RU"/>
              </w:rPr>
              <w:t>а план за примена на ликовната и</w:t>
            </w:r>
            <w:r w:rsidRPr="00297DE9">
              <w:rPr>
                <w:rFonts w:ascii="Arial" w:hAnsi="Arial" w:cs="Arial"/>
                <w:sz w:val="24"/>
                <w:szCs w:val="24"/>
                <w:lang w:val="ru-RU"/>
              </w:rPr>
              <w:t xml:space="preserve"> музичката уметност во рамките на наставниот процес</w:t>
            </w:r>
          </w:p>
        </w:tc>
        <w:tc>
          <w:tcPr>
            <w:tcW w:w="3150" w:type="dxa"/>
          </w:tcPr>
          <w:p w:rsidR="00FC33CC" w:rsidRPr="00297DE9" w:rsidRDefault="00FC33CC" w:rsidP="00FC33CC">
            <w:pPr>
              <w:jc w:val="left"/>
              <w:rPr>
                <w:rFonts w:ascii="Arial" w:hAnsi="Arial" w:cs="Arial"/>
                <w:sz w:val="24"/>
                <w:szCs w:val="24"/>
                <w:lang w:val="ru-RU"/>
              </w:rPr>
            </w:pPr>
            <w:r w:rsidRPr="00297DE9">
              <w:rPr>
                <w:rFonts w:ascii="Arial" w:hAnsi="Arial" w:cs="Arial"/>
                <w:sz w:val="24"/>
                <w:szCs w:val="24"/>
                <w:lang w:val="ru-RU"/>
              </w:rPr>
              <w:t>Зголемување на нивото на запазување,</w:t>
            </w:r>
          </w:p>
          <w:p w:rsidR="00FC33CC" w:rsidRPr="00CC0F9F" w:rsidRDefault="00FC33CC" w:rsidP="00FC33CC">
            <w:pPr>
              <w:jc w:val="left"/>
              <w:rPr>
                <w:rFonts w:ascii="Arial" w:hAnsi="Arial" w:cs="Arial"/>
                <w:sz w:val="24"/>
                <w:szCs w:val="24"/>
                <w:lang w:val="ru-RU"/>
              </w:rPr>
            </w:pPr>
            <w:r>
              <w:rPr>
                <w:rFonts w:ascii="Arial" w:hAnsi="Arial" w:cs="Arial"/>
                <w:sz w:val="24"/>
                <w:szCs w:val="24"/>
                <w:lang w:val="ru-RU"/>
              </w:rPr>
              <w:t xml:space="preserve">Вреднување и </w:t>
            </w:r>
            <w:r w:rsidRPr="00297DE9">
              <w:rPr>
                <w:rFonts w:ascii="Arial" w:hAnsi="Arial" w:cs="Arial"/>
                <w:sz w:val="24"/>
                <w:szCs w:val="24"/>
                <w:lang w:val="ru-RU"/>
              </w:rPr>
              <w:t>чувства за негување на уметничките</w:t>
            </w:r>
          </w:p>
          <w:p w:rsidR="00FC33CC" w:rsidRPr="00297DE9" w:rsidRDefault="00FC33CC" w:rsidP="00FC33CC">
            <w:pPr>
              <w:jc w:val="left"/>
              <w:rPr>
                <w:rFonts w:ascii="Arial" w:hAnsi="Arial" w:cs="Arial"/>
                <w:sz w:val="24"/>
                <w:szCs w:val="24"/>
                <w:lang w:val="ru-RU"/>
              </w:rPr>
            </w:pPr>
            <w:r w:rsidRPr="00297DE9">
              <w:rPr>
                <w:rFonts w:ascii="Arial" w:hAnsi="Arial" w:cs="Arial"/>
                <w:sz w:val="24"/>
                <w:szCs w:val="24"/>
                <w:lang w:val="ru-RU"/>
              </w:rPr>
              <w:t>вредности</w:t>
            </w:r>
          </w:p>
        </w:tc>
        <w:tc>
          <w:tcPr>
            <w:tcW w:w="2070" w:type="dxa"/>
          </w:tcPr>
          <w:p w:rsidR="00FC33CC" w:rsidRPr="00297DE9" w:rsidRDefault="00FC33CC" w:rsidP="00FC33CC">
            <w:pPr>
              <w:jc w:val="left"/>
              <w:rPr>
                <w:rFonts w:ascii="Arial" w:hAnsi="Arial" w:cs="Arial"/>
                <w:sz w:val="24"/>
                <w:szCs w:val="24"/>
              </w:rPr>
            </w:pPr>
            <w:r w:rsidRPr="00297DE9">
              <w:rPr>
                <w:rFonts w:ascii="Arial" w:hAnsi="Arial" w:cs="Arial"/>
                <w:sz w:val="24"/>
                <w:szCs w:val="24"/>
              </w:rPr>
              <w:t>Одговорен наставник</w:t>
            </w:r>
          </w:p>
        </w:tc>
        <w:tc>
          <w:tcPr>
            <w:tcW w:w="1819" w:type="dxa"/>
          </w:tcPr>
          <w:p w:rsidR="00FC33CC" w:rsidRPr="00297DE9" w:rsidRDefault="00FC33CC" w:rsidP="00FC33CC">
            <w:pPr>
              <w:jc w:val="left"/>
              <w:rPr>
                <w:rFonts w:ascii="Arial" w:hAnsi="Arial" w:cs="Arial"/>
                <w:sz w:val="24"/>
                <w:szCs w:val="24"/>
              </w:rPr>
            </w:pPr>
            <w:r w:rsidRPr="00297DE9">
              <w:rPr>
                <w:rFonts w:ascii="Arial" w:hAnsi="Arial" w:cs="Arial"/>
                <w:sz w:val="24"/>
                <w:szCs w:val="24"/>
              </w:rPr>
              <w:t>Септем</w:t>
            </w:r>
            <w:r>
              <w:rPr>
                <w:rFonts w:ascii="Arial" w:hAnsi="Arial" w:cs="Arial"/>
                <w:sz w:val="24"/>
                <w:szCs w:val="24"/>
              </w:rPr>
              <w:t xml:space="preserve">ври </w:t>
            </w:r>
          </w:p>
        </w:tc>
        <w:tc>
          <w:tcPr>
            <w:tcW w:w="2033" w:type="dxa"/>
          </w:tcPr>
          <w:p w:rsidR="00FC33CC" w:rsidRPr="00297DE9" w:rsidRDefault="00FC33CC" w:rsidP="00FC33CC">
            <w:pPr>
              <w:jc w:val="left"/>
              <w:rPr>
                <w:rFonts w:ascii="Arial" w:hAnsi="Arial" w:cs="Arial"/>
                <w:sz w:val="24"/>
                <w:szCs w:val="24"/>
              </w:rPr>
            </w:pPr>
            <w:r w:rsidRPr="00297DE9">
              <w:rPr>
                <w:rFonts w:ascii="Arial" w:hAnsi="Arial" w:cs="Arial"/>
                <w:sz w:val="24"/>
                <w:szCs w:val="24"/>
              </w:rPr>
              <w:t>Учениците од училиштето</w:t>
            </w:r>
          </w:p>
        </w:tc>
      </w:tr>
    </w:tbl>
    <w:p w:rsidR="00FC33CC" w:rsidRDefault="00FC33CC" w:rsidP="00FC33CC">
      <w:pPr>
        <w:pStyle w:val="NormalWeb"/>
        <w:spacing w:after="0"/>
        <w:rPr>
          <w:rFonts w:ascii="Arial" w:hAnsi="Arial" w:cs="Arial"/>
          <w:b/>
          <w:bCs/>
          <w:lang w:val="ru-RU"/>
        </w:rPr>
      </w:pPr>
    </w:p>
    <w:p w:rsidR="00FC33CC" w:rsidRDefault="00FC33CC" w:rsidP="00FC33CC">
      <w:pPr>
        <w:jc w:val="left"/>
        <w:rPr>
          <w:rFonts w:ascii="Arial" w:hAnsi="Arial" w:cs="Arial"/>
          <w:b/>
          <w:bCs/>
          <w:lang w:val="ru-RU"/>
        </w:rPr>
      </w:pPr>
    </w:p>
    <w:p w:rsidR="00FC33CC" w:rsidRDefault="00FC33CC" w:rsidP="00FC33CC">
      <w:pPr>
        <w:pStyle w:val="NormalWeb"/>
        <w:spacing w:after="0"/>
        <w:rPr>
          <w:rFonts w:ascii="Arial" w:hAnsi="Arial" w:cs="Arial"/>
          <w:b/>
          <w:bCs/>
          <w:lang w:val="ru-RU"/>
        </w:rPr>
      </w:pPr>
      <w:r>
        <w:rPr>
          <w:rFonts w:ascii="Arial" w:hAnsi="Arial" w:cs="Arial"/>
          <w:b/>
          <w:bCs/>
          <w:lang w:val="ru-RU"/>
        </w:rPr>
        <w:t xml:space="preserve">  </w:t>
      </w:r>
    </w:p>
    <w:p w:rsidR="00FC33CC" w:rsidRDefault="00FC33CC" w:rsidP="00FC33CC">
      <w:pPr>
        <w:pStyle w:val="NormalWeb"/>
        <w:spacing w:after="0"/>
        <w:rPr>
          <w:rFonts w:ascii="Arial" w:hAnsi="Arial" w:cs="Arial"/>
          <w:b/>
          <w:bCs/>
          <w:lang w:val="ru-RU"/>
        </w:rPr>
      </w:pPr>
    </w:p>
    <w:p w:rsidR="00FC33CC" w:rsidRDefault="00FC33CC" w:rsidP="00FC33CC">
      <w:pPr>
        <w:pStyle w:val="NormalWeb"/>
        <w:spacing w:after="0"/>
        <w:rPr>
          <w:rFonts w:ascii="Arial" w:hAnsi="Arial" w:cs="Arial"/>
          <w:b/>
          <w:bCs/>
        </w:rPr>
      </w:pPr>
    </w:p>
    <w:p w:rsidR="00FC33CC" w:rsidRDefault="00FC33CC" w:rsidP="00FC33CC">
      <w:pPr>
        <w:pStyle w:val="NormalWeb"/>
        <w:spacing w:after="0"/>
        <w:rPr>
          <w:rFonts w:ascii="Arial" w:hAnsi="Arial" w:cs="Arial"/>
          <w:b/>
          <w:bCs/>
        </w:rPr>
      </w:pPr>
    </w:p>
    <w:p w:rsidR="00FC33CC" w:rsidRDefault="00FC33CC" w:rsidP="00FC33CC">
      <w:pPr>
        <w:pStyle w:val="NormalWeb"/>
        <w:spacing w:after="0"/>
        <w:rPr>
          <w:rFonts w:ascii="Arial" w:hAnsi="Arial" w:cs="Arial"/>
          <w:b/>
          <w:bCs/>
          <w:lang w:val="ru-RU"/>
        </w:rPr>
      </w:pPr>
      <w:r>
        <w:rPr>
          <w:rFonts w:ascii="Arial" w:hAnsi="Arial" w:cs="Arial"/>
          <w:b/>
          <w:bCs/>
          <w:lang w:val="ru-RU"/>
        </w:rPr>
        <w:t xml:space="preserve"> </w:t>
      </w:r>
    </w:p>
    <w:tbl>
      <w:tblPr>
        <w:tblpPr w:leftFromText="180" w:rightFromText="180" w:vertAnchor="page" w:horzAnchor="margin" w:tblpXSpec="center" w:tblpY="1569"/>
        <w:tblOverlap w:val="never"/>
        <w:tblW w:w="1252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738"/>
        <w:gridCol w:w="3330"/>
        <w:gridCol w:w="2880"/>
        <w:gridCol w:w="1980"/>
        <w:gridCol w:w="1530"/>
        <w:gridCol w:w="2070"/>
      </w:tblGrid>
      <w:tr w:rsidR="00FC33CC" w:rsidRPr="00DC1789" w:rsidTr="00FC33CC">
        <w:trPr>
          <w:trHeight w:val="1858"/>
        </w:trPr>
        <w:tc>
          <w:tcPr>
            <w:tcW w:w="738" w:type="dxa"/>
          </w:tcPr>
          <w:p w:rsidR="00FC33CC" w:rsidRPr="00DC1789" w:rsidRDefault="00FC33CC" w:rsidP="00FC33CC">
            <w:pPr>
              <w:jc w:val="left"/>
              <w:rPr>
                <w:rFonts w:ascii="Arial" w:hAnsi="Arial" w:cs="Arial"/>
                <w:sz w:val="24"/>
                <w:szCs w:val="24"/>
                <w:lang w:val="ru-RU"/>
              </w:rPr>
            </w:pPr>
          </w:p>
          <w:p w:rsidR="00FC33CC" w:rsidRPr="00DC1789" w:rsidRDefault="00FC33CC" w:rsidP="00FC33CC">
            <w:pPr>
              <w:jc w:val="left"/>
              <w:rPr>
                <w:rFonts w:ascii="Arial" w:hAnsi="Arial" w:cs="Arial"/>
                <w:sz w:val="24"/>
                <w:szCs w:val="24"/>
              </w:rPr>
            </w:pPr>
            <w:r w:rsidRPr="00DC1789">
              <w:rPr>
                <w:rFonts w:ascii="Arial" w:hAnsi="Arial" w:cs="Arial"/>
                <w:sz w:val="24"/>
                <w:szCs w:val="24"/>
              </w:rPr>
              <w:t>3.</w:t>
            </w:r>
          </w:p>
        </w:tc>
        <w:tc>
          <w:tcPr>
            <w:tcW w:w="3330" w:type="dxa"/>
          </w:tcPr>
          <w:p w:rsidR="00FC33CC" w:rsidRPr="00DC1789" w:rsidRDefault="00FC33CC" w:rsidP="00FC33CC">
            <w:pPr>
              <w:jc w:val="left"/>
              <w:rPr>
                <w:rFonts w:ascii="Arial" w:hAnsi="Arial" w:cs="Arial"/>
                <w:sz w:val="24"/>
                <w:szCs w:val="24"/>
                <w:lang w:val="ru-RU"/>
              </w:rPr>
            </w:pPr>
            <w:r>
              <w:rPr>
                <w:rFonts w:ascii="Arial" w:hAnsi="Arial" w:cs="Arial"/>
                <w:sz w:val="24"/>
                <w:szCs w:val="24"/>
                <w:lang w:val="ru-RU"/>
              </w:rPr>
              <w:t>Анализа на наставниот план и</w:t>
            </w:r>
            <w:r w:rsidRPr="00DC1789">
              <w:rPr>
                <w:rFonts w:ascii="Arial" w:hAnsi="Arial" w:cs="Arial"/>
                <w:sz w:val="24"/>
                <w:szCs w:val="24"/>
                <w:lang w:val="ru-RU"/>
              </w:rPr>
              <w:t xml:space="preserve"> програма.Изработка на годишни И тематски планирања за работа</w:t>
            </w:r>
          </w:p>
        </w:tc>
        <w:tc>
          <w:tcPr>
            <w:tcW w:w="2880" w:type="dxa"/>
          </w:tcPr>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Интензивна соработка меѓу членовите од Активот</w:t>
            </w:r>
          </w:p>
        </w:tc>
        <w:tc>
          <w:tcPr>
            <w:tcW w:w="1980" w:type="dxa"/>
          </w:tcPr>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членови на активот по ликовна и музичка уметност</w:t>
            </w:r>
          </w:p>
        </w:tc>
        <w:tc>
          <w:tcPr>
            <w:tcW w:w="1530" w:type="dxa"/>
          </w:tcPr>
          <w:p w:rsidR="00FC33CC" w:rsidRPr="00B75F87" w:rsidRDefault="00FC33CC" w:rsidP="00FC33CC">
            <w:pPr>
              <w:jc w:val="left"/>
              <w:rPr>
                <w:rFonts w:ascii="Arial" w:hAnsi="Arial" w:cs="Arial"/>
                <w:sz w:val="24"/>
                <w:szCs w:val="24"/>
                <w:lang w:val="mk-MK"/>
              </w:rPr>
            </w:pPr>
            <w:r>
              <w:rPr>
                <w:rFonts w:ascii="Arial" w:hAnsi="Arial" w:cs="Arial"/>
                <w:sz w:val="24"/>
                <w:szCs w:val="24"/>
              </w:rPr>
              <w:t>Септември</w:t>
            </w:r>
          </w:p>
        </w:tc>
        <w:tc>
          <w:tcPr>
            <w:tcW w:w="2070" w:type="dxa"/>
          </w:tcPr>
          <w:p w:rsidR="00FC33CC" w:rsidRPr="00DC1789" w:rsidRDefault="00FC33CC" w:rsidP="00FC33CC">
            <w:pPr>
              <w:jc w:val="left"/>
              <w:rPr>
                <w:rFonts w:ascii="Arial" w:hAnsi="Arial" w:cs="Arial"/>
                <w:sz w:val="24"/>
                <w:szCs w:val="24"/>
                <w:lang w:val="ru-RU"/>
              </w:rPr>
            </w:pPr>
            <w:r>
              <w:rPr>
                <w:rFonts w:ascii="Arial" w:hAnsi="Arial" w:cs="Arial"/>
                <w:sz w:val="24"/>
                <w:szCs w:val="24"/>
                <w:lang w:val="ru-RU"/>
              </w:rPr>
              <w:t>Постојните годишни и</w:t>
            </w:r>
            <w:r w:rsidRPr="00DC1789">
              <w:rPr>
                <w:rFonts w:ascii="Arial" w:hAnsi="Arial" w:cs="Arial"/>
                <w:sz w:val="24"/>
                <w:szCs w:val="24"/>
                <w:lang w:val="ru-RU"/>
              </w:rPr>
              <w:t xml:space="preserve"> тематски планирања како И оперативните планови на час</w:t>
            </w:r>
          </w:p>
        </w:tc>
      </w:tr>
      <w:tr w:rsidR="00FC33CC" w:rsidRPr="00DC1789" w:rsidTr="00FC33CC">
        <w:trPr>
          <w:trHeight w:val="2063"/>
        </w:trPr>
        <w:tc>
          <w:tcPr>
            <w:tcW w:w="738" w:type="dxa"/>
          </w:tcPr>
          <w:p w:rsidR="00FC33CC" w:rsidRPr="00DC1789" w:rsidRDefault="00FC33CC" w:rsidP="00FC33CC">
            <w:pPr>
              <w:jc w:val="left"/>
              <w:rPr>
                <w:rFonts w:ascii="Arial" w:hAnsi="Arial" w:cs="Arial"/>
                <w:sz w:val="24"/>
                <w:szCs w:val="24"/>
                <w:lang w:val="ru-RU"/>
              </w:rPr>
            </w:pPr>
          </w:p>
          <w:p w:rsidR="00FC33CC" w:rsidRPr="00DC1789" w:rsidRDefault="00FC33CC" w:rsidP="00FC33CC">
            <w:pPr>
              <w:jc w:val="left"/>
              <w:rPr>
                <w:rFonts w:ascii="Arial" w:hAnsi="Arial" w:cs="Arial"/>
                <w:sz w:val="24"/>
                <w:szCs w:val="24"/>
                <w:lang w:val="ru-RU"/>
              </w:rPr>
            </w:pPr>
          </w:p>
          <w:p w:rsidR="00FC33CC" w:rsidRPr="00DC1789" w:rsidRDefault="00FC33CC" w:rsidP="00FC33CC">
            <w:pPr>
              <w:jc w:val="left"/>
              <w:rPr>
                <w:rFonts w:ascii="Arial" w:hAnsi="Arial" w:cs="Arial"/>
                <w:sz w:val="24"/>
                <w:szCs w:val="24"/>
              </w:rPr>
            </w:pPr>
            <w:r w:rsidRPr="00DC1789">
              <w:rPr>
                <w:rFonts w:ascii="Arial" w:hAnsi="Arial" w:cs="Arial"/>
                <w:sz w:val="24"/>
                <w:szCs w:val="24"/>
              </w:rPr>
              <w:t>4</w:t>
            </w:r>
          </w:p>
        </w:tc>
        <w:tc>
          <w:tcPr>
            <w:tcW w:w="3330" w:type="dxa"/>
          </w:tcPr>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Договор за реализирање на слободните ученички активности.</w:t>
            </w:r>
          </w:p>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1.Раководење на музичката секција</w:t>
            </w:r>
          </w:p>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2.Раководење на ликовната секција</w:t>
            </w:r>
          </w:p>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3.Следење И  спроведување на наградни конкурси И натпревари;</w:t>
            </w:r>
          </w:p>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 xml:space="preserve">4.Следење на манифестации од областа </w:t>
            </w:r>
            <w:r w:rsidRPr="00DC1789">
              <w:rPr>
                <w:rFonts w:ascii="Arial" w:hAnsi="Arial" w:cs="Arial"/>
                <w:sz w:val="24"/>
                <w:szCs w:val="24"/>
                <w:lang w:val="ru-RU"/>
              </w:rPr>
              <w:lastRenderedPageBreak/>
              <w:t>на уметноста во градот</w:t>
            </w:r>
          </w:p>
        </w:tc>
        <w:tc>
          <w:tcPr>
            <w:tcW w:w="2880" w:type="dxa"/>
          </w:tcPr>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lastRenderedPageBreak/>
              <w:t>Прдложените активности да се реализираат навреме со потребната сериозност на раководителот на соодветниот аспект</w:t>
            </w:r>
          </w:p>
        </w:tc>
        <w:tc>
          <w:tcPr>
            <w:tcW w:w="1980" w:type="dxa"/>
          </w:tcPr>
          <w:p w:rsidR="00FC33CC" w:rsidRPr="00DC1789" w:rsidRDefault="00FC33CC" w:rsidP="00FC33CC">
            <w:pPr>
              <w:jc w:val="left"/>
              <w:rPr>
                <w:rFonts w:ascii="Arial" w:hAnsi="Arial" w:cs="Arial"/>
                <w:sz w:val="24"/>
                <w:szCs w:val="24"/>
                <w:lang w:val="ru-RU"/>
              </w:rPr>
            </w:pPr>
          </w:p>
          <w:p w:rsidR="00FC33CC" w:rsidRPr="00DC1789" w:rsidRDefault="00FC33CC" w:rsidP="00FC33CC">
            <w:pPr>
              <w:jc w:val="left"/>
              <w:rPr>
                <w:rFonts w:ascii="Arial" w:hAnsi="Arial" w:cs="Arial"/>
                <w:sz w:val="24"/>
                <w:szCs w:val="24"/>
              </w:rPr>
            </w:pPr>
            <w:r w:rsidRPr="00DC1789">
              <w:rPr>
                <w:rFonts w:ascii="Arial" w:hAnsi="Arial" w:cs="Arial"/>
                <w:sz w:val="24"/>
                <w:szCs w:val="24"/>
              </w:rPr>
              <w:t>Координаторот на Активот</w:t>
            </w:r>
          </w:p>
        </w:tc>
        <w:tc>
          <w:tcPr>
            <w:tcW w:w="1530" w:type="dxa"/>
          </w:tcPr>
          <w:p w:rsidR="00FC33CC" w:rsidRPr="00DC1789" w:rsidRDefault="00FC33CC" w:rsidP="00FC33CC">
            <w:pPr>
              <w:jc w:val="left"/>
              <w:rPr>
                <w:rFonts w:ascii="Arial" w:hAnsi="Arial" w:cs="Arial"/>
                <w:sz w:val="24"/>
                <w:szCs w:val="24"/>
              </w:rPr>
            </w:pPr>
          </w:p>
          <w:p w:rsidR="00FC33CC" w:rsidRPr="00B75F87" w:rsidRDefault="00FC33CC" w:rsidP="00FC33CC">
            <w:pPr>
              <w:jc w:val="left"/>
              <w:rPr>
                <w:rFonts w:ascii="Arial" w:hAnsi="Arial" w:cs="Arial"/>
                <w:sz w:val="24"/>
                <w:szCs w:val="24"/>
                <w:lang w:val="mk-MK"/>
              </w:rPr>
            </w:pPr>
            <w:r>
              <w:rPr>
                <w:rFonts w:ascii="Arial" w:hAnsi="Arial" w:cs="Arial"/>
                <w:sz w:val="24"/>
                <w:szCs w:val="24"/>
              </w:rPr>
              <w:t>Октомвр</w:t>
            </w:r>
            <w:r>
              <w:rPr>
                <w:rFonts w:ascii="Arial" w:hAnsi="Arial" w:cs="Arial"/>
                <w:sz w:val="24"/>
                <w:szCs w:val="24"/>
                <w:lang w:val="mk-MK"/>
              </w:rPr>
              <w:t>и</w:t>
            </w:r>
          </w:p>
        </w:tc>
        <w:tc>
          <w:tcPr>
            <w:tcW w:w="2070" w:type="dxa"/>
          </w:tcPr>
          <w:p w:rsidR="00FC33CC" w:rsidRPr="00DC1789" w:rsidRDefault="00FC33CC" w:rsidP="00FC33CC">
            <w:pPr>
              <w:jc w:val="left"/>
              <w:rPr>
                <w:rFonts w:ascii="Arial" w:hAnsi="Arial" w:cs="Arial"/>
                <w:sz w:val="24"/>
                <w:szCs w:val="24"/>
              </w:rPr>
            </w:pPr>
          </w:p>
          <w:p w:rsidR="00FC33CC" w:rsidRPr="00DC1789" w:rsidRDefault="00FC33CC" w:rsidP="00FC33CC">
            <w:pPr>
              <w:jc w:val="left"/>
              <w:rPr>
                <w:rFonts w:ascii="Arial" w:hAnsi="Arial" w:cs="Arial"/>
                <w:sz w:val="24"/>
                <w:szCs w:val="24"/>
              </w:rPr>
            </w:pPr>
            <w:r w:rsidRPr="00DC1789">
              <w:rPr>
                <w:rFonts w:ascii="Arial" w:hAnsi="Arial" w:cs="Arial"/>
                <w:sz w:val="24"/>
                <w:szCs w:val="24"/>
              </w:rPr>
              <w:t>Соодветни човечки ресурси</w:t>
            </w:r>
          </w:p>
        </w:tc>
      </w:tr>
    </w:tbl>
    <w:p w:rsidR="00FC33CC" w:rsidRPr="005D7A6A" w:rsidRDefault="00FC33CC" w:rsidP="00FC33CC">
      <w:pPr>
        <w:jc w:val="left"/>
        <w:rPr>
          <w:lang w:val="ru-RU"/>
        </w:rPr>
      </w:pPr>
      <w:r>
        <w:rPr>
          <w:lang w:val="ru-RU"/>
        </w:rPr>
        <w:lastRenderedPageBreak/>
        <w:t xml:space="preserve">                        </w:t>
      </w:r>
    </w:p>
    <w:p w:rsidR="00FC33CC" w:rsidRPr="00DC1789" w:rsidRDefault="00FC33CC" w:rsidP="00FC33CC">
      <w:pPr>
        <w:pStyle w:val="NormalWeb"/>
        <w:spacing w:after="0"/>
        <w:rPr>
          <w:rFonts w:ascii="Arial" w:hAnsi="Arial" w:cs="Arial"/>
          <w:b/>
          <w:bCs/>
          <w:lang w:val="ru-RU"/>
        </w:rPr>
      </w:pPr>
    </w:p>
    <w:p w:rsidR="00FC33CC" w:rsidRPr="00DC1789" w:rsidRDefault="00FC33CC" w:rsidP="00FC33CC">
      <w:pPr>
        <w:pStyle w:val="NormalWeb"/>
        <w:spacing w:after="0"/>
        <w:rPr>
          <w:rFonts w:ascii="Arial" w:hAnsi="Arial" w:cs="Arial"/>
          <w:b/>
          <w:bCs/>
          <w:lang w:val="ru-RU"/>
        </w:rPr>
      </w:pPr>
    </w:p>
    <w:p w:rsidR="00FC33CC" w:rsidRPr="00DC1789" w:rsidRDefault="00FC33CC" w:rsidP="00FC33CC">
      <w:pPr>
        <w:pStyle w:val="NormalWeb"/>
        <w:spacing w:after="0"/>
        <w:rPr>
          <w:rFonts w:ascii="Arial" w:hAnsi="Arial" w:cs="Arial"/>
          <w:b/>
          <w:bCs/>
          <w:lang w:val="ru-RU"/>
        </w:rPr>
      </w:pPr>
    </w:p>
    <w:p w:rsidR="00FC33CC" w:rsidRPr="00DC1789" w:rsidRDefault="00FC33CC" w:rsidP="00FC33CC">
      <w:pPr>
        <w:pStyle w:val="NormalWeb"/>
        <w:spacing w:after="0"/>
        <w:rPr>
          <w:rFonts w:ascii="Arial" w:hAnsi="Arial" w:cs="Arial"/>
          <w:b/>
          <w:bCs/>
          <w:lang w:val="ru-RU"/>
        </w:rPr>
      </w:pPr>
    </w:p>
    <w:tbl>
      <w:tblPr>
        <w:tblpPr w:leftFromText="180" w:rightFromText="180" w:vertAnchor="page" w:horzAnchor="margin" w:tblpXSpec="center" w:tblpY="1847"/>
        <w:tblW w:w="1260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720"/>
        <w:gridCol w:w="3330"/>
        <w:gridCol w:w="2880"/>
        <w:gridCol w:w="1980"/>
        <w:gridCol w:w="1530"/>
        <w:gridCol w:w="2160"/>
      </w:tblGrid>
      <w:tr w:rsidR="00FC33CC" w:rsidRPr="00DC1789" w:rsidTr="00795C19">
        <w:trPr>
          <w:trHeight w:val="2060"/>
        </w:trPr>
        <w:tc>
          <w:tcPr>
            <w:tcW w:w="720" w:type="dxa"/>
          </w:tcPr>
          <w:p w:rsidR="00FC33CC" w:rsidRPr="00DC1789" w:rsidRDefault="00FC33CC" w:rsidP="00FC33CC">
            <w:pPr>
              <w:jc w:val="left"/>
              <w:rPr>
                <w:rFonts w:ascii="Arial" w:hAnsi="Arial" w:cs="Arial"/>
                <w:sz w:val="24"/>
                <w:szCs w:val="24"/>
                <w:lang w:val="ru-RU"/>
              </w:rPr>
            </w:pPr>
          </w:p>
          <w:p w:rsidR="00FC33CC" w:rsidRPr="00DC1789" w:rsidRDefault="00FC33CC" w:rsidP="00FC33CC">
            <w:pPr>
              <w:jc w:val="left"/>
              <w:rPr>
                <w:rFonts w:ascii="Arial" w:hAnsi="Arial" w:cs="Arial"/>
                <w:sz w:val="24"/>
                <w:szCs w:val="24"/>
              </w:rPr>
            </w:pPr>
            <w:r w:rsidRPr="00DC1789">
              <w:rPr>
                <w:rFonts w:ascii="Arial" w:hAnsi="Arial" w:cs="Arial"/>
                <w:sz w:val="24"/>
                <w:szCs w:val="24"/>
              </w:rPr>
              <w:t>6.</w:t>
            </w:r>
          </w:p>
        </w:tc>
        <w:tc>
          <w:tcPr>
            <w:tcW w:w="3330" w:type="dxa"/>
          </w:tcPr>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Анализа на наставните</w:t>
            </w:r>
            <w:r>
              <w:rPr>
                <w:rFonts w:ascii="Arial" w:hAnsi="Arial" w:cs="Arial"/>
                <w:sz w:val="24"/>
                <w:szCs w:val="24"/>
                <w:lang w:val="ru-RU"/>
              </w:rPr>
              <w:t xml:space="preserve"> планови и програми по ликовна и</w:t>
            </w:r>
            <w:r w:rsidRPr="00DC1789">
              <w:rPr>
                <w:rFonts w:ascii="Arial" w:hAnsi="Arial" w:cs="Arial"/>
                <w:sz w:val="24"/>
                <w:szCs w:val="24"/>
                <w:lang w:val="ru-RU"/>
              </w:rPr>
              <w:t xml:space="preserve"> музичка уметност за гимназиско образование</w:t>
            </w:r>
          </w:p>
        </w:tc>
        <w:tc>
          <w:tcPr>
            <w:tcW w:w="2880" w:type="dxa"/>
          </w:tcPr>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 xml:space="preserve">Воочување и корекција на недостатоците  </w:t>
            </w:r>
            <w:r>
              <w:rPr>
                <w:rFonts w:ascii="Arial" w:hAnsi="Arial" w:cs="Arial"/>
                <w:sz w:val="24"/>
                <w:szCs w:val="24"/>
                <w:lang w:val="ru-RU"/>
              </w:rPr>
              <w:t>од актуелните наставни планови и</w:t>
            </w:r>
            <w:r w:rsidRPr="00DC1789">
              <w:rPr>
                <w:rFonts w:ascii="Arial" w:hAnsi="Arial" w:cs="Arial"/>
                <w:sz w:val="24"/>
                <w:szCs w:val="24"/>
                <w:lang w:val="ru-RU"/>
              </w:rPr>
              <w:t xml:space="preserve"> програми</w:t>
            </w:r>
          </w:p>
        </w:tc>
        <w:tc>
          <w:tcPr>
            <w:tcW w:w="1980" w:type="dxa"/>
          </w:tcPr>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членовите на Активот по ликовна и музичка уметност</w:t>
            </w:r>
          </w:p>
        </w:tc>
        <w:tc>
          <w:tcPr>
            <w:tcW w:w="1530" w:type="dxa"/>
          </w:tcPr>
          <w:p w:rsidR="00FC33CC" w:rsidRPr="00B75F87" w:rsidRDefault="00FC33CC" w:rsidP="00FC33CC">
            <w:pPr>
              <w:jc w:val="left"/>
              <w:rPr>
                <w:rFonts w:ascii="Arial" w:hAnsi="Arial" w:cs="Arial"/>
                <w:sz w:val="24"/>
                <w:szCs w:val="24"/>
                <w:lang w:val="mk-MK"/>
              </w:rPr>
            </w:pPr>
            <w:r w:rsidRPr="00DC1789">
              <w:rPr>
                <w:rFonts w:ascii="Arial" w:hAnsi="Arial" w:cs="Arial"/>
                <w:sz w:val="24"/>
                <w:szCs w:val="24"/>
              </w:rPr>
              <w:t>Декемв</w:t>
            </w:r>
            <w:r>
              <w:rPr>
                <w:rFonts w:ascii="Arial" w:hAnsi="Arial" w:cs="Arial"/>
                <w:sz w:val="24"/>
                <w:szCs w:val="24"/>
              </w:rPr>
              <w:t xml:space="preserve">ри </w:t>
            </w:r>
          </w:p>
        </w:tc>
        <w:tc>
          <w:tcPr>
            <w:tcW w:w="2160" w:type="dxa"/>
          </w:tcPr>
          <w:p w:rsidR="00FC33CC" w:rsidRPr="00DC1789" w:rsidRDefault="00FC33CC" w:rsidP="00FC33CC">
            <w:pPr>
              <w:jc w:val="left"/>
              <w:rPr>
                <w:rFonts w:ascii="Arial" w:hAnsi="Arial" w:cs="Arial"/>
                <w:sz w:val="24"/>
                <w:szCs w:val="24"/>
              </w:rPr>
            </w:pPr>
            <w:r w:rsidRPr="00DC1789">
              <w:rPr>
                <w:rFonts w:ascii="Arial" w:hAnsi="Arial" w:cs="Arial"/>
                <w:sz w:val="24"/>
                <w:szCs w:val="24"/>
              </w:rPr>
              <w:t>Наставни планови и програми</w:t>
            </w:r>
          </w:p>
        </w:tc>
      </w:tr>
      <w:tr w:rsidR="00FC33CC" w:rsidRPr="00DC1789" w:rsidTr="00795C19">
        <w:trPr>
          <w:trHeight w:val="2060"/>
        </w:trPr>
        <w:tc>
          <w:tcPr>
            <w:tcW w:w="720" w:type="dxa"/>
          </w:tcPr>
          <w:p w:rsidR="00FC33CC" w:rsidRPr="00DC1789" w:rsidRDefault="00FC33CC" w:rsidP="00FC33CC">
            <w:pPr>
              <w:jc w:val="left"/>
              <w:rPr>
                <w:rFonts w:ascii="Arial" w:hAnsi="Arial" w:cs="Arial"/>
                <w:sz w:val="24"/>
                <w:szCs w:val="24"/>
              </w:rPr>
            </w:pPr>
          </w:p>
          <w:p w:rsidR="00FC33CC" w:rsidRPr="00DC1789" w:rsidRDefault="00FC33CC" w:rsidP="00FC33CC">
            <w:pPr>
              <w:jc w:val="left"/>
              <w:rPr>
                <w:rFonts w:ascii="Arial" w:hAnsi="Arial" w:cs="Arial"/>
                <w:sz w:val="24"/>
                <w:szCs w:val="24"/>
              </w:rPr>
            </w:pPr>
            <w:r w:rsidRPr="00DC1789">
              <w:rPr>
                <w:rFonts w:ascii="Arial" w:hAnsi="Arial" w:cs="Arial"/>
                <w:sz w:val="24"/>
                <w:szCs w:val="24"/>
              </w:rPr>
              <w:t>7.</w:t>
            </w:r>
          </w:p>
        </w:tc>
        <w:tc>
          <w:tcPr>
            <w:tcW w:w="3330" w:type="dxa"/>
          </w:tcPr>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Евентуални корекции во работењето во текот на учебната година</w:t>
            </w:r>
          </w:p>
        </w:tc>
        <w:tc>
          <w:tcPr>
            <w:tcW w:w="2880" w:type="dxa"/>
          </w:tcPr>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Анализа на постигнатите резултати во текот на првото полугодие од учебната година</w:t>
            </w:r>
          </w:p>
        </w:tc>
        <w:tc>
          <w:tcPr>
            <w:tcW w:w="1980" w:type="dxa"/>
          </w:tcPr>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членовите на Активот по ликовна и музичка уметност</w:t>
            </w:r>
          </w:p>
        </w:tc>
        <w:tc>
          <w:tcPr>
            <w:tcW w:w="1530" w:type="dxa"/>
          </w:tcPr>
          <w:p w:rsidR="00FC33CC" w:rsidRPr="00B75F87" w:rsidRDefault="00FC33CC" w:rsidP="00FC33CC">
            <w:pPr>
              <w:jc w:val="left"/>
              <w:rPr>
                <w:rFonts w:ascii="Arial" w:hAnsi="Arial" w:cs="Arial"/>
                <w:sz w:val="24"/>
                <w:szCs w:val="24"/>
                <w:lang w:val="mk-MK"/>
              </w:rPr>
            </w:pPr>
            <w:r>
              <w:rPr>
                <w:rFonts w:ascii="Arial" w:hAnsi="Arial" w:cs="Arial"/>
                <w:sz w:val="24"/>
                <w:szCs w:val="24"/>
              </w:rPr>
              <w:t xml:space="preserve">Јануари </w:t>
            </w:r>
          </w:p>
        </w:tc>
        <w:tc>
          <w:tcPr>
            <w:tcW w:w="2160" w:type="dxa"/>
          </w:tcPr>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Статистички податоци од одржаните совети</w:t>
            </w:r>
          </w:p>
        </w:tc>
      </w:tr>
      <w:tr w:rsidR="00FC33CC" w:rsidRPr="00DC1789" w:rsidTr="00795C19">
        <w:trPr>
          <w:trHeight w:val="2060"/>
        </w:trPr>
        <w:tc>
          <w:tcPr>
            <w:tcW w:w="720" w:type="dxa"/>
          </w:tcPr>
          <w:p w:rsidR="00FC33CC" w:rsidRPr="00DC1789" w:rsidRDefault="00FC33CC" w:rsidP="00FC33CC">
            <w:pPr>
              <w:jc w:val="left"/>
              <w:rPr>
                <w:rFonts w:ascii="Arial" w:hAnsi="Arial" w:cs="Arial"/>
                <w:sz w:val="24"/>
                <w:szCs w:val="24"/>
                <w:lang w:val="ru-RU"/>
              </w:rPr>
            </w:pPr>
          </w:p>
          <w:p w:rsidR="00FC33CC" w:rsidRPr="00DC1789" w:rsidRDefault="00FC33CC" w:rsidP="00FC33CC">
            <w:pPr>
              <w:jc w:val="left"/>
              <w:rPr>
                <w:rFonts w:ascii="Arial" w:hAnsi="Arial" w:cs="Arial"/>
                <w:sz w:val="24"/>
                <w:szCs w:val="24"/>
              </w:rPr>
            </w:pPr>
            <w:r w:rsidRPr="00DC1789">
              <w:rPr>
                <w:rFonts w:ascii="Arial" w:hAnsi="Arial" w:cs="Arial"/>
                <w:sz w:val="24"/>
                <w:szCs w:val="24"/>
              </w:rPr>
              <w:t>8.</w:t>
            </w:r>
          </w:p>
        </w:tc>
        <w:tc>
          <w:tcPr>
            <w:tcW w:w="3330" w:type="dxa"/>
          </w:tcPr>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Анализа на резултатите од  учениците кои имаат потешкотии при совладувањето на предложениот наставен материјал</w:t>
            </w:r>
          </w:p>
        </w:tc>
        <w:tc>
          <w:tcPr>
            <w:tcW w:w="2880" w:type="dxa"/>
          </w:tcPr>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Подобрување на успехот кај учениците</w:t>
            </w:r>
          </w:p>
        </w:tc>
        <w:tc>
          <w:tcPr>
            <w:tcW w:w="1980" w:type="dxa"/>
          </w:tcPr>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членовите на Активот по ликовна и музичка уметност</w:t>
            </w:r>
          </w:p>
        </w:tc>
        <w:tc>
          <w:tcPr>
            <w:tcW w:w="1530" w:type="dxa"/>
          </w:tcPr>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Во текот на целата  учебна година</w:t>
            </w:r>
          </w:p>
        </w:tc>
        <w:tc>
          <w:tcPr>
            <w:tcW w:w="2160" w:type="dxa"/>
          </w:tcPr>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Искуство од реализираните часови за дополнителна настава</w:t>
            </w:r>
          </w:p>
        </w:tc>
      </w:tr>
      <w:tr w:rsidR="00FC33CC" w:rsidRPr="00DC1789" w:rsidTr="00795C19">
        <w:trPr>
          <w:trHeight w:val="800"/>
        </w:trPr>
        <w:tc>
          <w:tcPr>
            <w:tcW w:w="720" w:type="dxa"/>
          </w:tcPr>
          <w:p w:rsidR="00FC33CC" w:rsidRPr="00DC1789" w:rsidRDefault="00FC33CC" w:rsidP="00FC33CC">
            <w:pPr>
              <w:jc w:val="left"/>
              <w:rPr>
                <w:rFonts w:ascii="Arial" w:hAnsi="Arial" w:cs="Arial"/>
                <w:sz w:val="24"/>
                <w:szCs w:val="24"/>
                <w:lang w:val="ru-RU"/>
              </w:rPr>
            </w:pPr>
          </w:p>
          <w:p w:rsidR="00FC33CC" w:rsidRPr="00DC1789" w:rsidRDefault="00FC33CC" w:rsidP="00FC33CC">
            <w:pPr>
              <w:jc w:val="left"/>
              <w:rPr>
                <w:rFonts w:ascii="Arial" w:hAnsi="Arial" w:cs="Arial"/>
                <w:sz w:val="24"/>
                <w:szCs w:val="24"/>
              </w:rPr>
            </w:pPr>
            <w:r w:rsidRPr="00DC1789">
              <w:rPr>
                <w:rFonts w:ascii="Arial" w:hAnsi="Arial" w:cs="Arial"/>
                <w:sz w:val="24"/>
                <w:szCs w:val="24"/>
              </w:rPr>
              <w:t>9.</w:t>
            </w:r>
          </w:p>
        </w:tc>
        <w:tc>
          <w:tcPr>
            <w:tcW w:w="3330" w:type="dxa"/>
          </w:tcPr>
          <w:p w:rsidR="00FC33CC" w:rsidRPr="0080263C" w:rsidRDefault="00FC33CC" w:rsidP="00FC33CC">
            <w:pPr>
              <w:jc w:val="left"/>
              <w:rPr>
                <w:rFonts w:ascii="Arial" w:hAnsi="Arial" w:cs="Arial"/>
                <w:sz w:val="24"/>
                <w:szCs w:val="24"/>
                <w:lang w:val="ru-RU"/>
              </w:rPr>
            </w:pPr>
            <w:r w:rsidRPr="00DC1789">
              <w:rPr>
                <w:rFonts w:ascii="Arial" w:hAnsi="Arial" w:cs="Arial"/>
                <w:sz w:val="24"/>
                <w:szCs w:val="24"/>
                <w:lang w:val="ru-RU"/>
              </w:rPr>
              <w:t xml:space="preserve">Презентација на искуства во однос на </w:t>
            </w:r>
            <w:r>
              <w:rPr>
                <w:rFonts w:ascii="Arial" w:hAnsi="Arial" w:cs="Arial"/>
                <w:sz w:val="24"/>
                <w:szCs w:val="24"/>
                <w:lang w:val="ru-RU"/>
              </w:rPr>
              <w:t>користењето на учебниците како и</w:t>
            </w:r>
            <w:r w:rsidRPr="00DC1789">
              <w:rPr>
                <w:rFonts w:ascii="Arial" w:hAnsi="Arial" w:cs="Arial"/>
                <w:sz w:val="24"/>
                <w:szCs w:val="24"/>
                <w:lang w:val="ru-RU"/>
              </w:rPr>
              <w:t xml:space="preserve"> користењето дополнителна литература во рамките на наставниот процес</w:t>
            </w:r>
          </w:p>
        </w:tc>
        <w:tc>
          <w:tcPr>
            <w:tcW w:w="2880" w:type="dxa"/>
          </w:tcPr>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Размена на искуства меѓу членовите за Активот за збогатување  на списокот за наслови за дополнителна литература</w:t>
            </w:r>
          </w:p>
        </w:tc>
        <w:tc>
          <w:tcPr>
            <w:tcW w:w="1980" w:type="dxa"/>
          </w:tcPr>
          <w:p w:rsidR="00FC33CC" w:rsidRPr="00DC1789" w:rsidRDefault="00FC33CC" w:rsidP="00FC33CC">
            <w:pPr>
              <w:jc w:val="left"/>
              <w:rPr>
                <w:rFonts w:ascii="Arial" w:hAnsi="Arial" w:cs="Arial"/>
                <w:sz w:val="24"/>
                <w:szCs w:val="24"/>
              </w:rPr>
            </w:pPr>
            <w:r w:rsidRPr="00DC1789">
              <w:rPr>
                <w:rFonts w:ascii="Arial" w:hAnsi="Arial" w:cs="Arial"/>
                <w:sz w:val="24"/>
                <w:szCs w:val="24"/>
              </w:rPr>
              <w:t>Еден член од Активот</w:t>
            </w:r>
          </w:p>
        </w:tc>
        <w:tc>
          <w:tcPr>
            <w:tcW w:w="1530" w:type="dxa"/>
          </w:tcPr>
          <w:p w:rsidR="00FC33CC" w:rsidRPr="00B75F87" w:rsidRDefault="00FC33CC" w:rsidP="00FC33CC">
            <w:pPr>
              <w:jc w:val="left"/>
              <w:rPr>
                <w:rFonts w:ascii="Arial" w:hAnsi="Arial" w:cs="Arial"/>
                <w:sz w:val="24"/>
                <w:szCs w:val="24"/>
                <w:lang w:val="mk-MK"/>
              </w:rPr>
            </w:pPr>
            <w:r>
              <w:rPr>
                <w:rFonts w:ascii="Arial" w:hAnsi="Arial" w:cs="Arial"/>
                <w:sz w:val="24"/>
                <w:szCs w:val="24"/>
              </w:rPr>
              <w:t xml:space="preserve">Февруари </w:t>
            </w:r>
          </w:p>
        </w:tc>
        <w:tc>
          <w:tcPr>
            <w:tcW w:w="2160" w:type="dxa"/>
          </w:tcPr>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 xml:space="preserve">Список на наслови за зголемување на квалитетот на наставата </w:t>
            </w:r>
          </w:p>
        </w:tc>
      </w:tr>
      <w:tr w:rsidR="00FC33CC" w:rsidRPr="00DC1789" w:rsidTr="00795C19">
        <w:trPr>
          <w:trHeight w:val="2060"/>
        </w:trPr>
        <w:tc>
          <w:tcPr>
            <w:tcW w:w="720" w:type="dxa"/>
          </w:tcPr>
          <w:p w:rsidR="00FC33CC" w:rsidRPr="00DC1789" w:rsidRDefault="00FC33CC" w:rsidP="00FC33CC">
            <w:pPr>
              <w:jc w:val="left"/>
              <w:rPr>
                <w:rFonts w:ascii="Arial" w:hAnsi="Arial" w:cs="Arial"/>
                <w:sz w:val="24"/>
                <w:szCs w:val="24"/>
                <w:lang w:val="ru-RU"/>
              </w:rPr>
            </w:pPr>
          </w:p>
          <w:p w:rsidR="00FC33CC" w:rsidRPr="00DC1789" w:rsidRDefault="00FC33CC" w:rsidP="00FC33CC">
            <w:pPr>
              <w:jc w:val="left"/>
              <w:rPr>
                <w:rFonts w:ascii="Arial" w:hAnsi="Arial" w:cs="Arial"/>
                <w:sz w:val="24"/>
                <w:szCs w:val="24"/>
              </w:rPr>
            </w:pPr>
            <w:r w:rsidRPr="00DC1789">
              <w:rPr>
                <w:rFonts w:ascii="Arial" w:hAnsi="Arial" w:cs="Arial"/>
                <w:sz w:val="24"/>
                <w:szCs w:val="24"/>
              </w:rPr>
              <w:t>10.</w:t>
            </w:r>
          </w:p>
        </w:tc>
        <w:tc>
          <w:tcPr>
            <w:tcW w:w="3330" w:type="dxa"/>
          </w:tcPr>
          <w:p w:rsidR="00FC33CC" w:rsidRPr="00DC1789" w:rsidRDefault="00FC33CC" w:rsidP="00FC33CC">
            <w:pPr>
              <w:jc w:val="left"/>
              <w:rPr>
                <w:rFonts w:ascii="Arial" w:hAnsi="Arial" w:cs="Arial"/>
                <w:sz w:val="24"/>
                <w:szCs w:val="24"/>
                <w:lang w:val="ru-RU"/>
              </w:rPr>
            </w:pPr>
            <w:r>
              <w:rPr>
                <w:rFonts w:ascii="Arial" w:hAnsi="Arial" w:cs="Arial"/>
                <w:sz w:val="24"/>
                <w:szCs w:val="24"/>
                <w:lang w:val="ru-RU"/>
              </w:rPr>
              <w:t>Активна настава и</w:t>
            </w:r>
            <w:r w:rsidRPr="00DC1789">
              <w:rPr>
                <w:rFonts w:ascii="Arial" w:hAnsi="Arial" w:cs="Arial"/>
                <w:sz w:val="24"/>
                <w:szCs w:val="24"/>
                <w:lang w:val="ru-RU"/>
              </w:rPr>
              <w:t xml:space="preserve"> унапредување на оценувањето во училиштето</w:t>
            </w:r>
          </w:p>
        </w:tc>
        <w:tc>
          <w:tcPr>
            <w:tcW w:w="2880" w:type="dxa"/>
          </w:tcPr>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Да се изградат заеднички ставови во врска со усно</w:t>
            </w:r>
            <w:r>
              <w:rPr>
                <w:rFonts w:ascii="Arial" w:hAnsi="Arial" w:cs="Arial"/>
                <w:sz w:val="24"/>
                <w:szCs w:val="24"/>
                <w:lang w:val="ru-RU"/>
              </w:rPr>
              <w:t xml:space="preserve">то,писменото и </w:t>
            </w:r>
            <w:r w:rsidRPr="00DC1789">
              <w:rPr>
                <w:rFonts w:ascii="Arial" w:hAnsi="Arial" w:cs="Arial"/>
                <w:sz w:val="24"/>
                <w:szCs w:val="24"/>
                <w:lang w:val="ru-RU"/>
              </w:rPr>
              <w:t>практичното оценување</w:t>
            </w:r>
          </w:p>
        </w:tc>
        <w:tc>
          <w:tcPr>
            <w:tcW w:w="1980" w:type="dxa"/>
          </w:tcPr>
          <w:p w:rsidR="00FC33CC" w:rsidRPr="00DC1789" w:rsidRDefault="00FC33CC" w:rsidP="00FC33CC">
            <w:pPr>
              <w:jc w:val="left"/>
              <w:rPr>
                <w:rFonts w:ascii="Arial" w:hAnsi="Arial" w:cs="Arial"/>
                <w:sz w:val="24"/>
                <w:szCs w:val="24"/>
              </w:rPr>
            </w:pPr>
            <w:r w:rsidRPr="00DC1789">
              <w:rPr>
                <w:rFonts w:ascii="Arial" w:hAnsi="Arial" w:cs="Arial"/>
                <w:sz w:val="24"/>
                <w:szCs w:val="24"/>
              </w:rPr>
              <w:t>членовите од Активот</w:t>
            </w:r>
          </w:p>
        </w:tc>
        <w:tc>
          <w:tcPr>
            <w:tcW w:w="1530" w:type="dxa"/>
          </w:tcPr>
          <w:p w:rsidR="00FC33CC" w:rsidRPr="00B75F87" w:rsidRDefault="00FC33CC" w:rsidP="00FC33CC">
            <w:pPr>
              <w:jc w:val="left"/>
              <w:rPr>
                <w:rFonts w:ascii="Arial" w:hAnsi="Arial" w:cs="Arial"/>
                <w:sz w:val="24"/>
                <w:szCs w:val="24"/>
                <w:lang w:val="mk-MK"/>
              </w:rPr>
            </w:pPr>
            <w:r>
              <w:rPr>
                <w:rFonts w:ascii="Arial" w:hAnsi="Arial" w:cs="Arial"/>
                <w:sz w:val="24"/>
                <w:szCs w:val="24"/>
              </w:rPr>
              <w:t xml:space="preserve">Март </w:t>
            </w:r>
          </w:p>
        </w:tc>
        <w:tc>
          <w:tcPr>
            <w:tcW w:w="2160" w:type="dxa"/>
          </w:tcPr>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Наставни планови  и програми.Критериуми  за оценување</w:t>
            </w:r>
          </w:p>
        </w:tc>
      </w:tr>
      <w:tr w:rsidR="00FC33CC" w:rsidRPr="00DC1789" w:rsidTr="00795C19">
        <w:trPr>
          <w:trHeight w:val="1394"/>
        </w:trPr>
        <w:tc>
          <w:tcPr>
            <w:tcW w:w="720" w:type="dxa"/>
          </w:tcPr>
          <w:p w:rsidR="00FC33CC" w:rsidRPr="00DC1789" w:rsidRDefault="00FC33CC" w:rsidP="00FC33CC">
            <w:pPr>
              <w:jc w:val="left"/>
              <w:rPr>
                <w:rFonts w:ascii="Arial" w:hAnsi="Arial" w:cs="Arial"/>
                <w:sz w:val="24"/>
                <w:szCs w:val="24"/>
                <w:lang w:val="ru-RU"/>
              </w:rPr>
            </w:pPr>
          </w:p>
          <w:p w:rsidR="00FC33CC" w:rsidRPr="00DC1789" w:rsidRDefault="00FC33CC" w:rsidP="00FC33CC">
            <w:pPr>
              <w:jc w:val="left"/>
              <w:rPr>
                <w:rFonts w:ascii="Arial" w:hAnsi="Arial" w:cs="Arial"/>
                <w:sz w:val="24"/>
                <w:szCs w:val="24"/>
              </w:rPr>
            </w:pPr>
            <w:r w:rsidRPr="00DC1789">
              <w:rPr>
                <w:rFonts w:ascii="Arial" w:hAnsi="Arial" w:cs="Arial"/>
                <w:sz w:val="24"/>
                <w:szCs w:val="24"/>
              </w:rPr>
              <w:t>11.</w:t>
            </w:r>
          </w:p>
        </w:tc>
        <w:tc>
          <w:tcPr>
            <w:tcW w:w="3330" w:type="dxa"/>
          </w:tcPr>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Усовршување на наставниот процес преку примена на искуство од семинари</w:t>
            </w:r>
          </w:p>
        </w:tc>
        <w:tc>
          <w:tcPr>
            <w:tcW w:w="2880" w:type="dxa"/>
          </w:tcPr>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Подобрување на квалитетот на наставата</w:t>
            </w:r>
          </w:p>
        </w:tc>
        <w:tc>
          <w:tcPr>
            <w:tcW w:w="1980" w:type="dxa"/>
          </w:tcPr>
          <w:p w:rsidR="00FC33CC" w:rsidRPr="00DC1789" w:rsidRDefault="00FC33CC" w:rsidP="00FC33CC">
            <w:pPr>
              <w:jc w:val="left"/>
              <w:rPr>
                <w:rFonts w:ascii="Arial" w:hAnsi="Arial" w:cs="Arial"/>
                <w:sz w:val="24"/>
                <w:szCs w:val="24"/>
              </w:rPr>
            </w:pPr>
            <w:r w:rsidRPr="00DC1789">
              <w:rPr>
                <w:rFonts w:ascii="Arial" w:hAnsi="Arial" w:cs="Arial"/>
                <w:sz w:val="24"/>
                <w:szCs w:val="24"/>
              </w:rPr>
              <w:t>членовите од Активот</w:t>
            </w:r>
          </w:p>
        </w:tc>
        <w:tc>
          <w:tcPr>
            <w:tcW w:w="1530" w:type="dxa"/>
          </w:tcPr>
          <w:p w:rsidR="00FC33CC" w:rsidRPr="00B75F87" w:rsidRDefault="00FC33CC" w:rsidP="00FC33CC">
            <w:pPr>
              <w:jc w:val="left"/>
              <w:rPr>
                <w:rFonts w:ascii="Arial" w:hAnsi="Arial" w:cs="Arial"/>
                <w:sz w:val="24"/>
                <w:szCs w:val="24"/>
                <w:lang w:val="mk-MK"/>
              </w:rPr>
            </w:pPr>
            <w:r>
              <w:rPr>
                <w:rFonts w:ascii="Arial" w:hAnsi="Arial" w:cs="Arial"/>
                <w:sz w:val="24"/>
                <w:szCs w:val="24"/>
              </w:rPr>
              <w:t xml:space="preserve">Април </w:t>
            </w:r>
          </w:p>
        </w:tc>
        <w:tc>
          <w:tcPr>
            <w:tcW w:w="2160" w:type="dxa"/>
          </w:tcPr>
          <w:p w:rsidR="00FC33CC" w:rsidRPr="00DC1789" w:rsidRDefault="00FC33CC" w:rsidP="00FC33CC">
            <w:pPr>
              <w:jc w:val="left"/>
              <w:rPr>
                <w:rFonts w:ascii="Arial" w:hAnsi="Arial" w:cs="Arial"/>
                <w:sz w:val="24"/>
                <w:szCs w:val="24"/>
                <w:lang w:val="ru-RU"/>
              </w:rPr>
            </w:pPr>
            <w:r w:rsidRPr="00DC1789">
              <w:rPr>
                <w:rFonts w:ascii="Arial" w:hAnsi="Arial" w:cs="Arial"/>
                <w:sz w:val="24"/>
                <w:szCs w:val="24"/>
                <w:lang w:val="ru-RU"/>
              </w:rPr>
              <w:t>Насоки и  упатства од раководните лица</w:t>
            </w:r>
          </w:p>
        </w:tc>
      </w:tr>
    </w:tbl>
    <w:p w:rsidR="005D7A6A" w:rsidRDefault="005D7A6A" w:rsidP="005D7A6A">
      <w:pPr>
        <w:pStyle w:val="NormalWeb"/>
        <w:spacing w:after="0"/>
        <w:rPr>
          <w:rFonts w:ascii="Arial" w:hAnsi="Arial" w:cs="Arial"/>
          <w:b/>
          <w:bCs/>
          <w:lang w:val="ru-RU"/>
        </w:rPr>
      </w:pPr>
    </w:p>
    <w:p w:rsidR="00810B86" w:rsidRDefault="00810B86" w:rsidP="005D7A6A">
      <w:pPr>
        <w:pStyle w:val="NormalWeb"/>
        <w:spacing w:after="0"/>
        <w:rPr>
          <w:rFonts w:ascii="Arial" w:hAnsi="Arial" w:cs="Arial"/>
          <w:b/>
          <w:bCs/>
          <w:lang w:val="ru-RU"/>
        </w:rPr>
      </w:pPr>
    </w:p>
    <w:p w:rsidR="00810B86" w:rsidRDefault="00810B86" w:rsidP="005D7A6A">
      <w:pPr>
        <w:pStyle w:val="NormalWeb"/>
        <w:spacing w:after="0"/>
        <w:rPr>
          <w:rFonts w:ascii="Arial" w:hAnsi="Arial" w:cs="Arial"/>
          <w:b/>
          <w:bCs/>
        </w:rPr>
      </w:pPr>
    </w:p>
    <w:p w:rsidR="005D7A6A" w:rsidRDefault="005D7A6A" w:rsidP="005D7A6A">
      <w:pPr>
        <w:pStyle w:val="NormalWeb"/>
        <w:spacing w:after="0"/>
        <w:rPr>
          <w:rFonts w:ascii="Arial" w:hAnsi="Arial" w:cs="Arial"/>
          <w:b/>
          <w:bCs/>
        </w:rPr>
      </w:pPr>
    </w:p>
    <w:p w:rsidR="005D7A6A" w:rsidRDefault="005D7A6A" w:rsidP="005D7A6A">
      <w:pPr>
        <w:pStyle w:val="NormalWeb"/>
        <w:spacing w:after="0"/>
        <w:rPr>
          <w:rFonts w:ascii="Arial" w:hAnsi="Arial" w:cs="Arial"/>
          <w:b/>
          <w:bCs/>
          <w:lang w:val="ru-RU"/>
        </w:rPr>
      </w:pPr>
      <w:r>
        <w:rPr>
          <w:rFonts w:ascii="Arial" w:hAnsi="Arial" w:cs="Arial"/>
          <w:b/>
          <w:bCs/>
          <w:lang w:val="ru-RU"/>
        </w:rPr>
        <w:t xml:space="preserve"> </w:t>
      </w:r>
    </w:p>
    <w:p w:rsidR="005D7A6A" w:rsidRPr="005D7A6A" w:rsidRDefault="005D7A6A" w:rsidP="005D7A6A">
      <w:pPr>
        <w:jc w:val="left"/>
        <w:rPr>
          <w:lang w:val="ru-RU"/>
        </w:rPr>
      </w:pPr>
      <w:r>
        <w:rPr>
          <w:lang w:val="ru-RU"/>
        </w:rPr>
        <w:t xml:space="preserve">                        </w:t>
      </w:r>
    </w:p>
    <w:p w:rsidR="005D7A6A" w:rsidRPr="00DC1789" w:rsidRDefault="005D7A6A" w:rsidP="005D7A6A">
      <w:pPr>
        <w:pStyle w:val="NormalWeb"/>
        <w:spacing w:after="0"/>
        <w:rPr>
          <w:rFonts w:ascii="Arial" w:hAnsi="Arial" w:cs="Arial"/>
          <w:b/>
          <w:bCs/>
          <w:lang w:val="ru-RU"/>
        </w:rPr>
      </w:pPr>
    </w:p>
    <w:p w:rsidR="005D7A6A" w:rsidRPr="00DC1789" w:rsidRDefault="005D7A6A" w:rsidP="005D7A6A">
      <w:pPr>
        <w:pStyle w:val="NormalWeb"/>
        <w:spacing w:after="0"/>
        <w:rPr>
          <w:rFonts w:ascii="Arial" w:hAnsi="Arial" w:cs="Arial"/>
          <w:b/>
          <w:bCs/>
          <w:lang w:val="ru-RU"/>
        </w:rPr>
      </w:pPr>
    </w:p>
    <w:p w:rsidR="005D7A6A" w:rsidRPr="00DC1789" w:rsidRDefault="005D7A6A" w:rsidP="005D7A6A">
      <w:pPr>
        <w:pStyle w:val="NormalWeb"/>
        <w:spacing w:after="0"/>
        <w:rPr>
          <w:rFonts w:ascii="Arial" w:hAnsi="Arial" w:cs="Arial"/>
          <w:b/>
          <w:bCs/>
          <w:lang w:val="ru-RU"/>
        </w:rPr>
      </w:pPr>
    </w:p>
    <w:p w:rsidR="005D7A6A" w:rsidRPr="00DC1789" w:rsidRDefault="005D7A6A" w:rsidP="005D7A6A">
      <w:pPr>
        <w:pStyle w:val="NormalWeb"/>
        <w:spacing w:after="0"/>
        <w:rPr>
          <w:rFonts w:ascii="Arial" w:hAnsi="Arial" w:cs="Arial"/>
          <w:b/>
          <w:bCs/>
          <w:lang w:val="ru-RU"/>
        </w:rPr>
      </w:pPr>
    </w:p>
    <w:p w:rsidR="00485814" w:rsidRPr="00485814" w:rsidRDefault="00485814" w:rsidP="00485814">
      <w:pPr>
        <w:rPr>
          <w:rFonts w:ascii="Arial" w:hAnsi="Arial" w:cs="Arial"/>
          <w:sz w:val="24"/>
          <w:szCs w:val="24"/>
          <w:lang w:val="mk-MK"/>
        </w:rPr>
      </w:pPr>
      <w:r>
        <w:rPr>
          <w:rFonts w:ascii="Arial" w:hAnsi="Arial" w:cs="Arial"/>
          <w:sz w:val="24"/>
          <w:szCs w:val="24"/>
        </w:rPr>
        <w:t xml:space="preserve">                                                                                                 </w:t>
      </w:r>
    </w:p>
    <w:p w:rsidR="00485814" w:rsidRPr="00485814" w:rsidRDefault="00485814" w:rsidP="00D7638E">
      <w:pPr>
        <w:rPr>
          <w:rFonts w:ascii="Arial" w:hAnsi="Arial" w:cs="Arial"/>
          <w:lang w:val="mk-MK"/>
        </w:rPr>
        <w:sectPr w:rsidR="00485814" w:rsidRPr="00485814" w:rsidSect="00916075">
          <w:type w:val="evenPage"/>
          <w:pgSz w:w="16838" w:h="11906" w:orient="landscape" w:code="9"/>
          <w:pgMar w:top="1440" w:right="1440" w:bottom="1440" w:left="1440" w:header="706" w:footer="706" w:gutter="0"/>
          <w:cols w:space="708"/>
          <w:docGrid w:linePitch="360"/>
        </w:sectPr>
      </w:pPr>
    </w:p>
    <w:p w:rsidR="00B72EDF" w:rsidRPr="00B72EDF" w:rsidRDefault="00B72EDF" w:rsidP="00B72EDF">
      <w:pPr>
        <w:suppressAutoHyphens/>
        <w:rPr>
          <w:rFonts w:ascii="Arial" w:hAnsi="Arial" w:cs="Arial"/>
          <w:lang w:val="mk-MK"/>
        </w:rPr>
      </w:pPr>
    </w:p>
    <w:p w:rsidR="00B72EDF" w:rsidRPr="00B72EDF" w:rsidRDefault="00B72EDF" w:rsidP="00B72EDF">
      <w:pPr>
        <w:pStyle w:val="ListParagraph"/>
        <w:pBdr>
          <w:top w:val="triple" w:sz="4" w:space="0" w:color="FEB80A" w:themeColor="accent2"/>
          <w:left w:val="triple" w:sz="4" w:space="4" w:color="FEB80A" w:themeColor="accent2"/>
          <w:bottom w:val="triple" w:sz="4" w:space="1" w:color="FEB80A" w:themeColor="accent2"/>
          <w:right w:val="triple" w:sz="4" w:space="0" w:color="FEB80A" w:themeColor="accent2"/>
        </w:pBdr>
        <w:shd w:val="clear" w:color="auto" w:fill="FFFFFF" w:themeFill="background1"/>
        <w:spacing w:line="260" w:lineRule="auto"/>
        <w:ind w:left="450"/>
        <w:rPr>
          <w:rFonts w:ascii="Arial" w:hAnsi="Arial" w:cs="Arial"/>
          <w:b/>
          <w:i/>
          <w:sz w:val="24"/>
          <w:szCs w:val="24"/>
          <w:lang w:val="ru-RU"/>
        </w:rPr>
      </w:pPr>
      <w:r>
        <w:rPr>
          <w:rFonts w:ascii="Arial" w:hAnsi="Arial" w:cs="Arial"/>
          <w:b/>
          <w:i/>
          <w:sz w:val="24"/>
          <w:szCs w:val="24"/>
          <w:lang w:val="mk-MK"/>
        </w:rPr>
        <w:t xml:space="preserve">    </w:t>
      </w:r>
      <w:r w:rsidRPr="005053E7">
        <w:rPr>
          <w:rFonts w:ascii="Arial" w:hAnsi="Arial" w:cs="Arial"/>
          <w:b/>
          <w:i/>
          <w:sz w:val="24"/>
          <w:szCs w:val="24"/>
          <w:lang w:val="mk-MK"/>
        </w:rPr>
        <w:t xml:space="preserve"> Програма за работа на </w:t>
      </w:r>
      <w:r>
        <w:rPr>
          <w:rFonts w:ascii="Arial" w:hAnsi="Arial" w:cs="Arial"/>
          <w:b/>
          <w:i/>
          <w:sz w:val="24"/>
          <w:szCs w:val="24"/>
          <w:lang w:val="mk-MK"/>
        </w:rPr>
        <w:t xml:space="preserve">струлниот актив по спорт и спортски активности,    </w:t>
      </w:r>
      <w:r w:rsidR="00FC33CC">
        <w:rPr>
          <w:rFonts w:ascii="Arial" w:hAnsi="Arial" w:cs="Arial"/>
          <w:b/>
          <w:i/>
          <w:sz w:val="24"/>
          <w:szCs w:val="24"/>
          <w:lang w:val="ru-RU"/>
        </w:rPr>
        <w:t xml:space="preserve"> уче</w:t>
      </w:r>
      <w:r w:rsidR="008F4AD0">
        <w:rPr>
          <w:rFonts w:ascii="Arial" w:hAnsi="Arial" w:cs="Arial"/>
          <w:b/>
          <w:i/>
          <w:sz w:val="24"/>
          <w:szCs w:val="24"/>
          <w:lang w:val="ru-RU"/>
        </w:rPr>
        <w:t>бна 2022 / 23</w:t>
      </w:r>
      <w:r w:rsidR="00810B86">
        <w:rPr>
          <w:rFonts w:ascii="Arial" w:hAnsi="Arial" w:cs="Arial"/>
          <w:b/>
          <w:i/>
          <w:sz w:val="24"/>
          <w:szCs w:val="24"/>
          <w:lang w:val="ru-RU"/>
        </w:rPr>
        <w:t xml:space="preserve"> </w:t>
      </w:r>
      <w:r w:rsidRPr="00B72EDF">
        <w:rPr>
          <w:rFonts w:ascii="Arial" w:hAnsi="Arial" w:cs="Arial"/>
          <w:b/>
          <w:i/>
          <w:sz w:val="24"/>
          <w:szCs w:val="24"/>
          <w:lang w:val="ru-RU"/>
        </w:rPr>
        <w:t xml:space="preserve"> година</w:t>
      </w:r>
    </w:p>
    <w:p w:rsidR="00B72EDF" w:rsidRPr="009A41BC" w:rsidRDefault="00B72EDF" w:rsidP="00B72EDF">
      <w:pPr>
        <w:rPr>
          <w:rFonts w:ascii="Arial" w:hAnsi="Arial" w:cs="Arial"/>
          <w:sz w:val="24"/>
          <w:szCs w:val="24"/>
          <w:lang w:val="mk-MK"/>
        </w:rPr>
      </w:pPr>
      <w:r w:rsidRPr="009A41BC">
        <w:rPr>
          <w:rFonts w:ascii="Arial" w:hAnsi="Arial" w:cs="Arial"/>
          <w:sz w:val="24"/>
          <w:szCs w:val="24"/>
          <w:lang w:val="mk-MK"/>
        </w:rPr>
        <w:tab/>
        <w:t>Предметот Спорт и спортски активности е задолжителен наставен предмет застапен со фонд од два часа неделно, односно 72 часа годишно во прва и втора година, како и три часа неделно, односно 108 часа годишно во трета година и 99 часа во четврта година, реформирано гимназиско образование.</w:t>
      </w:r>
    </w:p>
    <w:p w:rsidR="00B72EDF" w:rsidRPr="009A41BC" w:rsidRDefault="00B72EDF" w:rsidP="00B72EDF">
      <w:pPr>
        <w:ind w:firstLine="720"/>
        <w:rPr>
          <w:rFonts w:ascii="Arial" w:hAnsi="Arial" w:cs="Arial"/>
          <w:sz w:val="24"/>
          <w:szCs w:val="24"/>
          <w:lang w:val="mk-MK"/>
        </w:rPr>
      </w:pPr>
      <w:r w:rsidRPr="009A41BC">
        <w:rPr>
          <w:rFonts w:ascii="Arial" w:hAnsi="Arial" w:cs="Arial"/>
          <w:sz w:val="24"/>
          <w:szCs w:val="24"/>
          <w:lang w:val="mk-MK"/>
        </w:rPr>
        <w:t>Наставата по Спорт и спотрски активности има за цел да им овозможи на учениците општ развиток и сестрано физичко воспитување како и развој на индивидуалните физички и интелектуални способности.</w:t>
      </w:r>
    </w:p>
    <w:p w:rsidR="00B72EDF" w:rsidRPr="009A41BC" w:rsidRDefault="00B72EDF" w:rsidP="00B72EDF">
      <w:pPr>
        <w:ind w:firstLine="720"/>
        <w:rPr>
          <w:rFonts w:ascii="Arial" w:hAnsi="Arial" w:cs="Arial"/>
          <w:sz w:val="24"/>
          <w:szCs w:val="24"/>
          <w:lang w:val="mk-MK"/>
        </w:rPr>
      </w:pPr>
      <w:r w:rsidRPr="009A41BC">
        <w:rPr>
          <w:rFonts w:ascii="Arial" w:hAnsi="Arial" w:cs="Arial"/>
          <w:sz w:val="24"/>
          <w:szCs w:val="24"/>
          <w:lang w:val="mk-MK"/>
        </w:rPr>
        <w:t>Преку реализација на оваа програма сметаме дека ќе допринесеме за правилниот раст и развој на учениците, јакнење и обликување на нивното тело, стекнување на  знаења и умеења од областа на спортските дисциплини, подобрување на моторички способности, подобрување на нивните психо-физички способности, подобро здравје се со цел да изградиме здрави и прави личности што ќе одговорат на предизвиците на новото време.</w:t>
      </w:r>
    </w:p>
    <w:p w:rsidR="00B72EDF" w:rsidRPr="009A41BC" w:rsidRDefault="00B72EDF" w:rsidP="00B72EDF">
      <w:pPr>
        <w:ind w:firstLine="720"/>
        <w:rPr>
          <w:rFonts w:ascii="Arial" w:hAnsi="Arial" w:cs="Arial"/>
          <w:sz w:val="24"/>
          <w:szCs w:val="24"/>
          <w:lang w:val="mk-MK"/>
        </w:rPr>
      </w:pPr>
      <w:r w:rsidRPr="009A41BC">
        <w:rPr>
          <w:rFonts w:ascii="Arial" w:hAnsi="Arial" w:cs="Arial"/>
          <w:sz w:val="24"/>
          <w:szCs w:val="24"/>
          <w:lang w:val="mk-MK"/>
        </w:rPr>
        <w:t>Покрај редовната настава, во предметот Спорт и спортски активности се застапени и активности, како додатна настава, при која се работи со  талентирани ученици во повеќе училишни спортски секции</w:t>
      </w:r>
      <w:r w:rsidRPr="009A41BC">
        <w:rPr>
          <w:rFonts w:ascii="Arial" w:hAnsi="Arial" w:cs="Arial"/>
          <w:sz w:val="24"/>
          <w:szCs w:val="24"/>
          <w:lang w:val="ru-RU"/>
        </w:rPr>
        <w:t>:</w:t>
      </w:r>
      <w:r w:rsidRPr="009A41BC">
        <w:rPr>
          <w:rFonts w:ascii="Arial" w:hAnsi="Arial" w:cs="Arial"/>
          <w:sz w:val="24"/>
          <w:szCs w:val="24"/>
          <w:lang w:val="mk-MK"/>
        </w:rPr>
        <w:t xml:space="preserve"> кошарка, одбојка , фудбал и пинг-понг.</w:t>
      </w:r>
    </w:p>
    <w:p w:rsidR="00B72EDF" w:rsidRPr="009A41BC" w:rsidRDefault="00B72EDF" w:rsidP="00B72EDF">
      <w:pPr>
        <w:ind w:firstLine="720"/>
        <w:rPr>
          <w:rFonts w:ascii="Arial" w:hAnsi="Arial" w:cs="Arial"/>
          <w:sz w:val="24"/>
          <w:szCs w:val="24"/>
          <w:lang w:val="mk-MK"/>
        </w:rPr>
      </w:pPr>
      <w:r w:rsidRPr="009A41BC">
        <w:rPr>
          <w:rFonts w:ascii="Arial" w:hAnsi="Arial" w:cs="Arial"/>
          <w:sz w:val="24"/>
          <w:szCs w:val="24"/>
          <w:lang w:val="mk-MK"/>
        </w:rPr>
        <w:t>Исто така, Спорт и спортски активности е застапен и како проектна активност, како задолжителен изборен предмет со 35 часа годишно.</w:t>
      </w:r>
    </w:p>
    <w:p w:rsidR="00B72EDF" w:rsidRPr="009A41BC" w:rsidRDefault="00B72EDF" w:rsidP="00B72EDF">
      <w:pPr>
        <w:ind w:firstLine="720"/>
        <w:rPr>
          <w:rFonts w:ascii="Arial" w:hAnsi="Arial" w:cs="Arial"/>
          <w:sz w:val="24"/>
          <w:szCs w:val="24"/>
          <w:lang w:val="mk-MK"/>
        </w:rPr>
      </w:pPr>
      <w:r w:rsidRPr="009A41BC">
        <w:rPr>
          <w:rFonts w:ascii="Arial" w:hAnsi="Arial" w:cs="Arial"/>
          <w:sz w:val="24"/>
          <w:szCs w:val="24"/>
          <w:lang w:val="mk-MK"/>
        </w:rPr>
        <w:t>Во програмата по Спорт и спортски активности, во сите години се застапени вежби за обликување на телото, атлетски дисциплини, гимнастика, основни спортски дисциплини</w:t>
      </w:r>
      <w:r w:rsidRPr="009A41BC">
        <w:rPr>
          <w:rFonts w:ascii="Arial" w:hAnsi="Arial" w:cs="Arial"/>
          <w:sz w:val="24"/>
          <w:szCs w:val="24"/>
          <w:lang w:val="ru-RU"/>
        </w:rPr>
        <w:t>:</w:t>
      </w:r>
      <w:r w:rsidRPr="009A41BC">
        <w:rPr>
          <w:rFonts w:ascii="Arial" w:hAnsi="Arial" w:cs="Arial"/>
          <w:sz w:val="24"/>
          <w:szCs w:val="24"/>
          <w:lang w:val="mk-MK"/>
        </w:rPr>
        <w:t xml:space="preserve"> кошарка, одбојка, фудбал, ракомет, пинг-понг , како и боречки вештини, елементарни игри и др.</w:t>
      </w:r>
    </w:p>
    <w:p w:rsidR="00B72EDF" w:rsidRPr="009A41BC" w:rsidRDefault="00B72EDF" w:rsidP="00B72EDF">
      <w:pPr>
        <w:ind w:firstLine="720"/>
        <w:rPr>
          <w:rFonts w:ascii="Arial" w:hAnsi="Arial" w:cs="Arial"/>
          <w:sz w:val="24"/>
          <w:szCs w:val="24"/>
          <w:lang w:val="mk-MK"/>
        </w:rPr>
      </w:pPr>
      <w:r w:rsidRPr="009A41BC">
        <w:rPr>
          <w:rFonts w:ascii="Arial" w:hAnsi="Arial" w:cs="Arial"/>
          <w:sz w:val="24"/>
          <w:szCs w:val="24"/>
          <w:lang w:val="mk-MK"/>
        </w:rPr>
        <w:t>Дека пракса без теорија не дава квалитет е докажано, па затоа една од задачите ќе биде реализација на теоретска настава од 12-18 часа во зимскиот период од учебната година.</w:t>
      </w:r>
    </w:p>
    <w:p w:rsidR="00B72EDF" w:rsidRPr="009A41BC" w:rsidRDefault="00B72EDF" w:rsidP="00B72EDF">
      <w:pPr>
        <w:ind w:firstLine="720"/>
        <w:rPr>
          <w:rFonts w:ascii="Arial" w:hAnsi="Arial" w:cs="Arial"/>
          <w:sz w:val="24"/>
          <w:szCs w:val="24"/>
          <w:lang w:val="mk-MK"/>
        </w:rPr>
      </w:pPr>
      <w:r w:rsidRPr="009A41BC">
        <w:rPr>
          <w:rFonts w:ascii="Arial" w:hAnsi="Arial" w:cs="Arial"/>
          <w:sz w:val="24"/>
          <w:szCs w:val="24"/>
          <w:lang w:val="mk-MK"/>
        </w:rPr>
        <w:t>При реализација на наставата користиме различни форми , методи и принципи на работа. Наставата ја реализираме во одлични услови за работа, во нова, целосно реконструирана спортска сала, како и во нашиот училишен двор со терени за кошарка и одбојка, со многубројни реквизити и помагала за сите спортски дисциплини.</w:t>
      </w:r>
    </w:p>
    <w:p w:rsidR="00B72EDF" w:rsidRPr="009A41BC" w:rsidRDefault="00B72EDF" w:rsidP="00B72EDF">
      <w:pPr>
        <w:ind w:firstLine="720"/>
        <w:rPr>
          <w:rFonts w:ascii="Arial" w:hAnsi="Arial" w:cs="Arial"/>
          <w:sz w:val="24"/>
          <w:szCs w:val="24"/>
          <w:lang w:val="mk-MK"/>
        </w:rPr>
      </w:pPr>
      <w:r w:rsidRPr="009A41BC">
        <w:rPr>
          <w:rFonts w:ascii="Arial" w:hAnsi="Arial" w:cs="Arial"/>
          <w:sz w:val="24"/>
          <w:szCs w:val="24"/>
          <w:lang w:val="mk-MK"/>
        </w:rPr>
        <w:t xml:space="preserve">При реализација на наставата посебно внимание се посветува на активностите и задачите што треба да ги реализира секој ученик, </w:t>
      </w:r>
      <w:r w:rsidRPr="009A41BC">
        <w:rPr>
          <w:rFonts w:ascii="Arial" w:hAnsi="Arial" w:cs="Arial"/>
          <w:sz w:val="24"/>
          <w:szCs w:val="24"/>
          <w:lang w:val="mk-MK"/>
        </w:rPr>
        <w:lastRenderedPageBreak/>
        <w:t>поединечно,(во рамките на своите способности), при што применуваме конкретни критериуми и стандарди за објективно оценување на учениците.</w:t>
      </w:r>
    </w:p>
    <w:p w:rsidR="00B72EDF" w:rsidRPr="009A41BC" w:rsidRDefault="00B72EDF" w:rsidP="00B72EDF">
      <w:pPr>
        <w:ind w:firstLine="720"/>
        <w:rPr>
          <w:rFonts w:ascii="Arial" w:hAnsi="Arial" w:cs="Arial"/>
          <w:sz w:val="24"/>
          <w:szCs w:val="24"/>
          <w:lang w:val="mk-MK"/>
        </w:rPr>
      </w:pPr>
      <w:r w:rsidRPr="009A41BC">
        <w:rPr>
          <w:rFonts w:ascii="Arial" w:hAnsi="Arial" w:cs="Arial"/>
          <w:sz w:val="24"/>
          <w:szCs w:val="24"/>
          <w:lang w:val="mk-MK"/>
        </w:rPr>
        <w:t>На почетокот на учебната година изведуваме мерања на антрополошки карактеристики на учениците и добиените параметри ги користиме за понатамошна реализација на програмата за секој поединечно, при што се води сметка за подобрување на психо-моторните способности, подобрување на кардио-васкуларниот и респираторниот систем преку оптимално дозирање.</w:t>
      </w:r>
    </w:p>
    <w:p w:rsidR="00B72EDF" w:rsidRPr="009A41BC" w:rsidRDefault="00B72EDF" w:rsidP="00B72EDF">
      <w:pPr>
        <w:ind w:firstLine="720"/>
        <w:rPr>
          <w:rFonts w:ascii="Arial" w:hAnsi="Arial" w:cs="Arial"/>
          <w:sz w:val="24"/>
          <w:szCs w:val="24"/>
          <w:lang w:val="mk-MK"/>
        </w:rPr>
      </w:pPr>
      <w:r w:rsidRPr="009A41BC">
        <w:rPr>
          <w:rFonts w:ascii="Arial" w:hAnsi="Arial" w:cs="Arial"/>
          <w:sz w:val="24"/>
          <w:szCs w:val="24"/>
          <w:lang w:val="mk-MK"/>
        </w:rPr>
        <w:t>Покрај основната цел во спортот да се научат основните техичко-тактички знаења од сите спортски дисциплини, едни од главните задачи на нас наставниците по Спорт и спортски активности  се да им помогнаме на учениците да стекнат здрави хигиенски навики, меѓусебно дружење и почитување, забава, рекреација, стекнување на позитивни и хумани навики, со што неизбежна ќе биде и нивна социјализација.</w:t>
      </w:r>
    </w:p>
    <w:p w:rsidR="00B72EDF" w:rsidRPr="0042161E" w:rsidRDefault="00B72EDF" w:rsidP="00B72EDF">
      <w:pPr>
        <w:ind w:firstLine="720"/>
        <w:rPr>
          <w:rFonts w:ascii="Arial" w:hAnsi="Arial" w:cs="Arial"/>
          <w:sz w:val="24"/>
          <w:szCs w:val="24"/>
          <w:lang w:val="mk-MK"/>
        </w:rPr>
      </w:pPr>
      <w:r w:rsidRPr="0042161E">
        <w:rPr>
          <w:rFonts w:ascii="Arial" w:hAnsi="Arial" w:cs="Arial"/>
          <w:sz w:val="24"/>
          <w:szCs w:val="24"/>
          <w:lang w:val="mk-MK"/>
        </w:rPr>
        <w:t>Еден од главните компоненти во нашата програма е и ЕКО-образованието во спортот,</w:t>
      </w:r>
      <w:r w:rsidRPr="0042161E">
        <w:rPr>
          <w:rFonts w:ascii="Arial" w:hAnsi="Arial" w:cs="Arial"/>
          <w:sz w:val="24"/>
          <w:szCs w:val="24"/>
          <w:lang w:val="ru-RU"/>
        </w:rPr>
        <w:t xml:space="preserve"> имплементирање на програмата “</w:t>
      </w:r>
      <w:r w:rsidRPr="0042161E">
        <w:rPr>
          <w:rFonts w:ascii="Arial" w:hAnsi="Arial" w:cs="Arial"/>
          <w:sz w:val="24"/>
          <w:szCs w:val="24"/>
          <w:lang w:val="mk-MK"/>
        </w:rPr>
        <w:t xml:space="preserve"> интеграција на еколошка едукација</w:t>
      </w:r>
      <w:r w:rsidRPr="0042161E">
        <w:rPr>
          <w:rFonts w:ascii="Arial" w:hAnsi="Arial" w:cs="Arial"/>
          <w:sz w:val="24"/>
          <w:szCs w:val="24"/>
          <w:lang w:val="ru-RU"/>
        </w:rPr>
        <w:t xml:space="preserve">” </w:t>
      </w:r>
      <w:r w:rsidRPr="0042161E">
        <w:rPr>
          <w:rFonts w:ascii="Arial" w:hAnsi="Arial" w:cs="Arial"/>
          <w:sz w:val="24"/>
          <w:szCs w:val="24"/>
          <w:lang w:val="mk-MK"/>
        </w:rPr>
        <w:t xml:space="preserve">преку реализирање на точки на акција од точно одредените  еко-стандарди во спортските содржини. Наша цел е заштита на животната средина, заштитата на спортската сала, чисти спортски терени, реквизити и помагала, затоа организираме повеке еко-активности на есен и на пролет, а посебно го одбележуваме денот на екологијата со спортски натпревари на терените во училишниот двор. </w:t>
      </w:r>
    </w:p>
    <w:p w:rsidR="00B72EDF" w:rsidRPr="009A41BC" w:rsidRDefault="00B72EDF" w:rsidP="00B72EDF">
      <w:pPr>
        <w:ind w:firstLine="720"/>
        <w:rPr>
          <w:rFonts w:ascii="Arial" w:hAnsi="Arial" w:cs="Arial"/>
          <w:sz w:val="24"/>
          <w:szCs w:val="24"/>
          <w:lang w:val="mk-MK"/>
        </w:rPr>
      </w:pPr>
      <w:r w:rsidRPr="009A41BC">
        <w:rPr>
          <w:rFonts w:ascii="Arial" w:hAnsi="Arial" w:cs="Arial"/>
          <w:sz w:val="24"/>
          <w:szCs w:val="24"/>
          <w:lang w:val="mk-MK"/>
        </w:rPr>
        <w:t xml:space="preserve">Како и секоја учебна година така и оваа, во нашите глобални планирања предвидуваме реализација на </w:t>
      </w:r>
      <w:r w:rsidRPr="009A41BC">
        <w:rPr>
          <w:rFonts w:ascii="Arial" w:hAnsi="Arial" w:cs="Arial"/>
          <w:sz w:val="24"/>
          <w:szCs w:val="24"/>
          <w:lang w:val="ru-RU"/>
        </w:rPr>
        <w:t>“</w:t>
      </w:r>
      <w:r w:rsidRPr="009A41BC">
        <w:rPr>
          <w:rFonts w:ascii="Arial" w:hAnsi="Arial" w:cs="Arial"/>
          <w:sz w:val="24"/>
          <w:szCs w:val="24"/>
          <w:lang w:val="mk-MK"/>
        </w:rPr>
        <w:t>спортски ден</w:t>
      </w:r>
      <w:r w:rsidRPr="009A41BC">
        <w:rPr>
          <w:rFonts w:ascii="Arial" w:hAnsi="Arial" w:cs="Arial"/>
          <w:sz w:val="24"/>
          <w:szCs w:val="24"/>
          <w:lang w:val="ru-RU"/>
        </w:rPr>
        <w:t xml:space="preserve">”, </w:t>
      </w:r>
      <w:r w:rsidRPr="009A41BC">
        <w:rPr>
          <w:rFonts w:ascii="Arial" w:hAnsi="Arial" w:cs="Arial"/>
          <w:sz w:val="24"/>
          <w:szCs w:val="24"/>
          <w:lang w:val="mk-MK"/>
        </w:rPr>
        <w:t xml:space="preserve">натпревари од повеќе спортски дисциплини, како и спортски натпревари на денот на нашиот патрон </w:t>
      </w:r>
      <w:r w:rsidRPr="009A41BC">
        <w:rPr>
          <w:rFonts w:ascii="Arial" w:hAnsi="Arial" w:cs="Arial"/>
          <w:sz w:val="24"/>
          <w:szCs w:val="24"/>
          <w:lang w:val="ru-RU"/>
        </w:rPr>
        <w:t>“</w:t>
      </w:r>
      <w:r w:rsidRPr="009A41BC">
        <w:rPr>
          <w:rFonts w:ascii="Arial" w:hAnsi="Arial" w:cs="Arial"/>
          <w:sz w:val="24"/>
          <w:szCs w:val="24"/>
          <w:lang w:val="mk-MK"/>
        </w:rPr>
        <w:t>Славчо Стојменски</w:t>
      </w:r>
      <w:r w:rsidRPr="009A41BC">
        <w:rPr>
          <w:rFonts w:ascii="Arial" w:hAnsi="Arial" w:cs="Arial"/>
          <w:sz w:val="24"/>
          <w:szCs w:val="24"/>
          <w:lang w:val="ru-RU"/>
        </w:rPr>
        <w:t>”</w:t>
      </w:r>
      <w:r w:rsidRPr="009A41BC">
        <w:rPr>
          <w:rFonts w:ascii="Arial" w:hAnsi="Arial" w:cs="Arial"/>
          <w:sz w:val="24"/>
          <w:szCs w:val="24"/>
          <w:lang w:val="mk-MK"/>
        </w:rPr>
        <w:t>.</w:t>
      </w:r>
    </w:p>
    <w:p w:rsidR="00B72EDF" w:rsidRPr="009A41BC" w:rsidRDefault="00B72EDF" w:rsidP="00B72EDF">
      <w:pPr>
        <w:ind w:firstLine="720"/>
        <w:rPr>
          <w:rFonts w:ascii="Arial" w:hAnsi="Arial" w:cs="Arial"/>
          <w:sz w:val="24"/>
          <w:szCs w:val="24"/>
          <w:lang w:val="mk-MK"/>
        </w:rPr>
      </w:pPr>
      <w:r w:rsidRPr="009A41BC">
        <w:rPr>
          <w:rFonts w:ascii="Arial" w:hAnsi="Arial" w:cs="Arial"/>
          <w:sz w:val="24"/>
          <w:szCs w:val="24"/>
          <w:lang w:val="mk-MK"/>
        </w:rPr>
        <w:t xml:space="preserve">Ефектите од реализацијата на нашата програма по Спорт и спортски активности ги очекуваме преку учеството на нашите спортски екипи од различни спортски дисциплини во натпреварите на Општинско ниво во организација на Сојузот на училишен спорт а под покровителство на Локалната самоуправа на град Штип. Очекуваме нашите ученици да ги покажат максимално своите квалитети од областа на спортот а со тоа се надеваме дека и резултатите ќе си дојдат сами по себе, со учество на државни првенства или </w:t>
      </w:r>
      <w:r w:rsidRPr="009A41BC">
        <w:rPr>
          <w:rFonts w:ascii="Arial" w:hAnsi="Arial" w:cs="Arial"/>
          <w:sz w:val="24"/>
          <w:szCs w:val="24"/>
          <w:lang w:val="ru-RU"/>
        </w:rPr>
        <w:t>“</w:t>
      </w:r>
      <w:r w:rsidRPr="009A41BC">
        <w:rPr>
          <w:rFonts w:ascii="Arial" w:hAnsi="Arial" w:cs="Arial"/>
          <w:sz w:val="24"/>
          <w:szCs w:val="24"/>
          <w:lang w:val="mk-MK"/>
        </w:rPr>
        <w:t>Гимназијада</w:t>
      </w:r>
      <w:r w:rsidRPr="009A41BC">
        <w:rPr>
          <w:rFonts w:ascii="Arial" w:hAnsi="Arial" w:cs="Arial"/>
          <w:sz w:val="24"/>
          <w:szCs w:val="24"/>
          <w:lang w:val="ru-RU"/>
        </w:rPr>
        <w:t>”</w:t>
      </w:r>
      <w:r w:rsidRPr="009A41BC">
        <w:rPr>
          <w:rFonts w:ascii="Arial" w:hAnsi="Arial" w:cs="Arial"/>
          <w:sz w:val="24"/>
          <w:szCs w:val="24"/>
          <w:lang w:val="mk-MK"/>
        </w:rPr>
        <w:t>.</w:t>
      </w:r>
    </w:p>
    <w:p w:rsidR="00B72EDF" w:rsidRPr="00B72EDF" w:rsidRDefault="00B72EDF" w:rsidP="00B72EDF">
      <w:pPr>
        <w:ind w:firstLine="720"/>
        <w:rPr>
          <w:rFonts w:ascii="Arial" w:hAnsi="Arial" w:cs="Arial"/>
          <w:sz w:val="24"/>
          <w:szCs w:val="24"/>
          <w:lang w:val="ru-RU"/>
        </w:rPr>
        <w:sectPr w:rsidR="00B72EDF" w:rsidRPr="00B72EDF" w:rsidSect="00916075">
          <w:type w:val="evenPage"/>
          <w:pgSz w:w="11906" w:h="16838" w:code="9"/>
          <w:pgMar w:top="1440" w:right="1440" w:bottom="1440" w:left="1440" w:header="709" w:footer="709" w:gutter="0"/>
          <w:cols w:space="708"/>
          <w:docGrid w:linePitch="360"/>
        </w:sectPr>
      </w:pPr>
      <w:r w:rsidRPr="009A41BC">
        <w:rPr>
          <w:rFonts w:ascii="Arial" w:hAnsi="Arial" w:cs="Arial"/>
          <w:sz w:val="24"/>
          <w:szCs w:val="24"/>
          <w:lang w:val="mk-MK"/>
        </w:rPr>
        <w:t>Оваа програма по предметот Спорт и спортски активности ќе ни послужи максимално да ги искористиме сите средства и можности за што поуспешна реализација на наставата и да постигнеме што подоб</w:t>
      </w:r>
      <w:r>
        <w:rPr>
          <w:rFonts w:ascii="Arial" w:hAnsi="Arial" w:cs="Arial"/>
          <w:sz w:val="24"/>
          <w:szCs w:val="24"/>
          <w:lang w:val="mk-MK"/>
        </w:rPr>
        <w:t>ри резултати по на</w:t>
      </w:r>
      <w:r w:rsidR="00FA76E5">
        <w:rPr>
          <w:rFonts w:ascii="Arial" w:hAnsi="Arial" w:cs="Arial"/>
          <w:sz w:val="24"/>
          <w:szCs w:val="24"/>
          <w:lang w:val="mk-MK"/>
        </w:rPr>
        <w:t>шиот предме</w:t>
      </w:r>
    </w:p>
    <w:p w:rsidR="00B72EDF" w:rsidRPr="00B72EDF" w:rsidRDefault="00B72EDF" w:rsidP="00B72EDF">
      <w:pPr>
        <w:suppressAutoHyphens/>
        <w:rPr>
          <w:rFonts w:ascii="Arial" w:hAnsi="Arial" w:cs="Arial"/>
          <w:lang w:val="mk-MK"/>
        </w:rPr>
      </w:pPr>
    </w:p>
    <w:p w:rsidR="00B72EDF" w:rsidRPr="005053E7" w:rsidRDefault="00B72EDF" w:rsidP="00B72EDF">
      <w:pPr>
        <w:pStyle w:val="ListParagraph"/>
        <w:pBdr>
          <w:top w:val="triple" w:sz="4" w:space="0" w:color="FEB80A" w:themeColor="accent2"/>
          <w:left w:val="triple" w:sz="4" w:space="4" w:color="FEB80A" w:themeColor="accent2"/>
          <w:bottom w:val="triple" w:sz="4" w:space="1" w:color="FEB80A" w:themeColor="accent2"/>
          <w:right w:val="triple" w:sz="4" w:space="0" w:color="FEB80A" w:themeColor="accent2"/>
        </w:pBdr>
        <w:shd w:val="clear" w:color="auto" w:fill="FFFFFF" w:themeFill="background1"/>
        <w:spacing w:line="260" w:lineRule="auto"/>
        <w:ind w:left="450"/>
        <w:rPr>
          <w:rFonts w:ascii="Arial" w:hAnsi="Arial" w:cs="Arial"/>
          <w:b/>
          <w:i/>
          <w:sz w:val="24"/>
          <w:szCs w:val="24"/>
          <w:lang w:val="ru-RU"/>
        </w:rPr>
      </w:pPr>
      <w:r w:rsidRPr="005053E7">
        <w:rPr>
          <w:rFonts w:ascii="Arial" w:hAnsi="Arial" w:cs="Arial"/>
          <w:b/>
          <w:i/>
          <w:sz w:val="24"/>
          <w:szCs w:val="24"/>
          <w:lang w:val="mk-MK"/>
        </w:rPr>
        <w:t xml:space="preserve">               Програма за работа на училишниот </w:t>
      </w:r>
      <w:r w:rsidRPr="005053E7">
        <w:rPr>
          <w:rFonts w:ascii="Arial" w:hAnsi="Arial" w:cs="Arial"/>
          <w:b/>
          <w:i/>
          <w:sz w:val="24"/>
          <w:szCs w:val="24"/>
          <w:lang w:val="ru-RU"/>
        </w:rPr>
        <w:t>библиотекар</w:t>
      </w:r>
    </w:p>
    <w:p w:rsidR="00B72EDF" w:rsidRPr="005053E7" w:rsidRDefault="00B72EDF" w:rsidP="00B72EDF">
      <w:pPr>
        <w:pStyle w:val="ListParagraph"/>
        <w:pBdr>
          <w:top w:val="triple" w:sz="4" w:space="0" w:color="FEB80A" w:themeColor="accent2"/>
          <w:left w:val="triple" w:sz="4" w:space="4" w:color="FEB80A" w:themeColor="accent2"/>
          <w:bottom w:val="triple" w:sz="4" w:space="1" w:color="FEB80A" w:themeColor="accent2"/>
          <w:right w:val="triple" w:sz="4" w:space="0" w:color="FEB80A" w:themeColor="accent2"/>
        </w:pBdr>
        <w:shd w:val="clear" w:color="auto" w:fill="FFFFFF" w:themeFill="background1"/>
        <w:spacing w:line="260" w:lineRule="auto"/>
        <w:ind w:left="450"/>
        <w:rPr>
          <w:rFonts w:ascii="Arial" w:hAnsi="Arial" w:cs="Arial"/>
          <w:b/>
          <w:i/>
          <w:sz w:val="24"/>
          <w:szCs w:val="24"/>
          <w:lang w:val="ru-RU"/>
        </w:rPr>
      </w:pPr>
      <w:r w:rsidRPr="005053E7">
        <w:rPr>
          <w:rFonts w:ascii="Arial" w:hAnsi="Arial" w:cs="Arial"/>
          <w:b/>
          <w:i/>
          <w:sz w:val="24"/>
          <w:szCs w:val="24"/>
          <w:lang w:val="ru-RU"/>
        </w:rPr>
        <w:t xml:space="preserve">             </w:t>
      </w:r>
      <w:r w:rsidR="00810B86">
        <w:rPr>
          <w:rFonts w:ascii="Arial" w:hAnsi="Arial" w:cs="Arial"/>
          <w:b/>
          <w:i/>
          <w:sz w:val="24"/>
          <w:szCs w:val="24"/>
          <w:lang w:val="ru-RU"/>
        </w:rPr>
        <w:t xml:space="preserve">        </w:t>
      </w:r>
      <w:r w:rsidR="00795C19">
        <w:rPr>
          <w:rFonts w:ascii="Arial" w:hAnsi="Arial" w:cs="Arial"/>
          <w:b/>
          <w:i/>
          <w:sz w:val="24"/>
          <w:szCs w:val="24"/>
          <w:lang w:val="ru-RU"/>
        </w:rPr>
        <w:t xml:space="preserve">            </w:t>
      </w:r>
      <w:r w:rsidR="008F4AD0">
        <w:rPr>
          <w:rFonts w:ascii="Arial" w:hAnsi="Arial" w:cs="Arial"/>
          <w:b/>
          <w:i/>
          <w:sz w:val="24"/>
          <w:szCs w:val="24"/>
          <w:lang w:val="ru-RU"/>
        </w:rPr>
        <w:t xml:space="preserve"> учебна 2022</w:t>
      </w:r>
      <w:r w:rsidR="00272B86">
        <w:rPr>
          <w:rFonts w:ascii="Arial" w:hAnsi="Arial" w:cs="Arial"/>
          <w:b/>
          <w:i/>
          <w:sz w:val="24"/>
          <w:szCs w:val="24"/>
          <w:lang w:val="ru-RU"/>
        </w:rPr>
        <w:t xml:space="preserve"> / </w:t>
      </w:r>
      <w:r w:rsidR="008F4AD0">
        <w:rPr>
          <w:rFonts w:ascii="Arial" w:hAnsi="Arial" w:cs="Arial"/>
          <w:b/>
          <w:i/>
          <w:sz w:val="24"/>
          <w:szCs w:val="24"/>
          <w:lang w:val="ru-RU"/>
        </w:rPr>
        <w:t xml:space="preserve">2023 </w:t>
      </w:r>
      <w:r w:rsidRPr="005053E7">
        <w:rPr>
          <w:rFonts w:ascii="Arial" w:hAnsi="Arial" w:cs="Arial"/>
          <w:b/>
          <w:i/>
          <w:sz w:val="24"/>
          <w:szCs w:val="24"/>
          <w:lang w:val="ru-RU"/>
        </w:rPr>
        <w:t xml:space="preserve"> година</w:t>
      </w:r>
    </w:p>
    <w:p w:rsidR="00B72EDF" w:rsidRDefault="00B72EDF" w:rsidP="00B72EDF">
      <w:pPr>
        <w:suppressAutoHyphens/>
        <w:ind w:left="90"/>
        <w:rPr>
          <w:rFonts w:ascii="Arial" w:hAnsi="Arial" w:cs="Arial"/>
          <w:lang w:val="mk-MK"/>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6006"/>
        <w:gridCol w:w="3236"/>
      </w:tblGrid>
      <w:tr w:rsidR="00B72EDF" w:rsidTr="00F6472D">
        <w:tc>
          <w:tcPr>
            <w:tcW w:w="6228" w:type="dxa"/>
            <w:shd w:val="clear" w:color="auto" w:fill="FED36B" w:themeFill="accent2" w:themeFillTint="99"/>
          </w:tcPr>
          <w:p w:rsidR="00B72EDF" w:rsidRDefault="00B72EDF" w:rsidP="00F6472D">
            <w:pPr>
              <w:jc w:val="left"/>
              <w:rPr>
                <w:rFonts w:ascii="Arial" w:eastAsia="Times New Roman" w:hAnsi="Arial" w:cs="Arial"/>
                <w:b/>
                <w:i/>
                <w:sz w:val="24"/>
                <w:szCs w:val="24"/>
                <w:lang w:val="mk-MK"/>
              </w:rPr>
            </w:pPr>
            <w:r w:rsidRPr="00DB5779">
              <w:rPr>
                <w:rFonts w:ascii="Arial" w:eastAsia="Times New Roman" w:hAnsi="Arial" w:cs="Arial"/>
                <w:b/>
                <w:i/>
                <w:sz w:val="20"/>
                <w:szCs w:val="20"/>
              </w:rPr>
              <w:t xml:space="preserve">  </w:t>
            </w:r>
            <w:r>
              <w:rPr>
                <w:rFonts w:ascii="Arial" w:eastAsia="Times New Roman" w:hAnsi="Arial" w:cs="Arial"/>
                <w:b/>
                <w:i/>
                <w:sz w:val="20"/>
                <w:szCs w:val="20"/>
              </w:rPr>
              <w:t xml:space="preserve">               </w:t>
            </w:r>
            <w:r w:rsidRPr="00DB5779">
              <w:rPr>
                <w:rFonts w:ascii="Arial" w:eastAsia="Times New Roman" w:hAnsi="Arial" w:cs="Arial"/>
                <w:b/>
                <w:i/>
                <w:sz w:val="24"/>
                <w:szCs w:val="24"/>
              </w:rPr>
              <w:t xml:space="preserve"> </w:t>
            </w:r>
            <w:r w:rsidRPr="00DB5779">
              <w:rPr>
                <w:rFonts w:ascii="Arial" w:eastAsia="Times New Roman" w:hAnsi="Arial" w:cs="Arial"/>
                <w:b/>
                <w:i/>
                <w:sz w:val="24"/>
                <w:szCs w:val="24"/>
                <w:lang w:val="mk-MK"/>
              </w:rPr>
              <w:t>Активности</w:t>
            </w:r>
          </w:p>
          <w:p w:rsidR="00B72EDF" w:rsidRPr="00DB5779" w:rsidRDefault="00B72EDF" w:rsidP="00F6472D">
            <w:pPr>
              <w:jc w:val="left"/>
              <w:rPr>
                <w:rFonts w:ascii="Arial" w:eastAsia="Times New Roman" w:hAnsi="Arial" w:cs="Arial"/>
                <w:b/>
                <w:i/>
                <w:sz w:val="24"/>
                <w:szCs w:val="24"/>
                <w:lang w:val="mk-MK"/>
              </w:rPr>
            </w:pPr>
          </w:p>
        </w:tc>
        <w:tc>
          <w:tcPr>
            <w:tcW w:w="3348" w:type="dxa"/>
            <w:shd w:val="clear" w:color="auto" w:fill="FED36B" w:themeFill="accent2" w:themeFillTint="99"/>
          </w:tcPr>
          <w:p w:rsidR="00B72EDF" w:rsidRPr="00DB5779" w:rsidRDefault="00B72EDF" w:rsidP="00F6472D">
            <w:pPr>
              <w:jc w:val="left"/>
              <w:rPr>
                <w:rFonts w:ascii="Arial" w:eastAsia="Times New Roman" w:hAnsi="Arial" w:cs="Arial"/>
                <w:b/>
                <w:i/>
                <w:sz w:val="24"/>
                <w:szCs w:val="24"/>
                <w:lang w:val="mk-MK"/>
              </w:rPr>
            </w:pPr>
            <w:r w:rsidRPr="00DB5779">
              <w:rPr>
                <w:rFonts w:ascii="Arial" w:eastAsia="Times New Roman" w:hAnsi="Arial" w:cs="Arial"/>
                <w:b/>
                <w:i/>
                <w:sz w:val="24"/>
                <w:szCs w:val="24"/>
                <w:lang w:val="mk-MK"/>
              </w:rPr>
              <w:t>Време на реализација</w:t>
            </w:r>
          </w:p>
        </w:tc>
      </w:tr>
      <w:tr w:rsidR="00B72EDF" w:rsidTr="00F6472D">
        <w:tc>
          <w:tcPr>
            <w:tcW w:w="6228" w:type="dxa"/>
          </w:tcPr>
          <w:p w:rsidR="00B72EDF" w:rsidRDefault="00B72EDF" w:rsidP="00F6472D">
            <w:pPr>
              <w:pStyle w:val="ListParagraph"/>
              <w:numPr>
                <w:ilvl w:val="0"/>
                <w:numId w:val="18"/>
              </w:numPr>
              <w:jc w:val="left"/>
              <w:rPr>
                <w:rFonts w:ascii="Arial" w:eastAsia="Times New Roman" w:hAnsi="Arial" w:cs="Arial"/>
                <w:sz w:val="24"/>
                <w:szCs w:val="24"/>
                <w:lang w:val="mk-MK"/>
              </w:rPr>
            </w:pPr>
            <w:r w:rsidRPr="00DB5779">
              <w:rPr>
                <w:rFonts w:ascii="Arial" w:eastAsia="Times New Roman" w:hAnsi="Arial" w:cs="Arial"/>
                <w:sz w:val="24"/>
                <w:szCs w:val="24"/>
                <w:lang w:val="mk-MK"/>
              </w:rPr>
              <w:t>Поделба на учебници на учениците</w:t>
            </w:r>
          </w:p>
          <w:p w:rsidR="00B72EDF"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Средување на училишната библиотека, обновување на старото членство и зачленување на нови ученици</w:t>
            </w:r>
          </w:p>
          <w:p w:rsidR="00B72EDF"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Издавање на лектири и дела за обработка на учениците и наставниците по мак. јазик</w:t>
            </w:r>
          </w:p>
          <w:p w:rsidR="00B72EDF" w:rsidRPr="00DB5779"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Прибирање на податоци за воспитни и образовни списанија и брошури</w:t>
            </w:r>
          </w:p>
        </w:tc>
        <w:tc>
          <w:tcPr>
            <w:tcW w:w="3348" w:type="dxa"/>
          </w:tcPr>
          <w:p w:rsidR="00B72EDF" w:rsidRPr="007B6CE1" w:rsidRDefault="00B72EDF" w:rsidP="00F6472D">
            <w:pPr>
              <w:jc w:val="left"/>
              <w:rPr>
                <w:rFonts w:ascii="Arial" w:eastAsia="Times New Roman" w:hAnsi="Arial" w:cs="Arial"/>
                <w:sz w:val="24"/>
                <w:szCs w:val="24"/>
                <w:lang w:val="mk-MK"/>
              </w:rPr>
            </w:pPr>
            <w:r>
              <w:rPr>
                <w:rFonts w:ascii="Arial" w:eastAsia="Times New Roman" w:hAnsi="Arial" w:cs="Arial"/>
                <w:sz w:val="24"/>
                <w:szCs w:val="24"/>
                <w:lang w:val="mk-MK"/>
              </w:rPr>
              <w:t xml:space="preserve"> С</w:t>
            </w:r>
            <w:r w:rsidRPr="007B6CE1">
              <w:rPr>
                <w:rFonts w:ascii="Arial" w:eastAsia="Times New Roman" w:hAnsi="Arial" w:cs="Arial"/>
                <w:sz w:val="24"/>
                <w:szCs w:val="24"/>
                <w:lang w:val="mk-MK"/>
              </w:rPr>
              <w:t>ептември</w:t>
            </w:r>
          </w:p>
        </w:tc>
      </w:tr>
      <w:tr w:rsidR="00B72EDF" w:rsidTr="00F6472D">
        <w:tc>
          <w:tcPr>
            <w:tcW w:w="6228" w:type="dxa"/>
          </w:tcPr>
          <w:p w:rsidR="00B72EDF" w:rsidRDefault="00B72EDF" w:rsidP="00F6472D">
            <w:pPr>
              <w:pStyle w:val="ListParagraph"/>
              <w:numPr>
                <w:ilvl w:val="0"/>
                <w:numId w:val="18"/>
              </w:numPr>
              <w:jc w:val="left"/>
              <w:rPr>
                <w:rFonts w:ascii="Arial" w:eastAsia="Times New Roman" w:hAnsi="Arial" w:cs="Arial"/>
                <w:sz w:val="24"/>
                <w:szCs w:val="24"/>
                <w:lang w:val="mk-MK"/>
              </w:rPr>
            </w:pPr>
            <w:r w:rsidRPr="00DB5779">
              <w:rPr>
                <w:rFonts w:ascii="Arial" w:eastAsia="Times New Roman" w:hAnsi="Arial" w:cs="Arial"/>
                <w:sz w:val="24"/>
                <w:szCs w:val="24"/>
                <w:lang w:val="mk-MK"/>
              </w:rPr>
              <w:t>Организирање и можно формирање на библиотекарска секција</w:t>
            </w:r>
          </w:p>
          <w:p w:rsidR="00B72EDF"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Организирање на литературно читање по повод Патрониот празник на училиштето</w:t>
            </w:r>
          </w:p>
          <w:p w:rsidR="00B72EDF" w:rsidRPr="00DB5779"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Следење на нови изданија книги од македонски и странски афтори</w:t>
            </w:r>
          </w:p>
        </w:tc>
        <w:tc>
          <w:tcPr>
            <w:tcW w:w="3348" w:type="dxa"/>
          </w:tcPr>
          <w:p w:rsidR="00B72EDF" w:rsidRPr="007B6CE1" w:rsidRDefault="00B72EDF" w:rsidP="00F6472D">
            <w:pPr>
              <w:jc w:val="left"/>
              <w:rPr>
                <w:rFonts w:ascii="Arial" w:eastAsia="Times New Roman" w:hAnsi="Arial" w:cs="Arial"/>
                <w:sz w:val="24"/>
                <w:szCs w:val="24"/>
                <w:lang w:val="mk-MK"/>
              </w:rPr>
            </w:pPr>
            <w:r w:rsidRPr="007B6CE1">
              <w:rPr>
                <w:rFonts w:ascii="Arial" w:eastAsia="Times New Roman" w:hAnsi="Arial" w:cs="Arial"/>
                <w:sz w:val="24"/>
                <w:szCs w:val="24"/>
                <w:lang w:val="mk-MK"/>
              </w:rPr>
              <w:t xml:space="preserve"> Октомври</w:t>
            </w:r>
          </w:p>
        </w:tc>
      </w:tr>
      <w:tr w:rsidR="00B72EDF" w:rsidTr="00F6472D">
        <w:tc>
          <w:tcPr>
            <w:tcW w:w="6228" w:type="dxa"/>
          </w:tcPr>
          <w:p w:rsidR="00B72EDF"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Издавање на лектири и дела за обработка на учениците и наставниците по мак. јазик</w:t>
            </w:r>
          </w:p>
          <w:p w:rsidR="00B72EDF" w:rsidRDefault="00B72EDF" w:rsidP="00F6472D">
            <w:pPr>
              <w:pStyle w:val="ListParagraph"/>
              <w:numPr>
                <w:ilvl w:val="0"/>
                <w:numId w:val="18"/>
              </w:numPr>
              <w:jc w:val="left"/>
              <w:rPr>
                <w:rFonts w:ascii="Arial" w:eastAsia="Times New Roman" w:hAnsi="Arial" w:cs="Arial"/>
                <w:sz w:val="24"/>
                <w:szCs w:val="24"/>
                <w:lang w:val="mk-MK"/>
              </w:rPr>
            </w:pPr>
            <w:r w:rsidRPr="00CF5F3F">
              <w:rPr>
                <w:rFonts w:ascii="Arial" w:eastAsia="Times New Roman" w:hAnsi="Arial" w:cs="Arial"/>
                <w:sz w:val="24"/>
                <w:szCs w:val="24"/>
                <w:lang w:val="mk-MK"/>
              </w:rPr>
              <w:t>Водење грижа за збогатување на библиотечниот фонд</w:t>
            </w:r>
          </w:p>
          <w:p w:rsidR="00B72EDF" w:rsidRPr="00CF5F3F"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Следење на литературни конкурси и давање препораки за истите</w:t>
            </w:r>
          </w:p>
        </w:tc>
        <w:tc>
          <w:tcPr>
            <w:tcW w:w="3348" w:type="dxa"/>
          </w:tcPr>
          <w:p w:rsidR="00B72EDF" w:rsidRPr="007B6CE1" w:rsidRDefault="00B72EDF" w:rsidP="00F6472D">
            <w:pPr>
              <w:jc w:val="left"/>
              <w:rPr>
                <w:rFonts w:ascii="Arial" w:eastAsia="Times New Roman" w:hAnsi="Arial" w:cs="Arial"/>
                <w:sz w:val="24"/>
                <w:szCs w:val="24"/>
                <w:lang w:val="mk-MK"/>
              </w:rPr>
            </w:pPr>
            <w:r w:rsidRPr="007B6CE1">
              <w:rPr>
                <w:rFonts w:ascii="Arial" w:eastAsia="Times New Roman" w:hAnsi="Arial" w:cs="Arial"/>
                <w:sz w:val="24"/>
                <w:szCs w:val="24"/>
                <w:lang w:val="mk-MK"/>
              </w:rPr>
              <w:t>Ноември</w:t>
            </w:r>
          </w:p>
        </w:tc>
      </w:tr>
      <w:tr w:rsidR="00B72EDF" w:rsidTr="00F6472D">
        <w:tc>
          <w:tcPr>
            <w:tcW w:w="6228" w:type="dxa"/>
          </w:tcPr>
          <w:p w:rsidR="00B72EDF"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Издавање на лектири и дела за обработка на учениците и наставниците по мак. јазик</w:t>
            </w:r>
          </w:p>
          <w:p w:rsidR="00B72EDF"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Обработка на нови книги и нивно распределување</w:t>
            </w:r>
          </w:p>
          <w:p w:rsidR="00B72EDF" w:rsidRPr="00CF5F3F"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Реализирање на предавање за запознавање на учениците од прва година со дејноста на библиотекарот и запознавање со работата во библиотеката</w:t>
            </w:r>
          </w:p>
        </w:tc>
        <w:tc>
          <w:tcPr>
            <w:tcW w:w="3348" w:type="dxa"/>
          </w:tcPr>
          <w:p w:rsidR="00B72EDF" w:rsidRPr="007B6CE1" w:rsidRDefault="00B72EDF" w:rsidP="00F6472D">
            <w:pPr>
              <w:jc w:val="left"/>
              <w:rPr>
                <w:rFonts w:ascii="Arial" w:eastAsia="Times New Roman" w:hAnsi="Arial" w:cs="Arial"/>
                <w:sz w:val="24"/>
                <w:szCs w:val="24"/>
                <w:lang w:val="mk-MK"/>
              </w:rPr>
            </w:pPr>
            <w:r w:rsidRPr="007B6CE1">
              <w:rPr>
                <w:rFonts w:ascii="Arial" w:eastAsia="Times New Roman" w:hAnsi="Arial" w:cs="Arial"/>
                <w:sz w:val="24"/>
                <w:szCs w:val="24"/>
                <w:lang w:val="mk-MK"/>
              </w:rPr>
              <w:t>Декември</w:t>
            </w:r>
          </w:p>
        </w:tc>
      </w:tr>
      <w:tr w:rsidR="00B72EDF" w:rsidTr="00F6472D">
        <w:tc>
          <w:tcPr>
            <w:tcW w:w="6228" w:type="dxa"/>
          </w:tcPr>
          <w:p w:rsidR="00B72EDF"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Издавање на лектири и дела за обработка на учениците и наставниците по мак. јазик</w:t>
            </w:r>
          </w:p>
          <w:p w:rsidR="00B72EDF"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Евиденција за издадени и вратени книги во првото полугодие</w:t>
            </w:r>
          </w:p>
          <w:p w:rsidR="00B72EDF"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Избор на најчитана книга во првото полугодие</w:t>
            </w:r>
          </w:p>
          <w:p w:rsidR="00B72EDF" w:rsidRDefault="00B72EDF" w:rsidP="00F6472D">
            <w:pPr>
              <w:pStyle w:val="ListParagraph"/>
              <w:jc w:val="left"/>
              <w:rPr>
                <w:rFonts w:ascii="Arial" w:eastAsia="Times New Roman" w:hAnsi="Arial" w:cs="Arial"/>
                <w:sz w:val="20"/>
                <w:szCs w:val="20"/>
              </w:rPr>
            </w:pPr>
            <w:r>
              <w:rPr>
                <w:rFonts w:ascii="Arial" w:eastAsia="Times New Roman" w:hAnsi="Arial" w:cs="Arial"/>
                <w:sz w:val="24"/>
                <w:szCs w:val="24"/>
                <w:lang w:val="mk-MK"/>
              </w:rPr>
              <w:lastRenderedPageBreak/>
              <w:t>и истакнување на ученик  со најмногу прочитани книги</w:t>
            </w:r>
          </w:p>
        </w:tc>
        <w:tc>
          <w:tcPr>
            <w:tcW w:w="3348" w:type="dxa"/>
          </w:tcPr>
          <w:p w:rsidR="00B72EDF" w:rsidRPr="007B6CE1" w:rsidRDefault="00B72EDF" w:rsidP="00F6472D">
            <w:pPr>
              <w:jc w:val="left"/>
              <w:rPr>
                <w:rFonts w:ascii="Arial" w:eastAsia="Times New Roman" w:hAnsi="Arial" w:cs="Arial"/>
                <w:sz w:val="24"/>
                <w:szCs w:val="24"/>
                <w:lang w:val="mk-MK"/>
              </w:rPr>
            </w:pPr>
            <w:r w:rsidRPr="007B6CE1">
              <w:rPr>
                <w:rFonts w:ascii="Arial" w:eastAsia="Times New Roman" w:hAnsi="Arial" w:cs="Arial"/>
                <w:sz w:val="24"/>
                <w:szCs w:val="24"/>
                <w:lang w:val="mk-MK"/>
              </w:rPr>
              <w:lastRenderedPageBreak/>
              <w:t>Јануари</w:t>
            </w:r>
          </w:p>
        </w:tc>
      </w:tr>
      <w:tr w:rsidR="00B72EDF" w:rsidTr="00F6472D">
        <w:tc>
          <w:tcPr>
            <w:tcW w:w="6228" w:type="dxa"/>
          </w:tcPr>
          <w:p w:rsidR="00B72EDF"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lastRenderedPageBreak/>
              <w:t>Издавање на лектири и дела за обработка на учениците и наставниците по мак. јазик</w:t>
            </w:r>
          </w:p>
          <w:p w:rsidR="00B72EDF"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Уредување на библиотекарското катче со библиотекарската секција</w:t>
            </w:r>
          </w:p>
          <w:p w:rsidR="00B72EDF" w:rsidRDefault="00B72EDF" w:rsidP="00F6472D">
            <w:pPr>
              <w:jc w:val="left"/>
              <w:rPr>
                <w:rFonts w:ascii="Arial" w:eastAsia="Times New Roman" w:hAnsi="Arial" w:cs="Arial"/>
                <w:sz w:val="20"/>
                <w:szCs w:val="20"/>
              </w:rPr>
            </w:pPr>
          </w:p>
        </w:tc>
        <w:tc>
          <w:tcPr>
            <w:tcW w:w="3348" w:type="dxa"/>
          </w:tcPr>
          <w:p w:rsidR="00B72EDF" w:rsidRPr="007B6CE1" w:rsidRDefault="00B72EDF" w:rsidP="00F6472D">
            <w:pPr>
              <w:jc w:val="left"/>
              <w:rPr>
                <w:rFonts w:ascii="Arial" w:eastAsia="Times New Roman" w:hAnsi="Arial" w:cs="Arial"/>
                <w:sz w:val="24"/>
                <w:szCs w:val="24"/>
                <w:lang w:val="mk-MK"/>
              </w:rPr>
            </w:pPr>
            <w:r w:rsidRPr="007B6CE1">
              <w:rPr>
                <w:rFonts w:ascii="Arial" w:eastAsia="Times New Roman" w:hAnsi="Arial" w:cs="Arial"/>
                <w:sz w:val="24"/>
                <w:szCs w:val="24"/>
                <w:lang w:val="mk-MK"/>
              </w:rPr>
              <w:t>февруари</w:t>
            </w:r>
          </w:p>
        </w:tc>
      </w:tr>
      <w:tr w:rsidR="00B72EDF" w:rsidTr="00F6472D">
        <w:tc>
          <w:tcPr>
            <w:tcW w:w="6228" w:type="dxa"/>
          </w:tcPr>
          <w:p w:rsidR="00B72EDF"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Издавање на лектири и дела за обработка на учениците и наставниците по мак. јазик</w:t>
            </w:r>
          </w:p>
          <w:p w:rsidR="00B72EDF"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Организирање на   литературен награден конкурс на ниво на општински училишта, на тема екологија,   по повод денот на екологијата</w:t>
            </w:r>
          </w:p>
          <w:p w:rsidR="00B72EDF"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Организирање литературно читање и доделување на награди, на денот на екологијата</w:t>
            </w:r>
          </w:p>
          <w:p w:rsidR="00B72EDF"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Посета на некоја издавачка куќа и средба со некој познат македонски писател</w:t>
            </w:r>
          </w:p>
          <w:p w:rsidR="00B72EDF" w:rsidRPr="002C1FA3" w:rsidRDefault="00B72EDF" w:rsidP="00F6472D">
            <w:pPr>
              <w:jc w:val="left"/>
              <w:rPr>
                <w:rFonts w:ascii="Arial" w:eastAsia="Times New Roman" w:hAnsi="Arial" w:cs="Arial"/>
                <w:sz w:val="20"/>
                <w:szCs w:val="20"/>
                <w:lang w:val="mk-MK"/>
              </w:rPr>
            </w:pPr>
          </w:p>
        </w:tc>
        <w:tc>
          <w:tcPr>
            <w:tcW w:w="3348" w:type="dxa"/>
          </w:tcPr>
          <w:p w:rsidR="00B72EDF" w:rsidRPr="007B6CE1" w:rsidRDefault="00B72EDF" w:rsidP="00F6472D">
            <w:pPr>
              <w:jc w:val="left"/>
              <w:rPr>
                <w:rFonts w:ascii="Arial" w:eastAsia="Times New Roman" w:hAnsi="Arial" w:cs="Arial"/>
                <w:sz w:val="24"/>
                <w:szCs w:val="24"/>
                <w:lang w:val="mk-MK"/>
              </w:rPr>
            </w:pPr>
            <w:r w:rsidRPr="007B6CE1">
              <w:rPr>
                <w:rFonts w:ascii="Arial" w:eastAsia="Times New Roman" w:hAnsi="Arial" w:cs="Arial"/>
                <w:sz w:val="24"/>
                <w:szCs w:val="24"/>
                <w:lang w:val="mk-MK"/>
              </w:rPr>
              <w:t>Март</w:t>
            </w:r>
          </w:p>
        </w:tc>
      </w:tr>
      <w:tr w:rsidR="00B72EDF" w:rsidTr="00F6472D">
        <w:tc>
          <w:tcPr>
            <w:tcW w:w="6228" w:type="dxa"/>
          </w:tcPr>
          <w:p w:rsidR="00B72EDF"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Издавање на лектири и дела за обработка на учениците и наставниците по мак. јазик</w:t>
            </w:r>
          </w:p>
          <w:p w:rsidR="00B72EDF"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Обработка на нови книги и нивно распределување</w:t>
            </w:r>
          </w:p>
          <w:p w:rsidR="00B72EDF" w:rsidRPr="002C1FA3" w:rsidRDefault="00B72EDF" w:rsidP="00F6472D">
            <w:pPr>
              <w:pStyle w:val="ListParagraph"/>
              <w:numPr>
                <w:ilvl w:val="0"/>
                <w:numId w:val="18"/>
              </w:numPr>
              <w:jc w:val="left"/>
              <w:rPr>
                <w:rFonts w:ascii="Arial" w:eastAsia="Times New Roman" w:hAnsi="Arial" w:cs="Arial"/>
                <w:sz w:val="24"/>
                <w:szCs w:val="24"/>
              </w:rPr>
            </w:pPr>
            <w:r w:rsidRPr="002C1FA3">
              <w:rPr>
                <w:rFonts w:ascii="Arial" w:eastAsia="Times New Roman" w:hAnsi="Arial" w:cs="Arial"/>
                <w:sz w:val="24"/>
                <w:szCs w:val="24"/>
                <w:lang w:val="mk-MK"/>
              </w:rPr>
              <w:t>Посета на саемот на книгата</w:t>
            </w:r>
          </w:p>
        </w:tc>
        <w:tc>
          <w:tcPr>
            <w:tcW w:w="3348" w:type="dxa"/>
          </w:tcPr>
          <w:p w:rsidR="00B72EDF" w:rsidRPr="007B6CE1" w:rsidRDefault="00B72EDF" w:rsidP="00F6472D">
            <w:pPr>
              <w:jc w:val="left"/>
              <w:rPr>
                <w:rFonts w:ascii="Arial" w:eastAsia="Times New Roman" w:hAnsi="Arial" w:cs="Arial"/>
                <w:sz w:val="24"/>
                <w:szCs w:val="24"/>
                <w:lang w:val="mk-MK"/>
              </w:rPr>
            </w:pPr>
            <w:r w:rsidRPr="007B6CE1">
              <w:rPr>
                <w:rFonts w:ascii="Arial" w:eastAsia="Times New Roman" w:hAnsi="Arial" w:cs="Arial"/>
                <w:sz w:val="24"/>
                <w:szCs w:val="24"/>
                <w:lang w:val="mk-MK"/>
              </w:rPr>
              <w:t>Април</w:t>
            </w:r>
          </w:p>
        </w:tc>
      </w:tr>
      <w:tr w:rsidR="00B72EDF" w:rsidTr="00F6472D">
        <w:tc>
          <w:tcPr>
            <w:tcW w:w="6228" w:type="dxa"/>
          </w:tcPr>
          <w:p w:rsidR="00B72EDF"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Издавање на лектири и дела за обработка на учениците и наставниците по мак. јазик</w:t>
            </w:r>
          </w:p>
          <w:p w:rsidR="00B72EDF"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Посета на УБ „Гоце Делчев„ – Штип</w:t>
            </w:r>
          </w:p>
          <w:p w:rsidR="00B72EDF" w:rsidRPr="002C1FA3"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 xml:space="preserve">Прибирање на вратените учебници од учениците од  </w:t>
            </w:r>
            <w:r>
              <w:rPr>
                <w:rFonts w:ascii="Arial" w:eastAsia="Times New Roman" w:hAnsi="Arial" w:cs="Arial"/>
                <w:sz w:val="24"/>
                <w:szCs w:val="24"/>
              </w:rPr>
              <w:t xml:space="preserve">IV </w:t>
            </w:r>
            <w:r>
              <w:rPr>
                <w:rFonts w:ascii="Arial" w:eastAsia="Times New Roman" w:hAnsi="Arial" w:cs="Arial"/>
                <w:sz w:val="24"/>
                <w:szCs w:val="24"/>
                <w:lang w:val="mk-MK"/>
              </w:rPr>
              <w:t>година</w:t>
            </w:r>
          </w:p>
          <w:p w:rsidR="00B72EDF" w:rsidRDefault="00B72EDF" w:rsidP="00F6472D">
            <w:pPr>
              <w:jc w:val="left"/>
              <w:rPr>
                <w:rFonts w:ascii="Arial" w:eastAsia="Times New Roman" w:hAnsi="Arial" w:cs="Arial"/>
                <w:sz w:val="20"/>
                <w:szCs w:val="20"/>
              </w:rPr>
            </w:pPr>
          </w:p>
        </w:tc>
        <w:tc>
          <w:tcPr>
            <w:tcW w:w="3348" w:type="dxa"/>
          </w:tcPr>
          <w:p w:rsidR="00B72EDF" w:rsidRPr="007B6CE1" w:rsidRDefault="00B72EDF" w:rsidP="00F6472D">
            <w:pPr>
              <w:jc w:val="left"/>
              <w:rPr>
                <w:rFonts w:ascii="Arial" w:eastAsia="Times New Roman" w:hAnsi="Arial" w:cs="Arial"/>
                <w:sz w:val="24"/>
                <w:szCs w:val="24"/>
                <w:lang w:val="mk-MK"/>
              </w:rPr>
            </w:pPr>
            <w:r w:rsidRPr="007B6CE1">
              <w:rPr>
                <w:rFonts w:ascii="Arial" w:eastAsia="Times New Roman" w:hAnsi="Arial" w:cs="Arial"/>
                <w:sz w:val="24"/>
                <w:szCs w:val="24"/>
                <w:lang w:val="mk-MK"/>
              </w:rPr>
              <w:t>Мај</w:t>
            </w:r>
          </w:p>
        </w:tc>
      </w:tr>
      <w:tr w:rsidR="00B72EDF" w:rsidTr="00F6472D">
        <w:tc>
          <w:tcPr>
            <w:tcW w:w="6228" w:type="dxa"/>
          </w:tcPr>
          <w:p w:rsidR="00B72EDF" w:rsidRDefault="00B72EDF" w:rsidP="00F6472D">
            <w:pPr>
              <w:pStyle w:val="ListParagraph"/>
              <w:numPr>
                <w:ilvl w:val="0"/>
                <w:numId w:val="18"/>
              </w:numPr>
              <w:jc w:val="left"/>
              <w:rPr>
                <w:rFonts w:ascii="Arial" w:eastAsia="Times New Roman" w:hAnsi="Arial" w:cs="Arial"/>
                <w:sz w:val="24"/>
                <w:szCs w:val="24"/>
                <w:lang w:val="mk-MK"/>
              </w:rPr>
            </w:pPr>
            <w:r w:rsidRPr="00CF5F3F">
              <w:rPr>
                <w:rFonts w:ascii="Arial" w:eastAsia="Times New Roman" w:hAnsi="Arial" w:cs="Arial"/>
                <w:sz w:val="24"/>
                <w:szCs w:val="24"/>
                <w:lang w:val="mk-MK"/>
              </w:rPr>
              <w:t>Евиденција за навремено враќање на издадените книги</w:t>
            </w:r>
          </w:p>
          <w:p w:rsidR="00B72EDF"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 xml:space="preserve">Прибирање на вратените учебници од учениците од  </w:t>
            </w:r>
            <w:r>
              <w:rPr>
                <w:rFonts w:ascii="Arial" w:eastAsia="Times New Roman" w:hAnsi="Arial" w:cs="Arial"/>
                <w:sz w:val="24"/>
                <w:szCs w:val="24"/>
              </w:rPr>
              <w:t xml:space="preserve">I-III </w:t>
            </w:r>
            <w:r>
              <w:rPr>
                <w:rFonts w:ascii="Arial" w:eastAsia="Times New Roman" w:hAnsi="Arial" w:cs="Arial"/>
                <w:sz w:val="24"/>
                <w:szCs w:val="24"/>
                <w:lang w:val="mk-MK"/>
              </w:rPr>
              <w:t>година</w:t>
            </w:r>
          </w:p>
          <w:p w:rsidR="00B72EDF" w:rsidRPr="002C1FA3"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Разговор за потребата од збогатување на библиотечниот фонд</w:t>
            </w:r>
          </w:p>
          <w:p w:rsidR="00B72EDF" w:rsidRPr="00CF5F3F" w:rsidRDefault="00B72EDF" w:rsidP="00F6472D">
            <w:pPr>
              <w:pStyle w:val="ListParagraph"/>
              <w:numPr>
                <w:ilvl w:val="0"/>
                <w:numId w:val="18"/>
              </w:numPr>
              <w:jc w:val="left"/>
              <w:rPr>
                <w:rFonts w:ascii="Arial" w:eastAsia="Times New Roman" w:hAnsi="Arial" w:cs="Arial"/>
                <w:sz w:val="24"/>
                <w:szCs w:val="24"/>
                <w:lang w:val="mk-MK"/>
              </w:rPr>
            </w:pPr>
            <w:r>
              <w:rPr>
                <w:rFonts w:ascii="Arial" w:eastAsia="Times New Roman" w:hAnsi="Arial" w:cs="Arial"/>
                <w:sz w:val="24"/>
                <w:szCs w:val="24"/>
                <w:lang w:val="mk-MK"/>
              </w:rPr>
              <w:t>Изештај за работата на учлишната библиотека</w:t>
            </w:r>
          </w:p>
        </w:tc>
        <w:tc>
          <w:tcPr>
            <w:tcW w:w="3348" w:type="dxa"/>
          </w:tcPr>
          <w:p w:rsidR="00B72EDF" w:rsidRPr="007B6CE1" w:rsidRDefault="00B72EDF" w:rsidP="00F6472D">
            <w:pPr>
              <w:jc w:val="left"/>
              <w:rPr>
                <w:rFonts w:ascii="Arial" w:eastAsia="Times New Roman" w:hAnsi="Arial" w:cs="Arial"/>
                <w:sz w:val="24"/>
                <w:szCs w:val="24"/>
                <w:lang w:val="mk-MK"/>
              </w:rPr>
            </w:pPr>
            <w:r w:rsidRPr="007B6CE1">
              <w:rPr>
                <w:rFonts w:ascii="Arial" w:eastAsia="Times New Roman" w:hAnsi="Arial" w:cs="Arial"/>
                <w:sz w:val="24"/>
                <w:szCs w:val="24"/>
                <w:lang w:val="mk-MK"/>
              </w:rPr>
              <w:t>јуни</w:t>
            </w:r>
          </w:p>
        </w:tc>
      </w:tr>
    </w:tbl>
    <w:p w:rsidR="00B72EDF" w:rsidRPr="00B72EDF" w:rsidRDefault="00B72EDF" w:rsidP="00B72EDF">
      <w:pPr>
        <w:rPr>
          <w:rFonts w:ascii="Arial" w:hAnsi="Arial" w:cs="Arial"/>
          <w:lang w:val="mk-MK"/>
        </w:rPr>
        <w:sectPr w:rsidR="00B72EDF" w:rsidRPr="00B72EDF" w:rsidSect="00916075">
          <w:pgSz w:w="11906" w:h="16838" w:code="9"/>
          <w:pgMar w:top="1440" w:right="1440" w:bottom="1440" w:left="1440" w:header="709" w:footer="709" w:gutter="0"/>
          <w:cols w:space="708"/>
          <w:docGrid w:linePitch="360"/>
        </w:sectPr>
      </w:pPr>
    </w:p>
    <w:p w:rsidR="007B6CE1" w:rsidRPr="007B6CE1" w:rsidRDefault="007B6CE1" w:rsidP="007B6CE1">
      <w:pPr>
        <w:spacing w:after="0"/>
        <w:jc w:val="left"/>
        <w:rPr>
          <w:rFonts w:ascii="Arial" w:eastAsia="Times New Roman" w:hAnsi="Arial" w:cs="Arial"/>
          <w:sz w:val="20"/>
          <w:szCs w:val="20"/>
        </w:rPr>
      </w:pPr>
    </w:p>
    <w:p w:rsidR="00A83EB5" w:rsidRDefault="00A83EB5" w:rsidP="003308E3">
      <w:pPr>
        <w:suppressAutoHyphens/>
        <w:rPr>
          <w:rFonts w:ascii="Arial" w:hAnsi="Arial" w:cs="Arial"/>
          <w:lang w:val="mk-MK"/>
        </w:rPr>
      </w:pPr>
    </w:p>
    <w:p w:rsidR="00A83EB5" w:rsidRPr="00F36CAA" w:rsidRDefault="003308E3" w:rsidP="00B72EDF">
      <w:pPr>
        <w:pStyle w:val="ListParagraph"/>
        <w:pBdr>
          <w:top w:val="triple" w:sz="4" w:space="0" w:color="FEB80A" w:themeColor="accent2"/>
          <w:left w:val="triple" w:sz="4" w:space="4" w:color="FEB80A" w:themeColor="accent2"/>
          <w:bottom w:val="triple" w:sz="4" w:space="0" w:color="FEB80A" w:themeColor="accent2"/>
          <w:right w:val="triple" w:sz="4" w:space="4" w:color="FEB80A" w:themeColor="accent2"/>
        </w:pBdr>
        <w:spacing w:line="260" w:lineRule="auto"/>
        <w:ind w:left="450"/>
        <w:jc w:val="center"/>
        <w:rPr>
          <w:rFonts w:ascii="Arial" w:hAnsi="Arial" w:cs="Arial"/>
          <w:b/>
          <w:i/>
          <w:sz w:val="24"/>
          <w:szCs w:val="24"/>
          <w:lang w:val="ru-RU"/>
        </w:rPr>
      </w:pPr>
      <w:r w:rsidRPr="00F36CAA">
        <w:rPr>
          <w:rFonts w:ascii="Arial" w:hAnsi="Arial" w:cs="Arial"/>
          <w:b/>
          <w:i/>
          <w:sz w:val="24"/>
          <w:szCs w:val="24"/>
          <w:lang w:val="ru-RU"/>
        </w:rPr>
        <w:t>Програма</w:t>
      </w:r>
      <w:r w:rsidR="00AE1DB3" w:rsidRPr="00F36CAA">
        <w:rPr>
          <w:rFonts w:ascii="Arial" w:hAnsi="Arial" w:cs="Arial"/>
          <w:b/>
          <w:i/>
          <w:sz w:val="24"/>
          <w:szCs w:val="24"/>
          <w:lang w:val="ru-RU"/>
        </w:rPr>
        <w:t xml:space="preserve"> за</w:t>
      </w:r>
      <w:r w:rsidR="00D0452F">
        <w:rPr>
          <w:rFonts w:ascii="Arial" w:hAnsi="Arial" w:cs="Arial"/>
          <w:b/>
          <w:i/>
          <w:sz w:val="24"/>
          <w:szCs w:val="24"/>
          <w:lang w:val="ru-RU"/>
        </w:rPr>
        <w:t xml:space="preserve"> работа на </w:t>
      </w:r>
      <w:r w:rsidR="00AE1DB3" w:rsidRPr="00F36CAA">
        <w:rPr>
          <w:rFonts w:ascii="Arial" w:hAnsi="Arial" w:cs="Arial"/>
          <w:b/>
          <w:i/>
          <w:sz w:val="24"/>
          <w:szCs w:val="24"/>
          <w:lang w:val="ru-RU"/>
        </w:rPr>
        <w:t xml:space="preserve"> раководител</w:t>
      </w:r>
      <w:r w:rsidR="00D0452F">
        <w:rPr>
          <w:rFonts w:ascii="Arial" w:hAnsi="Arial" w:cs="Arial"/>
          <w:b/>
          <w:i/>
          <w:sz w:val="24"/>
          <w:szCs w:val="24"/>
          <w:lang w:val="ru-RU"/>
        </w:rPr>
        <w:t>от на паралелкат</w:t>
      </w:r>
      <w:r w:rsidR="00F12F2D">
        <w:rPr>
          <w:rFonts w:ascii="Arial" w:hAnsi="Arial" w:cs="Arial"/>
          <w:b/>
          <w:i/>
          <w:sz w:val="24"/>
          <w:szCs w:val="24"/>
          <w:lang w:val="ru-RU"/>
        </w:rPr>
        <w:t xml:space="preserve">а,        </w:t>
      </w:r>
      <w:r w:rsidR="008F4AD0">
        <w:rPr>
          <w:rFonts w:ascii="Arial" w:hAnsi="Arial" w:cs="Arial"/>
          <w:b/>
          <w:i/>
          <w:sz w:val="24"/>
          <w:szCs w:val="24"/>
          <w:lang w:val="ru-RU"/>
        </w:rPr>
        <w:t xml:space="preserve">      учебна 2022</w:t>
      </w:r>
      <w:r w:rsidR="00272B86">
        <w:rPr>
          <w:rFonts w:ascii="Arial" w:hAnsi="Arial" w:cs="Arial"/>
          <w:b/>
          <w:i/>
          <w:sz w:val="24"/>
          <w:szCs w:val="24"/>
          <w:lang w:val="ru-RU"/>
        </w:rPr>
        <w:t xml:space="preserve">/ </w:t>
      </w:r>
      <w:r w:rsidR="008F4AD0">
        <w:rPr>
          <w:rFonts w:ascii="Arial" w:hAnsi="Arial" w:cs="Arial"/>
          <w:b/>
          <w:i/>
          <w:sz w:val="24"/>
          <w:szCs w:val="24"/>
          <w:lang w:val="ru-RU"/>
        </w:rPr>
        <w:t>2023</w:t>
      </w:r>
      <w:r w:rsidR="00272B86">
        <w:rPr>
          <w:rFonts w:ascii="Arial" w:hAnsi="Arial" w:cs="Arial"/>
          <w:b/>
          <w:i/>
          <w:sz w:val="24"/>
          <w:szCs w:val="24"/>
          <w:lang w:val="ru-RU"/>
        </w:rPr>
        <w:t xml:space="preserve"> </w:t>
      </w:r>
      <w:r w:rsidR="00810B86">
        <w:rPr>
          <w:rFonts w:ascii="Arial" w:hAnsi="Arial" w:cs="Arial"/>
          <w:b/>
          <w:i/>
          <w:sz w:val="24"/>
          <w:szCs w:val="24"/>
          <w:lang w:val="ru-RU"/>
        </w:rPr>
        <w:t xml:space="preserve"> </w:t>
      </w:r>
      <w:r w:rsidR="00B72EDF">
        <w:rPr>
          <w:rFonts w:ascii="Arial" w:hAnsi="Arial" w:cs="Arial"/>
          <w:b/>
          <w:i/>
          <w:sz w:val="24"/>
          <w:szCs w:val="24"/>
          <w:lang w:val="ru-RU"/>
        </w:rPr>
        <w:t>година</w:t>
      </w:r>
      <w:r w:rsidR="00D0452F">
        <w:rPr>
          <w:rFonts w:ascii="Arial" w:hAnsi="Arial" w:cs="Arial"/>
          <w:b/>
          <w:i/>
          <w:sz w:val="24"/>
          <w:szCs w:val="24"/>
          <w:lang w:val="ru-RU"/>
        </w:rPr>
        <w:t>а</w:t>
      </w:r>
    </w:p>
    <w:p w:rsidR="0040357A" w:rsidRDefault="0040357A" w:rsidP="0040357A">
      <w:pPr>
        <w:ind w:firstLine="540"/>
        <w:rPr>
          <w:rFonts w:ascii="Arial" w:hAnsi="Arial" w:cs="Arial"/>
          <w:lang w:val="mk-MK"/>
        </w:rPr>
      </w:pPr>
      <w:r>
        <w:rPr>
          <w:rFonts w:ascii="Arial" w:hAnsi="Arial" w:cs="Arial"/>
          <w:lang w:val="mk-MK"/>
        </w:rPr>
        <w:t xml:space="preserve"> </w:t>
      </w:r>
    </w:p>
    <w:p w:rsidR="0040357A" w:rsidRPr="00FB058F" w:rsidRDefault="0040357A" w:rsidP="0040357A">
      <w:pPr>
        <w:ind w:firstLine="540"/>
        <w:rPr>
          <w:rFonts w:ascii="Arial" w:hAnsi="Arial" w:cs="Arial"/>
          <w:b/>
          <w:i/>
          <w:sz w:val="24"/>
          <w:szCs w:val="24"/>
          <w:lang w:val="mk-MK"/>
        </w:rPr>
      </w:pPr>
      <w:r w:rsidRPr="00FB058F">
        <w:rPr>
          <w:rFonts w:ascii="Arial" w:hAnsi="Arial" w:cs="Arial"/>
          <w:b/>
          <w:i/>
          <w:sz w:val="24"/>
          <w:szCs w:val="24"/>
          <w:lang w:val="mk-MK"/>
        </w:rPr>
        <w:t xml:space="preserve">Вовед </w:t>
      </w:r>
    </w:p>
    <w:p w:rsidR="0040357A" w:rsidRPr="00FB058F" w:rsidRDefault="0040357A" w:rsidP="0040357A">
      <w:pPr>
        <w:ind w:firstLine="540"/>
        <w:rPr>
          <w:rFonts w:ascii="Arial" w:hAnsi="Arial" w:cs="Arial"/>
          <w:sz w:val="24"/>
          <w:szCs w:val="24"/>
          <w:lang w:val="mk-MK"/>
        </w:rPr>
      </w:pPr>
      <w:r w:rsidRPr="00FB058F">
        <w:rPr>
          <w:rFonts w:ascii="Arial" w:hAnsi="Arial" w:cs="Arial"/>
          <w:sz w:val="24"/>
          <w:szCs w:val="24"/>
          <w:lang w:val="mk-MK"/>
        </w:rPr>
        <w:t>Обврските на раководителот на паралелката произлегуваат од неговиот статус и административно техничките обврски кои тој како раководител  ги има.</w:t>
      </w:r>
    </w:p>
    <w:p w:rsidR="0040357A" w:rsidRPr="00FB058F" w:rsidRDefault="0040357A" w:rsidP="0040357A">
      <w:pPr>
        <w:ind w:firstLine="540"/>
        <w:rPr>
          <w:rFonts w:ascii="Arial" w:hAnsi="Arial" w:cs="Arial"/>
          <w:sz w:val="24"/>
          <w:szCs w:val="24"/>
          <w:lang w:val="mk-MK"/>
        </w:rPr>
      </w:pPr>
      <w:r w:rsidRPr="00FB058F">
        <w:rPr>
          <w:rFonts w:ascii="Arial" w:hAnsi="Arial" w:cs="Arial"/>
          <w:sz w:val="24"/>
          <w:szCs w:val="24"/>
          <w:lang w:val="mk-MK"/>
        </w:rPr>
        <w:t>Животот и работата во паралелката како и следењето на напредокот на учениците е работна обврска на секој раководител на паралелката. Тој треба со своите умеења, постапки и однесувања, да создаде работна клима, клима на доверба, взаемно почитување, клима која го потпомага и олеснува воспитувањето на секој ученик во паралелката. Неговата комуникативна способност треба да иницира и поддржува рефлексивна комуникација со учениците и родителите, да иницира и поддржува однесување и комуникација со наставниците кои одржуваат настава во неговата паралелка со училишната педагошко-психолшка служба и со сите вработени.</w:t>
      </w:r>
    </w:p>
    <w:p w:rsidR="0040357A" w:rsidRPr="00FB058F" w:rsidRDefault="0040357A" w:rsidP="0040357A">
      <w:pPr>
        <w:ind w:firstLine="540"/>
        <w:rPr>
          <w:rFonts w:ascii="Arial" w:hAnsi="Arial" w:cs="Arial"/>
          <w:sz w:val="24"/>
          <w:szCs w:val="24"/>
          <w:lang w:val="mk-MK"/>
        </w:rPr>
      </w:pPr>
      <w:r w:rsidRPr="00FB058F">
        <w:rPr>
          <w:rFonts w:ascii="Arial" w:hAnsi="Arial" w:cs="Arial"/>
          <w:sz w:val="24"/>
          <w:szCs w:val="24"/>
          <w:lang w:val="mk-MK"/>
        </w:rPr>
        <w:t>Од тоа колку класниот раководител ги практикува сите негови обврски, колку добро ги познава учениците од неговата паралелка, колку добро го следи нивниот развој и како и колку навремено ги информира и соработува со родителите на тие ученици ќе зависи и тоа за колку ученици од неговата паралелка се изречени педагошки мерки, колкав е бројот на оправдани и неоправдани изостаноци, каква е дисциплината во класот, каква е социјалната клима итн.</w:t>
      </w:r>
    </w:p>
    <w:p w:rsidR="0040357A" w:rsidRPr="00FB058F" w:rsidRDefault="0040357A" w:rsidP="004D4F93">
      <w:pPr>
        <w:ind w:firstLine="540"/>
        <w:rPr>
          <w:rFonts w:ascii="Arial" w:hAnsi="Arial" w:cs="Arial"/>
          <w:sz w:val="24"/>
          <w:szCs w:val="24"/>
          <w:lang w:val="mk-MK"/>
        </w:rPr>
      </w:pPr>
      <w:r w:rsidRPr="00FB058F">
        <w:rPr>
          <w:rFonts w:ascii="Arial" w:hAnsi="Arial" w:cs="Arial"/>
          <w:sz w:val="24"/>
          <w:szCs w:val="24"/>
          <w:lang w:val="mk-MK"/>
        </w:rPr>
        <w:t>Како индикатори кои ја одразувааат работата на раководителот на паралелката се следните:</w:t>
      </w:r>
    </w:p>
    <w:p w:rsidR="0040357A" w:rsidRPr="00FB058F" w:rsidRDefault="0040357A" w:rsidP="004D4F93">
      <w:pPr>
        <w:numPr>
          <w:ilvl w:val="0"/>
          <w:numId w:val="33"/>
        </w:numPr>
        <w:spacing w:after="0"/>
        <w:rPr>
          <w:rFonts w:ascii="Arial" w:hAnsi="Arial" w:cs="Arial"/>
          <w:sz w:val="24"/>
          <w:szCs w:val="24"/>
          <w:lang w:val="mk-MK"/>
        </w:rPr>
      </w:pPr>
      <w:r w:rsidRPr="00FB058F">
        <w:rPr>
          <w:rFonts w:ascii="Arial" w:hAnsi="Arial" w:cs="Arial"/>
          <w:sz w:val="24"/>
          <w:szCs w:val="24"/>
          <w:lang w:val="mk-MK"/>
        </w:rPr>
        <w:t xml:space="preserve">Следење на напредокот на учениците од паралелката </w:t>
      </w:r>
    </w:p>
    <w:p w:rsidR="0040357A" w:rsidRPr="00FB058F" w:rsidRDefault="0040357A" w:rsidP="004D4F93">
      <w:pPr>
        <w:numPr>
          <w:ilvl w:val="0"/>
          <w:numId w:val="33"/>
        </w:numPr>
        <w:spacing w:after="0"/>
        <w:rPr>
          <w:rFonts w:ascii="Arial" w:hAnsi="Arial" w:cs="Arial"/>
          <w:sz w:val="24"/>
          <w:szCs w:val="24"/>
          <w:lang w:val="mk-MK"/>
        </w:rPr>
      </w:pPr>
      <w:r w:rsidRPr="00FB058F">
        <w:rPr>
          <w:rFonts w:ascii="Arial" w:hAnsi="Arial" w:cs="Arial"/>
          <w:sz w:val="24"/>
          <w:szCs w:val="24"/>
          <w:lang w:val="mk-MK"/>
        </w:rPr>
        <w:t xml:space="preserve">Поттикнување, помагање, насочување во организирање на разни активности на учениците од паралелката </w:t>
      </w:r>
    </w:p>
    <w:p w:rsidR="0040357A" w:rsidRPr="00FB058F" w:rsidRDefault="0040357A" w:rsidP="004D4F93">
      <w:pPr>
        <w:numPr>
          <w:ilvl w:val="0"/>
          <w:numId w:val="33"/>
        </w:numPr>
        <w:spacing w:after="0"/>
        <w:rPr>
          <w:rFonts w:ascii="Arial" w:hAnsi="Arial" w:cs="Arial"/>
          <w:sz w:val="24"/>
          <w:szCs w:val="24"/>
          <w:lang w:val="mk-MK"/>
        </w:rPr>
      </w:pPr>
      <w:r w:rsidRPr="00FB058F">
        <w:rPr>
          <w:rFonts w:ascii="Arial" w:hAnsi="Arial" w:cs="Arial"/>
          <w:sz w:val="24"/>
          <w:szCs w:val="24"/>
          <w:lang w:val="mk-MK"/>
        </w:rPr>
        <w:t>Давање помош (индивидуална или групна) во разрешување на лични или групни проблеми и тешкотии</w:t>
      </w:r>
    </w:p>
    <w:p w:rsidR="0040357A" w:rsidRPr="00FB058F" w:rsidRDefault="0040357A" w:rsidP="004D4F93">
      <w:pPr>
        <w:numPr>
          <w:ilvl w:val="0"/>
          <w:numId w:val="33"/>
        </w:numPr>
        <w:spacing w:after="0"/>
        <w:rPr>
          <w:rFonts w:ascii="Arial" w:hAnsi="Arial" w:cs="Arial"/>
          <w:sz w:val="24"/>
          <w:szCs w:val="24"/>
          <w:lang w:val="mk-MK"/>
        </w:rPr>
      </w:pPr>
      <w:r w:rsidRPr="00FB058F">
        <w:rPr>
          <w:rFonts w:ascii="Arial" w:hAnsi="Arial" w:cs="Arial"/>
          <w:sz w:val="24"/>
          <w:szCs w:val="24"/>
          <w:lang w:val="mk-MK"/>
        </w:rPr>
        <w:t>Давање помош и разрешување на конфликти во паралелката</w:t>
      </w:r>
    </w:p>
    <w:p w:rsidR="0040357A" w:rsidRPr="00FB058F" w:rsidRDefault="0040357A" w:rsidP="004D4F93">
      <w:pPr>
        <w:numPr>
          <w:ilvl w:val="0"/>
          <w:numId w:val="33"/>
        </w:numPr>
        <w:spacing w:after="0"/>
        <w:rPr>
          <w:rFonts w:ascii="Arial" w:hAnsi="Arial" w:cs="Arial"/>
          <w:sz w:val="24"/>
          <w:szCs w:val="24"/>
          <w:lang w:val="mk-MK"/>
        </w:rPr>
      </w:pPr>
      <w:r w:rsidRPr="00FB058F">
        <w:rPr>
          <w:rFonts w:ascii="Arial" w:hAnsi="Arial" w:cs="Arial"/>
          <w:sz w:val="24"/>
          <w:szCs w:val="24"/>
          <w:lang w:val="mk-MK"/>
        </w:rPr>
        <w:t>Координирање на соработка со наставниците кои изведуваат настава во паралелката: ученик-ученик, ученик-наставник, паралелка-наставник</w:t>
      </w:r>
    </w:p>
    <w:p w:rsidR="0040357A" w:rsidRPr="00FB058F" w:rsidRDefault="0040357A" w:rsidP="004D4F93">
      <w:pPr>
        <w:numPr>
          <w:ilvl w:val="0"/>
          <w:numId w:val="33"/>
        </w:numPr>
        <w:spacing w:after="0"/>
        <w:rPr>
          <w:rFonts w:ascii="Arial" w:hAnsi="Arial" w:cs="Arial"/>
          <w:sz w:val="24"/>
          <w:szCs w:val="24"/>
          <w:lang w:val="mk-MK"/>
        </w:rPr>
      </w:pPr>
      <w:r w:rsidRPr="00FB058F">
        <w:rPr>
          <w:rFonts w:ascii="Arial" w:hAnsi="Arial" w:cs="Arial"/>
          <w:sz w:val="24"/>
          <w:szCs w:val="24"/>
          <w:lang w:val="mk-MK"/>
        </w:rPr>
        <w:t>Координирање на соработка со родителите на учениците</w:t>
      </w:r>
    </w:p>
    <w:p w:rsidR="0040357A" w:rsidRPr="00FB058F" w:rsidRDefault="0040357A" w:rsidP="004D4F93">
      <w:pPr>
        <w:numPr>
          <w:ilvl w:val="0"/>
          <w:numId w:val="33"/>
        </w:numPr>
        <w:spacing w:after="0"/>
        <w:rPr>
          <w:rFonts w:ascii="Arial" w:hAnsi="Arial" w:cs="Arial"/>
          <w:sz w:val="24"/>
          <w:szCs w:val="24"/>
          <w:lang w:val="mk-MK"/>
        </w:rPr>
      </w:pPr>
      <w:r w:rsidRPr="00FB058F">
        <w:rPr>
          <w:rFonts w:ascii="Arial" w:hAnsi="Arial" w:cs="Arial"/>
          <w:sz w:val="24"/>
          <w:szCs w:val="24"/>
          <w:lang w:val="mk-MK"/>
        </w:rPr>
        <w:t>Соработка со педагошко- психплошката служба</w:t>
      </w:r>
    </w:p>
    <w:p w:rsidR="0040357A" w:rsidRPr="00FB058F" w:rsidRDefault="0040357A" w:rsidP="004D4F93">
      <w:pPr>
        <w:numPr>
          <w:ilvl w:val="0"/>
          <w:numId w:val="33"/>
        </w:numPr>
        <w:spacing w:after="0"/>
        <w:rPr>
          <w:rFonts w:ascii="Arial" w:hAnsi="Arial" w:cs="Arial"/>
          <w:sz w:val="24"/>
          <w:szCs w:val="24"/>
          <w:lang w:val="mk-MK"/>
        </w:rPr>
      </w:pPr>
      <w:r w:rsidRPr="00FB058F">
        <w:rPr>
          <w:rFonts w:ascii="Arial" w:hAnsi="Arial" w:cs="Arial"/>
          <w:sz w:val="24"/>
          <w:szCs w:val="24"/>
          <w:lang w:val="mk-MK"/>
        </w:rPr>
        <w:t xml:space="preserve">Редовно и уредно водење на задолжителна педагошка евиденција и документација: следење и уредно и комплетно пополнување на </w:t>
      </w:r>
      <w:r w:rsidRPr="00FB058F">
        <w:rPr>
          <w:rFonts w:ascii="Arial" w:hAnsi="Arial" w:cs="Arial"/>
          <w:sz w:val="24"/>
          <w:szCs w:val="24"/>
          <w:lang w:val="mk-MK"/>
        </w:rPr>
        <w:lastRenderedPageBreak/>
        <w:t>Дневниците за работа на паралелката и прозивниците, Главната книга и се друго</w:t>
      </w:r>
      <w:r w:rsidRPr="00FB058F">
        <w:rPr>
          <w:rFonts w:ascii="Arial" w:hAnsi="Arial" w:cs="Arial"/>
          <w:b/>
          <w:sz w:val="24"/>
          <w:szCs w:val="24"/>
          <w:lang w:val="mk-MK"/>
        </w:rPr>
        <w:t xml:space="preserve"> </w:t>
      </w:r>
      <w:r w:rsidRPr="00FB058F">
        <w:rPr>
          <w:rFonts w:ascii="Arial" w:hAnsi="Arial" w:cs="Arial"/>
          <w:sz w:val="24"/>
          <w:szCs w:val="24"/>
          <w:lang w:val="mk-MK"/>
        </w:rPr>
        <w:t>што  значи уредно  водење на педагошка документација.</w:t>
      </w:r>
    </w:p>
    <w:p w:rsidR="0040357A" w:rsidRPr="00FB058F" w:rsidRDefault="0040357A" w:rsidP="004D4F93">
      <w:pPr>
        <w:spacing w:after="0"/>
        <w:ind w:left="900"/>
        <w:rPr>
          <w:rFonts w:ascii="Arial" w:hAnsi="Arial" w:cs="Arial"/>
          <w:sz w:val="24"/>
          <w:szCs w:val="24"/>
          <w:lang w:val="mk-MK"/>
        </w:rPr>
      </w:pPr>
    </w:p>
    <w:p w:rsidR="0040357A" w:rsidRPr="00FB058F" w:rsidRDefault="0040357A" w:rsidP="0040357A">
      <w:pPr>
        <w:ind w:firstLine="540"/>
        <w:rPr>
          <w:rFonts w:ascii="Arial" w:hAnsi="Arial" w:cs="Arial"/>
          <w:sz w:val="24"/>
          <w:szCs w:val="24"/>
          <w:lang w:val="mk-MK"/>
        </w:rPr>
      </w:pPr>
      <w:r w:rsidRPr="00FB058F">
        <w:rPr>
          <w:rFonts w:ascii="Arial" w:hAnsi="Arial" w:cs="Arial"/>
          <w:sz w:val="24"/>
          <w:szCs w:val="24"/>
          <w:lang w:val="mk-MK"/>
        </w:rPr>
        <w:t>Не е за потценување работата на раководителот на паралелката, напротив таа заедница на заинтересирани учесници во наставниот процес е основа за добрата квалитетно изведена воспитно- образовна работа во училиштето. Тука се одвиваат и одразуваат севкупното работење и живеење на едно училиште.</w:t>
      </w:r>
    </w:p>
    <w:p w:rsidR="0040357A" w:rsidRPr="00FB058F" w:rsidRDefault="0040357A" w:rsidP="0040357A">
      <w:pPr>
        <w:ind w:firstLine="360"/>
        <w:rPr>
          <w:rFonts w:ascii="Arial" w:hAnsi="Arial" w:cs="Arial"/>
          <w:sz w:val="24"/>
          <w:szCs w:val="24"/>
          <w:lang w:val="ru-RU"/>
        </w:rPr>
      </w:pPr>
      <w:r w:rsidRPr="00FB058F">
        <w:rPr>
          <w:rFonts w:ascii="Arial" w:hAnsi="Arial" w:cs="Arial"/>
          <w:sz w:val="24"/>
          <w:szCs w:val="24"/>
          <w:lang w:val="mk-MK"/>
        </w:rPr>
        <w:t xml:space="preserve">Темите  и содржините за реализирање на класните часови ќе се  реализираат согласно наставната програма за  образование за животни вештини. Изготвувањето на глобалното и тематското планирање на содржините како и методите постапките и  активностите  ќе се имплементираат преку соодветни работилници.      </w:t>
      </w:r>
      <w:r w:rsidRPr="00FB058F">
        <w:rPr>
          <w:rFonts w:ascii="Arial" w:hAnsi="Arial" w:cs="Arial"/>
          <w:sz w:val="24"/>
          <w:szCs w:val="24"/>
          <w:lang w:val="ru-RU"/>
        </w:rPr>
        <w:t>Во прирачникот се застапени сите седум теми вклучени во програмата за животни вештини за средношколците.</w:t>
      </w:r>
    </w:p>
    <w:p w:rsidR="0040357A" w:rsidRPr="00FB058F" w:rsidRDefault="0040357A" w:rsidP="00D60B9E">
      <w:pPr>
        <w:numPr>
          <w:ilvl w:val="0"/>
          <w:numId w:val="34"/>
        </w:numPr>
        <w:spacing w:after="0"/>
        <w:rPr>
          <w:rFonts w:ascii="Arial" w:hAnsi="Arial" w:cs="Arial"/>
          <w:sz w:val="24"/>
          <w:szCs w:val="24"/>
          <w:lang w:val="ru-RU"/>
        </w:rPr>
      </w:pPr>
      <w:r w:rsidRPr="00FB058F">
        <w:rPr>
          <w:rFonts w:ascii="Arial" w:hAnsi="Arial" w:cs="Arial"/>
          <w:sz w:val="24"/>
          <w:szCs w:val="24"/>
          <w:lang w:val="ru-RU"/>
        </w:rPr>
        <w:t>Личен развој;</w:t>
      </w:r>
    </w:p>
    <w:p w:rsidR="0040357A" w:rsidRPr="00FB058F" w:rsidRDefault="0040357A" w:rsidP="00D60B9E">
      <w:pPr>
        <w:numPr>
          <w:ilvl w:val="0"/>
          <w:numId w:val="34"/>
        </w:numPr>
        <w:spacing w:after="0"/>
        <w:rPr>
          <w:rFonts w:ascii="Arial" w:hAnsi="Arial" w:cs="Arial"/>
          <w:sz w:val="24"/>
          <w:szCs w:val="24"/>
          <w:lang w:val="ru-RU"/>
        </w:rPr>
      </w:pPr>
      <w:r w:rsidRPr="00FB058F">
        <w:rPr>
          <w:rFonts w:ascii="Arial" w:hAnsi="Arial" w:cs="Arial"/>
          <w:sz w:val="24"/>
          <w:szCs w:val="24"/>
          <w:lang w:val="ru-RU"/>
        </w:rPr>
        <w:t>Здраво живеење;</w:t>
      </w:r>
    </w:p>
    <w:p w:rsidR="0040357A" w:rsidRPr="00FB058F" w:rsidRDefault="0040357A" w:rsidP="00D60B9E">
      <w:pPr>
        <w:numPr>
          <w:ilvl w:val="0"/>
          <w:numId w:val="34"/>
        </w:numPr>
        <w:spacing w:after="0"/>
        <w:rPr>
          <w:rFonts w:ascii="Arial" w:hAnsi="Arial" w:cs="Arial"/>
          <w:sz w:val="24"/>
          <w:szCs w:val="24"/>
          <w:lang w:val="ru-RU"/>
        </w:rPr>
      </w:pPr>
      <w:r w:rsidRPr="00FB058F">
        <w:rPr>
          <w:rFonts w:ascii="Arial" w:hAnsi="Arial" w:cs="Arial"/>
          <w:sz w:val="24"/>
          <w:szCs w:val="24"/>
          <w:lang w:val="ru-RU"/>
        </w:rPr>
        <w:t>Односи со другите;</w:t>
      </w:r>
    </w:p>
    <w:p w:rsidR="0040357A" w:rsidRPr="00FB058F" w:rsidRDefault="0040357A" w:rsidP="00D60B9E">
      <w:pPr>
        <w:numPr>
          <w:ilvl w:val="0"/>
          <w:numId w:val="34"/>
        </w:numPr>
        <w:spacing w:after="0"/>
        <w:rPr>
          <w:rFonts w:ascii="Arial" w:hAnsi="Arial" w:cs="Arial"/>
          <w:sz w:val="24"/>
          <w:szCs w:val="24"/>
          <w:lang w:val="ru-RU"/>
        </w:rPr>
      </w:pPr>
      <w:r w:rsidRPr="00FB058F">
        <w:rPr>
          <w:rFonts w:ascii="Arial" w:hAnsi="Arial" w:cs="Arial"/>
          <w:sz w:val="24"/>
          <w:szCs w:val="24"/>
          <w:lang w:val="ru-RU"/>
        </w:rPr>
        <w:t>Одговорно граѓанство;</w:t>
      </w:r>
    </w:p>
    <w:p w:rsidR="0040357A" w:rsidRPr="00FB058F" w:rsidRDefault="0040357A" w:rsidP="00D60B9E">
      <w:pPr>
        <w:numPr>
          <w:ilvl w:val="0"/>
          <w:numId w:val="34"/>
        </w:numPr>
        <w:spacing w:after="0"/>
        <w:rPr>
          <w:rFonts w:ascii="Arial" w:hAnsi="Arial" w:cs="Arial"/>
          <w:sz w:val="24"/>
          <w:szCs w:val="24"/>
          <w:lang w:val="ru-RU"/>
        </w:rPr>
      </w:pPr>
      <w:r w:rsidRPr="00FB058F">
        <w:rPr>
          <w:rFonts w:ascii="Arial" w:hAnsi="Arial" w:cs="Arial"/>
          <w:sz w:val="24"/>
          <w:szCs w:val="24"/>
          <w:lang w:val="ru-RU"/>
        </w:rPr>
        <w:t>Однос кон животната средина;</w:t>
      </w:r>
    </w:p>
    <w:p w:rsidR="0040357A" w:rsidRPr="00FB058F" w:rsidRDefault="0040357A" w:rsidP="00D60B9E">
      <w:pPr>
        <w:numPr>
          <w:ilvl w:val="0"/>
          <w:numId w:val="34"/>
        </w:numPr>
        <w:spacing w:after="0"/>
        <w:rPr>
          <w:rFonts w:ascii="Arial" w:hAnsi="Arial" w:cs="Arial"/>
          <w:sz w:val="24"/>
          <w:szCs w:val="24"/>
          <w:lang w:val="ru-RU"/>
        </w:rPr>
      </w:pPr>
      <w:r w:rsidRPr="00FB058F">
        <w:rPr>
          <w:rFonts w:ascii="Arial" w:hAnsi="Arial" w:cs="Arial"/>
          <w:sz w:val="24"/>
          <w:szCs w:val="24"/>
          <w:lang w:val="ru-RU"/>
        </w:rPr>
        <w:t>Глобални процеси и влијанија;</w:t>
      </w:r>
    </w:p>
    <w:p w:rsidR="0040357A" w:rsidRPr="00D60B9E" w:rsidRDefault="0040357A" w:rsidP="00D60B9E">
      <w:pPr>
        <w:pStyle w:val="ListParagraph"/>
        <w:numPr>
          <w:ilvl w:val="0"/>
          <w:numId w:val="34"/>
        </w:numPr>
        <w:rPr>
          <w:sz w:val="24"/>
          <w:szCs w:val="24"/>
          <w:lang w:val="ru-RU"/>
        </w:rPr>
      </w:pPr>
      <w:r w:rsidRPr="00D60B9E">
        <w:rPr>
          <w:rFonts w:ascii="Arial" w:hAnsi="Arial" w:cs="Arial"/>
          <w:sz w:val="24"/>
          <w:szCs w:val="24"/>
          <w:lang w:val="ru-RU"/>
        </w:rPr>
        <w:t>Подготовка за осамостојување</w:t>
      </w:r>
      <w:r w:rsidRPr="00D60B9E">
        <w:rPr>
          <w:sz w:val="24"/>
          <w:szCs w:val="24"/>
          <w:lang w:val="ru-RU"/>
        </w:rPr>
        <w:t>;</w:t>
      </w:r>
      <w:r w:rsidRPr="00D60B9E">
        <w:rPr>
          <w:rFonts w:ascii="Arial" w:hAnsi="Arial" w:cs="Arial"/>
          <w:sz w:val="24"/>
          <w:szCs w:val="24"/>
          <w:lang w:val="mk-MK"/>
        </w:rPr>
        <w:tab/>
      </w:r>
      <w:r w:rsidRPr="00D60B9E">
        <w:rPr>
          <w:rFonts w:ascii="Arial" w:hAnsi="Arial" w:cs="Arial"/>
          <w:sz w:val="24"/>
          <w:szCs w:val="24"/>
          <w:lang w:val="mk-MK"/>
        </w:rPr>
        <w:tab/>
      </w:r>
      <w:r w:rsidRPr="00D60B9E">
        <w:rPr>
          <w:rFonts w:ascii="Arial" w:hAnsi="Arial" w:cs="Arial"/>
          <w:sz w:val="24"/>
          <w:szCs w:val="24"/>
          <w:lang w:val="mk-MK"/>
        </w:rPr>
        <w:tab/>
        <w:t xml:space="preserve">                                                                                           </w:t>
      </w:r>
    </w:p>
    <w:p w:rsidR="0040357A" w:rsidRPr="00FB058F" w:rsidRDefault="0040357A" w:rsidP="0040357A">
      <w:pPr>
        <w:contextualSpacing/>
        <w:jc w:val="center"/>
        <w:rPr>
          <w:rFonts w:ascii="Arial" w:hAnsi="Arial" w:cs="Arial"/>
          <w:b/>
          <w:sz w:val="24"/>
          <w:szCs w:val="24"/>
          <w:lang w:val="mk-MK"/>
        </w:rPr>
      </w:pPr>
      <w:r w:rsidRPr="00FB058F">
        <w:rPr>
          <w:rFonts w:ascii="Arial" w:hAnsi="Arial" w:cs="Arial"/>
          <w:b/>
          <w:sz w:val="24"/>
          <w:szCs w:val="24"/>
          <w:lang w:val="mk-MK"/>
        </w:rPr>
        <w:t>Глобално - тематско планирање на содржините за класните часови во паралелката</w:t>
      </w:r>
      <w:r w:rsidR="00810B86">
        <w:rPr>
          <w:rFonts w:ascii="Arial" w:hAnsi="Arial" w:cs="Arial"/>
          <w:b/>
          <w:sz w:val="24"/>
          <w:szCs w:val="24"/>
        </w:rPr>
        <w:t xml:space="preserve"> </w:t>
      </w:r>
      <w:r w:rsidR="00795C19">
        <w:rPr>
          <w:rFonts w:ascii="Arial" w:hAnsi="Arial" w:cs="Arial"/>
          <w:b/>
          <w:sz w:val="24"/>
          <w:szCs w:val="24"/>
        </w:rPr>
        <w:t>I</w:t>
      </w:r>
      <w:r w:rsidR="009F38D1">
        <w:rPr>
          <w:rFonts w:ascii="Arial" w:hAnsi="Arial" w:cs="Arial"/>
          <w:b/>
          <w:sz w:val="24"/>
          <w:szCs w:val="24"/>
        </w:rPr>
        <w:t>I</w:t>
      </w:r>
      <w:r w:rsidR="009F38D1">
        <w:rPr>
          <w:rFonts w:ascii="Arial" w:hAnsi="Arial" w:cs="Arial"/>
          <w:b/>
          <w:sz w:val="24"/>
          <w:szCs w:val="24"/>
          <w:lang w:val="mk-MK"/>
        </w:rPr>
        <w:t>-1</w:t>
      </w:r>
      <w:r w:rsidRPr="00FB058F">
        <w:rPr>
          <w:rFonts w:ascii="Arial" w:hAnsi="Arial" w:cs="Arial"/>
          <w:b/>
          <w:sz w:val="24"/>
          <w:szCs w:val="24"/>
        </w:rPr>
        <w:t xml:space="preserve"> </w:t>
      </w:r>
      <w:r w:rsidRPr="00FB058F">
        <w:rPr>
          <w:rFonts w:ascii="Arial" w:hAnsi="Arial" w:cs="Arial"/>
          <w:b/>
          <w:sz w:val="24"/>
          <w:szCs w:val="24"/>
          <w:lang w:val="mk-MK"/>
        </w:rPr>
        <w:t xml:space="preserve"> според наставната програма за ОЖВ,</w:t>
      </w:r>
    </w:p>
    <w:p w:rsidR="0040357A" w:rsidRPr="00FB058F" w:rsidRDefault="0040357A" w:rsidP="0040357A">
      <w:pPr>
        <w:contextualSpacing/>
        <w:rPr>
          <w:rFonts w:ascii="Arial" w:hAnsi="Arial" w:cs="Arial"/>
          <w:b/>
          <w:sz w:val="24"/>
          <w:szCs w:val="24"/>
          <w:lang w:val="mk-MK"/>
        </w:rPr>
      </w:pPr>
      <w:r w:rsidRPr="00FB058F">
        <w:rPr>
          <w:rFonts w:ascii="Arial" w:hAnsi="Arial" w:cs="Arial"/>
          <w:b/>
          <w:sz w:val="24"/>
          <w:szCs w:val="24"/>
          <w:lang w:val="mk-MK"/>
        </w:rPr>
        <w:t xml:space="preserve">           </w:t>
      </w:r>
      <w:r w:rsidR="009F38D1">
        <w:rPr>
          <w:rFonts w:ascii="Arial" w:hAnsi="Arial" w:cs="Arial"/>
          <w:b/>
          <w:sz w:val="24"/>
          <w:szCs w:val="24"/>
          <w:lang w:val="mk-MK"/>
        </w:rPr>
        <w:t xml:space="preserve"> </w:t>
      </w:r>
      <w:r w:rsidR="008F4AD0">
        <w:rPr>
          <w:rFonts w:ascii="Arial" w:hAnsi="Arial" w:cs="Arial"/>
          <w:b/>
          <w:sz w:val="24"/>
          <w:szCs w:val="24"/>
          <w:lang w:val="mk-MK"/>
        </w:rPr>
        <w:t xml:space="preserve">                     учебна 2022 / 23</w:t>
      </w:r>
      <w:r w:rsidR="00272B86">
        <w:rPr>
          <w:rFonts w:ascii="Arial" w:hAnsi="Arial" w:cs="Arial"/>
          <w:b/>
          <w:sz w:val="24"/>
          <w:szCs w:val="24"/>
          <w:lang w:val="mk-MK"/>
        </w:rPr>
        <w:t xml:space="preserve"> година</w:t>
      </w:r>
    </w:p>
    <w:p w:rsidR="0040357A" w:rsidRPr="00FB058F" w:rsidRDefault="0040357A" w:rsidP="0040357A">
      <w:pPr>
        <w:contextualSpacing/>
        <w:rPr>
          <w:rFonts w:ascii="Arial" w:hAnsi="Arial" w:cs="Arial"/>
          <w:b/>
          <w:sz w:val="24"/>
          <w:szCs w:val="24"/>
          <w:lang w:val="mk-MK"/>
        </w:rPr>
      </w:pPr>
    </w:p>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1710"/>
        <w:gridCol w:w="2744"/>
        <w:gridCol w:w="2426"/>
        <w:gridCol w:w="2300"/>
      </w:tblGrid>
      <w:tr w:rsidR="0040357A" w:rsidRPr="00FB058F" w:rsidTr="0040357A">
        <w:tc>
          <w:tcPr>
            <w:tcW w:w="9180" w:type="dxa"/>
            <w:gridSpan w:val="4"/>
            <w:shd w:val="clear" w:color="auto" w:fill="FED36B" w:themeFill="accent2" w:themeFillTint="99"/>
          </w:tcPr>
          <w:p w:rsidR="0040357A" w:rsidRPr="00FB058F" w:rsidRDefault="0040357A" w:rsidP="00F15C71">
            <w:pPr>
              <w:rPr>
                <w:rFonts w:ascii="Arial" w:hAnsi="Arial" w:cs="Arial"/>
                <w:b/>
                <w:i/>
                <w:sz w:val="24"/>
                <w:szCs w:val="24"/>
                <w:lang w:val="mk-MK"/>
              </w:rPr>
            </w:pPr>
            <w:r w:rsidRPr="00FB058F">
              <w:rPr>
                <w:rFonts w:ascii="Arial" w:hAnsi="Arial" w:cs="Arial"/>
                <w:b/>
                <w:i/>
                <w:sz w:val="24"/>
                <w:szCs w:val="24"/>
                <w:lang w:val="mk-MK"/>
              </w:rPr>
              <w:t xml:space="preserve">             Воведна работилница: ПОСТАВУВАЊЕ ПРАВИЛА</w:t>
            </w: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Септември</w:t>
            </w:r>
          </w:p>
        </w:tc>
        <w:tc>
          <w:tcPr>
            <w:tcW w:w="2744"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Цел</w:t>
            </w:r>
          </w:p>
        </w:tc>
        <w:tc>
          <w:tcPr>
            <w:tcW w:w="2426"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Содржини</w:t>
            </w:r>
          </w:p>
        </w:tc>
        <w:tc>
          <w:tcPr>
            <w:tcW w:w="230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Активности / методи</w:t>
            </w: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1 час</w:t>
            </w:r>
          </w:p>
        </w:tc>
        <w:tc>
          <w:tcPr>
            <w:tcW w:w="2744"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Договарање правила на однесување за време на работилниците</w:t>
            </w: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Поставување правила</w:t>
            </w:r>
          </w:p>
        </w:tc>
        <w:tc>
          <w:tcPr>
            <w:tcW w:w="2300" w:type="dxa"/>
          </w:tcPr>
          <w:p w:rsidR="0040357A" w:rsidRPr="00FB058F" w:rsidRDefault="0040357A" w:rsidP="0040357A">
            <w:pPr>
              <w:jc w:val="left"/>
              <w:rPr>
                <w:rFonts w:ascii="Arial" w:hAnsi="Arial" w:cs="Arial"/>
                <w:sz w:val="24"/>
                <w:szCs w:val="24"/>
                <w:lang w:val="mk-MK"/>
              </w:rPr>
            </w:pPr>
            <w:r w:rsidRPr="00FB058F">
              <w:rPr>
                <w:rFonts w:ascii="Arial" w:eastAsia="Calibri" w:hAnsi="Arial" w:cs="Arial"/>
                <w:sz w:val="24"/>
                <w:szCs w:val="24"/>
                <w:lang w:val="ru-RU"/>
              </w:rPr>
              <w:t>Работни групи</w:t>
            </w:r>
          </w:p>
        </w:tc>
      </w:tr>
      <w:tr w:rsidR="0040357A" w:rsidRPr="00FB058F" w:rsidTr="0040357A">
        <w:trPr>
          <w:trHeight w:val="312"/>
        </w:trPr>
        <w:tc>
          <w:tcPr>
            <w:tcW w:w="9180" w:type="dxa"/>
            <w:gridSpan w:val="4"/>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 xml:space="preserve">                         Програмски теми: ЛИЧЕН РАЗВОЈ</w:t>
            </w:r>
          </w:p>
        </w:tc>
      </w:tr>
      <w:tr w:rsidR="0040357A" w:rsidRPr="00FB058F" w:rsidTr="0040357A">
        <w:trPr>
          <w:trHeight w:val="287"/>
        </w:trPr>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2 час</w:t>
            </w:r>
          </w:p>
          <w:p w:rsidR="0040357A" w:rsidRPr="00FB058F" w:rsidRDefault="0040357A" w:rsidP="0040357A">
            <w:pPr>
              <w:jc w:val="left"/>
              <w:rPr>
                <w:rFonts w:ascii="Arial" w:hAnsi="Arial" w:cs="Arial"/>
                <w:b/>
                <w:sz w:val="24"/>
                <w:szCs w:val="24"/>
                <w:lang w:val="mk-MK"/>
              </w:rPr>
            </w:pPr>
          </w:p>
        </w:tc>
        <w:tc>
          <w:tcPr>
            <w:tcW w:w="2744" w:type="dxa"/>
            <w:vMerge w:val="restart"/>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 xml:space="preserve">Учениците да развијат знаења, вештини и ставови за концептот за себе, изразување на </w:t>
            </w:r>
            <w:r w:rsidRPr="00FB058F">
              <w:rPr>
                <w:rFonts w:ascii="Arial" w:hAnsi="Arial" w:cs="Arial"/>
                <w:sz w:val="24"/>
                <w:szCs w:val="24"/>
                <w:lang w:val="mk-MK"/>
              </w:rPr>
              <w:lastRenderedPageBreak/>
              <w:t>сопственото мислење, промислено донесување на одлуки, конструктивно искористување на слободното време</w:t>
            </w: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lastRenderedPageBreak/>
              <w:t>Идентитет</w:t>
            </w:r>
          </w:p>
        </w:tc>
        <w:tc>
          <w:tcPr>
            <w:tcW w:w="2300" w:type="dxa"/>
            <w:vMerge w:val="restart"/>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Активности и методи за поттикнување на личен развој</w:t>
            </w: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3 час</w:t>
            </w:r>
          </w:p>
        </w:tc>
        <w:tc>
          <w:tcPr>
            <w:tcW w:w="2744" w:type="dxa"/>
            <w:vMerge/>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 xml:space="preserve">Себеизразување (пр. преку </w:t>
            </w:r>
            <w:r w:rsidRPr="00FB058F">
              <w:rPr>
                <w:rFonts w:ascii="Arial" w:hAnsi="Arial" w:cs="Arial"/>
                <w:sz w:val="24"/>
                <w:szCs w:val="24"/>
                <w:lang w:val="mk-MK"/>
              </w:rPr>
              <w:lastRenderedPageBreak/>
              <w:t>мислење, преку облека)</w:t>
            </w:r>
          </w:p>
        </w:tc>
        <w:tc>
          <w:tcPr>
            <w:tcW w:w="2300" w:type="dxa"/>
            <w:vMerge/>
          </w:tcPr>
          <w:p w:rsidR="0040357A" w:rsidRPr="00FB058F" w:rsidRDefault="0040357A" w:rsidP="0040357A">
            <w:pPr>
              <w:jc w:val="left"/>
              <w:rPr>
                <w:rFonts w:ascii="Arial" w:hAnsi="Arial" w:cs="Arial"/>
                <w:b/>
                <w:sz w:val="24"/>
                <w:szCs w:val="24"/>
                <w:lang w:val="mk-MK"/>
              </w:rPr>
            </w:pP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lastRenderedPageBreak/>
              <w:t>4 час</w:t>
            </w:r>
          </w:p>
        </w:tc>
        <w:tc>
          <w:tcPr>
            <w:tcW w:w="2744" w:type="dxa"/>
            <w:vMerge/>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Слободно време</w:t>
            </w:r>
          </w:p>
        </w:tc>
        <w:tc>
          <w:tcPr>
            <w:tcW w:w="2300" w:type="dxa"/>
            <w:vMerge/>
          </w:tcPr>
          <w:p w:rsidR="0040357A" w:rsidRPr="00FB058F" w:rsidRDefault="0040357A" w:rsidP="0040357A">
            <w:pPr>
              <w:jc w:val="left"/>
              <w:rPr>
                <w:rFonts w:ascii="Arial" w:hAnsi="Arial" w:cs="Arial"/>
                <w:b/>
                <w:sz w:val="24"/>
                <w:szCs w:val="24"/>
                <w:lang w:val="mk-MK"/>
              </w:rPr>
            </w:pPr>
          </w:p>
        </w:tc>
      </w:tr>
      <w:tr w:rsidR="0040357A" w:rsidRPr="00FB058F" w:rsidTr="0040357A">
        <w:tc>
          <w:tcPr>
            <w:tcW w:w="9180" w:type="dxa"/>
            <w:gridSpan w:val="4"/>
          </w:tcPr>
          <w:p w:rsidR="0040357A" w:rsidRPr="00FB058F" w:rsidRDefault="0040357A" w:rsidP="0040357A">
            <w:pPr>
              <w:jc w:val="left"/>
              <w:rPr>
                <w:sz w:val="24"/>
                <w:szCs w:val="24"/>
                <w:lang w:val="ru-RU"/>
              </w:rPr>
            </w:pPr>
            <w:r w:rsidRPr="00FB058F">
              <w:rPr>
                <w:rFonts w:ascii="Arial" w:hAnsi="Arial" w:cs="Arial"/>
                <w:b/>
                <w:sz w:val="24"/>
                <w:szCs w:val="24"/>
                <w:lang w:val="mk-MK"/>
              </w:rPr>
              <w:t xml:space="preserve">                       Програмски теми:</w:t>
            </w:r>
            <w:r w:rsidRPr="00FB058F">
              <w:rPr>
                <w:sz w:val="24"/>
                <w:szCs w:val="24"/>
                <w:lang w:val="ru-RU"/>
              </w:rPr>
              <w:t xml:space="preserve"> </w:t>
            </w:r>
            <w:r w:rsidRPr="00FB058F">
              <w:rPr>
                <w:rFonts w:ascii="Arial" w:hAnsi="Arial" w:cs="Arial"/>
                <w:b/>
                <w:sz w:val="24"/>
                <w:szCs w:val="24"/>
                <w:lang w:val="ru-RU"/>
              </w:rPr>
              <w:t>ЗДРАВО ЖИВЕЕЊЕ</w:t>
            </w: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Октомври</w:t>
            </w:r>
          </w:p>
        </w:tc>
        <w:tc>
          <w:tcPr>
            <w:tcW w:w="2744" w:type="dxa"/>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sz w:val="24"/>
                <w:szCs w:val="24"/>
                <w:lang w:val="mk-MK"/>
              </w:rPr>
            </w:pPr>
          </w:p>
        </w:tc>
        <w:tc>
          <w:tcPr>
            <w:tcW w:w="2300" w:type="dxa"/>
          </w:tcPr>
          <w:p w:rsidR="0040357A" w:rsidRPr="00FB058F" w:rsidRDefault="0040357A" w:rsidP="0040357A">
            <w:pPr>
              <w:jc w:val="left"/>
              <w:rPr>
                <w:rFonts w:ascii="Arial" w:hAnsi="Arial" w:cs="Arial"/>
                <w:b/>
                <w:sz w:val="24"/>
                <w:szCs w:val="24"/>
                <w:lang w:val="mk-MK"/>
              </w:rPr>
            </w:pP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1 час</w:t>
            </w:r>
          </w:p>
        </w:tc>
        <w:tc>
          <w:tcPr>
            <w:tcW w:w="2744" w:type="dxa"/>
            <w:vMerge w:val="restart"/>
          </w:tcPr>
          <w:p w:rsidR="0040357A" w:rsidRPr="00FB058F" w:rsidRDefault="0040357A" w:rsidP="0040357A">
            <w:pPr>
              <w:jc w:val="left"/>
              <w:rPr>
                <w:rFonts w:ascii="Arial" w:hAnsi="Arial" w:cs="Arial"/>
                <w:b/>
                <w:sz w:val="24"/>
                <w:szCs w:val="24"/>
                <w:lang w:val="mk-MK"/>
              </w:rPr>
            </w:pPr>
            <w:r w:rsidRPr="00FB058F">
              <w:rPr>
                <w:rFonts w:ascii="Arial" w:hAnsi="Arial" w:cs="Arial"/>
                <w:sz w:val="24"/>
                <w:szCs w:val="24"/>
                <w:lang w:val="mk-MK"/>
              </w:rPr>
              <w:t>Учениците да развијат знаења, вештини и ставови за позитивен  однос кон сопственото тело, реална слика за себе ХИВ-СИДА и одговорностите  за сопствената заштита од заболување, медицинските, социјалните и законските ризици од користење на ПАС.</w:t>
            </w:r>
          </w:p>
        </w:tc>
        <w:tc>
          <w:tcPr>
            <w:tcW w:w="2426" w:type="dxa"/>
          </w:tcPr>
          <w:p w:rsidR="0040357A" w:rsidRPr="00FB058F" w:rsidRDefault="0040357A" w:rsidP="0040357A">
            <w:pPr>
              <w:jc w:val="left"/>
              <w:rPr>
                <w:rFonts w:ascii="Arial" w:hAnsi="Arial" w:cs="Arial"/>
                <w:b/>
                <w:sz w:val="24"/>
                <w:szCs w:val="24"/>
                <w:lang w:val="mk-MK"/>
              </w:rPr>
            </w:pPr>
            <w:r w:rsidRPr="00FB058F">
              <w:rPr>
                <w:rFonts w:ascii="Arial" w:hAnsi="Arial" w:cs="Arial"/>
                <w:sz w:val="24"/>
                <w:szCs w:val="24"/>
                <w:lang w:val="mk-MK"/>
              </w:rPr>
              <w:t>Однос кон сопственото тело (физички изглед, доживување на изгледот)</w:t>
            </w:r>
          </w:p>
        </w:tc>
        <w:tc>
          <w:tcPr>
            <w:tcW w:w="2300" w:type="dxa"/>
            <w:vMerge w:val="restart"/>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Активности и методи за поттикнување и градење на здраво живеење</w:t>
            </w: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2 час</w:t>
            </w:r>
          </w:p>
        </w:tc>
        <w:tc>
          <w:tcPr>
            <w:tcW w:w="2744" w:type="dxa"/>
            <w:vMerge/>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Превенција од ХИВ-СИДА)</w:t>
            </w:r>
          </w:p>
        </w:tc>
        <w:tc>
          <w:tcPr>
            <w:tcW w:w="2300" w:type="dxa"/>
            <w:vMerge/>
          </w:tcPr>
          <w:p w:rsidR="0040357A" w:rsidRPr="00FB058F" w:rsidRDefault="0040357A" w:rsidP="0040357A">
            <w:pPr>
              <w:jc w:val="left"/>
              <w:rPr>
                <w:rFonts w:ascii="Arial" w:hAnsi="Arial" w:cs="Arial"/>
                <w:b/>
                <w:sz w:val="24"/>
                <w:szCs w:val="24"/>
                <w:lang w:val="mk-MK"/>
              </w:rPr>
            </w:pP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3 час</w:t>
            </w:r>
          </w:p>
        </w:tc>
        <w:tc>
          <w:tcPr>
            <w:tcW w:w="2744" w:type="dxa"/>
            <w:vMerge/>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Превенција од зависности (дрога, алкохол, пушење, злоупотрба на лекарства и сл)</w:t>
            </w:r>
          </w:p>
        </w:tc>
        <w:tc>
          <w:tcPr>
            <w:tcW w:w="2300" w:type="dxa"/>
            <w:vMerge/>
          </w:tcPr>
          <w:p w:rsidR="0040357A" w:rsidRPr="00FB058F" w:rsidRDefault="0040357A" w:rsidP="0040357A">
            <w:pPr>
              <w:jc w:val="left"/>
              <w:rPr>
                <w:rFonts w:ascii="Arial" w:hAnsi="Arial" w:cs="Arial"/>
                <w:b/>
                <w:sz w:val="24"/>
                <w:szCs w:val="24"/>
                <w:lang w:val="mk-MK"/>
              </w:rPr>
            </w:pP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4 час</w:t>
            </w:r>
          </w:p>
        </w:tc>
        <w:tc>
          <w:tcPr>
            <w:tcW w:w="2744" w:type="dxa"/>
            <w:vMerge/>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Ризично однесување (пр. тркање со коли и мотори, шетање сами ноќе и сл.)</w:t>
            </w:r>
          </w:p>
        </w:tc>
        <w:tc>
          <w:tcPr>
            <w:tcW w:w="2300" w:type="dxa"/>
            <w:vMerge/>
          </w:tcPr>
          <w:p w:rsidR="0040357A" w:rsidRPr="00FB058F" w:rsidRDefault="0040357A" w:rsidP="0040357A">
            <w:pPr>
              <w:jc w:val="left"/>
              <w:rPr>
                <w:rFonts w:ascii="Arial" w:hAnsi="Arial" w:cs="Arial"/>
                <w:b/>
                <w:sz w:val="24"/>
                <w:szCs w:val="24"/>
                <w:lang w:val="mk-MK"/>
              </w:rPr>
            </w:pPr>
          </w:p>
        </w:tc>
      </w:tr>
      <w:tr w:rsidR="0040357A" w:rsidRPr="00FB058F" w:rsidTr="0040357A">
        <w:tc>
          <w:tcPr>
            <w:tcW w:w="9180" w:type="dxa"/>
            <w:gridSpan w:val="4"/>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 xml:space="preserve">                 Програмски теми: ОДНОСИ СО ДРУГИТЕ</w:t>
            </w: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Ноември</w:t>
            </w:r>
          </w:p>
        </w:tc>
        <w:tc>
          <w:tcPr>
            <w:tcW w:w="2744" w:type="dxa"/>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sz w:val="24"/>
                <w:szCs w:val="24"/>
                <w:lang w:val="mk-MK"/>
              </w:rPr>
            </w:pPr>
          </w:p>
        </w:tc>
        <w:tc>
          <w:tcPr>
            <w:tcW w:w="2300" w:type="dxa"/>
          </w:tcPr>
          <w:p w:rsidR="0040357A" w:rsidRPr="00FB058F" w:rsidRDefault="0040357A" w:rsidP="0040357A">
            <w:pPr>
              <w:jc w:val="left"/>
              <w:rPr>
                <w:rFonts w:ascii="Arial" w:hAnsi="Arial" w:cs="Arial"/>
                <w:b/>
                <w:sz w:val="24"/>
                <w:szCs w:val="24"/>
                <w:lang w:val="mk-MK"/>
              </w:rPr>
            </w:pP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1 час</w:t>
            </w:r>
          </w:p>
        </w:tc>
        <w:tc>
          <w:tcPr>
            <w:tcW w:w="2744" w:type="dxa"/>
            <w:vMerge w:val="restart"/>
          </w:tcPr>
          <w:p w:rsidR="0040357A" w:rsidRPr="00FB058F" w:rsidRDefault="0040357A" w:rsidP="0040357A">
            <w:pPr>
              <w:jc w:val="left"/>
              <w:rPr>
                <w:rFonts w:ascii="Arial" w:hAnsi="Arial" w:cs="Arial"/>
                <w:b/>
                <w:sz w:val="24"/>
                <w:szCs w:val="24"/>
                <w:lang w:val="mk-MK"/>
              </w:rPr>
            </w:pPr>
            <w:r w:rsidRPr="00FB058F">
              <w:rPr>
                <w:rFonts w:ascii="Arial" w:hAnsi="Arial" w:cs="Arial"/>
                <w:sz w:val="24"/>
                <w:szCs w:val="24"/>
                <w:lang w:val="mk-MK"/>
              </w:rPr>
              <w:t xml:space="preserve">Учениците да развијат знаења, вештини и ставови за успешно справување  со ризиците во интерперсоналните односи, групното насилство,  градење </w:t>
            </w:r>
            <w:r w:rsidRPr="00FB058F">
              <w:rPr>
                <w:rFonts w:ascii="Arial" w:hAnsi="Arial" w:cs="Arial"/>
                <w:sz w:val="24"/>
                <w:szCs w:val="24"/>
                <w:lang w:val="mk-MK"/>
              </w:rPr>
              <w:lastRenderedPageBreak/>
              <w:t xml:space="preserve">позитивен однос кон лица со пореченост, </w:t>
            </w: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lastRenderedPageBreak/>
              <w:t>Однос со родители и авторитети</w:t>
            </w:r>
          </w:p>
        </w:tc>
        <w:tc>
          <w:tcPr>
            <w:tcW w:w="2300" w:type="dxa"/>
            <w:vMerge w:val="restart"/>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Активности и методи за градење и развивање на добри односи со другите</w:t>
            </w: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2 час</w:t>
            </w:r>
          </w:p>
          <w:p w:rsidR="0040357A" w:rsidRPr="00FB058F" w:rsidRDefault="0040357A" w:rsidP="0040357A">
            <w:pPr>
              <w:jc w:val="left"/>
              <w:rPr>
                <w:rFonts w:ascii="Arial" w:hAnsi="Arial" w:cs="Arial"/>
                <w:b/>
                <w:sz w:val="24"/>
                <w:szCs w:val="24"/>
                <w:lang w:val="mk-MK"/>
              </w:rPr>
            </w:pPr>
          </w:p>
        </w:tc>
        <w:tc>
          <w:tcPr>
            <w:tcW w:w="2744" w:type="dxa"/>
            <w:vMerge/>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b/>
                <w:sz w:val="24"/>
                <w:szCs w:val="24"/>
                <w:lang w:val="mk-MK"/>
              </w:rPr>
            </w:pPr>
            <w:r w:rsidRPr="00FB058F">
              <w:rPr>
                <w:rFonts w:ascii="Arial" w:hAnsi="Arial" w:cs="Arial"/>
                <w:sz w:val="24"/>
                <w:szCs w:val="24"/>
                <w:lang w:val="mk-MK"/>
              </w:rPr>
              <w:t>Родова сензитивност</w:t>
            </w:r>
          </w:p>
        </w:tc>
        <w:tc>
          <w:tcPr>
            <w:tcW w:w="2300" w:type="dxa"/>
            <w:vMerge/>
          </w:tcPr>
          <w:p w:rsidR="0040357A" w:rsidRPr="00FB058F" w:rsidRDefault="0040357A" w:rsidP="0040357A">
            <w:pPr>
              <w:jc w:val="left"/>
              <w:rPr>
                <w:rFonts w:ascii="Arial" w:hAnsi="Arial" w:cs="Arial"/>
                <w:b/>
                <w:sz w:val="24"/>
                <w:szCs w:val="24"/>
                <w:lang w:val="mk-MK"/>
              </w:rPr>
            </w:pP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3 час</w:t>
            </w:r>
          </w:p>
        </w:tc>
        <w:tc>
          <w:tcPr>
            <w:tcW w:w="2744" w:type="dxa"/>
            <w:vMerge/>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Групно насилство и булинг</w:t>
            </w:r>
          </w:p>
        </w:tc>
        <w:tc>
          <w:tcPr>
            <w:tcW w:w="2300" w:type="dxa"/>
            <w:vMerge/>
          </w:tcPr>
          <w:p w:rsidR="0040357A" w:rsidRPr="00FB058F" w:rsidRDefault="0040357A" w:rsidP="0040357A">
            <w:pPr>
              <w:jc w:val="left"/>
              <w:rPr>
                <w:rFonts w:ascii="Arial" w:hAnsi="Arial" w:cs="Arial"/>
                <w:b/>
                <w:sz w:val="24"/>
                <w:szCs w:val="24"/>
                <w:lang w:val="mk-MK"/>
              </w:rPr>
            </w:pP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lastRenderedPageBreak/>
              <w:t>4 час</w:t>
            </w:r>
          </w:p>
        </w:tc>
        <w:tc>
          <w:tcPr>
            <w:tcW w:w="2744" w:type="dxa"/>
            <w:vMerge/>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b/>
                <w:sz w:val="24"/>
                <w:szCs w:val="24"/>
                <w:lang w:val="mk-MK"/>
              </w:rPr>
            </w:pPr>
            <w:r w:rsidRPr="00FB058F">
              <w:rPr>
                <w:rFonts w:ascii="Arial" w:hAnsi="Arial" w:cs="Arial"/>
                <w:sz w:val="24"/>
                <w:szCs w:val="24"/>
                <w:lang w:val="mk-MK"/>
              </w:rPr>
              <w:t xml:space="preserve">Однос кон лица со попреченост </w:t>
            </w:r>
          </w:p>
        </w:tc>
        <w:tc>
          <w:tcPr>
            <w:tcW w:w="2300" w:type="dxa"/>
            <w:vMerge/>
          </w:tcPr>
          <w:p w:rsidR="0040357A" w:rsidRPr="00FB058F" w:rsidRDefault="0040357A" w:rsidP="0040357A">
            <w:pPr>
              <w:jc w:val="left"/>
              <w:rPr>
                <w:rFonts w:ascii="Arial" w:hAnsi="Arial" w:cs="Arial"/>
                <w:b/>
                <w:sz w:val="24"/>
                <w:szCs w:val="24"/>
                <w:lang w:val="mk-MK"/>
              </w:rPr>
            </w:pPr>
          </w:p>
        </w:tc>
      </w:tr>
      <w:tr w:rsidR="0040357A" w:rsidRPr="00FB058F" w:rsidTr="0040357A">
        <w:tc>
          <w:tcPr>
            <w:tcW w:w="9180" w:type="dxa"/>
            <w:gridSpan w:val="4"/>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lastRenderedPageBreak/>
              <w:t xml:space="preserve">      Програмски теми:   ГЛОБАЛНИ ПРОЦЕСИ И ВЛИЈАНИЈА</w:t>
            </w: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Декември</w:t>
            </w:r>
          </w:p>
        </w:tc>
        <w:tc>
          <w:tcPr>
            <w:tcW w:w="2744" w:type="dxa"/>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b/>
                <w:sz w:val="24"/>
                <w:szCs w:val="24"/>
                <w:lang w:val="mk-MK"/>
              </w:rPr>
            </w:pPr>
          </w:p>
        </w:tc>
        <w:tc>
          <w:tcPr>
            <w:tcW w:w="2300" w:type="dxa"/>
          </w:tcPr>
          <w:p w:rsidR="0040357A" w:rsidRPr="00FB058F" w:rsidRDefault="0040357A" w:rsidP="0040357A">
            <w:pPr>
              <w:jc w:val="left"/>
              <w:rPr>
                <w:rFonts w:ascii="Arial" w:hAnsi="Arial" w:cs="Arial"/>
                <w:b/>
                <w:sz w:val="24"/>
                <w:szCs w:val="24"/>
                <w:lang w:val="mk-MK"/>
              </w:rPr>
            </w:pP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1 час</w:t>
            </w:r>
          </w:p>
        </w:tc>
        <w:tc>
          <w:tcPr>
            <w:tcW w:w="2744" w:type="dxa"/>
            <w:vMerge w:val="restart"/>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Учениците да развијат знаења, вештини и ставови за градење критички однос кон влијанијата на различни медиуми, религии, политики, безбедно и културно комуницирање и користење на интернет и телефони. Заштита во случај на катастрофи и кризни ситуации.</w:t>
            </w: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 xml:space="preserve">Влијание на ТВ, весници, интернет, социјални мрежи </w:t>
            </w:r>
          </w:p>
        </w:tc>
        <w:tc>
          <w:tcPr>
            <w:tcW w:w="2300" w:type="dxa"/>
            <w:vMerge w:val="restart"/>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Активности и методи за градење критички однос кон различни глобални процеси и влијанија</w:t>
            </w:r>
          </w:p>
        </w:tc>
      </w:tr>
      <w:tr w:rsidR="0040357A" w:rsidRPr="00FB058F" w:rsidTr="00DA4314">
        <w:trPr>
          <w:trHeight w:val="3280"/>
        </w:trPr>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2 час</w:t>
            </w:r>
          </w:p>
        </w:tc>
        <w:tc>
          <w:tcPr>
            <w:tcW w:w="2744" w:type="dxa"/>
            <w:vMerge/>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Рекламите како модели за идентификација</w:t>
            </w:r>
          </w:p>
        </w:tc>
        <w:tc>
          <w:tcPr>
            <w:tcW w:w="2300" w:type="dxa"/>
            <w:vMerge/>
          </w:tcPr>
          <w:p w:rsidR="0040357A" w:rsidRPr="00FB058F" w:rsidRDefault="0040357A" w:rsidP="0040357A">
            <w:pPr>
              <w:jc w:val="left"/>
              <w:rPr>
                <w:rFonts w:ascii="Arial" w:hAnsi="Arial" w:cs="Arial"/>
                <w:b/>
                <w:sz w:val="24"/>
                <w:szCs w:val="24"/>
                <w:lang w:val="mk-MK"/>
              </w:rPr>
            </w:pPr>
          </w:p>
        </w:tc>
      </w:tr>
      <w:tr w:rsidR="0040357A" w:rsidRPr="00FB058F" w:rsidTr="0040357A">
        <w:trPr>
          <w:trHeight w:val="276"/>
        </w:trPr>
        <w:tc>
          <w:tcPr>
            <w:tcW w:w="9180" w:type="dxa"/>
            <w:gridSpan w:val="4"/>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 xml:space="preserve">                      Програмски теми:   ЛИЧЕН РАЗВОЈ</w:t>
            </w:r>
          </w:p>
        </w:tc>
      </w:tr>
      <w:tr w:rsidR="0040357A" w:rsidRPr="00FB058F" w:rsidTr="0040357A">
        <w:trPr>
          <w:trHeight w:val="552"/>
        </w:trPr>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3 час</w:t>
            </w:r>
          </w:p>
        </w:tc>
        <w:tc>
          <w:tcPr>
            <w:tcW w:w="2744" w:type="dxa"/>
            <w:vMerge w:val="restart"/>
          </w:tcPr>
          <w:p w:rsidR="0040357A" w:rsidRPr="00FB058F" w:rsidRDefault="0040357A" w:rsidP="0040357A">
            <w:pPr>
              <w:jc w:val="left"/>
              <w:rPr>
                <w:rFonts w:ascii="Arial" w:hAnsi="Arial" w:cs="Arial"/>
                <w:b/>
                <w:sz w:val="24"/>
                <w:szCs w:val="24"/>
                <w:lang w:val="mk-MK"/>
              </w:rPr>
            </w:pPr>
            <w:r w:rsidRPr="00FB058F">
              <w:rPr>
                <w:rFonts w:ascii="Arial" w:hAnsi="Arial" w:cs="Arial"/>
                <w:sz w:val="24"/>
                <w:szCs w:val="24"/>
                <w:lang w:val="mk-MK"/>
              </w:rPr>
              <w:t xml:space="preserve">Учениците да развијат знаења, вештини и ставови за градење здрави пријателски и емоционални врски, </w:t>
            </w: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Пријателски и емоционални врски</w:t>
            </w:r>
          </w:p>
        </w:tc>
        <w:tc>
          <w:tcPr>
            <w:tcW w:w="2300" w:type="dxa"/>
            <w:vMerge w:val="restart"/>
          </w:tcPr>
          <w:p w:rsidR="0040357A" w:rsidRPr="00DA4314" w:rsidRDefault="0040357A" w:rsidP="00DA4314">
            <w:pPr>
              <w:jc w:val="left"/>
              <w:rPr>
                <w:rFonts w:ascii="Arial" w:hAnsi="Arial" w:cs="Arial"/>
                <w:sz w:val="24"/>
                <w:szCs w:val="24"/>
                <w:lang w:val="mk-MK"/>
              </w:rPr>
            </w:pPr>
            <w:r w:rsidRPr="00FB058F">
              <w:rPr>
                <w:rFonts w:ascii="Arial" w:hAnsi="Arial" w:cs="Arial"/>
                <w:sz w:val="24"/>
                <w:szCs w:val="24"/>
                <w:lang w:val="mk-MK"/>
              </w:rPr>
              <w:t>Активности и методи за поттикнување на личен развој</w:t>
            </w:r>
          </w:p>
        </w:tc>
      </w:tr>
      <w:tr w:rsidR="0040357A" w:rsidRPr="00FB058F" w:rsidTr="00DA4314">
        <w:trPr>
          <w:trHeight w:val="1066"/>
        </w:trPr>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4 час</w:t>
            </w:r>
          </w:p>
        </w:tc>
        <w:tc>
          <w:tcPr>
            <w:tcW w:w="2744" w:type="dxa"/>
            <w:vMerge/>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Емоционално изразување здравје</w:t>
            </w:r>
          </w:p>
        </w:tc>
        <w:tc>
          <w:tcPr>
            <w:tcW w:w="2300" w:type="dxa"/>
            <w:vMerge/>
          </w:tcPr>
          <w:p w:rsidR="0040357A" w:rsidRPr="00FB058F" w:rsidRDefault="0040357A" w:rsidP="0040357A">
            <w:pPr>
              <w:jc w:val="left"/>
              <w:rPr>
                <w:rFonts w:ascii="Arial" w:hAnsi="Arial" w:cs="Arial"/>
                <w:b/>
                <w:sz w:val="24"/>
                <w:szCs w:val="24"/>
                <w:lang w:val="mk-MK"/>
              </w:rPr>
            </w:pPr>
          </w:p>
        </w:tc>
      </w:tr>
      <w:tr w:rsidR="0040357A" w:rsidRPr="00FB058F" w:rsidTr="0040357A">
        <w:tc>
          <w:tcPr>
            <w:tcW w:w="9180" w:type="dxa"/>
            <w:gridSpan w:val="4"/>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 xml:space="preserve">           </w:t>
            </w:r>
            <w:r w:rsidR="00DA4314">
              <w:rPr>
                <w:rFonts w:ascii="Arial" w:hAnsi="Arial" w:cs="Arial"/>
                <w:b/>
                <w:sz w:val="24"/>
                <w:szCs w:val="24"/>
                <w:lang w:val="mk-MK"/>
              </w:rPr>
              <w:t xml:space="preserve">   </w:t>
            </w:r>
            <w:r w:rsidRPr="00FB058F">
              <w:rPr>
                <w:rFonts w:ascii="Arial" w:hAnsi="Arial" w:cs="Arial"/>
                <w:b/>
                <w:sz w:val="24"/>
                <w:szCs w:val="24"/>
                <w:lang w:val="mk-MK"/>
              </w:rPr>
              <w:t xml:space="preserve">    Програмски теми: ОДГОВОРНО ГРАЃАНСТВО                         </w:t>
            </w: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Јануари</w:t>
            </w:r>
          </w:p>
        </w:tc>
        <w:tc>
          <w:tcPr>
            <w:tcW w:w="2744" w:type="dxa"/>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b/>
                <w:sz w:val="24"/>
                <w:szCs w:val="24"/>
                <w:lang w:val="mk-MK"/>
              </w:rPr>
            </w:pPr>
          </w:p>
        </w:tc>
        <w:tc>
          <w:tcPr>
            <w:tcW w:w="2300" w:type="dxa"/>
          </w:tcPr>
          <w:p w:rsidR="0040357A" w:rsidRPr="00FB058F" w:rsidRDefault="0040357A" w:rsidP="0040357A">
            <w:pPr>
              <w:jc w:val="left"/>
              <w:rPr>
                <w:rFonts w:ascii="Arial" w:hAnsi="Arial" w:cs="Arial"/>
                <w:b/>
                <w:sz w:val="24"/>
                <w:szCs w:val="24"/>
                <w:lang w:val="mk-MK"/>
              </w:rPr>
            </w:pP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1 час</w:t>
            </w:r>
          </w:p>
        </w:tc>
        <w:tc>
          <w:tcPr>
            <w:tcW w:w="2744" w:type="dxa"/>
            <w:vMerge w:val="restart"/>
          </w:tcPr>
          <w:p w:rsidR="0040357A" w:rsidRPr="00FB058F" w:rsidRDefault="0040357A" w:rsidP="0040357A">
            <w:pPr>
              <w:jc w:val="left"/>
              <w:rPr>
                <w:rFonts w:ascii="Arial" w:hAnsi="Arial" w:cs="Arial"/>
                <w:b/>
                <w:sz w:val="24"/>
                <w:szCs w:val="24"/>
                <w:lang w:val="mk-MK"/>
              </w:rPr>
            </w:pPr>
            <w:r w:rsidRPr="00FB058F">
              <w:rPr>
                <w:rFonts w:ascii="Arial" w:hAnsi="Arial" w:cs="Arial"/>
                <w:sz w:val="24"/>
                <w:szCs w:val="24"/>
                <w:lang w:val="mk-MK"/>
              </w:rPr>
              <w:t xml:space="preserve">Учениците да развијат знаења, вештини и ставови за почитување и заштита на човековите права, начините за учество во различни организации, важноста и  начините </w:t>
            </w:r>
            <w:r w:rsidRPr="00FB058F">
              <w:rPr>
                <w:rFonts w:ascii="Arial" w:hAnsi="Arial" w:cs="Arial"/>
                <w:sz w:val="24"/>
                <w:szCs w:val="24"/>
                <w:lang w:val="mk-MK"/>
              </w:rPr>
              <w:lastRenderedPageBreak/>
              <w:t xml:space="preserve">на спречување на општествени  проблеми </w:t>
            </w:r>
          </w:p>
        </w:tc>
        <w:tc>
          <w:tcPr>
            <w:tcW w:w="2426" w:type="dxa"/>
          </w:tcPr>
          <w:p w:rsidR="0040357A" w:rsidRPr="00FB058F" w:rsidRDefault="0040357A" w:rsidP="0040357A">
            <w:pPr>
              <w:jc w:val="left"/>
              <w:rPr>
                <w:rFonts w:ascii="Arial" w:hAnsi="Arial" w:cs="Arial"/>
                <w:b/>
                <w:sz w:val="24"/>
                <w:szCs w:val="24"/>
                <w:lang w:val="mk-MK"/>
              </w:rPr>
            </w:pPr>
            <w:r w:rsidRPr="00FB058F">
              <w:rPr>
                <w:rFonts w:ascii="Arial" w:hAnsi="Arial" w:cs="Arial"/>
                <w:sz w:val="24"/>
                <w:szCs w:val="24"/>
                <w:lang w:val="mk-MK"/>
              </w:rPr>
              <w:lastRenderedPageBreak/>
              <w:t>Партиципација во и вон училиште</w:t>
            </w:r>
          </w:p>
        </w:tc>
        <w:tc>
          <w:tcPr>
            <w:tcW w:w="2300" w:type="dxa"/>
            <w:vMerge w:val="restart"/>
          </w:tcPr>
          <w:p w:rsidR="0040357A" w:rsidRPr="00FB058F" w:rsidRDefault="0040357A" w:rsidP="0040357A">
            <w:pPr>
              <w:jc w:val="left"/>
              <w:rPr>
                <w:rFonts w:ascii="Arial" w:hAnsi="Arial" w:cs="Arial"/>
                <w:b/>
                <w:sz w:val="24"/>
                <w:szCs w:val="24"/>
                <w:lang w:val="mk-MK"/>
              </w:rPr>
            </w:pPr>
            <w:r w:rsidRPr="00FB058F">
              <w:rPr>
                <w:rFonts w:ascii="Arial" w:hAnsi="Arial" w:cs="Arial"/>
                <w:sz w:val="24"/>
                <w:szCs w:val="24"/>
                <w:lang w:val="mk-MK"/>
              </w:rPr>
              <w:t>Активности и методи за стимулирање на одговорно граѓанство</w:t>
            </w: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2 час</w:t>
            </w:r>
          </w:p>
        </w:tc>
        <w:tc>
          <w:tcPr>
            <w:tcW w:w="2744" w:type="dxa"/>
            <w:vMerge/>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Општествени проблеми во врска со (трговија со луѓе, органи, проституција, просење и сл. )</w:t>
            </w:r>
          </w:p>
        </w:tc>
        <w:tc>
          <w:tcPr>
            <w:tcW w:w="2300" w:type="dxa"/>
            <w:vMerge/>
          </w:tcPr>
          <w:p w:rsidR="0040357A" w:rsidRPr="00FB058F" w:rsidRDefault="0040357A" w:rsidP="0040357A">
            <w:pPr>
              <w:jc w:val="left"/>
              <w:rPr>
                <w:rFonts w:ascii="Arial" w:hAnsi="Arial" w:cs="Arial"/>
                <w:b/>
                <w:sz w:val="24"/>
                <w:szCs w:val="24"/>
                <w:lang w:val="mk-MK"/>
              </w:rPr>
            </w:pPr>
          </w:p>
        </w:tc>
      </w:tr>
      <w:tr w:rsidR="0040357A" w:rsidRPr="00FB058F" w:rsidTr="0040357A">
        <w:tc>
          <w:tcPr>
            <w:tcW w:w="9180" w:type="dxa"/>
            <w:gridSpan w:val="4"/>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lastRenderedPageBreak/>
              <w:t xml:space="preserve">                  Програмски теми: ОДНОСИ СО ДРУГИТЕ</w:t>
            </w: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 xml:space="preserve">Февруари </w:t>
            </w:r>
          </w:p>
        </w:tc>
        <w:tc>
          <w:tcPr>
            <w:tcW w:w="2744" w:type="dxa"/>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b/>
                <w:sz w:val="24"/>
                <w:szCs w:val="24"/>
                <w:lang w:val="mk-MK"/>
              </w:rPr>
            </w:pPr>
          </w:p>
        </w:tc>
        <w:tc>
          <w:tcPr>
            <w:tcW w:w="2300" w:type="dxa"/>
          </w:tcPr>
          <w:p w:rsidR="0040357A" w:rsidRPr="00FB058F" w:rsidRDefault="0040357A" w:rsidP="0040357A">
            <w:pPr>
              <w:jc w:val="left"/>
              <w:rPr>
                <w:rFonts w:ascii="Arial" w:hAnsi="Arial" w:cs="Arial"/>
                <w:b/>
                <w:sz w:val="24"/>
                <w:szCs w:val="24"/>
                <w:lang w:val="mk-MK"/>
              </w:rPr>
            </w:pP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1 час</w:t>
            </w:r>
          </w:p>
        </w:tc>
        <w:tc>
          <w:tcPr>
            <w:tcW w:w="2744" w:type="dxa"/>
            <w:vMerge w:val="restart"/>
          </w:tcPr>
          <w:p w:rsidR="0040357A" w:rsidRPr="00FB058F" w:rsidRDefault="0040357A" w:rsidP="0040357A">
            <w:pPr>
              <w:jc w:val="left"/>
              <w:rPr>
                <w:rFonts w:ascii="Arial" w:hAnsi="Arial" w:cs="Arial"/>
                <w:b/>
                <w:sz w:val="24"/>
                <w:szCs w:val="24"/>
                <w:lang w:val="mk-MK"/>
              </w:rPr>
            </w:pPr>
            <w:r w:rsidRPr="00FB058F">
              <w:rPr>
                <w:rFonts w:ascii="Arial" w:hAnsi="Arial" w:cs="Arial"/>
                <w:sz w:val="24"/>
                <w:szCs w:val="24"/>
                <w:lang w:val="mk-MK"/>
              </w:rPr>
              <w:t>Учениците да развијат знаења, вештини и ставови за градење позитивен однос кон лица кои припаѓаат на различни групи според  (етничка припадност, возраст, пол) и успешно справување со ризиците во интерперсоналните односи (врсници, сексуално вознемирување)</w:t>
            </w: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Однос кон лица со различна етничка припадност</w:t>
            </w:r>
          </w:p>
        </w:tc>
        <w:tc>
          <w:tcPr>
            <w:tcW w:w="2300" w:type="dxa"/>
            <w:vMerge w:val="restart"/>
          </w:tcPr>
          <w:p w:rsidR="00DA4314" w:rsidRDefault="0040357A" w:rsidP="0040357A">
            <w:pPr>
              <w:jc w:val="left"/>
              <w:rPr>
                <w:rFonts w:ascii="Arial" w:hAnsi="Arial" w:cs="Arial"/>
                <w:sz w:val="24"/>
                <w:szCs w:val="24"/>
                <w:lang w:val="mk-MK"/>
              </w:rPr>
            </w:pPr>
            <w:r w:rsidRPr="00FB058F">
              <w:rPr>
                <w:rFonts w:ascii="Arial" w:hAnsi="Arial" w:cs="Arial"/>
                <w:sz w:val="24"/>
                <w:szCs w:val="24"/>
                <w:lang w:val="mk-MK"/>
              </w:rPr>
              <w:t>Активности и методи за градење и развивање на добри односи со другите</w:t>
            </w:r>
          </w:p>
          <w:p w:rsidR="00DA4314" w:rsidRPr="00DA4314" w:rsidRDefault="00DA4314" w:rsidP="00DA4314">
            <w:pPr>
              <w:rPr>
                <w:rFonts w:ascii="Arial" w:hAnsi="Arial" w:cs="Arial"/>
                <w:sz w:val="24"/>
                <w:szCs w:val="24"/>
                <w:lang w:val="mk-MK"/>
              </w:rPr>
            </w:pPr>
          </w:p>
          <w:p w:rsidR="00DA4314" w:rsidRPr="00DA4314" w:rsidRDefault="00DA4314" w:rsidP="00DA4314">
            <w:pPr>
              <w:rPr>
                <w:rFonts w:ascii="Arial" w:hAnsi="Arial" w:cs="Arial"/>
                <w:sz w:val="24"/>
                <w:szCs w:val="24"/>
                <w:lang w:val="mk-MK"/>
              </w:rPr>
            </w:pPr>
          </w:p>
          <w:p w:rsidR="00DA4314" w:rsidRPr="00DA4314" w:rsidRDefault="00DA4314" w:rsidP="00DA4314">
            <w:pPr>
              <w:rPr>
                <w:rFonts w:ascii="Arial" w:hAnsi="Arial" w:cs="Arial"/>
                <w:sz w:val="24"/>
                <w:szCs w:val="24"/>
                <w:lang w:val="mk-MK"/>
              </w:rPr>
            </w:pPr>
          </w:p>
          <w:p w:rsidR="0040357A" w:rsidRPr="00DA4314" w:rsidRDefault="0040357A" w:rsidP="00DA4314">
            <w:pPr>
              <w:rPr>
                <w:rFonts w:ascii="Arial" w:hAnsi="Arial" w:cs="Arial"/>
                <w:sz w:val="24"/>
                <w:szCs w:val="24"/>
                <w:lang w:val="mk-MK"/>
              </w:rPr>
            </w:pP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2 час</w:t>
            </w:r>
          </w:p>
        </w:tc>
        <w:tc>
          <w:tcPr>
            <w:tcW w:w="2744" w:type="dxa"/>
            <w:vMerge/>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Однос кон различни врснички групи</w:t>
            </w:r>
          </w:p>
        </w:tc>
        <w:tc>
          <w:tcPr>
            <w:tcW w:w="2300" w:type="dxa"/>
            <w:vMerge/>
          </w:tcPr>
          <w:p w:rsidR="0040357A" w:rsidRPr="00FB058F" w:rsidRDefault="0040357A" w:rsidP="0040357A">
            <w:pPr>
              <w:jc w:val="left"/>
              <w:rPr>
                <w:rFonts w:ascii="Arial" w:hAnsi="Arial" w:cs="Arial"/>
                <w:b/>
                <w:sz w:val="24"/>
                <w:szCs w:val="24"/>
                <w:lang w:val="mk-MK"/>
              </w:rPr>
            </w:pP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3 час</w:t>
            </w:r>
          </w:p>
        </w:tc>
        <w:tc>
          <w:tcPr>
            <w:tcW w:w="2744" w:type="dxa"/>
            <w:vMerge/>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Социјален и врснички притисок</w:t>
            </w:r>
          </w:p>
        </w:tc>
        <w:tc>
          <w:tcPr>
            <w:tcW w:w="2300" w:type="dxa"/>
            <w:vMerge/>
          </w:tcPr>
          <w:p w:rsidR="0040357A" w:rsidRPr="00FB058F" w:rsidRDefault="0040357A" w:rsidP="0040357A">
            <w:pPr>
              <w:jc w:val="left"/>
              <w:rPr>
                <w:rFonts w:ascii="Arial" w:hAnsi="Arial" w:cs="Arial"/>
                <w:b/>
                <w:sz w:val="24"/>
                <w:szCs w:val="24"/>
                <w:lang w:val="mk-MK"/>
              </w:rPr>
            </w:pPr>
          </w:p>
        </w:tc>
      </w:tr>
      <w:tr w:rsidR="0040357A" w:rsidRPr="00FB058F" w:rsidTr="00DA4314">
        <w:trPr>
          <w:trHeight w:val="1606"/>
        </w:trPr>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4 час</w:t>
            </w:r>
          </w:p>
        </w:tc>
        <w:tc>
          <w:tcPr>
            <w:tcW w:w="2744" w:type="dxa"/>
            <w:vMerge/>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Сексуално вознемирување</w:t>
            </w:r>
          </w:p>
        </w:tc>
        <w:tc>
          <w:tcPr>
            <w:tcW w:w="2300" w:type="dxa"/>
            <w:vMerge/>
          </w:tcPr>
          <w:p w:rsidR="0040357A" w:rsidRPr="00FB058F" w:rsidRDefault="0040357A" w:rsidP="0040357A">
            <w:pPr>
              <w:jc w:val="left"/>
              <w:rPr>
                <w:rFonts w:ascii="Arial" w:hAnsi="Arial" w:cs="Arial"/>
                <w:b/>
                <w:sz w:val="24"/>
                <w:szCs w:val="24"/>
                <w:lang w:val="mk-MK"/>
              </w:rPr>
            </w:pPr>
          </w:p>
        </w:tc>
      </w:tr>
      <w:tr w:rsidR="0040357A" w:rsidRPr="00FB058F" w:rsidTr="0040357A">
        <w:tc>
          <w:tcPr>
            <w:tcW w:w="9180" w:type="dxa"/>
            <w:gridSpan w:val="4"/>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 xml:space="preserve">         Програмски теми: ОДНОС КОН ЖИВОТНАТА СРЕДИНА</w:t>
            </w: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 xml:space="preserve">Март </w:t>
            </w:r>
          </w:p>
        </w:tc>
        <w:tc>
          <w:tcPr>
            <w:tcW w:w="2744" w:type="dxa"/>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b/>
                <w:sz w:val="24"/>
                <w:szCs w:val="24"/>
                <w:lang w:val="mk-MK"/>
              </w:rPr>
            </w:pPr>
          </w:p>
        </w:tc>
        <w:tc>
          <w:tcPr>
            <w:tcW w:w="2300" w:type="dxa"/>
          </w:tcPr>
          <w:p w:rsidR="0040357A" w:rsidRPr="00FB058F" w:rsidRDefault="0040357A" w:rsidP="0040357A">
            <w:pPr>
              <w:jc w:val="left"/>
              <w:rPr>
                <w:rFonts w:ascii="Arial" w:hAnsi="Arial" w:cs="Arial"/>
                <w:b/>
                <w:sz w:val="24"/>
                <w:szCs w:val="24"/>
                <w:lang w:val="mk-MK"/>
              </w:rPr>
            </w:pP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1 час</w:t>
            </w:r>
          </w:p>
        </w:tc>
        <w:tc>
          <w:tcPr>
            <w:tcW w:w="2744" w:type="dxa"/>
            <w:vMerge w:val="restart"/>
          </w:tcPr>
          <w:p w:rsidR="0040357A" w:rsidRPr="00FB058F" w:rsidRDefault="0040357A" w:rsidP="0040357A">
            <w:pPr>
              <w:jc w:val="left"/>
              <w:rPr>
                <w:rFonts w:ascii="Arial" w:hAnsi="Arial" w:cs="Arial"/>
                <w:b/>
                <w:sz w:val="24"/>
                <w:szCs w:val="24"/>
                <w:lang w:val="mk-MK"/>
              </w:rPr>
            </w:pPr>
            <w:r w:rsidRPr="00FB058F">
              <w:rPr>
                <w:rFonts w:ascii="Arial" w:hAnsi="Arial" w:cs="Arial"/>
                <w:sz w:val="24"/>
                <w:szCs w:val="24"/>
                <w:lang w:val="mk-MK"/>
              </w:rPr>
              <w:t xml:space="preserve">Учениците да развијат знаења, вештини и ставови за градење на позитивн односи кон природата, зчувување на природата и нејзините ресурси, практикување на одредени алтернативни  и еколошки методи </w:t>
            </w: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Однос кон природата</w:t>
            </w:r>
          </w:p>
        </w:tc>
        <w:tc>
          <w:tcPr>
            <w:tcW w:w="2300" w:type="dxa"/>
            <w:vMerge w:val="restart"/>
          </w:tcPr>
          <w:p w:rsidR="0040357A" w:rsidRPr="00FB058F" w:rsidRDefault="0040357A" w:rsidP="0040357A">
            <w:pPr>
              <w:jc w:val="left"/>
              <w:rPr>
                <w:rFonts w:ascii="Arial" w:hAnsi="Arial" w:cs="Arial"/>
                <w:b/>
                <w:sz w:val="24"/>
                <w:szCs w:val="24"/>
                <w:lang w:val="mk-MK"/>
              </w:rPr>
            </w:pPr>
            <w:r w:rsidRPr="00FB058F">
              <w:rPr>
                <w:rFonts w:ascii="Arial" w:hAnsi="Arial" w:cs="Arial"/>
                <w:sz w:val="24"/>
                <w:szCs w:val="24"/>
                <w:lang w:val="mk-MK"/>
              </w:rPr>
              <w:t>Активности и методи за негување  добар и еколошки  однос   кон животната средина</w:t>
            </w: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2 час</w:t>
            </w:r>
          </w:p>
        </w:tc>
        <w:tc>
          <w:tcPr>
            <w:tcW w:w="2744" w:type="dxa"/>
            <w:vMerge/>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Зачувување на животната средина и ресурсите</w:t>
            </w:r>
          </w:p>
        </w:tc>
        <w:tc>
          <w:tcPr>
            <w:tcW w:w="2300" w:type="dxa"/>
            <w:vMerge/>
          </w:tcPr>
          <w:p w:rsidR="0040357A" w:rsidRPr="00FB058F" w:rsidRDefault="0040357A" w:rsidP="0040357A">
            <w:pPr>
              <w:jc w:val="left"/>
              <w:rPr>
                <w:rFonts w:ascii="Arial" w:hAnsi="Arial" w:cs="Arial"/>
                <w:b/>
                <w:sz w:val="24"/>
                <w:szCs w:val="24"/>
                <w:lang w:val="mk-MK"/>
              </w:rPr>
            </w:pP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3 час</w:t>
            </w:r>
          </w:p>
        </w:tc>
        <w:tc>
          <w:tcPr>
            <w:tcW w:w="2744" w:type="dxa"/>
            <w:vMerge/>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Непотрбно трошење енергија</w:t>
            </w:r>
          </w:p>
        </w:tc>
        <w:tc>
          <w:tcPr>
            <w:tcW w:w="2300" w:type="dxa"/>
            <w:vMerge/>
          </w:tcPr>
          <w:p w:rsidR="0040357A" w:rsidRPr="00FB058F" w:rsidRDefault="0040357A" w:rsidP="0040357A">
            <w:pPr>
              <w:jc w:val="left"/>
              <w:rPr>
                <w:rFonts w:ascii="Arial" w:hAnsi="Arial" w:cs="Arial"/>
                <w:b/>
                <w:sz w:val="24"/>
                <w:szCs w:val="24"/>
                <w:lang w:val="mk-MK"/>
              </w:rPr>
            </w:pP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4 час</w:t>
            </w:r>
          </w:p>
        </w:tc>
        <w:tc>
          <w:tcPr>
            <w:tcW w:w="2744" w:type="dxa"/>
            <w:vMerge/>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b/>
                <w:sz w:val="24"/>
                <w:szCs w:val="24"/>
                <w:lang w:val="mk-MK"/>
              </w:rPr>
            </w:pPr>
            <w:r w:rsidRPr="00FB058F">
              <w:rPr>
                <w:rFonts w:ascii="Arial" w:hAnsi="Arial" w:cs="Arial"/>
                <w:sz w:val="24"/>
                <w:szCs w:val="24"/>
                <w:lang w:val="mk-MK"/>
              </w:rPr>
              <w:t>Одржливи алтернативни методи</w:t>
            </w:r>
          </w:p>
        </w:tc>
        <w:tc>
          <w:tcPr>
            <w:tcW w:w="2300" w:type="dxa"/>
            <w:vMerge/>
          </w:tcPr>
          <w:p w:rsidR="0040357A" w:rsidRPr="00FB058F" w:rsidRDefault="0040357A" w:rsidP="0040357A">
            <w:pPr>
              <w:jc w:val="left"/>
              <w:rPr>
                <w:rFonts w:ascii="Arial" w:hAnsi="Arial" w:cs="Arial"/>
                <w:b/>
                <w:sz w:val="24"/>
                <w:szCs w:val="24"/>
                <w:lang w:val="mk-MK"/>
              </w:rPr>
            </w:pPr>
          </w:p>
        </w:tc>
      </w:tr>
      <w:tr w:rsidR="0040357A" w:rsidRPr="00FB058F" w:rsidTr="0040357A">
        <w:tc>
          <w:tcPr>
            <w:tcW w:w="9180" w:type="dxa"/>
            <w:gridSpan w:val="4"/>
          </w:tcPr>
          <w:p w:rsidR="004D4F93" w:rsidRDefault="0040357A" w:rsidP="0040357A">
            <w:pPr>
              <w:jc w:val="left"/>
              <w:rPr>
                <w:rFonts w:ascii="Arial" w:hAnsi="Arial" w:cs="Arial"/>
                <w:b/>
                <w:sz w:val="24"/>
                <w:szCs w:val="24"/>
                <w:lang w:val="mk-MK"/>
              </w:rPr>
            </w:pPr>
            <w:r w:rsidRPr="00FB058F">
              <w:rPr>
                <w:rFonts w:ascii="Arial" w:hAnsi="Arial" w:cs="Arial"/>
                <w:b/>
                <w:sz w:val="24"/>
                <w:szCs w:val="24"/>
                <w:lang w:val="mk-MK"/>
              </w:rPr>
              <w:t xml:space="preserve">                        </w:t>
            </w:r>
          </w:p>
          <w:p w:rsidR="0040357A" w:rsidRPr="00FB058F" w:rsidRDefault="004D4F93" w:rsidP="0040357A">
            <w:pPr>
              <w:jc w:val="left"/>
              <w:rPr>
                <w:rFonts w:ascii="Arial" w:hAnsi="Arial" w:cs="Arial"/>
                <w:b/>
                <w:sz w:val="24"/>
                <w:szCs w:val="24"/>
                <w:lang w:val="mk-MK"/>
              </w:rPr>
            </w:pPr>
            <w:r>
              <w:rPr>
                <w:rFonts w:ascii="Arial" w:hAnsi="Arial" w:cs="Arial"/>
                <w:b/>
                <w:sz w:val="24"/>
                <w:szCs w:val="24"/>
                <w:lang w:val="mk-MK"/>
              </w:rPr>
              <w:lastRenderedPageBreak/>
              <w:t xml:space="preserve">                       </w:t>
            </w:r>
            <w:r w:rsidR="0040357A" w:rsidRPr="00FB058F">
              <w:rPr>
                <w:rFonts w:ascii="Arial" w:hAnsi="Arial" w:cs="Arial"/>
                <w:b/>
                <w:sz w:val="24"/>
                <w:szCs w:val="24"/>
                <w:lang w:val="mk-MK"/>
              </w:rPr>
              <w:t xml:space="preserve"> Програмски теми: ЗДРАВО ЖИВЕЕЊЕ</w:t>
            </w: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lastRenderedPageBreak/>
              <w:t>Април</w:t>
            </w:r>
          </w:p>
        </w:tc>
        <w:tc>
          <w:tcPr>
            <w:tcW w:w="2744" w:type="dxa"/>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b/>
                <w:sz w:val="24"/>
                <w:szCs w:val="24"/>
                <w:lang w:val="mk-MK"/>
              </w:rPr>
            </w:pPr>
          </w:p>
        </w:tc>
        <w:tc>
          <w:tcPr>
            <w:tcW w:w="2300" w:type="dxa"/>
          </w:tcPr>
          <w:p w:rsidR="0040357A" w:rsidRPr="00FB058F" w:rsidRDefault="0040357A" w:rsidP="0040357A">
            <w:pPr>
              <w:jc w:val="left"/>
              <w:rPr>
                <w:rFonts w:ascii="Arial" w:hAnsi="Arial" w:cs="Arial"/>
                <w:b/>
                <w:sz w:val="24"/>
                <w:szCs w:val="24"/>
                <w:lang w:val="mk-MK"/>
              </w:rPr>
            </w:pP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1 час</w:t>
            </w:r>
          </w:p>
        </w:tc>
        <w:tc>
          <w:tcPr>
            <w:tcW w:w="2744" w:type="dxa"/>
            <w:vMerge w:val="restart"/>
          </w:tcPr>
          <w:p w:rsidR="0040357A" w:rsidRPr="00FB058F" w:rsidRDefault="0040357A" w:rsidP="0040357A">
            <w:pPr>
              <w:jc w:val="left"/>
              <w:rPr>
                <w:rFonts w:ascii="Arial" w:hAnsi="Arial" w:cs="Arial"/>
                <w:b/>
                <w:sz w:val="24"/>
                <w:szCs w:val="24"/>
                <w:lang w:val="mk-MK"/>
              </w:rPr>
            </w:pPr>
            <w:r w:rsidRPr="00FB058F">
              <w:rPr>
                <w:rFonts w:ascii="Arial" w:hAnsi="Arial" w:cs="Arial"/>
                <w:sz w:val="24"/>
                <w:szCs w:val="24"/>
                <w:lang w:val="mk-MK"/>
              </w:rPr>
              <w:t xml:space="preserve">Учениците да развијат знаења, вештини и ставови за  здрав и правилен начин на исхрана, симптомите и ефектите од нарушена (неправилна ), превенирање на несакана бременест, грижа за сопственото физичко, емоционално, репродуктивно здравје. </w:t>
            </w: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Начин на исхрана (диети, анорексија, булимија, брза храна и сл.)</w:t>
            </w:r>
          </w:p>
        </w:tc>
        <w:tc>
          <w:tcPr>
            <w:tcW w:w="2300" w:type="dxa"/>
            <w:vMerge w:val="restart"/>
          </w:tcPr>
          <w:p w:rsidR="0040357A" w:rsidRPr="00FB058F" w:rsidRDefault="0040357A" w:rsidP="0040357A">
            <w:pPr>
              <w:jc w:val="left"/>
              <w:rPr>
                <w:rFonts w:ascii="Arial" w:hAnsi="Arial" w:cs="Arial"/>
                <w:b/>
                <w:sz w:val="24"/>
                <w:szCs w:val="24"/>
                <w:lang w:val="mk-MK"/>
              </w:rPr>
            </w:pPr>
            <w:r w:rsidRPr="00FB058F">
              <w:rPr>
                <w:rFonts w:ascii="Arial" w:hAnsi="Arial" w:cs="Arial"/>
                <w:sz w:val="24"/>
                <w:szCs w:val="24"/>
                <w:lang w:val="mk-MK"/>
              </w:rPr>
              <w:t>Активности и методи за поттикнување и градење на здраво живеење</w:t>
            </w: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2 час</w:t>
            </w:r>
          </w:p>
        </w:tc>
        <w:tc>
          <w:tcPr>
            <w:tcW w:w="2744" w:type="dxa"/>
            <w:vMerge/>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Лична хигена и здравје</w:t>
            </w:r>
          </w:p>
        </w:tc>
        <w:tc>
          <w:tcPr>
            <w:tcW w:w="2300" w:type="dxa"/>
            <w:vMerge/>
          </w:tcPr>
          <w:p w:rsidR="0040357A" w:rsidRPr="00FB058F" w:rsidRDefault="0040357A" w:rsidP="0040357A">
            <w:pPr>
              <w:jc w:val="left"/>
              <w:rPr>
                <w:rFonts w:ascii="Arial" w:hAnsi="Arial" w:cs="Arial"/>
                <w:b/>
                <w:sz w:val="24"/>
                <w:szCs w:val="24"/>
                <w:lang w:val="mk-MK"/>
              </w:rPr>
            </w:pP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3 час</w:t>
            </w:r>
          </w:p>
        </w:tc>
        <w:tc>
          <w:tcPr>
            <w:tcW w:w="2744" w:type="dxa"/>
            <w:vMerge/>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Несакана бременост и прекин)</w:t>
            </w:r>
          </w:p>
        </w:tc>
        <w:tc>
          <w:tcPr>
            <w:tcW w:w="2300" w:type="dxa"/>
            <w:vMerge/>
          </w:tcPr>
          <w:p w:rsidR="0040357A" w:rsidRPr="00FB058F" w:rsidRDefault="0040357A" w:rsidP="0040357A">
            <w:pPr>
              <w:jc w:val="left"/>
              <w:rPr>
                <w:rFonts w:ascii="Arial" w:hAnsi="Arial" w:cs="Arial"/>
                <w:b/>
                <w:sz w:val="24"/>
                <w:szCs w:val="24"/>
                <w:lang w:val="mk-MK"/>
              </w:rPr>
            </w:pP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4 час</w:t>
            </w:r>
          </w:p>
        </w:tc>
        <w:tc>
          <w:tcPr>
            <w:tcW w:w="2744" w:type="dxa"/>
            <w:vMerge/>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Сексуално преносливи болести</w:t>
            </w:r>
          </w:p>
        </w:tc>
        <w:tc>
          <w:tcPr>
            <w:tcW w:w="2300" w:type="dxa"/>
            <w:vMerge/>
          </w:tcPr>
          <w:p w:rsidR="0040357A" w:rsidRPr="00FB058F" w:rsidRDefault="0040357A" w:rsidP="0040357A">
            <w:pPr>
              <w:jc w:val="left"/>
              <w:rPr>
                <w:rFonts w:ascii="Arial" w:hAnsi="Arial" w:cs="Arial"/>
                <w:b/>
                <w:sz w:val="24"/>
                <w:szCs w:val="24"/>
                <w:lang w:val="mk-MK"/>
              </w:rPr>
            </w:pPr>
          </w:p>
        </w:tc>
      </w:tr>
      <w:tr w:rsidR="0040357A" w:rsidRPr="00FB058F" w:rsidTr="0040357A">
        <w:tc>
          <w:tcPr>
            <w:tcW w:w="9180" w:type="dxa"/>
            <w:gridSpan w:val="4"/>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 xml:space="preserve">         Програмски теми: ПОДГОТОВКА ЗА ОСАМОСТОЈУВАЊЕ</w:t>
            </w: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 xml:space="preserve">Мај </w:t>
            </w:r>
          </w:p>
        </w:tc>
        <w:tc>
          <w:tcPr>
            <w:tcW w:w="2744" w:type="dxa"/>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b/>
                <w:sz w:val="24"/>
                <w:szCs w:val="24"/>
                <w:lang w:val="mk-MK"/>
              </w:rPr>
            </w:pPr>
          </w:p>
        </w:tc>
        <w:tc>
          <w:tcPr>
            <w:tcW w:w="2300" w:type="dxa"/>
          </w:tcPr>
          <w:p w:rsidR="0040357A" w:rsidRPr="00FB058F" w:rsidRDefault="0040357A" w:rsidP="0040357A">
            <w:pPr>
              <w:jc w:val="left"/>
              <w:rPr>
                <w:rFonts w:ascii="Arial" w:hAnsi="Arial" w:cs="Arial"/>
                <w:b/>
                <w:sz w:val="24"/>
                <w:szCs w:val="24"/>
                <w:lang w:val="mk-MK"/>
              </w:rPr>
            </w:pP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1 час</w:t>
            </w:r>
          </w:p>
        </w:tc>
        <w:tc>
          <w:tcPr>
            <w:tcW w:w="2744" w:type="dxa"/>
            <w:vMerge w:val="restart"/>
          </w:tcPr>
          <w:p w:rsidR="0040357A" w:rsidRPr="00FB058F" w:rsidRDefault="0040357A" w:rsidP="0040357A">
            <w:pPr>
              <w:jc w:val="left"/>
              <w:rPr>
                <w:rFonts w:ascii="Arial" w:hAnsi="Arial" w:cs="Arial"/>
                <w:b/>
                <w:sz w:val="24"/>
                <w:szCs w:val="24"/>
                <w:lang w:val="mk-MK"/>
              </w:rPr>
            </w:pPr>
            <w:r w:rsidRPr="00FB058F">
              <w:rPr>
                <w:rFonts w:ascii="Arial" w:hAnsi="Arial" w:cs="Arial"/>
                <w:sz w:val="24"/>
                <w:szCs w:val="24"/>
                <w:lang w:val="mk-MK"/>
              </w:rPr>
              <w:t>Учениците да развијат знаења, вештини и ставови за потребата од доживотно учење за постигнување на конкретни цели, правилно распоредување и штедење на парите, што е претприемништвото</w:t>
            </w: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Џепарлак и дополнителни извори на приходи</w:t>
            </w:r>
          </w:p>
        </w:tc>
        <w:tc>
          <w:tcPr>
            <w:tcW w:w="2300" w:type="dxa"/>
            <w:vMerge w:val="restart"/>
          </w:tcPr>
          <w:p w:rsidR="0040357A" w:rsidRPr="00FB058F" w:rsidRDefault="0040357A" w:rsidP="0040357A">
            <w:pPr>
              <w:jc w:val="left"/>
              <w:rPr>
                <w:rFonts w:ascii="Arial" w:hAnsi="Arial" w:cs="Arial"/>
                <w:b/>
                <w:sz w:val="24"/>
                <w:szCs w:val="24"/>
                <w:lang w:val="mk-MK"/>
              </w:rPr>
            </w:pPr>
            <w:r w:rsidRPr="00FB058F">
              <w:rPr>
                <w:rFonts w:ascii="Arial" w:hAnsi="Arial" w:cs="Arial"/>
                <w:sz w:val="24"/>
                <w:szCs w:val="24"/>
                <w:lang w:val="mk-MK"/>
              </w:rPr>
              <w:t>Активности и методи за развивање конструктивен однос кон пари и нивно штедење</w:t>
            </w: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2 час</w:t>
            </w:r>
          </w:p>
        </w:tc>
        <w:tc>
          <w:tcPr>
            <w:tcW w:w="2744" w:type="dxa"/>
            <w:vMerge/>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Распределување на парите и штедење</w:t>
            </w:r>
          </w:p>
        </w:tc>
        <w:tc>
          <w:tcPr>
            <w:tcW w:w="2300" w:type="dxa"/>
            <w:vMerge/>
          </w:tcPr>
          <w:p w:rsidR="0040357A" w:rsidRPr="00FB058F" w:rsidRDefault="0040357A" w:rsidP="0040357A">
            <w:pPr>
              <w:jc w:val="left"/>
              <w:rPr>
                <w:rFonts w:ascii="Arial" w:hAnsi="Arial" w:cs="Arial"/>
                <w:b/>
                <w:sz w:val="24"/>
                <w:szCs w:val="24"/>
                <w:lang w:val="mk-MK"/>
              </w:rPr>
            </w:pP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3 час</w:t>
            </w:r>
          </w:p>
        </w:tc>
        <w:tc>
          <w:tcPr>
            <w:tcW w:w="2744" w:type="dxa"/>
            <w:vMerge/>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Потрошувачко однесување</w:t>
            </w:r>
          </w:p>
        </w:tc>
        <w:tc>
          <w:tcPr>
            <w:tcW w:w="2300" w:type="dxa"/>
            <w:vMerge/>
          </w:tcPr>
          <w:p w:rsidR="0040357A" w:rsidRPr="00FB058F" w:rsidRDefault="0040357A" w:rsidP="0040357A">
            <w:pPr>
              <w:jc w:val="left"/>
              <w:rPr>
                <w:rFonts w:ascii="Arial" w:hAnsi="Arial" w:cs="Arial"/>
                <w:b/>
                <w:sz w:val="24"/>
                <w:szCs w:val="24"/>
                <w:lang w:val="mk-MK"/>
              </w:rPr>
            </w:pP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4 час</w:t>
            </w:r>
          </w:p>
        </w:tc>
        <w:tc>
          <w:tcPr>
            <w:tcW w:w="2744" w:type="dxa"/>
            <w:vMerge/>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b/>
                <w:sz w:val="24"/>
                <w:szCs w:val="24"/>
                <w:lang w:val="mk-MK"/>
              </w:rPr>
            </w:pPr>
            <w:r w:rsidRPr="00FB058F">
              <w:rPr>
                <w:rFonts w:ascii="Arial" w:hAnsi="Arial" w:cs="Arial"/>
                <w:sz w:val="24"/>
                <w:szCs w:val="24"/>
                <w:lang w:val="mk-MK"/>
              </w:rPr>
              <w:t>Претприемништво</w:t>
            </w:r>
          </w:p>
        </w:tc>
        <w:tc>
          <w:tcPr>
            <w:tcW w:w="2300" w:type="dxa"/>
            <w:vMerge/>
          </w:tcPr>
          <w:p w:rsidR="0040357A" w:rsidRPr="00FB058F" w:rsidRDefault="0040357A" w:rsidP="0040357A">
            <w:pPr>
              <w:jc w:val="left"/>
              <w:rPr>
                <w:rFonts w:ascii="Arial" w:hAnsi="Arial" w:cs="Arial"/>
                <w:b/>
                <w:sz w:val="24"/>
                <w:szCs w:val="24"/>
                <w:lang w:val="mk-MK"/>
              </w:rPr>
            </w:pPr>
          </w:p>
        </w:tc>
      </w:tr>
      <w:tr w:rsidR="0040357A" w:rsidRPr="00FB058F" w:rsidTr="0040357A">
        <w:tc>
          <w:tcPr>
            <w:tcW w:w="9180" w:type="dxa"/>
            <w:gridSpan w:val="4"/>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 xml:space="preserve">                        Програмски теми: ОДНОСИ СО ДРУГИТЕ</w:t>
            </w: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 xml:space="preserve">Јуни </w:t>
            </w:r>
          </w:p>
        </w:tc>
        <w:tc>
          <w:tcPr>
            <w:tcW w:w="2744" w:type="dxa"/>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b/>
                <w:sz w:val="24"/>
                <w:szCs w:val="24"/>
                <w:lang w:val="mk-MK"/>
              </w:rPr>
            </w:pPr>
          </w:p>
        </w:tc>
        <w:tc>
          <w:tcPr>
            <w:tcW w:w="2300" w:type="dxa"/>
          </w:tcPr>
          <w:p w:rsidR="0040357A" w:rsidRPr="00FB058F" w:rsidRDefault="0040357A" w:rsidP="0040357A">
            <w:pPr>
              <w:jc w:val="left"/>
              <w:rPr>
                <w:rFonts w:ascii="Arial" w:hAnsi="Arial" w:cs="Arial"/>
                <w:b/>
                <w:sz w:val="24"/>
                <w:szCs w:val="24"/>
                <w:lang w:val="mk-MK"/>
              </w:rPr>
            </w:pP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t>1 час</w:t>
            </w:r>
          </w:p>
        </w:tc>
        <w:tc>
          <w:tcPr>
            <w:tcW w:w="2744" w:type="dxa"/>
            <w:vMerge w:val="restart"/>
          </w:tcPr>
          <w:p w:rsidR="0040357A" w:rsidRPr="00FB058F" w:rsidRDefault="0040357A" w:rsidP="0040357A">
            <w:pPr>
              <w:jc w:val="left"/>
              <w:rPr>
                <w:rFonts w:ascii="Arial" w:hAnsi="Arial" w:cs="Arial"/>
                <w:b/>
                <w:sz w:val="24"/>
                <w:szCs w:val="24"/>
                <w:lang w:val="mk-MK"/>
              </w:rPr>
            </w:pPr>
            <w:r w:rsidRPr="00FB058F">
              <w:rPr>
                <w:rFonts w:ascii="Arial" w:hAnsi="Arial" w:cs="Arial"/>
                <w:sz w:val="24"/>
                <w:szCs w:val="24"/>
                <w:lang w:val="mk-MK"/>
              </w:rPr>
              <w:t xml:space="preserve">Учениците да развијат знаења, </w:t>
            </w:r>
            <w:r w:rsidRPr="00FB058F">
              <w:rPr>
                <w:rFonts w:ascii="Arial" w:hAnsi="Arial" w:cs="Arial"/>
                <w:sz w:val="24"/>
                <w:szCs w:val="24"/>
                <w:lang w:val="mk-MK"/>
              </w:rPr>
              <w:lastRenderedPageBreak/>
              <w:t>вештини и ставови за разрешување на конфликти, добри манири во секојдневниот живот</w:t>
            </w: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lastRenderedPageBreak/>
              <w:t>Разрешување конфликти</w:t>
            </w:r>
          </w:p>
        </w:tc>
        <w:tc>
          <w:tcPr>
            <w:tcW w:w="2300" w:type="dxa"/>
            <w:vMerge w:val="restart"/>
          </w:tcPr>
          <w:p w:rsidR="0040357A" w:rsidRPr="00FB058F" w:rsidRDefault="0040357A" w:rsidP="0040357A">
            <w:pPr>
              <w:jc w:val="left"/>
              <w:rPr>
                <w:rFonts w:ascii="Arial" w:hAnsi="Arial" w:cs="Arial"/>
                <w:b/>
                <w:sz w:val="24"/>
                <w:szCs w:val="24"/>
                <w:lang w:val="mk-MK"/>
              </w:rPr>
            </w:pPr>
            <w:r w:rsidRPr="00FB058F">
              <w:rPr>
                <w:rFonts w:ascii="Arial" w:hAnsi="Arial" w:cs="Arial"/>
                <w:sz w:val="24"/>
                <w:szCs w:val="24"/>
                <w:lang w:val="mk-MK"/>
              </w:rPr>
              <w:t xml:space="preserve">Активности и методи за </w:t>
            </w:r>
            <w:r w:rsidRPr="00FB058F">
              <w:rPr>
                <w:rFonts w:ascii="Arial" w:hAnsi="Arial" w:cs="Arial"/>
                <w:sz w:val="24"/>
                <w:szCs w:val="24"/>
                <w:lang w:val="mk-MK"/>
              </w:rPr>
              <w:lastRenderedPageBreak/>
              <w:t>градење и развивање на добри односи со другите</w:t>
            </w:r>
          </w:p>
        </w:tc>
      </w:tr>
      <w:tr w:rsidR="0040357A" w:rsidRPr="00FB058F" w:rsidTr="0040357A">
        <w:tc>
          <w:tcPr>
            <w:tcW w:w="1710" w:type="dxa"/>
          </w:tcPr>
          <w:p w:rsidR="0040357A" w:rsidRPr="00FB058F" w:rsidRDefault="0040357A" w:rsidP="0040357A">
            <w:pPr>
              <w:jc w:val="left"/>
              <w:rPr>
                <w:rFonts w:ascii="Arial" w:hAnsi="Arial" w:cs="Arial"/>
                <w:b/>
                <w:sz w:val="24"/>
                <w:szCs w:val="24"/>
                <w:lang w:val="mk-MK"/>
              </w:rPr>
            </w:pPr>
            <w:r w:rsidRPr="00FB058F">
              <w:rPr>
                <w:rFonts w:ascii="Arial" w:hAnsi="Arial" w:cs="Arial"/>
                <w:b/>
                <w:sz w:val="24"/>
                <w:szCs w:val="24"/>
                <w:lang w:val="mk-MK"/>
              </w:rPr>
              <w:lastRenderedPageBreak/>
              <w:t>2 час</w:t>
            </w:r>
          </w:p>
        </w:tc>
        <w:tc>
          <w:tcPr>
            <w:tcW w:w="2744" w:type="dxa"/>
            <w:vMerge/>
          </w:tcPr>
          <w:p w:rsidR="0040357A" w:rsidRPr="00FB058F" w:rsidRDefault="0040357A" w:rsidP="0040357A">
            <w:pPr>
              <w:jc w:val="left"/>
              <w:rPr>
                <w:rFonts w:ascii="Arial" w:hAnsi="Arial" w:cs="Arial"/>
                <w:b/>
                <w:sz w:val="24"/>
                <w:szCs w:val="24"/>
                <w:lang w:val="mk-MK"/>
              </w:rPr>
            </w:pPr>
          </w:p>
        </w:tc>
        <w:tc>
          <w:tcPr>
            <w:tcW w:w="2426" w:type="dxa"/>
          </w:tcPr>
          <w:p w:rsidR="0040357A" w:rsidRPr="00FB058F" w:rsidRDefault="0040357A" w:rsidP="0040357A">
            <w:pPr>
              <w:jc w:val="left"/>
              <w:rPr>
                <w:rFonts w:ascii="Arial" w:hAnsi="Arial" w:cs="Arial"/>
                <w:sz w:val="24"/>
                <w:szCs w:val="24"/>
                <w:lang w:val="mk-MK"/>
              </w:rPr>
            </w:pPr>
            <w:r w:rsidRPr="00FB058F">
              <w:rPr>
                <w:rFonts w:ascii="Arial" w:hAnsi="Arial" w:cs="Arial"/>
                <w:sz w:val="24"/>
                <w:szCs w:val="24"/>
                <w:lang w:val="mk-MK"/>
              </w:rPr>
              <w:t>Ризици во интерперсоналните односи (неискреност, непочитување, злоупотреба)</w:t>
            </w:r>
          </w:p>
        </w:tc>
        <w:tc>
          <w:tcPr>
            <w:tcW w:w="2300" w:type="dxa"/>
            <w:vMerge/>
          </w:tcPr>
          <w:p w:rsidR="0040357A" w:rsidRPr="00FB058F" w:rsidRDefault="0040357A" w:rsidP="0040357A">
            <w:pPr>
              <w:jc w:val="left"/>
              <w:rPr>
                <w:rFonts w:ascii="Arial" w:hAnsi="Arial" w:cs="Arial"/>
                <w:b/>
                <w:sz w:val="24"/>
                <w:szCs w:val="24"/>
                <w:lang w:val="mk-MK"/>
              </w:rPr>
            </w:pPr>
          </w:p>
        </w:tc>
      </w:tr>
    </w:tbl>
    <w:p w:rsidR="0040357A" w:rsidRPr="00FB058F" w:rsidRDefault="0040357A" w:rsidP="0040357A">
      <w:pPr>
        <w:ind w:firstLine="720"/>
        <w:jc w:val="left"/>
        <w:rPr>
          <w:rFonts w:ascii="Arial" w:hAnsi="Arial" w:cs="Arial"/>
          <w:sz w:val="24"/>
          <w:szCs w:val="24"/>
          <w:lang w:val="mk-MK"/>
        </w:rPr>
      </w:pPr>
    </w:p>
    <w:p w:rsidR="00A83EB5" w:rsidRDefault="0040357A" w:rsidP="0040357A">
      <w:pPr>
        <w:suppressAutoHyphens/>
        <w:ind w:left="90"/>
        <w:rPr>
          <w:rFonts w:ascii="Arial" w:hAnsi="Arial" w:cs="Arial"/>
          <w:lang w:val="mk-MK"/>
        </w:rPr>
      </w:pPr>
      <w:r w:rsidRPr="00FB058F">
        <w:rPr>
          <w:rFonts w:ascii="Arial" w:hAnsi="Arial" w:cs="Arial"/>
          <w:sz w:val="24"/>
          <w:szCs w:val="24"/>
          <w:lang w:val="mk-MK"/>
        </w:rPr>
        <w:t>Програмските содржини по часови можат да се менуваат согласно</w:t>
      </w:r>
      <w:r>
        <w:rPr>
          <w:rFonts w:ascii="Arial" w:hAnsi="Arial" w:cs="Arial"/>
          <w:sz w:val="24"/>
          <w:szCs w:val="24"/>
          <w:lang w:val="mk-MK"/>
        </w:rPr>
        <w:t xml:space="preserve"> потребите и барањата на училиштето, учениците, околината или актуелноста на некој проблем</w:t>
      </w:r>
    </w:p>
    <w:p w:rsidR="00A83EB5" w:rsidRDefault="00A83EB5" w:rsidP="00C57644">
      <w:pPr>
        <w:suppressAutoHyphens/>
        <w:ind w:left="90"/>
        <w:rPr>
          <w:rFonts w:ascii="Arial" w:hAnsi="Arial" w:cs="Arial"/>
          <w:lang w:val="mk-MK"/>
        </w:rPr>
      </w:pPr>
    </w:p>
    <w:p w:rsidR="00A83EB5" w:rsidRPr="00915873" w:rsidRDefault="00A72FEF" w:rsidP="00A83EB5">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rPr>
          <w:rFonts w:ascii="Arial" w:hAnsi="Arial" w:cs="Arial"/>
          <w:b/>
          <w:i/>
          <w:sz w:val="24"/>
          <w:szCs w:val="24"/>
        </w:rPr>
      </w:pPr>
      <w:r>
        <w:rPr>
          <w:rFonts w:ascii="Arial" w:hAnsi="Arial" w:cs="Arial"/>
          <w:b/>
          <w:i/>
          <w:sz w:val="24"/>
          <w:szCs w:val="24"/>
        </w:rPr>
        <w:t xml:space="preserve">     </w:t>
      </w:r>
      <w:r w:rsidR="003308E3" w:rsidRPr="00915873">
        <w:rPr>
          <w:rFonts w:ascii="Arial" w:hAnsi="Arial" w:cs="Arial"/>
          <w:b/>
          <w:i/>
          <w:sz w:val="24"/>
          <w:szCs w:val="24"/>
          <w:lang w:val="ru-RU"/>
        </w:rPr>
        <w:t>Програма за заштита и спасување од елементарни непогоди</w:t>
      </w:r>
    </w:p>
    <w:p w:rsidR="00A72FEF" w:rsidRPr="00915873" w:rsidRDefault="00A72FEF" w:rsidP="00A83EB5">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rPr>
          <w:rFonts w:ascii="Arial" w:hAnsi="Arial" w:cs="Arial"/>
          <w:b/>
          <w:i/>
          <w:sz w:val="24"/>
          <w:szCs w:val="24"/>
        </w:rPr>
      </w:pPr>
      <w:r w:rsidRPr="00915873">
        <w:rPr>
          <w:rFonts w:ascii="Arial" w:hAnsi="Arial" w:cs="Arial"/>
          <w:b/>
          <w:i/>
          <w:sz w:val="24"/>
          <w:szCs w:val="24"/>
        </w:rPr>
        <w:t xml:space="preserve">                                </w:t>
      </w:r>
      <w:r w:rsidR="008F4AD0">
        <w:rPr>
          <w:rFonts w:ascii="Arial" w:hAnsi="Arial" w:cs="Arial"/>
          <w:b/>
          <w:i/>
          <w:sz w:val="24"/>
          <w:szCs w:val="24"/>
          <w:lang w:val="ru-RU"/>
        </w:rPr>
        <w:t>учебна 2022 / 23</w:t>
      </w:r>
      <w:r w:rsidR="00DA4314" w:rsidRPr="00915873">
        <w:rPr>
          <w:rFonts w:ascii="Arial" w:hAnsi="Arial" w:cs="Arial"/>
          <w:b/>
          <w:i/>
          <w:sz w:val="24"/>
          <w:szCs w:val="24"/>
          <w:lang w:val="mk-MK"/>
        </w:rPr>
        <w:t xml:space="preserve"> </w:t>
      </w:r>
      <w:r w:rsidRPr="00915873">
        <w:rPr>
          <w:rFonts w:ascii="Arial" w:hAnsi="Arial" w:cs="Arial"/>
          <w:b/>
          <w:i/>
          <w:sz w:val="24"/>
          <w:szCs w:val="24"/>
          <w:lang w:val="ru-RU"/>
        </w:rPr>
        <w:t xml:space="preserve"> година</w:t>
      </w:r>
    </w:p>
    <w:p w:rsidR="00CA6740" w:rsidRPr="00CA6740" w:rsidRDefault="00A72FEF" w:rsidP="00CA6740">
      <w:pPr>
        <w:rPr>
          <w:rFonts w:ascii="Arial" w:hAnsi="Arial" w:cs="Arial"/>
          <w:b/>
          <w:i/>
          <w:sz w:val="24"/>
          <w:szCs w:val="24"/>
          <w:lang w:val="mk-MK"/>
        </w:rPr>
      </w:pPr>
      <w:r w:rsidRPr="00CA6740">
        <w:rPr>
          <w:rFonts w:ascii="Arial" w:hAnsi="Arial" w:cs="Arial"/>
          <w:b/>
          <w:i/>
          <w:sz w:val="24"/>
          <w:szCs w:val="24"/>
        </w:rPr>
        <w:t xml:space="preserve">     </w:t>
      </w:r>
      <w:r w:rsidR="00CA6740" w:rsidRPr="00CA6740">
        <w:rPr>
          <w:rFonts w:ascii="Arial" w:hAnsi="Arial" w:cs="Arial"/>
          <w:b/>
          <w:i/>
          <w:sz w:val="24"/>
          <w:szCs w:val="24"/>
          <w:lang w:val="mk-MK"/>
        </w:rPr>
        <w:t xml:space="preserve">   Вовед</w:t>
      </w:r>
    </w:p>
    <w:p w:rsidR="00CA6740" w:rsidRDefault="00CA6740" w:rsidP="00CA6740">
      <w:pPr>
        <w:ind w:firstLine="450"/>
        <w:rPr>
          <w:rFonts w:ascii="Arial" w:hAnsi="Arial" w:cs="Arial"/>
          <w:sz w:val="24"/>
          <w:szCs w:val="24"/>
          <w:lang w:val="mk-MK"/>
        </w:rPr>
      </w:pPr>
      <w:r>
        <w:rPr>
          <w:rFonts w:ascii="Arial" w:hAnsi="Arial" w:cs="Arial"/>
          <w:sz w:val="24"/>
          <w:szCs w:val="24"/>
          <w:lang w:val="mk-MK"/>
        </w:rPr>
        <w:t xml:space="preserve">Со </w:t>
      </w:r>
      <w:r w:rsidRPr="00166633">
        <w:rPr>
          <w:rFonts w:ascii="Arial" w:hAnsi="Arial" w:cs="Arial"/>
          <w:sz w:val="24"/>
          <w:szCs w:val="24"/>
          <w:lang w:val="mk-MK"/>
        </w:rPr>
        <w:t xml:space="preserve"> </w:t>
      </w:r>
      <w:r>
        <w:rPr>
          <w:rFonts w:ascii="Arial" w:hAnsi="Arial" w:cs="Arial"/>
          <w:sz w:val="24"/>
          <w:szCs w:val="24"/>
          <w:lang w:val="mk-MK"/>
        </w:rPr>
        <w:t>Планот</w:t>
      </w:r>
      <w:r w:rsidR="004D4F93">
        <w:rPr>
          <w:rFonts w:ascii="Arial" w:hAnsi="Arial" w:cs="Arial"/>
          <w:sz w:val="24"/>
          <w:szCs w:val="24"/>
          <w:lang w:val="mk-MK"/>
        </w:rPr>
        <w:t xml:space="preserve"> и Програмата</w:t>
      </w:r>
      <w:r>
        <w:rPr>
          <w:rFonts w:ascii="Arial" w:hAnsi="Arial" w:cs="Arial"/>
          <w:sz w:val="24"/>
          <w:szCs w:val="24"/>
          <w:lang w:val="mk-MK"/>
        </w:rPr>
        <w:t xml:space="preserve"> за </w:t>
      </w:r>
      <w:r w:rsidRPr="00173209">
        <w:rPr>
          <w:rFonts w:ascii="Arial" w:hAnsi="Arial" w:cs="Arial"/>
          <w:sz w:val="24"/>
          <w:szCs w:val="24"/>
          <w:lang w:val="mk-MK"/>
        </w:rPr>
        <w:t>заштита и спасување во случај на  елементар</w:t>
      </w:r>
      <w:r>
        <w:rPr>
          <w:rFonts w:ascii="Arial" w:hAnsi="Arial" w:cs="Arial"/>
          <w:sz w:val="24"/>
          <w:szCs w:val="24"/>
          <w:lang w:val="mk-MK"/>
        </w:rPr>
        <w:t xml:space="preserve">ни </w:t>
      </w:r>
      <w:r w:rsidRPr="00173209">
        <w:rPr>
          <w:rFonts w:ascii="Arial" w:hAnsi="Arial" w:cs="Arial"/>
          <w:sz w:val="24"/>
          <w:szCs w:val="24"/>
          <w:lang w:val="mk-MK"/>
        </w:rPr>
        <w:t xml:space="preserve"> </w:t>
      </w:r>
      <w:r>
        <w:rPr>
          <w:rFonts w:ascii="Arial" w:hAnsi="Arial" w:cs="Arial"/>
          <w:sz w:val="24"/>
          <w:szCs w:val="24"/>
          <w:lang w:val="mk-MK"/>
        </w:rPr>
        <w:t xml:space="preserve">непогоди, </w:t>
      </w:r>
      <w:r w:rsidRPr="00166633">
        <w:rPr>
          <w:rFonts w:ascii="Arial" w:hAnsi="Arial" w:cs="Arial"/>
          <w:sz w:val="24"/>
          <w:szCs w:val="24"/>
          <w:lang w:val="mk-MK"/>
        </w:rPr>
        <w:t>се утврдуваат заедничките интереси и активности во областа на</w:t>
      </w:r>
      <w:r>
        <w:rPr>
          <w:rFonts w:ascii="Arial" w:hAnsi="Arial" w:cs="Arial"/>
          <w:sz w:val="24"/>
          <w:szCs w:val="24"/>
          <w:lang w:val="mk-MK"/>
        </w:rPr>
        <w:t xml:space="preserve"> превенцијата, </w:t>
      </w:r>
      <w:r w:rsidRPr="00166633">
        <w:rPr>
          <w:rFonts w:ascii="Arial" w:hAnsi="Arial" w:cs="Arial"/>
          <w:sz w:val="24"/>
          <w:szCs w:val="24"/>
          <w:lang w:val="mk-MK"/>
        </w:rPr>
        <w:t xml:space="preserve"> заштитата и спасувањето од елементарни  непогоди </w:t>
      </w:r>
      <w:r>
        <w:rPr>
          <w:rFonts w:ascii="Arial" w:hAnsi="Arial" w:cs="Arial"/>
          <w:sz w:val="24"/>
          <w:szCs w:val="24"/>
          <w:lang w:val="mk-MK"/>
        </w:rPr>
        <w:t>и евакуацијата на учениците, вработените,  присутните  во училиштето како и заштита на материјалните добра.</w:t>
      </w:r>
    </w:p>
    <w:p w:rsidR="00CA6740" w:rsidRDefault="00CA6740" w:rsidP="00CA6740">
      <w:pPr>
        <w:ind w:firstLine="720"/>
        <w:rPr>
          <w:rFonts w:ascii="Arial" w:hAnsi="Arial" w:cs="Arial"/>
          <w:sz w:val="24"/>
          <w:szCs w:val="24"/>
          <w:lang w:val="mk-MK"/>
        </w:rPr>
      </w:pPr>
      <w:r>
        <w:rPr>
          <w:rFonts w:ascii="Arial" w:hAnsi="Arial" w:cs="Arial"/>
          <w:sz w:val="24"/>
          <w:szCs w:val="24"/>
          <w:lang w:val="mk-MK"/>
        </w:rPr>
        <w:t xml:space="preserve"> Целта на овој</w:t>
      </w:r>
      <w:r w:rsidRPr="00166633">
        <w:rPr>
          <w:rFonts w:ascii="Arial" w:hAnsi="Arial" w:cs="Arial"/>
          <w:sz w:val="24"/>
          <w:szCs w:val="24"/>
          <w:lang w:val="mk-MK"/>
        </w:rPr>
        <w:t xml:space="preserve"> </w:t>
      </w:r>
      <w:r>
        <w:rPr>
          <w:rFonts w:ascii="Arial" w:hAnsi="Arial" w:cs="Arial"/>
          <w:sz w:val="24"/>
          <w:szCs w:val="24"/>
          <w:lang w:val="mk-MK"/>
        </w:rPr>
        <w:t>план</w:t>
      </w:r>
      <w:r w:rsidRPr="00166633">
        <w:rPr>
          <w:rFonts w:ascii="Arial" w:hAnsi="Arial" w:cs="Arial"/>
          <w:sz w:val="24"/>
          <w:szCs w:val="24"/>
          <w:lang w:val="mk-MK"/>
        </w:rPr>
        <w:t xml:space="preserve"> е да се заштити и обезбеди училиштето од секакви елементарни непогоди кои </w:t>
      </w:r>
      <w:r>
        <w:rPr>
          <w:rFonts w:ascii="Arial" w:hAnsi="Arial" w:cs="Arial"/>
          <w:sz w:val="24"/>
          <w:szCs w:val="24"/>
          <w:lang w:val="mk-MK"/>
        </w:rPr>
        <w:t xml:space="preserve">предизвикуваат кризни ситуации и состојби. </w:t>
      </w:r>
      <w:r w:rsidRPr="00166633">
        <w:rPr>
          <w:rFonts w:ascii="Arial" w:hAnsi="Arial" w:cs="Arial"/>
          <w:sz w:val="24"/>
          <w:szCs w:val="24"/>
          <w:lang w:val="mk-MK"/>
        </w:rPr>
        <w:t xml:space="preserve"> Целта е на учениците да им се обезбеди училиште со сигурни</w:t>
      </w:r>
      <w:r>
        <w:rPr>
          <w:rFonts w:ascii="Arial" w:hAnsi="Arial" w:cs="Arial"/>
          <w:sz w:val="24"/>
          <w:szCs w:val="24"/>
          <w:lang w:val="mk-MK"/>
        </w:rPr>
        <w:t xml:space="preserve"> и безбедни</w:t>
      </w:r>
      <w:r w:rsidRPr="00166633">
        <w:rPr>
          <w:rFonts w:ascii="Arial" w:hAnsi="Arial" w:cs="Arial"/>
          <w:sz w:val="24"/>
          <w:szCs w:val="24"/>
          <w:lang w:val="mk-MK"/>
        </w:rPr>
        <w:t xml:space="preserve"> услови за</w:t>
      </w:r>
      <w:r>
        <w:rPr>
          <w:rFonts w:ascii="Arial" w:hAnsi="Arial" w:cs="Arial"/>
          <w:sz w:val="24"/>
          <w:szCs w:val="24"/>
          <w:lang w:val="mk-MK"/>
        </w:rPr>
        <w:t xml:space="preserve"> образување, воспитување, </w:t>
      </w:r>
      <w:r w:rsidRPr="00166633">
        <w:rPr>
          <w:rFonts w:ascii="Arial" w:hAnsi="Arial" w:cs="Arial"/>
          <w:sz w:val="24"/>
          <w:szCs w:val="24"/>
          <w:lang w:val="mk-MK"/>
        </w:rPr>
        <w:t xml:space="preserve"> работа </w:t>
      </w:r>
      <w:r>
        <w:rPr>
          <w:rFonts w:ascii="Arial" w:hAnsi="Arial" w:cs="Arial"/>
          <w:sz w:val="24"/>
          <w:szCs w:val="24"/>
          <w:lang w:val="mk-MK"/>
        </w:rPr>
        <w:t xml:space="preserve"> и сигурен престој. </w:t>
      </w:r>
    </w:p>
    <w:p w:rsidR="00CA6740" w:rsidRDefault="00CA6740" w:rsidP="00CA6740">
      <w:pPr>
        <w:ind w:firstLine="720"/>
        <w:rPr>
          <w:rFonts w:ascii="Arial" w:hAnsi="Arial" w:cs="Arial"/>
          <w:sz w:val="24"/>
          <w:szCs w:val="24"/>
          <w:lang w:val="mk-MK"/>
        </w:rPr>
      </w:pPr>
      <w:r w:rsidRPr="00166633">
        <w:rPr>
          <w:rFonts w:ascii="Arial" w:hAnsi="Arial" w:cs="Arial"/>
          <w:sz w:val="24"/>
          <w:szCs w:val="24"/>
          <w:lang w:val="mk-MK"/>
        </w:rPr>
        <w:t xml:space="preserve">Временските непогоди и пожарите се најнепредвидливиот дел од целокупната работа на училиштето и токму затоа се најтешки за справување. Но, и во ваков случај училиштето во соработка со останати надлежни институции има </w:t>
      </w:r>
      <w:r>
        <w:rPr>
          <w:rFonts w:ascii="Arial" w:hAnsi="Arial" w:cs="Arial"/>
          <w:sz w:val="24"/>
          <w:szCs w:val="24"/>
          <w:lang w:val="mk-MK"/>
        </w:rPr>
        <w:t xml:space="preserve">разработено </w:t>
      </w:r>
      <w:r w:rsidRPr="00166633">
        <w:rPr>
          <w:rFonts w:ascii="Arial" w:hAnsi="Arial" w:cs="Arial"/>
          <w:sz w:val="24"/>
          <w:szCs w:val="24"/>
          <w:lang w:val="mk-MK"/>
        </w:rPr>
        <w:t xml:space="preserve">план и програма за нивно </w:t>
      </w:r>
      <w:r>
        <w:rPr>
          <w:rFonts w:ascii="Arial" w:hAnsi="Arial" w:cs="Arial"/>
          <w:sz w:val="24"/>
          <w:szCs w:val="24"/>
          <w:lang w:val="mk-MK"/>
        </w:rPr>
        <w:t xml:space="preserve">најбезолно </w:t>
      </w:r>
      <w:r w:rsidRPr="00166633">
        <w:rPr>
          <w:rFonts w:ascii="Arial" w:hAnsi="Arial" w:cs="Arial"/>
          <w:sz w:val="24"/>
          <w:szCs w:val="24"/>
          <w:lang w:val="mk-MK"/>
        </w:rPr>
        <w:t>надминување.</w:t>
      </w:r>
    </w:p>
    <w:p w:rsidR="00CA6740" w:rsidRDefault="00CA6740" w:rsidP="00CA6740">
      <w:pPr>
        <w:rPr>
          <w:rFonts w:ascii="Arial" w:hAnsi="Arial" w:cs="Arial"/>
          <w:sz w:val="24"/>
          <w:szCs w:val="24"/>
          <w:lang w:val="mk-MK"/>
        </w:rPr>
      </w:pPr>
      <w:r>
        <w:rPr>
          <w:rFonts w:ascii="Arial" w:hAnsi="Arial" w:cs="Arial"/>
          <w:sz w:val="24"/>
          <w:szCs w:val="24"/>
          <w:lang w:val="mk-MK"/>
        </w:rPr>
        <w:t xml:space="preserve">          </w:t>
      </w:r>
      <w:r w:rsidRPr="00F13626">
        <w:rPr>
          <w:rFonts w:ascii="Arial" w:hAnsi="Arial" w:cs="Arial"/>
          <w:sz w:val="24"/>
          <w:szCs w:val="24"/>
          <w:lang w:val="mk-MK"/>
        </w:rPr>
        <w:t>За релизација и остварување на основните цели на</w:t>
      </w:r>
      <w:r>
        <w:rPr>
          <w:rFonts w:ascii="Arial" w:hAnsi="Arial" w:cs="Arial"/>
          <w:sz w:val="24"/>
          <w:szCs w:val="24"/>
          <w:lang w:val="mk-MK"/>
        </w:rPr>
        <w:t xml:space="preserve"> овој План, активностите на училиштето се  </w:t>
      </w:r>
      <w:r w:rsidRPr="00F13626">
        <w:rPr>
          <w:rFonts w:ascii="Arial" w:hAnsi="Arial" w:cs="Arial"/>
          <w:sz w:val="24"/>
          <w:szCs w:val="24"/>
          <w:lang w:val="mk-MK"/>
        </w:rPr>
        <w:t>насочени кон создавање на максимални у</w:t>
      </w:r>
      <w:r>
        <w:rPr>
          <w:rFonts w:ascii="Arial" w:hAnsi="Arial" w:cs="Arial"/>
          <w:sz w:val="24"/>
          <w:szCs w:val="24"/>
          <w:lang w:val="mk-MK"/>
        </w:rPr>
        <w:t>слови за реализирање на програм</w:t>
      </w:r>
      <w:r w:rsidRPr="00F13626">
        <w:rPr>
          <w:rFonts w:ascii="Arial" w:hAnsi="Arial" w:cs="Arial"/>
          <w:sz w:val="24"/>
          <w:szCs w:val="24"/>
          <w:lang w:val="mk-MK"/>
        </w:rPr>
        <w:t>ските определби во доменот на про</w:t>
      </w:r>
      <w:r>
        <w:rPr>
          <w:rFonts w:ascii="Arial" w:hAnsi="Arial" w:cs="Arial"/>
          <w:sz w:val="24"/>
          <w:szCs w:val="24"/>
          <w:lang w:val="mk-MK"/>
        </w:rPr>
        <w:t>тивпожарната заштита и заштита,</w:t>
      </w:r>
      <w:r w:rsidRPr="00F13626">
        <w:rPr>
          <w:rFonts w:ascii="Arial" w:hAnsi="Arial" w:cs="Arial"/>
          <w:sz w:val="24"/>
          <w:szCs w:val="24"/>
          <w:lang w:val="mk-MK"/>
        </w:rPr>
        <w:t xml:space="preserve"> спасувањето</w:t>
      </w:r>
      <w:r>
        <w:rPr>
          <w:rFonts w:ascii="Arial" w:hAnsi="Arial" w:cs="Arial"/>
          <w:sz w:val="24"/>
          <w:szCs w:val="24"/>
          <w:lang w:val="mk-MK"/>
        </w:rPr>
        <w:t xml:space="preserve"> и евакуација </w:t>
      </w:r>
      <w:r w:rsidRPr="00F13626">
        <w:rPr>
          <w:rFonts w:ascii="Arial" w:hAnsi="Arial" w:cs="Arial"/>
          <w:sz w:val="24"/>
          <w:szCs w:val="24"/>
          <w:lang w:val="mk-MK"/>
        </w:rPr>
        <w:t xml:space="preserve"> во услови на разни други в</w:t>
      </w:r>
      <w:r>
        <w:rPr>
          <w:rFonts w:ascii="Arial" w:hAnsi="Arial" w:cs="Arial"/>
          <w:sz w:val="24"/>
          <w:szCs w:val="24"/>
          <w:lang w:val="mk-MK"/>
        </w:rPr>
        <w:t>и</w:t>
      </w:r>
      <w:r w:rsidRPr="00F13626">
        <w:rPr>
          <w:rFonts w:ascii="Arial" w:hAnsi="Arial" w:cs="Arial"/>
          <w:sz w:val="24"/>
          <w:szCs w:val="24"/>
          <w:lang w:val="mk-MK"/>
        </w:rPr>
        <w:t>дови непогоди, кризни појави и</w:t>
      </w:r>
      <w:r>
        <w:rPr>
          <w:rFonts w:ascii="Arial" w:hAnsi="Arial" w:cs="Arial"/>
          <w:sz w:val="24"/>
          <w:szCs w:val="24"/>
          <w:lang w:val="mk-MK"/>
        </w:rPr>
        <w:t xml:space="preserve"> непредвидени </w:t>
      </w:r>
      <w:r w:rsidRPr="00F13626">
        <w:rPr>
          <w:rFonts w:ascii="Arial" w:hAnsi="Arial" w:cs="Arial"/>
          <w:sz w:val="24"/>
          <w:szCs w:val="24"/>
          <w:lang w:val="mk-MK"/>
        </w:rPr>
        <w:t>несреќи во мир. Во ова</w:t>
      </w:r>
      <w:r>
        <w:rPr>
          <w:rFonts w:ascii="Arial" w:hAnsi="Arial" w:cs="Arial"/>
          <w:sz w:val="24"/>
          <w:szCs w:val="24"/>
          <w:lang w:val="mk-MK"/>
        </w:rPr>
        <w:t xml:space="preserve"> насока активностите се</w:t>
      </w:r>
      <w:r w:rsidRPr="00F13626">
        <w:rPr>
          <w:rFonts w:ascii="Arial" w:hAnsi="Arial" w:cs="Arial"/>
          <w:sz w:val="24"/>
          <w:szCs w:val="24"/>
          <w:lang w:val="mk-MK"/>
        </w:rPr>
        <w:t xml:space="preserve"> </w:t>
      </w:r>
      <w:r>
        <w:rPr>
          <w:rFonts w:ascii="Arial" w:hAnsi="Arial" w:cs="Arial"/>
          <w:sz w:val="24"/>
          <w:szCs w:val="24"/>
          <w:lang w:val="mk-MK"/>
        </w:rPr>
        <w:t xml:space="preserve"> </w:t>
      </w:r>
      <w:r w:rsidRPr="00F13626">
        <w:rPr>
          <w:rFonts w:ascii="Arial" w:hAnsi="Arial" w:cs="Arial"/>
          <w:sz w:val="24"/>
          <w:szCs w:val="24"/>
          <w:lang w:val="mk-MK"/>
        </w:rPr>
        <w:t xml:space="preserve">насочени кон </w:t>
      </w:r>
      <w:r>
        <w:rPr>
          <w:rFonts w:ascii="Arial" w:hAnsi="Arial" w:cs="Arial"/>
          <w:sz w:val="24"/>
          <w:szCs w:val="24"/>
          <w:lang w:val="mk-MK"/>
        </w:rPr>
        <w:t xml:space="preserve">мобилизирање на сите расположливи  ресурси за </w:t>
      </w:r>
      <w:r w:rsidRPr="00F13626">
        <w:rPr>
          <w:rFonts w:ascii="Arial" w:hAnsi="Arial" w:cs="Arial"/>
          <w:sz w:val="24"/>
          <w:szCs w:val="24"/>
          <w:lang w:val="mk-MK"/>
        </w:rPr>
        <w:t>обезбе</w:t>
      </w:r>
      <w:r>
        <w:rPr>
          <w:rFonts w:ascii="Arial" w:hAnsi="Arial" w:cs="Arial"/>
          <w:sz w:val="24"/>
          <w:szCs w:val="24"/>
          <w:lang w:val="mk-MK"/>
        </w:rPr>
        <w:t xml:space="preserve">дување на услови за квалитетно и навремено преземање на соодветни мерки, </w:t>
      </w:r>
      <w:r w:rsidRPr="00F13626">
        <w:rPr>
          <w:rFonts w:ascii="Arial" w:hAnsi="Arial" w:cs="Arial"/>
          <w:sz w:val="24"/>
          <w:szCs w:val="24"/>
          <w:lang w:val="mk-MK"/>
        </w:rPr>
        <w:t>во рамки</w:t>
      </w:r>
      <w:r>
        <w:rPr>
          <w:rFonts w:ascii="Arial" w:hAnsi="Arial" w:cs="Arial"/>
          <w:sz w:val="24"/>
          <w:szCs w:val="24"/>
          <w:lang w:val="mk-MK"/>
        </w:rPr>
        <w:t xml:space="preserve"> на законските одредби и ингеренции на дејствување во кризни состојби.   Дел од предвидените активности се:</w:t>
      </w:r>
    </w:p>
    <w:p w:rsidR="00CA6740" w:rsidRPr="00A72FEF" w:rsidRDefault="00CA6740" w:rsidP="00CA6740">
      <w:pPr>
        <w:pStyle w:val="ListParagraph"/>
        <w:numPr>
          <w:ilvl w:val="0"/>
          <w:numId w:val="33"/>
        </w:numPr>
        <w:rPr>
          <w:rFonts w:ascii="Arial" w:hAnsi="Arial" w:cs="Arial"/>
          <w:sz w:val="24"/>
          <w:szCs w:val="24"/>
          <w:lang w:val="mk-MK"/>
        </w:rPr>
      </w:pPr>
      <w:r w:rsidRPr="00A72FEF">
        <w:rPr>
          <w:rFonts w:ascii="Arial" w:hAnsi="Arial" w:cs="Arial"/>
          <w:sz w:val="24"/>
          <w:szCs w:val="24"/>
          <w:lang w:val="mk-MK"/>
        </w:rPr>
        <w:lastRenderedPageBreak/>
        <w:t>Екипирање на персоналот во случај на  елемнтарни непогоди</w:t>
      </w:r>
      <w:r>
        <w:rPr>
          <w:rFonts w:ascii="Arial" w:hAnsi="Arial" w:cs="Arial"/>
          <w:sz w:val="24"/>
          <w:szCs w:val="24"/>
          <w:lang w:val="mk-MK"/>
        </w:rPr>
        <w:t>;</w:t>
      </w:r>
    </w:p>
    <w:p w:rsidR="00CA6740" w:rsidRPr="00A72FEF" w:rsidRDefault="00CA6740" w:rsidP="00CA6740">
      <w:pPr>
        <w:pStyle w:val="ListParagraph"/>
        <w:numPr>
          <w:ilvl w:val="0"/>
          <w:numId w:val="33"/>
        </w:numPr>
        <w:rPr>
          <w:rFonts w:ascii="Arial" w:hAnsi="Arial" w:cs="Arial"/>
          <w:sz w:val="24"/>
          <w:szCs w:val="24"/>
          <w:lang w:val="mk-MK"/>
        </w:rPr>
      </w:pPr>
      <w:r>
        <w:rPr>
          <w:rFonts w:ascii="Arial" w:hAnsi="Arial" w:cs="Arial"/>
          <w:sz w:val="24"/>
          <w:szCs w:val="24"/>
          <w:lang w:val="mk-MK"/>
        </w:rPr>
        <w:t>Пружање на прва помош, заштита</w:t>
      </w:r>
      <w:r>
        <w:rPr>
          <w:rFonts w:ascii="Arial" w:hAnsi="Arial" w:cs="Arial"/>
          <w:sz w:val="24"/>
          <w:szCs w:val="24"/>
        </w:rPr>
        <w:t xml:space="preserve">, </w:t>
      </w:r>
      <w:r>
        <w:rPr>
          <w:rFonts w:ascii="Arial" w:hAnsi="Arial" w:cs="Arial"/>
          <w:sz w:val="24"/>
          <w:szCs w:val="24"/>
          <w:lang w:val="mk-MK"/>
        </w:rPr>
        <w:t xml:space="preserve">спасување и евакуација </w:t>
      </w:r>
      <w:r w:rsidRPr="00A72FEF">
        <w:rPr>
          <w:rFonts w:ascii="Arial" w:hAnsi="Arial" w:cs="Arial"/>
          <w:sz w:val="24"/>
          <w:szCs w:val="24"/>
          <w:lang w:val="mk-MK"/>
        </w:rPr>
        <w:t xml:space="preserve">на учениците </w:t>
      </w:r>
      <w:r>
        <w:rPr>
          <w:rFonts w:ascii="Arial" w:hAnsi="Arial" w:cs="Arial"/>
          <w:sz w:val="24"/>
          <w:szCs w:val="24"/>
          <w:lang w:val="mk-MK"/>
        </w:rPr>
        <w:t xml:space="preserve"> и вработените </w:t>
      </w:r>
      <w:r w:rsidRPr="00A72FEF">
        <w:rPr>
          <w:rFonts w:ascii="Arial" w:hAnsi="Arial" w:cs="Arial"/>
          <w:sz w:val="24"/>
          <w:szCs w:val="24"/>
          <w:lang w:val="mk-MK"/>
        </w:rPr>
        <w:t>во случај на елементарни непогоди</w:t>
      </w:r>
      <w:r>
        <w:rPr>
          <w:rFonts w:ascii="Arial" w:hAnsi="Arial" w:cs="Arial"/>
          <w:sz w:val="24"/>
          <w:szCs w:val="24"/>
          <w:lang w:val="mk-MK"/>
        </w:rPr>
        <w:t>;</w:t>
      </w:r>
    </w:p>
    <w:p w:rsidR="00CA6740" w:rsidRDefault="00CA6740" w:rsidP="00CA6740">
      <w:pPr>
        <w:pStyle w:val="ListParagraph"/>
        <w:numPr>
          <w:ilvl w:val="0"/>
          <w:numId w:val="33"/>
        </w:numPr>
        <w:rPr>
          <w:rFonts w:ascii="Arial" w:hAnsi="Arial" w:cs="Arial"/>
          <w:sz w:val="24"/>
          <w:szCs w:val="24"/>
          <w:lang w:val="mk-MK"/>
        </w:rPr>
      </w:pPr>
      <w:r w:rsidRPr="00A72FEF">
        <w:rPr>
          <w:rFonts w:ascii="Arial" w:hAnsi="Arial" w:cs="Arial"/>
          <w:sz w:val="24"/>
          <w:szCs w:val="24"/>
          <w:lang w:val="mk-MK"/>
        </w:rPr>
        <w:t>Обезбедување на училиштето</w:t>
      </w:r>
      <w:r>
        <w:rPr>
          <w:rFonts w:ascii="Arial" w:hAnsi="Arial" w:cs="Arial"/>
          <w:sz w:val="24"/>
          <w:szCs w:val="24"/>
          <w:lang w:val="mk-MK"/>
        </w:rPr>
        <w:t>;</w:t>
      </w:r>
    </w:p>
    <w:p w:rsidR="003308E3" w:rsidRDefault="00CA6740" w:rsidP="00CA6740">
      <w:pPr>
        <w:ind w:left="360"/>
        <w:rPr>
          <w:rFonts w:ascii="Arial" w:hAnsi="Arial" w:cs="Arial"/>
          <w:sz w:val="24"/>
          <w:szCs w:val="24"/>
          <w:lang w:val="mk-MK"/>
        </w:rPr>
      </w:pPr>
      <w:r w:rsidRPr="00512DDD">
        <w:rPr>
          <w:rFonts w:ascii="Arial" w:hAnsi="Arial" w:cs="Arial"/>
          <w:sz w:val="24"/>
          <w:szCs w:val="24"/>
        </w:rPr>
        <w:t xml:space="preserve"> </w:t>
      </w:r>
      <w:r>
        <w:rPr>
          <w:rFonts w:ascii="Arial" w:hAnsi="Arial" w:cs="Arial"/>
          <w:sz w:val="24"/>
          <w:szCs w:val="24"/>
          <w:lang w:val="mk-MK"/>
        </w:rPr>
        <w:t>За реализацијата на овој план и програма од огромно значење е с</w:t>
      </w:r>
      <w:r w:rsidRPr="00512DDD">
        <w:rPr>
          <w:rFonts w:ascii="Arial" w:hAnsi="Arial" w:cs="Arial"/>
          <w:sz w:val="24"/>
          <w:szCs w:val="24"/>
          <w:lang w:val="mk-MK"/>
        </w:rPr>
        <w:t>оработка</w:t>
      </w:r>
      <w:r>
        <w:rPr>
          <w:rFonts w:ascii="Arial" w:hAnsi="Arial" w:cs="Arial"/>
          <w:sz w:val="24"/>
          <w:szCs w:val="24"/>
          <w:lang w:val="mk-MK"/>
        </w:rPr>
        <w:t>та</w:t>
      </w:r>
      <w:r w:rsidRPr="00512DDD">
        <w:rPr>
          <w:rFonts w:ascii="Arial" w:hAnsi="Arial" w:cs="Arial"/>
          <w:sz w:val="24"/>
          <w:szCs w:val="24"/>
          <w:lang w:val="mk-MK"/>
        </w:rPr>
        <w:t xml:space="preserve"> со </w:t>
      </w:r>
      <w:r>
        <w:rPr>
          <w:rFonts w:ascii="Arial" w:hAnsi="Arial" w:cs="Arial"/>
          <w:sz w:val="24"/>
          <w:szCs w:val="24"/>
          <w:lang w:val="mk-MK"/>
        </w:rPr>
        <w:t>Кризниот</w:t>
      </w:r>
      <w:r w:rsidRPr="00512DDD">
        <w:rPr>
          <w:rFonts w:ascii="Arial" w:hAnsi="Arial" w:cs="Arial"/>
          <w:sz w:val="24"/>
          <w:szCs w:val="24"/>
          <w:lang w:val="mk-MK"/>
        </w:rPr>
        <w:t xml:space="preserve"> штаб за заштита и спасување, Просторните сили за заштита и спасување, Комисија за процена на штети од елементарни </w:t>
      </w:r>
      <w:r>
        <w:rPr>
          <w:rFonts w:ascii="Arial" w:hAnsi="Arial" w:cs="Arial"/>
          <w:sz w:val="24"/>
          <w:szCs w:val="24"/>
          <w:lang w:val="mk-MK"/>
        </w:rPr>
        <w:t xml:space="preserve">непогоди </w:t>
      </w:r>
      <w:r w:rsidRPr="00512DDD">
        <w:rPr>
          <w:rFonts w:ascii="Arial" w:hAnsi="Arial" w:cs="Arial"/>
          <w:sz w:val="24"/>
          <w:szCs w:val="24"/>
          <w:lang w:val="mk-MK"/>
        </w:rPr>
        <w:t>и други несреќи на територијата на општина Штип, Територијална противпожарна единица која дејствува на целата територија на општината Штип, Доброволните противпожарни друштва, општинскиот противпожарен с</w:t>
      </w:r>
      <w:r>
        <w:rPr>
          <w:rFonts w:ascii="Arial" w:hAnsi="Arial" w:cs="Arial"/>
          <w:sz w:val="24"/>
          <w:szCs w:val="24"/>
          <w:lang w:val="mk-MK"/>
        </w:rPr>
        <w:t>ојуз,</w:t>
      </w:r>
      <w:r w:rsidRPr="00512DDD">
        <w:rPr>
          <w:rFonts w:ascii="Arial" w:hAnsi="Arial" w:cs="Arial"/>
          <w:sz w:val="24"/>
          <w:szCs w:val="24"/>
          <w:lang w:val="mk-MK"/>
        </w:rPr>
        <w:t xml:space="preserve"> </w:t>
      </w:r>
      <w:r>
        <w:rPr>
          <w:rFonts w:ascii="Arial" w:hAnsi="Arial" w:cs="Arial"/>
          <w:sz w:val="24"/>
          <w:szCs w:val="24"/>
          <w:lang w:val="mk-MK"/>
        </w:rPr>
        <w:t xml:space="preserve">училишните тимови и </w:t>
      </w:r>
      <w:r w:rsidRPr="00512DDD">
        <w:rPr>
          <w:rFonts w:ascii="Arial" w:hAnsi="Arial" w:cs="Arial"/>
          <w:sz w:val="24"/>
          <w:szCs w:val="24"/>
          <w:lang w:val="mk-MK"/>
        </w:rPr>
        <w:t>секциите за млади пожарникари во општинските училишта</w:t>
      </w:r>
      <w:r w:rsidR="00A72FEF">
        <w:rPr>
          <w:rFonts w:ascii="Arial" w:hAnsi="Arial" w:cs="Arial"/>
          <w:sz w:val="24"/>
          <w:szCs w:val="24"/>
        </w:rPr>
        <w:t>.</w:t>
      </w:r>
    </w:p>
    <w:p w:rsidR="00CA6740" w:rsidRPr="00CA6740" w:rsidRDefault="00CA6740" w:rsidP="00CA6740">
      <w:pPr>
        <w:pStyle w:val="ListParagraph"/>
        <w:numPr>
          <w:ilvl w:val="0"/>
          <w:numId w:val="22"/>
        </w:numPr>
        <w:rPr>
          <w:rFonts w:ascii="Arial" w:hAnsi="Arial" w:cs="Arial"/>
          <w:b/>
          <w:i/>
          <w:sz w:val="24"/>
          <w:szCs w:val="24"/>
          <w:lang w:val="mk-MK"/>
        </w:rPr>
      </w:pPr>
      <w:r w:rsidRPr="00CA6740">
        <w:rPr>
          <w:rFonts w:ascii="Arial" w:hAnsi="Arial" w:cs="Arial"/>
          <w:b/>
          <w:i/>
          <w:sz w:val="24"/>
          <w:szCs w:val="24"/>
          <w:lang w:val="mk-MK"/>
        </w:rPr>
        <w:t>Давање на прва медицинска помош</w:t>
      </w:r>
    </w:p>
    <w:p w:rsidR="00CA6740" w:rsidRPr="009E0978" w:rsidRDefault="00A72FEF" w:rsidP="00CA6740">
      <w:pPr>
        <w:pStyle w:val="Default"/>
        <w:spacing w:line="276" w:lineRule="auto"/>
        <w:ind w:firstLine="720"/>
        <w:jc w:val="both"/>
      </w:pPr>
      <w:r>
        <w:rPr>
          <w:b/>
          <w:i/>
          <w:color w:val="C48B01" w:themeColor="accent2" w:themeShade="BF"/>
          <w:lang w:val="mk-MK"/>
        </w:rPr>
        <w:t xml:space="preserve">        </w:t>
      </w:r>
      <w:r w:rsidR="00CA6740">
        <w:rPr>
          <w:sz w:val="23"/>
          <w:szCs w:val="23"/>
        </w:rPr>
        <w:t xml:space="preserve">Во случај на појава на природни непогоди и други несреќи во објектот-училишната </w:t>
      </w:r>
      <w:r w:rsidR="00CA6740" w:rsidRPr="009E0978">
        <w:t xml:space="preserve">зграда може да дојде до појава на разни повреди и загрозување на животот на учениците, наставниот кадар и </w:t>
      </w:r>
      <w:r w:rsidR="00CA6740">
        <w:rPr>
          <w:lang w:val="mk-MK"/>
        </w:rPr>
        <w:t>техничкиот персонал</w:t>
      </w:r>
      <w:r w:rsidR="00CA6740" w:rsidRPr="009E0978">
        <w:t xml:space="preserve"> од училиштето. Поради тоа се јавува потреба од планирање</w:t>
      </w:r>
      <w:r w:rsidR="00CA6740">
        <w:rPr>
          <w:lang w:val="mk-MK"/>
        </w:rPr>
        <w:t>,</w:t>
      </w:r>
      <w:r w:rsidR="00CA6740" w:rsidRPr="009E0978">
        <w:t xml:space="preserve"> организирање</w:t>
      </w:r>
      <w:r w:rsidR="00CA6740">
        <w:rPr>
          <w:lang w:val="mk-MK"/>
        </w:rPr>
        <w:t xml:space="preserve"> и </w:t>
      </w:r>
      <w:r w:rsidR="00CA6740" w:rsidRPr="009E0978">
        <w:t xml:space="preserve"> </w:t>
      </w:r>
      <w:r w:rsidR="00CA6740">
        <w:rPr>
          <w:lang w:val="mk-MK"/>
        </w:rPr>
        <w:t xml:space="preserve">екипирање за </w:t>
      </w:r>
      <w:r w:rsidR="00CA6740" w:rsidRPr="009E0978">
        <w:t xml:space="preserve">давање на прва медицинска помош. </w:t>
      </w:r>
    </w:p>
    <w:p w:rsidR="00CA6740" w:rsidRDefault="00CA6740" w:rsidP="00CA6740">
      <w:pPr>
        <w:ind w:firstLine="720"/>
        <w:rPr>
          <w:rFonts w:ascii="Arial" w:hAnsi="Arial" w:cs="Arial"/>
          <w:sz w:val="24"/>
          <w:szCs w:val="24"/>
          <w:lang w:val="mk-MK"/>
        </w:rPr>
      </w:pPr>
      <w:r w:rsidRPr="009E0978">
        <w:rPr>
          <w:rFonts w:ascii="Arial" w:hAnsi="Arial" w:cs="Arial"/>
          <w:sz w:val="24"/>
          <w:szCs w:val="24"/>
        </w:rPr>
        <w:t xml:space="preserve">За давање на прва медицинска помош се задолжуваат, Оперативниот штаб, </w:t>
      </w:r>
      <w:r>
        <w:rPr>
          <w:rFonts w:ascii="Arial" w:hAnsi="Arial" w:cs="Arial"/>
          <w:sz w:val="24"/>
          <w:szCs w:val="24"/>
          <w:lang w:val="mk-MK"/>
        </w:rPr>
        <w:t>обучениот училишен т</w:t>
      </w:r>
      <w:r>
        <w:rPr>
          <w:rFonts w:ascii="Arial" w:hAnsi="Arial" w:cs="Arial"/>
          <w:sz w:val="24"/>
          <w:szCs w:val="24"/>
        </w:rPr>
        <w:t>им за прва медицинска помош</w:t>
      </w:r>
      <w:r>
        <w:rPr>
          <w:rFonts w:ascii="Arial" w:hAnsi="Arial" w:cs="Arial"/>
          <w:sz w:val="24"/>
          <w:szCs w:val="24"/>
          <w:lang w:val="mk-MK"/>
        </w:rPr>
        <w:t xml:space="preserve">, </w:t>
      </w:r>
      <w:r w:rsidRPr="009E0978">
        <w:rPr>
          <w:rFonts w:ascii="Arial" w:hAnsi="Arial" w:cs="Arial"/>
          <w:sz w:val="24"/>
          <w:szCs w:val="24"/>
        </w:rPr>
        <w:t>наставниоот кадар и</w:t>
      </w:r>
      <w:r>
        <w:rPr>
          <w:rFonts w:ascii="Arial" w:hAnsi="Arial" w:cs="Arial"/>
          <w:sz w:val="24"/>
          <w:szCs w:val="24"/>
          <w:lang w:val="mk-MK"/>
        </w:rPr>
        <w:t xml:space="preserve"> техничкиот </w:t>
      </w:r>
      <w:r w:rsidRPr="009E0978">
        <w:rPr>
          <w:rFonts w:ascii="Arial" w:hAnsi="Arial" w:cs="Arial"/>
          <w:sz w:val="24"/>
          <w:szCs w:val="24"/>
        </w:rPr>
        <w:t xml:space="preserve"> персонал од училиштето.</w:t>
      </w:r>
    </w:p>
    <w:p w:rsidR="00CA6740" w:rsidRDefault="00CA6740" w:rsidP="00CA6740">
      <w:pPr>
        <w:spacing w:line="240" w:lineRule="auto"/>
        <w:rPr>
          <w:rFonts w:ascii="Arial" w:hAnsi="Arial" w:cs="Arial"/>
          <w:sz w:val="24"/>
          <w:szCs w:val="24"/>
          <w:lang w:val="mk-MK"/>
        </w:rPr>
      </w:pPr>
    </w:p>
    <w:p w:rsidR="00CA6740" w:rsidRPr="00165D7D" w:rsidRDefault="00CA6740" w:rsidP="00CA6740">
      <w:pPr>
        <w:ind w:firstLine="720"/>
        <w:rPr>
          <w:rFonts w:ascii="Arial" w:hAnsi="Arial" w:cs="Arial"/>
          <w:b/>
          <w:i/>
          <w:sz w:val="24"/>
          <w:szCs w:val="24"/>
          <w:lang w:val="mk-MK"/>
        </w:rPr>
      </w:pPr>
      <w:r w:rsidRPr="00165D7D">
        <w:rPr>
          <w:rFonts w:ascii="Arial" w:hAnsi="Arial" w:cs="Arial"/>
          <w:b/>
          <w:i/>
          <w:sz w:val="24"/>
          <w:szCs w:val="24"/>
          <w:lang w:val="mk-MK"/>
        </w:rPr>
        <w:t>За успешно спроведување на и соодветно давање на прва медицинска помош на евентуално повредени лица, училиштето има обезбедено:</w:t>
      </w:r>
    </w:p>
    <w:p w:rsidR="00CA6740" w:rsidRDefault="00CA6740" w:rsidP="00806A58">
      <w:pPr>
        <w:pStyle w:val="Default"/>
        <w:numPr>
          <w:ilvl w:val="0"/>
          <w:numId w:val="69"/>
        </w:numPr>
        <w:jc w:val="both"/>
        <w:rPr>
          <w:sz w:val="23"/>
          <w:szCs w:val="23"/>
          <w:lang w:val="mk-MK"/>
        </w:rPr>
      </w:pPr>
      <w:r>
        <w:rPr>
          <w:sz w:val="23"/>
          <w:szCs w:val="23"/>
          <w:lang w:val="mk-MK"/>
        </w:rPr>
        <w:t xml:space="preserve"> </w:t>
      </w:r>
    </w:p>
    <w:p w:rsidR="00CA6740" w:rsidRDefault="00CA6740" w:rsidP="00915873">
      <w:pPr>
        <w:pStyle w:val="Default"/>
        <w:spacing w:line="276" w:lineRule="auto"/>
        <w:jc w:val="both"/>
        <w:rPr>
          <w:sz w:val="23"/>
          <w:szCs w:val="23"/>
        </w:rPr>
      </w:pPr>
      <w:r>
        <w:rPr>
          <w:sz w:val="23"/>
          <w:szCs w:val="23"/>
          <w:lang w:val="mk-MK"/>
        </w:rPr>
        <w:t xml:space="preserve">- Кутија за прва помош (поставена на видно место ) со  </w:t>
      </w:r>
      <w:r>
        <w:rPr>
          <w:sz w:val="23"/>
          <w:szCs w:val="23"/>
        </w:rPr>
        <w:t xml:space="preserve">сретства и опрема за давање на прва медицинска помош. </w:t>
      </w:r>
    </w:p>
    <w:p w:rsidR="00CA6740" w:rsidRDefault="00CA6740" w:rsidP="00915873">
      <w:pPr>
        <w:pStyle w:val="Default"/>
        <w:spacing w:line="276" w:lineRule="auto"/>
        <w:jc w:val="both"/>
        <w:rPr>
          <w:sz w:val="23"/>
          <w:szCs w:val="23"/>
        </w:rPr>
      </w:pPr>
      <w:r>
        <w:rPr>
          <w:sz w:val="23"/>
          <w:szCs w:val="23"/>
        </w:rPr>
        <w:t xml:space="preserve">- </w:t>
      </w:r>
      <w:r>
        <w:rPr>
          <w:sz w:val="23"/>
          <w:szCs w:val="23"/>
          <w:lang w:val="mk-MK"/>
        </w:rPr>
        <w:t>Врши к</w:t>
      </w:r>
      <w:r>
        <w:rPr>
          <w:sz w:val="23"/>
          <w:szCs w:val="23"/>
        </w:rPr>
        <w:t xml:space="preserve">онтрола на комплетноста и исправноста на расположивата опремата и сретства за давање на прва медицинска помош. </w:t>
      </w:r>
    </w:p>
    <w:p w:rsidR="00CA6740" w:rsidRDefault="00CA6740" w:rsidP="00915873">
      <w:pPr>
        <w:pStyle w:val="Default"/>
        <w:spacing w:line="276" w:lineRule="auto"/>
        <w:jc w:val="both"/>
        <w:rPr>
          <w:sz w:val="23"/>
          <w:szCs w:val="23"/>
          <w:lang w:val="mk-MK"/>
        </w:rPr>
      </w:pPr>
      <w:r>
        <w:rPr>
          <w:sz w:val="23"/>
          <w:szCs w:val="23"/>
        </w:rPr>
        <w:t xml:space="preserve">- Едукација и обука на вработените </w:t>
      </w:r>
      <w:r w:rsidR="006827BD">
        <w:rPr>
          <w:sz w:val="23"/>
          <w:szCs w:val="23"/>
          <w:lang w:val="mk-MK"/>
        </w:rPr>
        <w:t xml:space="preserve">и учениците </w:t>
      </w:r>
      <w:r>
        <w:rPr>
          <w:sz w:val="23"/>
          <w:szCs w:val="23"/>
        </w:rPr>
        <w:t>за д</w:t>
      </w:r>
      <w:r w:rsidR="006827BD">
        <w:rPr>
          <w:sz w:val="23"/>
          <w:szCs w:val="23"/>
        </w:rPr>
        <w:t>авање на прва медицинска помош</w:t>
      </w:r>
      <w:r w:rsidR="006827BD">
        <w:rPr>
          <w:sz w:val="23"/>
          <w:szCs w:val="23"/>
          <w:lang w:val="mk-MK"/>
        </w:rPr>
        <w:t>.</w:t>
      </w:r>
    </w:p>
    <w:p w:rsidR="006827BD" w:rsidRPr="006827BD" w:rsidRDefault="006827BD" w:rsidP="00915873">
      <w:pPr>
        <w:pStyle w:val="Default"/>
        <w:spacing w:line="276" w:lineRule="auto"/>
        <w:jc w:val="both"/>
        <w:rPr>
          <w:sz w:val="23"/>
          <w:szCs w:val="23"/>
          <w:lang w:val="mk-MK"/>
        </w:rPr>
      </w:pPr>
      <w:r>
        <w:rPr>
          <w:sz w:val="23"/>
          <w:szCs w:val="23"/>
          <w:lang w:val="mk-MK"/>
        </w:rPr>
        <w:t>- Симулација (оперативно спроведување на вежба  во училиштето, со учениците и вработените) на ситуација, во случај на потреба од давање на прва медицинска помош,</w:t>
      </w:r>
    </w:p>
    <w:p w:rsidR="00CA6740" w:rsidRPr="00962AFF" w:rsidRDefault="00CA6740" w:rsidP="00915873">
      <w:pPr>
        <w:rPr>
          <w:rFonts w:ascii="Arial" w:hAnsi="Arial" w:cs="Arial"/>
          <w:sz w:val="24"/>
          <w:szCs w:val="24"/>
          <w:lang w:val="mk-MK"/>
        </w:rPr>
      </w:pPr>
      <w:r w:rsidRPr="00962AFF">
        <w:rPr>
          <w:rFonts w:ascii="Arial" w:hAnsi="Arial" w:cs="Arial"/>
          <w:sz w:val="24"/>
          <w:szCs w:val="24"/>
        </w:rPr>
        <w:t>- Проверка на занаењето на вработените за давање на прва медицинска помош</w:t>
      </w:r>
    </w:p>
    <w:p w:rsidR="00CA6740" w:rsidRPr="00CA6740" w:rsidRDefault="00CA6740" w:rsidP="00CA6740">
      <w:pPr>
        <w:ind w:firstLine="720"/>
        <w:rPr>
          <w:rFonts w:ascii="Arial" w:hAnsi="Arial" w:cs="Arial"/>
          <w:b/>
          <w:i/>
          <w:sz w:val="24"/>
          <w:szCs w:val="24"/>
          <w:lang w:val="mk-MK"/>
        </w:rPr>
      </w:pPr>
      <w:r>
        <w:rPr>
          <w:rFonts w:ascii="Arial" w:hAnsi="Arial" w:cs="Arial"/>
          <w:b/>
          <w:i/>
          <w:sz w:val="24"/>
          <w:szCs w:val="24"/>
          <w:lang w:val="mk-MK"/>
        </w:rPr>
        <w:t>Активности и м</w:t>
      </w:r>
      <w:r w:rsidRPr="00AC1442">
        <w:rPr>
          <w:rFonts w:ascii="Arial" w:hAnsi="Arial" w:cs="Arial"/>
          <w:b/>
          <w:i/>
          <w:sz w:val="24"/>
          <w:szCs w:val="24"/>
          <w:lang w:val="mk-MK"/>
        </w:rPr>
        <w:t>ерки за заштита и спасување за време на давање на Прва медицинска помош</w:t>
      </w:r>
    </w:p>
    <w:p w:rsidR="00CA6740" w:rsidRPr="00962AFF" w:rsidRDefault="00CA6740" w:rsidP="00CA6740">
      <w:pPr>
        <w:pStyle w:val="Default"/>
        <w:jc w:val="both"/>
      </w:pPr>
      <w:r>
        <w:rPr>
          <w:lang w:val="mk-MK"/>
        </w:rPr>
        <w:lastRenderedPageBreak/>
        <w:t xml:space="preserve">- </w:t>
      </w:r>
      <w:r w:rsidRPr="00962AFF">
        <w:t xml:space="preserve">Вработените вршат утврдување на настанатата повреда кај повредените лица. </w:t>
      </w:r>
    </w:p>
    <w:p w:rsidR="00CA6740" w:rsidRPr="00962AFF" w:rsidRDefault="00CA6740" w:rsidP="00CA6740">
      <w:pPr>
        <w:pStyle w:val="Default"/>
        <w:jc w:val="both"/>
      </w:pPr>
      <w:r w:rsidRPr="00962AFF">
        <w:t xml:space="preserve">- Вработените вршат давање на прва медицинска помош со расположивите сретства и опрема. </w:t>
      </w:r>
    </w:p>
    <w:p w:rsidR="00CA6740" w:rsidRDefault="00CA6740" w:rsidP="00F36D52">
      <w:pPr>
        <w:rPr>
          <w:rFonts w:ascii="Arial" w:hAnsi="Arial" w:cs="Arial"/>
          <w:sz w:val="24"/>
          <w:szCs w:val="24"/>
          <w:lang w:val="mk-MK"/>
        </w:rPr>
      </w:pPr>
      <w:r w:rsidRPr="00962AFF">
        <w:rPr>
          <w:rFonts w:ascii="Arial" w:hAnsi="Arial" w:cs="Arial"/>
          <w:sz w:val="24"/>
          <w:szCs w:val="24"/>
        </w:rPr>
        <w:t xml:space="preserve">- Варботените повикуваат медицинска екипа од единицата за прва медицинска помош на градот </w:t>
      </w:r>
      <w:r w:rsidRPr="00962AFF">
        <w:rPr>
          <w:rFonts w:ascii="Arial" w:hAnsi="Arial" w:cs="Arial"/>
          <w:sz w:val="24"/>
          <w:szCs w:val="24"/>
          <w:lang w:val="mk-MK"/>
        </w:rPr>
        <w:t>Штип</w:t>
      </w:r>
      <w:r w:rsidRPr="00962AFF">
        <w:rPr>
          <w:rFonts w:ascii="Arial" w:hAnsi="Arial" w:cs="Arial"/>
          <w:sz w:val="24"/>
          <w:szCs w:val="24"/>
        </w:rPr>
        <w:t xml:space="preserve"> на телефонскиот број 194.</w:t>
      </w:r>
    </w:p>
    <w:p w:rsidR="00CA6740" w:rsidRPr="00B3481B" w:rsidRDefault="00B3481B" w:rsidP="00CA6740">
      <w:pPr>
        <w:ind w:firstLine="450"/>
        <w:rPr>
          <w:rFonts w:ascii="Arial" w:hAnsi="Arial" w:cs="Arial"/>
          <w:b/>
          <w:i/>
          <w:sz w:val="24"/>
          <w:szCs w:val="24"/>
          <w:lang w:val="mk-MK"/>
        </w:rPr>
      </w:pPr>
      <w:r w:rsidRPr="00B3481B">
        <w:rPr>
          <w:rFonts w:ascii="Arial" w:hAnsi="Arial" w:cs="Arial"/>
          <w:b/>
          <w:i/>
          <w:sz w:val="24"/>
          <w:szCs w:val="24"/>
          <w:lang w:val="mk-MK"/>
        </w:rPr>
        <w:t>Заштита и спасување од пожари</w:t>
      </w:r>
    </w:p>
    <w:p w:rsidR="00CA6740" w:rsidRDefault="00CA6740" w:rsidP="00CA6740">
      <w:pPr>
        <w:ind w:firstLine="450"/>
        <w:rPr>
          <w:rFonts w:ascii="Arial" w:hAnsi="Arial" w:cs="Arial"/>
          <w:sz w:val="24"/>
          <w:szCs w:val="24"/>
          <w:lang w:val="mk-MK"/>
        </w:rPr>
      </w:pPr>
      <w:r w:rsidRPr="00A05239">
        <w:rPr>
          <w:rFonts w:ascii="Arial" w:hAnsi="Arial" w:cs="Arial"/>
          <w:sz w:val="24"/>
          <w:szCs w:val="24"/>
        </w:rPr>
        <w:t>До појава на пожар во објектот - училишна зград</w:t>
      </w:r>
      <w:r w:rsidRPr="00A05239">
        <w:rPr>
          <w:rFonts w:ascii="Arial" w:hAnsi="Arial" w:cs="Arial"/>
          <w:sz w:val="24"/>
          <w:szCs w:val="24"/>
          <w:lang w:val="mk-MK"/>
        </w:rPr>
        <w:t xml:space="preserve">а на СОУ Гимназија „Славчо Стојменски“ – Штип, </w:t>
      </w:r>
      <w:r w:rsidRPr="00A05239">
        <w:rPr>
          <w:rFonts w:ascii="Arial" w:hAnsi="Arial" w:cs="Arial"/>
          <w:sz w:val="24"/>
          <w:szCs w:val="24"/>
        </w:rPr>
        <w:t>може да дојде поради: користење на неисправни електрични инсталации, апарати и уреди и нивно нередовно и несоодветно одржување во исправна и функционална состојба, преоптоварување на електричните инсталации, заборавени вклучени електрични апарти и уреди, несоодветно користење на уреди кои ослободувваат топлина или имаат вжарени и прекумерно вжарени површини, изведување на лимаробраварски работи (брусење, сечење и заварување) при појава на природни непогоди -атмосfерско празнење - удар на гром</w:t>
      </w:r>
      <w:r>
        <w:rPr>
          <w:rFonts w:ascii="Arial" w:hAnsi="Arial" w:cs="Arial"/>
          <w:sz w:val="24"/>
          <w:szCs w:val="24"/>
          <w:lang w:val="mk-MK"/>
        </w:rPr>
        <w:t xml:space="preserve"> </w:t>
      </w:r>
      <w:r w:rsidRPr="00CA6740">
        <w:rPr>
          <w:rFonts w:ascii="Arial" w:hAnsi="Arial" w:cs="Arial"/>
          <w:sz w:val="24"/>
          <w:szCs w:val="24"/>
        </w:rPr>
        <w:t>За организирање за заштитата и спасување од пожари се задолжуваат</w:t>
      </w:r>
      <w:r>
        <w:rPr>
          <w:rFonts w:ascii="Arial" w:hAnsi="Arial" w:cs="Arial"/>
          <w:sz w:val="24"/>
          <w:szCs w:val="24"/>
          <w:lang w:val="mk-MK"/>
        </w:rPr>
        <w:t xml:space="preserve"> </w:t>
      </w:r>
      <w:r w:rsidRPr="00CA6740">
        <w:rPr>
          <w:rFonts w:ascii="Arial" w:hAnsi="Arial" w:cs="Arial"/>
          <w:sz w:val="24"/>
          <w:szCs w:val="24"/>
        </w:rPr>
        <w:t xml:space="preserve"> Оперативниот штаб, Тимот за заштита и спасување од пожари</w:t>
      </w:r>
    </w:p>
    <w:p w:rsidR="00CA6740" w:rsidRPr="00A05239" w:rsidRDefault="00CA6740" w:rsidP="00915873">
      <w:pPr>
        <w:pStyle w:val="Default"/>
        <w:pageBreakBefore/>
        <w:spacing w:line="276" w:lineRule="auto"/>
        <w:ind w:firstLine="450"/>
      </w:pPr>
      <w:r w:rsidRPr="00A05239">
        <w:rPr>
          <w:b/>
          <w:i/>
          <w:lang w:val="mk-MK"/>
        </w:rPr>
        <w:lastRenderedPageBreak/>
        <w:t xml:space="preserve">За таа цел, се преземаат превентивни и навремени мерки, кои се состојат од:                                                                                                              </w:t>
      </w:r>
      <w:r w:rsidRPr="00A05239">
        <w:rPr>
          <w:lang w:val="mk-MK"/>
        </w:rPr>
        <w:t xml:space="preserve">- </w:t>
      </w:r>
      <w:r w:rsidRPr="00A05239">
        <w:t xml:space="preserve">Одржување на сите уреди, инсталации и постројки вградени во објектот (електрични, грејни, громобрански) во исправна и функционална состојба согласно техничките прописи, упатствата на производителот и правилата на техничката практика. </w:t>
      </w:r>
    </w:p>
    <w:p w:rsidR="00CA6740" w:rsidRPr="00A05239" w:rsidRDefault="00CA6740" w:rsidP="00915873">
      <w:pPr>
        <w:pStyle w:val="Default"/>
        <w:spacing w:line="276" w:lineRule="auto"/>
        <w:jc w:val="both"/>
      </w:pPr>
      <w:r w:rsidRPr="00A05239">
        <w:t xml:space="preserve">- Редовно одржување во исправна и функционална состојба на уредите, инсталациите, техничката опрема и средствата за гаснење на пожар (протвпожарни апарати, вантрешна и надворешна хидрантска мрежа.) </w:t>
      </w:r>
    </w:p>
    <w:p w:rsidR="00CA6740" w:rsidRPr="00A05239" w:rsidRDefault="00CA6740" w:rsidP="00915873">
      <w:pPr>
        <w:pStyle w:val="Default"/>
        <w:spacing w:line="276" w:lineRule="auto"/>
        <w:jc w:val="both"/>
      </w:pPr>
      <w:r w:rsidRPr="00A05239">
        <w:t xml:space="preserve">- Запознавање на вработените со причините за настанување на пожар, превентивните мерки за заштита од пожар и практична примена на уредите, инсталациите и средствата за заштита и гаснење на пожар (ПП-апарти, хидрантски приклучоци и др.) </w:t>
      </w:r>
    </w:p>
    <w:p w:rsidR="00CA6740" w:rsidRPr="00A05239" w:rsidRDefault="00CA6740" w:rsidP="00915873">
      <w:pPr>
        <w:pStyle w:val="Default"/>
        <w:spacing w:line="276" w:lineRule="auto"/>
        <w:jc w:val="both"/>
        <w:rPr>
          <w:lang w:val="mk-MK"/>
        </w:rPr>
      </w:pPr>
      <w:r w:rsidRPr="00A05239">
        <w:t>- Проверка на знаењето на вработените за практична примена не уредите, инсталациите и средсвата за заштита од пожар и гаснење на пожар.</w:t>
      </w:r>
    </w:p>
    <w:p w:rsidR="00CA6740" w:rsidRPr="00A05239" w:rsidRDefault="00CA6740" w:rsidP="00915873">
      <w:pPr>
        <w:pStyle w:val="Default"/>
        <w:spacing w:line="276" w:lineRule="auto"/>
        <w:jc w:val="both"/>
        <w:rPr>
          <w:lang w:val="mk-MK"/>
        </w:rPr>
      </w:pPr>
      <w:r w:rsidRPr="00A05239">
        <w:rPr>
          <w:lang w:val="mk-MK"/>
        </w:rPr>
        <w:t xml:space="preserve"> </w:t>
      </w:r>
    </w:p>
    <w:p w:rsidR="00CA6740" w:rsidRPr="00A05239" w:rsidRDefault="00CA6740" w:rsidP="00CA6740">
      <w:pPr>
        <w:pStyle w:val="Default"/>
        <w:jc w:val="both"/>
        <w:rPr>
          <w:lang w:val="mk-MK"/>
        </w:rPr>
      </w:pPr>
      <w:r w:rsidRPr="00A05239">
        <w:rPr>
          <w:b/>
          <w:i/>
          <w:lang w:val="mk-MK"/>
        </w:rPr>
        <w:t xml:space="preserve">      Активности и мерки за заштита и спасување за време на пожар </w:t>
      </w:r>
    </w:p>
    <w:p w:rsidR="00CA6740" w:rsidRPr="00A05239" w:rsidRDefault="00CA6740" w:rsidP="00CA6740">
      <w:pPr>
        <w:pStyle w:val="Default"/>
        <w:jc w:val="both"/>
        <w:rPr>
          <w:b/>
          <w:bCs/>
          <w:lang w:val="mk-MK"/>
        </w:rPr>
      </w:pPr>
      <w:r w:rsidRPr="00A05239">
        <w:rPr>
          <w:b/>
          <w:bCs/>
          <w:lang w:val="mk-MK"/>
        </w:rPr>
        <w:t xml:space="preserve">  </w:t>
      </w:r>
    </w:p>
    <w:p w:rsidR="00CA6740" w:rsidRDefault="00CA6740" w:rsidP="00915873">
      <w:pPr>
        <w:pStyle w:val="Default"/>
        <w:spacing w:line="276" w:lineRule="auto"/>
        <w:jc w:val="both"/>
        <w:rPr>
          <w:lang w:val="mk-MK"/>
        </w:rPr>
      </w:pPr>
      <w:r w:rsidRPr="00A05239">
        <w:t xml:space="preserve">- Навремено откривање на настанатиот пожар од страна на вработените (наставниот кадар и помошниот персонал). </w:t>
      </w:r>
    </w:p>
    <w:p w:rsidR="006827BD" w:rsidRDefault="006827BD" w:rsidP="00915873">
      <w:pPr>
        <w:pStyle w:val="Default"/>
        <w:spacing w:line="276" w:lineRule="auto"/>
        <w:jc w:val="both"/>
        <w:rPr>
          <w:sz w:val="23"/>
          <w:szCs w:val="23"/>
          <w:lang w:val="mk-MK"/>
        </w:rPr>
      </w:pPr>
      <w:r>
        <w:rPr>
          <w:lang w:val="mk-MK"/>
        </w:rPr>
        <w:t xml:space="preserve">- </w:t>
      </w:r>
      <w:r>
        <w:rPr>
          <w:sz w:val="23"/>
          <w:szCs w:val="23"/>
          <w:lang w:val="mk-MK"/>
        </w:rPr>
        <w:t xml:space="preserve">Симулација (оперативно спроведување на вежба  во училиштето, со учениците и вработените) на ситуација, во случај на </w:t>
      </w:r>
      <w:r w:rsidR="00F36D52">
        <w:rPr>
          <w:sz w:val="23"/>
          <w:szCs w:val="23"/>
          <w:lang w:val="mk-MK"/>
        </w:rPr>
        <w:t>пожар,</w:t>
      </w:r>
    </w:p>
    <w:p w:rsidR="00CA6740" w:rsidRPr="00A05239" w:rsidRDefault="00CA6740" w:rsidP="00915873">
      <w:pPr>
        <w:pStyle w:val="Default"/>
        <w:spacing w:line="276" w:lineRule="auto"/>
        <w:jc w:val="both"/>
      </w:pPr>
      <w:r w:rsidRPr="00A05239">
        <w:t xml:space="preserve">- Учениците и вработените лица присутни во објектот се известуваат за настанатиот пожар и се вршат нивна евакуација од објектот согласно планот за евакуација. </w:t>
      </w:r>
    </w:p>
    <w:p w:rsidR="00CA6740" w:rsidRPr="00A05239" w:rsidRDefault="00CA6740" w:rsidP="00915873">
      <w:pPr>
        <w:pStyle w:val="Default"/>
        <w:spacing w:line="276" w:lineRule="auto"/>
        <w:jc w:val="both"/>
      </w:pPr>
      <w:r w:rsidRPr="00A05239">
        <w:t xml:space="preserve">- Се врши, целосно исклучување на објектот од напојувањето се електрична енергија. </w:t>
      </w:r>
    </w:p>
    <w:p w:rsidR="00CA6740" w:rsidRPr="00A05239" w:rsidRDefault="00CA6740" w:rsidP="00915873">
      <w:pPr>
        <w:pStyle w:val="Default"/>
        <w:spacing w:line="276" w:lineRule="auto"/>
        <w:jc w:val="both"/>
      </w:pPr>
      <w:r w:rsidRPr="00A05239">
        <w:t xml:space="preserve">- Тимот за заштита и спасување од пожари и останатите присутни вработени вршат локализација и ликвидација на пожарот со раположивите уреди, техничка опрема и сретства за гаснење. </w:t>
      </w:r>
    </w:p>
    <w:p w:rsidR="00CA6740" w:rsidRPr="00A05239" w:rsidRDefault="00CA6740" w:rsidP="00915873">
      <w:pPr>
        <w:pStyle w:val="Default"/>
        <w:spacing w:line="276" w:lineRule="auto"/>
        <w:jc w:val="both"/>
        <w:rPr>
          <w:lang w:val="mk-MK"/>
        </w:rPr>
      </w:pPr>
      <w:r w:rsidRPr="00A05239">
        <w:t xml:space="preserve">- Се известува и се бара помош за настанатиот пожар од Територијалната Професионална Противпожарна Единица на општина </w:t>
      </w:r>
      <w:r w:rsidRPr="00A05239">
        <w:rPr>
          <w:lang w:val="mk-MK"/>
        </w:rPr>
        <w:t>Штип,</w:t>
      </w:r>
      <w:r w:rsidRPr="00A05239">
        <w:t xml:space="preserve"> на телефонскиот број 193. </w:t>
      </w:r>
    </w:p>
    <w:p w:rsidR="00CA6740" w:rsidRPr="00A05239" w:rsidRDefault="00CA6740" w:rsidP="00CA6740">
      <w:pPr>
        <w:pStyle w:val="Default"/>
        <w:jc w:val="both"/>
        <w:rPr>
          <w:lang w:val="mk-MK"/>
        </w:rPr>
      </w:pPr>
    </w:p>
    <w:p w:rsidR="00CA6740" w:rsidRPr="00A05239" w:rsidRDefault="00CA6740" w:rsidP="00CA6740">
      <w:pPr>
        <w:pStyle w:val="Default"/>
        <w:jc w:val="both"/>
        <w:rPr>
          <w:b/>
          <w:i/>
          <w:lang w:val="mk-MK"/>
        </w:rPr>
      </w:pPr>
      <w:r w:rsidRPr="00A05239">
        <w:rPr>
          <w:b/>
          <w:i/>
          <w:lang w:val="mk-MK"/>
        </w:rPr>
        <w:t xml:space="preserve">     Активности и мерки за заштита и спасување после настанатиот пожар</w:t>
      </w:r>
    </w:p>
    <w:p w:rsidR="00CA6740" w:rsidRPr="00A05239" w:rsidRDefault="00CA6740" w:rsidP="00CA6740">
      <w:pPr>
        <w:pStyle w:val="Default"/>
        <w:jc w:val="both"/>
        <w:rPr>
          <w:b/>
          <w:bCs/>
          <w:lang w:val="mk-MK"/>
        </w:rPr>
      </w:pPr>
    </w:p>
    <w:p w:rsidR="00CA6740" w:rsidRPr="00A05239" w:rsidRDefault="00CA6740" w:rsidP="00915873">
      <w:pPr>
        <w:pStyle w:val="Default"/>
        <w:spacing w:line="276" w:lineRule="auto"/>
        <w:jc w:val="both"/>
      </w:pPr>
      <w:r w:rsidRPr="00A05239">
        <w:t xml:space="preserve">- Утврдување </w:t>
      </w:r>
      <w:r w:rsidRPr="00A05239">
        <w:rPr>
          <w:lang w:val="mk-MK"/>
        </w:rPr>
        <w:t xml:space="preserve">на причините за </w:t>
      </w:r>
      <w:r w:rsidRPr="00A05239">
        <w:t xml:space="preserve"> настанат пожарот (намерно, невнимание, природни појави) и причината за неговото настанување. </w:t>
      </w:r>
    </w:p>
    <w:p w:rsidR="00CA6740" w:rsidRPr="00A05239" w:rsidRDefault="00CA6740" w:rsidP="00915873">
      <w:pPr>
        <w:pStyle w:val="Default"/>
        <w:spacing w:line="276" w:lineRule="auto"/>
        <w:jc w:val="both"/>
      </w:pPr>
      <w:r w:rsidRPr="00A05239">
        <w:t xml:space="preserve">- Утврдување на штетата од страна на комисија сооставена од претставници на училиштето и осигурителната компанија. </w:t>
      </w:r>
    </w:p>
    <w:p w:rsidR="00CA6740" w:rsidRPr="00A05239" w:rsidRDefault="00CA6740" w:rsidP="00915873">
      <w:pPr>
        <w:pStyle w:val="Default"/>
        <w:spacing w:line="276" w:lineRule="auto"/>
        <w:jc w:val="both"/>
        <w:rPr>
          <w:lang w:val="mk-MK"/>
        </w:rPr>
      </w:pPr>
      <w:r w:rsidRPr="00A05239">
        <w:t xml:space="preserve">- Одстранување на последиците од пожарот и доведување на објектот во состојба за негово нормално функционирање. </w:t>
      </w:r>
    </w:p>
    <w:p w:rsidR="00CA6740" w:rsidRDefault="00CA6740" w:rsidP="00915873">
      <w:pPr>
        <w:ind w:firstLine="450"/>
        <w:rPr>
          <w:rFonts w:ascii="Arial" w:hAnsi="Arial" w:cs="Arial"/>
          <w:sz w:val="24"/>
          <w:szCs w:val="24"/>
          <w:lang w:val="mk-MK"/>
        </w:rPr>
      </w:pPr>
    </w:p>
    <w:p w:rsidR="00B3481B" w:rsidRDefault="00F36D52" w:rsidP="00F36D52">
      <w:pPr>
        <w:pStyle w:val="Default"/>
        <w:pageBreakBefore/>
        <w:spacing w:line="276" w:lineRule="auto"/>
        <w:jc w:val="both"/>
        <w:rPr>
          <w:sz w:val="23"/>
          <w:szCs w:val="23"/>
          <w:lang w:val="mk-MK"/>
        </w:rPr>
      </w:pPr>
      <w:r>
        <w:rPr>
          <w:sz w:val="23"/>
          <w:szCs w:val="23"/>
          <w:lang w:val="mk-MK"/>
        </w:rPr>
        <w:lastRenderedPageBreak/>
        <w:t xml:space="preserve">      </w:t>
      </w:r>
    </w:p>
    <w:p w:rsidR="00F36D52" w:rsidRPr="00F36D52" w:rsidRDefault="00F36D52" w:rsidP="00F36D52">
      <w:pPr>
        <w:pStyle w:val="Default"/>
        <w:spacing w:line="276" w:lineRule="auto"/>
        <w:jc w:val="both"/>
        <w:rPr>
          <w:sz w:val="23"/>
          <w:szCs w:val="23"/>
          <w:lang w:val="mk-MK"/>
        </w:rPr>
      </w:pPr>
    </w:p>
    <w:p w:rsidR="00B3481B" w:rsidRPr="00E909DF" w:rsidRDefault="00B3481B" w:rsidP="00F36D52">
      <w:pPr>
        <w:pStyle w:val="Default"/>
        <w:spacing w:line="276" w:lineRule="auto"/>
        <w:jc w:val="both"/>
        <w:rPr>
          <w:sz w:val="28"/>
          <w:szCs w:val="28"/>
          <w:lang w:val="mk-MK"/>
        </w:rPr>
      </w:pPr>
      <w:r>
        <w:rPr>
          <w:b/>
          <w:i/>
          <w:sz w:val="23"/>
          <w:szCs w:val="23"/>
          <w:lang w:val="mk-MK"/>
        </w:rPr>
        <w:t xml:space="preserve">  </w:t>
      </w:r>
      <w:r w:rsidRPr="00DA2C7B">
        <w:rPr>
          <w:b/>
          <w:i/>
          <w:sz w:val="23"/>
          <w:szCs w:val="23"/>
          <w:lang w:val="mk-MK"/>
        </w:rPr>
        <w:t>Активности и мерки за заштита и спасување после настанатиот земјотрес и урнатините</w:t>
      </w:r>
    </w:p>
    <w:p w:rsidR="00B3481B" w:rsidRPr="00DA2C7B" w:rsidRDefault="00B3481B" w:rsidP="00915873">
      <w:pPr>
        <w:pStyle w:val="Default"/>
        <w:spacing w:line="276" w:lineRule="auto"/>
        <w:jc w:val="both"/>
        <w:rPr>
          <w:sz w:val="23"/>
          <w:szCs w:val="23"/>
          <w:lang w:val="mk-MK"/>
        </w:rPr>
      </w:pPr>
    </w:p>
    <w:p w:rsidR="00B3481B" w:rsidRDefault="00B3481B" w:rsidP="00915873">
      <w:pPr>
        <w:pStyle w:val="Default"/>
        <w:spacing w:line="276" w:lineRule="auto"/>
        <w:jc w:val="both"/>
        <w:rPr>
          <w:sz w:val="23"/>
          <w:szCs w:val="23"/>
        </w:rPr>
      </w:pPr>
      <w:r>
        <w:rPr>
          <w:sz w:val="23"/>
          <w:szCs w:val="23"/>
        </w:rPr>
        <w:t xml:space="preserve">- Откривање и вадење на настрадани лица од урнатините. </w:t>
      </w:r>
    </w:p>
    <w:p w:rsidR="00B3481B" w:rsidRDefault="00B3481B" w:rsidP="00915873">
      <w:pPr>
        <w:pStyle w:val="Default"/>
        <w:spacing w:line="276" w:lineRule="auto"/>
        <w:jc w:val="both"/>
        <w:rPr>
          <w:sz w:val="23"/>
          <w:szCs w:val="23"/>
        </w:rPr>
      </w:pPr>
      <w:r>
        <w:rPr>
          <w:sz w:val="23"/>
          <w:szCs w:val="23"/>
        </w:rPr>
        <w:t xml:space="preserve">- Давање на прва медицинска помош на повредените. </w:t>
      </w:r>
    </w:p>
    <w:p w:rsidR="00B3481B" w:rsidRDefault="00B3481B" w:rsidP="00915873">
      <w:pPr>
        <w:pStyle w:val="Default"/>
        <w:spacing w:line="276" w:lineRule="auto"/>
        <w:jc w:val="both"/>
        <w:rPr>
          <w:sz w:val="23"/>
          <w:szCs w:val="23"/>
        </w:rPr>
      </w:pPr>
      <w:r>
        <w:rPr>
          <w:sz w:val="23"/>
          <w:szCs w:val="23"/>
        </w:rPr>
        <w:t xml:space="preserve">- Повикување на екипа од прва медицинска помош од градот </w:t>
      </w:r>
      <w:r>
        <w:rPr>
          <w:sz w:val="23"/>
          <w:szCs w:val="23"/>
          <w:lang w:val="mk-MK"/>
        </w:rPr>
        <w:t xml:space="preserve">Штип, </w:t>
      </w:r>
      <w:r>
        <w:rPr>
          <w:sz w:val="23"/>
          <w:szCs w:val="23"/>
        </w:rPr>
        <w:t xml:space="preserve">на телефонскиот број 194. </w:t>
      </w:r>
    </w:p>
    <w:p w:rsidR="00B3481B" w:rsidRDefault="00B3481B" w:rsidP="00915873">
      <w:pPr>
        <w:pStyle w:val="Default"/>
        <w:spacing w:line="276" w:lineRule="auto"/>
        <w:jc w:val="both"/>
        <w:rPr>
          <w:sz w:val="23"/>
          <w:szCs w:val="23"/>
        </w:rPr>
      </w:pPr>
      <w:r>
        <w:rPr>
          <w:sz w:val="23"/>
          <w:szCs w:val="23"/>
        </w:rPr>
        <w:t xml:space="preserve">- Утврдување на штетата од страна на комисија сооставена од претставници на училиштето и осигурителната компанија. </w:t>
      </w:r>
    </w:p>
    <w:p w:rsidR="00B3481B" w:rsidRDefault="00B3481B" w:rsidP="00915873">
      <w:pPr>
        <w:pStyle w:val="Default"/>
        <w:spacing w:line="276" w:lineRule="auto"/>
        <w:jc w:val="both"/>
        <w:rPr>
          <w:sz w:val="23"/>
          <w:szCs w:val="23"/>
        </w:rPr>
      </w:pPr>
      <w:r>
        <w:rPr>
          <w:sz w:val="23"/>
          <w:szCs w:val="23"/>
        </w:rPr>
        <w:t xml:space="preserve">- Расчистување на урнатините од објектот и доведување во состојба за негово нормално функционирање. </w:t>
      </w:r>
    </w:p>
    <w:p w:rsidR="00B3481B" w:rsidRDefault="00B3481B" w:rsidP="00915873">
      <w:pPr>
        <w:pStyle w:val="Default"/>
        <w:spacing w:line="276" w:lineRule="auto"/>
        <w:rPr>
          <w:b/>
          <w:bCs/>
          <w:sz w:val="28"/>
          <w:szCs w:val="28"/>
          <w:lang w:val="mk-MK"/>
        </w:rPr>
      </w:pPr>
    </w:p>
    <w:p w:rsidR="00B3481B" w:rsidRDefault="00B3481B" w:rsidP="00915873">
      <w:pPr>
        <w:pStyle w:val="Default"/>
        <w:spacing w:line="276" w:lineRule="auto"/>
        <w:rPr>
          <w:b/>
          <w:i/>
          <w:color w:val="auto"/>
          <w:lang w:val="mk-MK"/>
        </w:rPr>
      </w:pPr>
      <w:r>
        <w:rPr>
          <w:b/>
          <w:i/>
          <w:color w:val="auto"/>
          <w:lang w:val="mk-MK"/>
        </w:rPr>
        <w:t xml:space="preserve">          </w:t>
      </w:r>
      <w:r w:rsidRPr="00B3481B">
        <w:rPr>
          <w:b/>
          <w:i/>
          <w:color w:val="auto"/>
          <w:lang w:val="mk-MK"/>
        </w:rPr>
        <w:t>Заштита и спасување од поплави</w:t>
      </w:r>
    </w:p>
    <w:p w:rsidR="00B3481B" w:rsidRPr="00B3481B" w:rsidRDefault="00B3481B" w:rsidP="00915873">
      <w:pPr>
        <w:pStyle w:val="Default"/>
        <w:spacing w:line="276" w:lineRule="auto"/>
        <w:rPr>
          <w:b/>
          <w:i/>
          <w:color w:val="auto"/>
          <w:lang w:val="mk-MK"/>
        </w:rPr>
      </w:pPr>
    </w:p>
    <w:p w:rsidR="00B3481B" w:rsidRDefault="00B3481B" w:rsidP="00915873">
      <w:pPr>
        <w:pStyle w:val="Default"/>
        <w:spacing w:line="276" w:lineRule="auto"/>
        <w:ind w:firstLine="360"/>
        <w:jc w:val="both"/>
        <w:rPr>
          <w:sz w:val="23"/>
          <w:szCs w:val="23"/>
        </w:rPr>
      </w:pPr>
      <w:r>
        <w:rPr>
          <w:sz w:val="23"/>
          <w:szCs w:val="23"/>
        </w:rPr>
        <w:t xml:space="preserve">Објектот може да биде поплавен при пообилни врнежи и покачување на нивото на подземните води, поради несоодветно изведена канализациона и водоводна инфраструктурна инсталација и оштетување на истата или при дефекти на топловодната, водоводната и противпожарната хидрантска мрежа во објектот. </w:t>
      </w:r>
    </w:p>
    <w:p w:rsidR="00B3481B" w:rsidRDefault="00B3481B" w:rsidP="00915873">
      <w:pPr>
        <w:pStyle w:val="Default"/>
        <w:spacing w:line="276" w:lineRule="auto"/>
        <w:jc w:val="both"/>
        <w:rPr>
          <w:sz w:val="23"/>
          <w:szCs w:val="23"/>
        </w:rPr>
      </w:pPr>
      <w:r>
        <w:rPr>
          <w:sz w:val="23"/>
          <w:szCs w:val="23"/>
        </w:rPr>
        <w:t xml:space="preserve">Во случај на опасност од поплава ќе бидат превземени превентивни мерки за заштита на присутните лица (учениците, наставниот кадар и помошниот персонал) и материјалните добра и мерки за отстранување на опасноста со користење и употреба на сретства и опрема за отстранување на опасноста и последиците. </w:t>
      </w:r>
    </w:p>
    <w:p w:rsidR="00B3481B" w:rsidRDefault="00B3481B" w:rsidP="00915873">
      <w:pPr>
        <w:pStyle w:val="Default"/>
        <w:spacing w:line="276" w:lineRule="auto"/>
        <w:jc w:val="both"/>
        <w:rPr>
          <w:sz w:val="23"/>
          <w:szCs w:val="23"/>
          <w:lang w:val="mk-MK"/>
        </w:rPr>
      </w:pPr>
      <w:r>
        <w:rPr>
          <w:sz w:val="23"/>
          <w:szCs w:val="23"/>
        </w:rPr>
        <w:t xml:space="preserve">За организирање за заштитата и спасување од поплави се задолжуваат Оперативниот штаб, Тимот за заштита и спасување од поплави и останатиот наставен и </w:t>
      </w:r>
      <w:r>
        <w:rPr>
          <w:sz w:val="23"/>
          <w:szCs w:val="23"/>
          <w:lang w:val="mk-MK"/>
        </w:rPr>
        <w:t xml:space="preserve">технички </w:t>
      </w:r>
      <w:r>
        <w:rPr>
          <w:sz w:val="23"/>
          <w:szCs w:val="23"/>
        </w:rPr>
        <w:t xml:space="preserve"> персонал во училиштето. </w:t>
      </w:r>
    </w:p>
    <w:p w:rsidR="00B3481B" w:rsidRDefault="00B3481B" w:rsidP="00915873">
      <w:pPr>
        <w:pStyle w:val="Default"/>
        <w:spacing w:line="276" w:lineRule="auto"/>
        <w:jc w:val="both"/>
        <w:rPr>
          <w:sz w:val="23"/>
          <w:szCs w:val="23"/>
          <w:lang w:val="mk-MK"/>
        </w:rPr>
      </w:pPr>
    </w:p>
    <w:p w:rsidR="00B3481B" w:rsidRPr="004D4F93" w:rsidRDefault="00B3481B" w:rsidP="00915873">
      <w:pPr>
        <w:pStyle w:val="Default"/>
        <w:spacing w:line="276" w:lineRule="auto"/>
        <w:rPr>
          <w:b/>
          <w:i/>
          <w:lang w:val="mk-MK"/>
        </w:rPr>
      </w:pPr>
      <w:r w:rsidRPr="004D4F93">
        <w:rPr>
          <w:b/>
          <w:i/>
          <w:lang w:val="mk-MK"/>
        </w:rPr>
        <w:t xml:space="preserve">               За таа цел, училиштето презема превентивни и навремени мерки во случај на поплава</w:t>
      </w:r>
    </w:p>
    <w:p w:rsidR="00B3481B" w:rsidRPr="004D4F93" w:rsidRDefault="00B3481B" w:rsidP="00915873">
      <w:pPr>
        <w:pStyle w:val="Default"/>
        <w:spacing w:line="276" w:lineRule="auto"/>
        <w:rPr>
          <w:lang w:val="mk-MK"/>
        </w:rPr>
      </w:pPr>
      <w:r w:rsidRPr="004D4F93">
        <w:rPr>
          <w:b/>
          <w:bCs/>
          <w:lang w:val="mk-MK"/>
        </w:rPr>
        <w:br/>
      </w:r>
      <w:r w:rsidRPr="004D4F93">
        <w:t xml:space="preserve">- Набавка на вреќи за правење на одбранбен насип околу објектот -училишната зграда или отворите на објектот кои се во ниво со котата на околниот терен  </w:t>
      </w:r>
    </w:p>
    <w:p w:rsidR="00B3481B" w:rsidRPr="004D4F93" w:rsidRDefault="00B3481B" w:rsidP="00915873">
      <w:pPr>
        <w:pStyle w:val="Default"/>
        <w:spacing w:line="276" w:lineRule="auto"/>
      </w:pPr>
      <w:r w:rsidRPr="004D4F93">
        <w:t xml:space="preserve">Се врши редовна контрола и одржување на канализационите и водоводни инсталации во и околу објектот во исправна и функционална состојба. </w:t>
      </w:r>
    </w:p>
    <w:p w:rsidR="00B3481B" w:rsidRPr="004D4F93" w:rsidRDefault="00B3481B" w:rsidP="00915873">
      <w:pPr>
        <w:pStyle w:val="Default"/>
        <w:spacing w:line="276" w:lineRule="auto"/>
      </w:pPr>
      <w:r w:rsidRPr="004D4F93">
        <w:t xml:space="preserve">- Поставување на неповратни вентили (клапни) на канализациона и атмосверска одводна мрежа. </w:t>
      </w:r>
    </w:p>
    <w:p w:rsidR="00B3481B" w:rsidRPr="004D4F93" w:rsidRDefault="00B3481B" w:rsidP="00915873">
      <w:pPr>
        <w:pStyle w:val="Default"/>
        <w:spacing w:line="276" w:lineRule="auto"/>
      </w:pPr>
      <w:r w:rsidRPr="004D4F93">
        <w:t xml:space="preserve">- Набавка на пумпа за извлекување на вода. </w:t>
      </w:r>
    </w:p>
    <w:p w:rsidR="00B3481B" w:rsidRPr="004D4F93" w:rsidRDefault="00B3481B" w:rsidP="00915873">
      <w:pPr>
        <w:pStyle w:val="Default"/>
        <w:spacing w:line="276" w:lineRule="auto"/>
      </w:pPr>
      <w:r w:rsidRPr="004D4F93">
        <w:t xml:space="preserve">- Евакуација на материјалните добра, документација и подвижен инвентар од објектот на безбедно место. </w:t>
      </w:r>
    </w:p>
    <w:p w:rsidR="00B3481B" w:rsidRPr="004D4F93" w:rsidRDefault="00B3481B" w:rsidP="00915873">
      <w:pPr>
        <w:pStyle w:val="Default"/>
        <w:spacing w:line="276" w:lineRule="auto"/>
        <w:rPr>
          <w:lang w:val="mk-MK"/>
        </w:rPr>
      </w:pPr>
      <w:r w:rsidRPr="004D4F93">
        <w:t xml:space="preserve">- Навремена евакуација на учениците, наставниот кадар и </w:t>
      </w:r>
      <w:r w:rsidRPr="004D4F93">
        <w:rPr>
          <w:lang w:val="mk-MK"/>
        </w:rPr>
        <w:t xml:space="preserve">техничкиот </w:t>
      </w:r>
      <w:r w:rsidRPr="004D4F93">
        <w:t xml:space="preserve"> персонал.</w:t>
      </w:r>
    </w:p>
    <w:p w:rsidR="00B3481B" w:rsidRPr="004D4F93" w:rsidRDefault="00B3481B" w:rsidP="00915873">
      <w:pPr>
        <w:pStyle w:val="Default"/>
        <w:spacing w:line="276" w:lineRule="auto"/>
        <w:rPr>
          <w:lang w:val="mk-MK"/>
        </w:rPr>
      </w:pPr>
    </w:p>
    <w:p w:rsidR="00F36D52" w:rsidRPr="004D4F93" w:rsidRDefault="00F36D52" w:rsidP="00F36D52">
      <w:pPr>
        <w:pStyle w:val="Default"/>
        <w:pageBreakBefore/>
        <w:spacing w:line="276" w:lineRule="auto"/>
        <w:jc w:val="both"/>
        <w:rPr>
          <w:lang w:val="mk-MK"/>
        </w:rPr>
      </w:pPr>
      <w:r w:rsidRPr="004D4F93">
        <w:lastRenderedPageBreak/>
        <w:t xml:space="preserve">Во случај на </w:t>
      </w:r>
      <w:r w:rsidRPr="004D4F93">
        <w:rPr>
          <w:lang w:val="mk-MK"/>
        </w:rPr>
        <w:t xml:space="preserve"> земјотреси, може да дојде до </w:t>
      </w:r>
      <w:r w:rsidRPr="004D4F93">
        <w:t>уривање и затрупување на објектот</w:t>
      </w:r>
      <w:r w:rsidRPr="004D4F93">
        <w:rPr>
          <w:lang w:val="mk-MK"/>
        </w:rPr>
        <w:t xml:space="preserve"> со што </w:t>
      </w:r>
      <w:r w:rsidRPr="004D4F93">
        <w:t xml:space="preserve"> ќе бидат загрозени животите на присутните лица (ученици, </w:t>
      </w:r>
      <w:r w:rsidRPr="004D4F93">
        <w:rPr>
          <w:lang w:val="mk-MK"/>
        </w:rPr>
        <w:t>вработени и други присутни во училиштето).</w:t>
      </w:r>
    </w:p>
    <w:p w:rsidR="00F36D52" w:rsidRPr="004D4F93" w:rsidRDefault="00F36D52" w:rsidP="00F36D52">
      <w:pPr>
        <w:pStyle w:val="Default"/>
        <w:spacing w:line="276" w:lineRule="auto"/>
        <w:ind w:firstLine="360"/>
        <w:jc w:val="both"/>
        <w:rPr>
          <w:lang w:val="mk-MK"/>
        </w:rPr>
      </w:pPr>
      <w:r w:rsidRPr="004D4F93">
        <w:t xml:space="preserve">За организирање за заштитата и спасување од </w:t>
      </w:r>
      <w:r w:rsidRPr="004D4F93">
        <w:rPr>
          <w:lang w:val="mk-MK"/>
        </w:rPr>
        <w:t xml:space="preserve"> земјотреси и </w:t>
      </w:r>
      <w:r w:rsidRPr="004D4F93">
        <w:t xml:space="preserve">урнатини се задолжуваат Оперативниот штаб, Тимот за спасување од </w:t>
      </w:r>
      <w:r w:rsidRPr="004D4F93">
        <w:rPr>
          <w:lang w:val="mk-MK"/>
        </w:rPr>
        <w:t xml:space="preserve"> земјотреси и </w:t>
      </w:r>
      <w:r w:rsidRPr="004D4F93">
        <w:t xml:space="preserve">урнатини и останатиот наставен и </w:t>
      </w:r>
      <w:r w:rsidRPr="004D4F93">
        <w:rPr>
          <w:lang w:val="mk-MK"/>
        </w:rPr>
        <w:t>технички кадар</w:t>
      </w:r>
    </w:p>
    <w:p w:rsidR="00F36D52" w:rsidRPr="00F36D52" w:rsidRDefault="00F36D52" w:rsidP="00915873">
      <w:pPr>
        <w:pStyle w:val="Default"/>
        <w:spacing w:line="276" w:lineRule="auto"/>
        <w:rPr>
          <w:sz w:val="23"/>
          <w:szCs w:val="23"/>
          <w:lang w:val="mk-MK"/>
        </w:rPr>
      </w:pPr>
    </w:p>
    <w:p w:rsidR="00B3481B" w:rsidRPr="0093345F" w:rsidRDefault="00B3481B" w:rsidP="00915873">
      <w:pPr>
        <w:pStyle w:val="Default"/>
        <w:spacing w:line="276" w:lineRule="auto"/>
        <w:rPr>
          <w:lang w:val="mk-MK"/>
        </w:rPr>
      </w:pPr>
    </w:p>
    <w:p w:rsidR="00B3481B" w:rsidRPr="0093345F" w:rsidRDefault="00B3481B" w:rsidP="00915873">
      <w:pPr>
        <w:pStyle w:val="Default"/>
        <w:spacing w:line="276" w:lineRule="auto"/>
        <w:jc w:val="both"/>
        <w:rPr>
          <w:b/>
          <w:bCs/>
          <w:i/>
          <w:lang w:val="mk-MK"/>
        </w:rPr>
      </w:pPr>
      <w:r w:rsidRPr="0093345F">
        <w:rPr>
          <w:b/>
          <w:bCs/>
          <w:i/>
          <w:lang w:val="mk-MK"/>
        </w:rPr>
        <w:t xml:space="preserve">       Активности и мерки за заштита и спасување за време на поплава</w:t>
      </w:r>
    </w:p>
    <w:p w:rsidR="00B3481B" w:rsidRPr="0093345F" w:rsidRDefault="00B3481B" w:rsidP="00915873">
      <w:pPr>
        <w:pStyle w:val="Default"/>
        <w:spacing w:line="276" w:lineRule="auto"/>
        <w:jc w:val="both"/>
        <w:rPr>
          <w:lang w:val="mk-MK"/>
        </w:rPr>
      </w:pPr>
    </w:p>
    <w:p w:rsidR="00B3481B" w:rsidRPr="0093345F" w:rsidRDefault="00B3481B" w:rsidP="00915873">
      <w:pPr>
        <w:pStyle w:val="Default"/>
        <w:spacing w:line="276" w:lineRule="auto"/>
        <w:jc w:val="both"/>
      </w:pPr>
      <w:r w:rsidRPr="0093345F">
        <w:t xml:space="preserve">- Правење на одбранбен насип со врќи со песок околу објектот-училишната зграда или отворите на објектот кои се во ниво со котата на околниот терен. </w:t>
      </w:r>
    </w:p>
    <w:p w:rsidR="00B3481B" w:rsidRPr="0093345F" w:rsidRDefault="00B3481B" w:rsidP="00915873">
      <w:pPr>
        <w:pStyle w:val="Default"/>
        <w:spacing w:line="276" w:lineRule="auto"/>
        <w:jc w:val="both"/>
      </w:pPr>
      <w:r w:rsidRPr="0093345F">
        <w:t xml:space="preserve">- Затворање на главниот вентил за довод на вода од водоводната инсталација. </w:t>
      </w:r>
    </w:p>
    <w:p w:rsidR="00B3481B" w:rsidRPr="0093345F" w:rsidRDefault="00B3481B" w:rsidP="00915873">
      <w:pPr>
        <w:pStyle w:val="Default"/>
        <w:spacing w:line="276" w:lineRule="auto"/>
        <w:jc w:val="both"/>
      </w:pPr>
      <w:r w:rsidRPr="0093345F">
        <w:t xml:space="preserve">- Затворање на неповратните клапни на канализационата и атмосверска одводна мрежа. </w:t>
      </w:r>
    </w:p>
    <w:p w:rsidR="00B3481B" w:rsidRPr="0093345F" w:rsidRDefault="00B3481B" w:rsidP="00915873">
      <w:pPr>
        <w:pStyle w:val="Default"/>
        <w:spacing w:line="276" w:lineRule="auto"/>
        <w:jc w:val="both"/>
      </w:pPr>
      <w:r w:rsidRPr="0093345F">
        <w:t xml:space="preserve">- Испумпување и исфрлање на навлезената вода во простории од објектот со расположивите сретства и опрема (пумпи за вода, кофи и сл,) </w:t>
      </w:r>
    </w:p>
    <w:p w:rsidR="00B3481B" w:rsidRPr="0093345F" w:rsidRDefault="00B3481B" w:rsidP="00915873">
      <w:pPr>
        <w:pStyle w:val="Default"/>
        <w:spacing w:line="276" w:lineRule="auto"/>
        <w:jc w:val="both"/>
      </w:pPr>
      <w:r w:rsidRPr="0093345F">
        <w:t xml:space="preserve">- Евакуација на материјалните добра, документација, роба и подвижен инвентар кои не се зафатени од разлеаната вода, а постои опасност да се зафатат. </w:t>
      </w:r>
    </w:p>
    <w:p w:rsidR="00B3481B" w:rsidRPr="0093345F" w:rsidRDefault="00B3481B" w:rsidP="00915873">
      <w:pPr>
        <w:pStyle w:val="Default"/>
        <w:spacing w:line="276" w:lineRule="auto"/>
        <w:jc w:val="both"/>
        <w:rPr>
          <w:lang w:val="mk-MK"/>
        </w:rPr>
      </w:pPr>
      <w:r w:rsidRPr="0093345F">
        <w:t xml:space="preserve">-Барање на помош од Јавното комунално претприајтие во општината, Територијалната Професионална Противпожарна Единица на градот </w:t>
      </w:r>
      <w:r w:rsidRPr="0093345F">
        <w:rPr>
          <w:lang w:val="mk-MK"/>
        </w:rPr>
        <w:t xml:space="preserve">Штип </w:t>
      </w:r>
      <w:r w:rsidRPr="0093345F">
        <w:t>и Подрачното одделение на Дирекцијата за заштита и спасување во оштината</w:t>
      </w:r>
      <w:r w:rsidRPr="0093345F">
        <w:rPr>
          <w:lang w:val="mk-MK"/>
        </w:rPr>
        <w:t>.</w:t>
      </w:r>
    </w:p>
    <w:p w:rsidR="00B3481B" w:rsidRPr="0093345F" w:rsidRDefault="00B3481B" w:rsidP="00915873">
      <w:pPr>
        <w:pStyle w:val="Default"/>
        <w:spacing w:line="276" w:lineRule="auto"/>
        <w:jc w:val="both"/>
        <w:rPr>
          <w:b/>
          <w:bCs/>
          <w:lang w:val="mk-MK"/>
        </w:rPr>
      </w:pPr>
    </w:p>
    <w:p w:rsidR="00B3481B" w:rsidRPr="0093345F" w:rsidRDefault="00B3481B" w:rsidP="00915873">
      <w:pPr>
        <w:pStyle w:val="Default"/>
        <w:spacing w:line="276" w:lineRule="auto"/>
        <w:jc w:val="both"/>
        <w:rPr>
          <w:lang w:val="mk-MK"/>
        </w:rPr>
      </w:pPr>
    </w:p>
    <w:p w:rsidR="00B3481B" w:rsidRPr="0093345F" w:rsidRDefault="00B3481B" w:rsidP="00915873">
      <w:pPr>
        <w:pStyle w:val="Default"/>
        <w:spacing w:line="276" w:lineRule="auto"/>
        <w:jc w:val="both"/>
        <w:rPr>
          <w:b/>
          <w:i/>
          <w:lang w:val="mk-MK"/>
        </w:rPr>
      </w:pPr>
      <w:r w:rsidRPr="0093345F">
        <w:rPr>
          <w:lang w:val="mk-MK"/>
        </w:rPr>
        <w:t xml:space="preserve">   </w:t>
      </w:r>
      <w:r w:rsidRPr="0093345F">
        <w:rPr>
          <w:b/>
          <w:i/>
          <w:lang w:val="mk-MK"/>
        </w:rPr>
        <w:t xml:space="preserve">Активности и мерки за заштита после поплава </w:t>
      </w:r>
    </w:p>
    <w:p w:rsidR="00B3481B" w:rsidRPr="0093345F" w:rsidRDefault="00B3481B" w:rsidP="00915873">
      <w:pPr>
        <w:pStyle w:val="Default"/>
        <w:spacing w:line="276" w:lineRule="auto"/>
        <w:jc w:val="both"/>
        <w:rPr>
          <w:b/>
          <w:i/>
          <w:lang w:val="mk-MK"/>
        </w:rPr>
      </w:pPr>
    </w:p>
    <w:p w:rsidR="00B3481B" w:rsidRPr="0093345F" w:rsidRDefault="00B3481B" w:rsidP="00915873">
      <w:pPr>
        <w:pStyle w:val="Default"/>
        <w:spacing w:line="276" w:lineRule="auto"/>
        <w:jc w:val="both"/>
      </w:pPr>
      <w:r w:rsidRPr="0093345F">
        <w:t xml:space="preserve">Утврдување на причините за настанување на плавата. </w:t>
      </w:r>
    </w:p>
    <w:p w:rsidR="00B3481B" w:rsidRPr="0093345F" w:rsidRDefault="00B3481B" w:rsidP="00915873">
      <w:pPr>
        <w:pStyle w:val="Default"/>
        <w:spacing w:line="276" w:lineRule="auto"/>
        <w:jc w:val="both"/>
      </w:pPr>
      <w:r w:rsidRPr="0093345F">
        <w:t xml:space="preserve">- Утврдување на штетата од страна на комисија сооставена од претставници на училиштето и осигурителната компанија. </w:t>
      </w:r>
    </w:p>
    <w:p w:rsidR="00B3481B" w:rsidRPr="00CA6740" w:rsidRDefault="00B3481B" w:rsidP="00915873">
      <w:pPr>
        <w:ind w:firstLine="450"/>
        <w:rPr>
          <w:rFonts w:ascii="Arial" w:hAnsi="Arial" w:cs="Arial"/>
          <w:sz w:val="24"/>
          <w:szCs w:val="24"/>
          <w:lang w:val="mk-MK"/>
        </w:rPr>
      </w:pPr>
      <w:r w:rsidRPr="0093345F">
        <w:rPr>
          <w:rFonts w:ascii="Arial" w:hAnsi="Arial" w:cs="Arial"/>
          <w:sz w:val="24"/>
          <w:szCs w:val="24"/>
        </w:rPr>
        <w:t>- Одстранување на последиците од поплавата и доведување на објектот во состојба за негово нормално функционирање</w:t>
      </w:r>
    </w:p>
    <w:p w:rsidR="00B3481B" w:rsidRPr="00D008F8" w:rsidRDefault="00B3481B" w:rsidP="00F36D52">
      <w:pPr>
        <w:pStyle w:val="Default"/>
        <w:spacing w:line="276" w:lineRule="auto"/>
        <w:ind w:left="384"/>
        <w:rPr>
          <w:b/>
          <w:bCs/>
          <w:i/>
          <w:color w:val="auto"/>
          <w:lang w:val="mk-MK"/>
        </w:rPr>
      </w:pPr>
      <w:r w:rsidRPr="00D008F8">
        <w:rPr>
          <w:b/>
          <w:bCs/>
          <w:i/>
          <w:color w:val="auto"/>
          <w:lang w:val="mk-MK"/>
        </w:rPr>
        <w:t>Евакуација</w:t>
      </w:r>
    </w:p>
    <w:p w:rsidR="00F36D52" w:rsidRPr="00D008F8" w:rsidRDefault="00F36D52" w:rsidP="00F36D52">
      <w:pPr>
        <w:pStyle w:val="Default"/>
        <w:spacing w:line="276" w:lineRule="auto"/>
        <w:ind w:left="384"/>
        <w:rPr>
          <w:b/>
          <w:bCs/>
          <w:i/>
          <w:color w:val="auto"/>
          <w:lang w:val="mk-MK"/>
        </w:rPr>
      </w:pPr>
    </w:p>
    <w:p w:rsidR="00B3481B" w:rsidRPr="00D008F8" w:rsidRDefault="00B3481B" w:rsidP="00915873">
      <w:pPr>
        <w:pStyle w:val="Default"/>
        <w:spacing w:line="276" w:lineRule="auto"/>
        <w:ind w:firstLine="360"/>
        <w:jc w:val="both"/>
      </w:pPr>
      <w:r w:rsidRPr="00D008F8">
        <w:t xml:space="preserve">Евакуацијата ќе се организира и спроведува во случај на природни непогоди како и настани предизвикани од дејство на природни сили кои го загрозуваат животот и здравјето на луѓето и предизвикуваат штети по имотот и животната средина (земјотреси, пожари, поплави, атмосферски и други непогоди), како и во случај на други несреќи, како и настани кои се резултат на одредени превиди и грешки во извршувањето на секојдневните работи и активности, како и невнимание при ракување со опасни материи и сретства, кога со други заштитни мерки и активности кои што не можат да се превземат во моментот </w:t>
      </w:r>
      <w:r w:rsidRPr="00D008F8">
        <w:lastRenderedPageBreak/>
        <w:t xml:space="preserve">на настанување на непогодата, не може да се спречат последиците од настанатата непогода . </w:t>
      </w:r>
    </w:p>
    <w:p w:rsidR="00B3481B" w:rsidRPr="00442586" w:rsidRDefault="00B3481B" w:rsidP="00915873">
      <w:pPr>
        <w:pStyle w:val="Default"/>
        <w:spacing w:line="276" w:lineRule="auto"/>
        <w:jc w:val="both"/>
        <w:rPr>
          <w:sz w:val="23"/>
          <w:szCs w:val="23"/>
          <w:lang w:val="mk-MK"/>
        </w:rPr>
      </w:pPr>
      <w:r>
        <w:rPr>
          <w:sz w:val="23"/>
          <w:szCs w:val="23"/>
          <w:lang w:val="mk-MK"/>
        </w:rPr>
        <w:t xml:space="preserve">          </w:t>
      </w:r>
      <w:r>
        <w:rPr>
          <w:sz w:val="23"/>
          <w:szCs w:val="23"/>
        </w:rPr>
        <w:t>Со евакуацијата се врши планско преместување (движење) на лицата кои престојуваат во објектот - училишната зграда и материјалните добра од</w:t>
      </w:r>
      <w:r>
        <w:rPr>
          <w:sz w:val="23"/>
          <w:szCs w:val="23"/>
          <w:lang w:val="mk-MK"/>
        </w:rPr>
        <w:t xml:space="preserve"> </w:t>
      </w:r>
      <w:r>
        <w:rPr>
          <w:sz w:val="23"/>
          <w:szCs w:val="23"/>
        </w:rPr>
        <w:t xml:space="preserve">загрозеното место или простор во објектот на безбедно место или простор надвор од објектот на кое што неможе да се очекуваат последици од настанатата непогода по безбедноста и здравјето на луѓето и материјалните добра. </w:t>
      </w:r>
    </w:p>
    <w:p w:rsidR="00B3481B" w:rsidRDefault="00B3481B" w:rsidP="00915873">
      <w:pPr>
        <w:pStyle w:val="Default"/>
        <w:spacing w:line="276" w:lineRule="auto"/>
        <w:jc w:val="both"/>
        <w:rPr>
          <w:sz w:val="23"/>
          <w:szCs w:val="23"/>
          <w:lang w:val="mk-MK"/>
        </w:rPr>
      </w:pPr>
      <w:r>
        <w:rPr>
          <w:sz w:val="23"/>
          <w:szCs w:val="23"/>
        </w:rPr>
        <w:t xml:space="preserve">За спроведување на евакуацијата се задолжени Оперативниот штаб, Тимот за евакуација и останатиот наставен и </w:t>
      </w:r>
      <w:r>
        <w:rPr>
          <w:sz w:val="23"/>
          <w:szCs w:val="23"/>
          <w:lang w:val="mk-MK"/>
        </w:rPr>
        <w:t xml:space="preserve">технички </w:t>
      </w:r>
      <w:r>
        <w:rPr>
          <w:sz w:val="23"/>
          <w:szCs w:val="23"/>
        </w:rPr>
        <w:t xml:space="preserve"> персонал во училиштето кој во моментот на спроведувањето на евакуацијата ќе се затекне во објектот - училишната зграда</w:t>
      </w:r>
    </w:p>
    <w:p w:rsidR="00B3481B" w:rsidRPr="00442586" w:rsidRDefault="00B3481B" w:rsidP="00915873">
      <w:pPr>
        <w:pStyle w:val="Default"/>
        <w:spacing w:line="276" w:lineRule="auto"/>
        <w:rPr>
          <w:b/>
          <w:bCs/>
          <w:sz w:val="28"/>
          <w:szCs w:val="28"/>
          <w:lang w:val="mk-MK"/>
        </w:rPr>
      </w:pPr>
    </w:p>
    <w:p w:rsidR="00B3481B" w:rsidRPr="00D008F8" w:rsidRDefault="00B3481B" w:rsidP="00B3481B">
      <w:pPr>
        <w:pStyle w:val="Default"/>
        <w:spacing w:line="276" w:lineRule="auto"/>
        <w:ind w:firstLine="720"/>
        <w:rPr>
          <w:b/>
          <w:i/>
          <w:lang w:val="mk-MK"/>
        </w:rPr>
      </w:pPr>
      <w:r w:rsidRPr="00D008F8">
        <w:rPr>
          <w:b/>
          <w:i/>
          <w:lang w:val="mk-MK"/>
        </w:rPr>
        <w:t>Превентивни активности и мерки за заштита и спасување во случај на потреба од  евакуација</w:t>
      </w:r>
    </w:p>
    <w:p w:rsidR="00B3481B" w:rsidRPr="00D008F8" w:rsidRDefault="00B3481B" w:rsidP="00B3481B">
      <w:pPr>
        <w:pStyle w:val="Default"/>
        <w:spacing w:line="276" w:lineRule="auto"/>
        <w:rPr>
          <w:lang w:val="mk-MK"/>
        </w:rPr>
      </w:pPr>
    </w:p>
    <w:p w:rsidR="00B3481B" w:rsidRPr="00D008F8" w:rsidRDefault="00B3481B" w:rsidP="00B3481B">
      <w:pPr>
        <w:pStyle w:val="Default"/>
        <w:spacing w:line="276" w:lineRule="auto"/>
        <w:jc w:val="both"/>
      </w:pPr>
      <w:r w:rsidRPr="00D008F8">
        <w:t xml:space="preserve">- Постојано одржување на комуникационите површни, евакуационите патишта и излезите во исправна и функционална состојба, односно на истите да не се врши складирање на предмети и материјали кои би го попречувале движењето и би предизвикале намалување на нивната пропусна моќ. </w:t>
      </w:r>
    </w:p>
    <w:p w:rsidR="00B3481B" w:rsidRPr="00D008F8" w:rsidRDefault="00B3481B" w:rsidP="00B3481B">
      <w:pPr>
        <w:pStyle w:val="Default"/>
        <w:spacing w:line="276" w:lineRule="auto"/>
        <w:jc w:val="both"/>
      </w:pPr>
      <w:r w:rsidRPr="00D008F8">
        <w:t>- За означување на правците на движење кон првите и крајните излези, над сите излези,</w:t>
      </w:r>
      <w:r w:rsidRPr="00D008F8">
        <w:rPr>
          <w:lang w:val="mk-MK"/>
        </w:rPr>
        <w:t xml:space="preserve"> ( главен и спореден излез) </w:t>
      </w:r>
      <w:r w:rsidRPr="00D008F8">
        <w:t xml:space="preserve"> и хоризонталните и вертикални комуникациони површини (евакуациони коридори - ходници, скалишни јадра) поставување на систем од нужни панични светла (светилки со АКУ-батерии) . </w:t>
      </w:r>
    </w:p>
    <w:p w:rsidR="00B3481B" w:rsidRPr="00D008F8" w:rsidRDefault="00B3481B" w:rsidP="00B3481B">
      <w:pPr>
        <w:pStyle w:val="Default"/>
        <w:spacing w:line="276" w:lineRule="auto"/>
        <w:jc w:val="both"/>
      </w:pPr>
      <w:r w:rsidRPr="00D008F8">
        <w:t xml:space="preserve">- Системот од нужни - панични светла постојано да се одржуваат во исправна и функционална состојба, и за тоа да се води посебна евиденција. </w:t>
      </w:r>
    </w:p>
    <w:p w:rsidR="00B3481B" w:rsidRPr="00D008F8" w:rsidRDefault="00B3481B" w:rsidP="00B3481B">
      <w:pPr>
        <w:pStyle w:val="Default"/>
        <w:spacing w:line="276" w:lineRule="auto"/>
        <w:jc w:val="both"/>
      </w:pPr>
      <w:r w:rsidRPr="00D008F8">
        <w:t>- На поедини места по комуникационите површини низ објектот - училишна зграда за означување на правците на движење се постават таблички со натпис ИЗЛЕЗ и стрелки кои ќе го означуваат</w:t>
      </w:r>
      <w:r w:rsidRPr="00D008F8">
        <w:rPr>
          <w:lang w:val="mk-MK"/>
        </w:rPr>
        <w:t xml:space="preserve"> </w:t>
      </w:r>
      <w:r w:rsidRPr="00D008F8">
        <w:t xml:space="preserve">правецот на движење. </w:t>
      </w:r>
    </w:p>
    <w:p w:rsidR="00B3481B" w:rsidRPr="00D008F8" w:rsidRDefault="00B3481B" w:rsidP="00B3481B">
      <w:pPr>
        <w:pStyle w:val="Default"/>
        <w:spacing w:line="276" w:lineRule="auto"/>
        <w:jc w:val="both"/>
      </w:pPr>
      <w:r w:rsidRPr="00D008F8">
        <w:t xml:space="preserve">- Запознавање на вработените (наставниот кадар и </w:t>
      </w:r>
      <w:r w:rsidRPr="00D008F8">
        <w:rPr>
          <w:lang w:val="mk-MK"/>
        </w:rPr>
        <w:t>техничкиот</w:t>
      </w:r>
      <w:r w:rsidRPr="00D008F8">
        <w:t xml:space="preserve">) со графичкиот прилог - Скицата на Планот за евакуација и правците на движење од нивните почетните - стартни места во објектот -училишната зграда, до првите и крајниот излез кој води на слободен простор и локацијата на безбедните место за евакуација. </w:t>
      </w:r>
    </w:p>
    <w:p w:rsidR="00B3481B" w:rsidRPr="00D008F8" w:rsidRDefault="00B3481B" w:rsidP="00B3481B">
      <w:pPr>
        <w:pStyle w:val="Default"/>
        <w:spacing w:line="276" w:lineRule="auto"/>
        <w:jc w:val="both"/>
      </w:pPr>
      <w:r w:rsidRPr="00D008F8">
        <w:t xml:space="preserve">- Истакнување на графичкиот прилог - Скицата на Планот за евакуација на видливи и воочливи места во објектот-училишната зграда. </w:t>
      </w:r>
    </w:p>
    <w:p w:rsidR="00B3481B" w:rsidRPr="00D008F8" w:rsidRDefault="00B3481B" w:rsidP="00B3481B">
      <w:pPr>
        <w:pStyle w:val="Default"/>
        <w:spacing w:line="276" w:lineRule="auto"/>
        <w:jc w:val="both"/>
        <w:rPr>
          <w:lang w:val="mk-MK"/>
        </w:rPr>
      </w:pPr>
      <w:r w:rsidRPr="00D008F8">
        <w:t xml:space="preserve">-Со учениците, наставниот кадар и </w:t>
      </w:r>
      <w:r w:rsidRPr="00D008F8">
        <w:rPr>
          <w:lang w:val="mk-MK"/>
        </w:rPr>
        <w:t xml:space="preserve">техничкиот </w:t>
      </w:r>
      <w:r w:rsidRPr="00D008F8">
        <w:t xml:space="preserve"> персонал да се вршат практични вежби за евакуација - (евакуационен тест) еднаш на 6 месеци. </w:t>
      </w:r>
    </w:p>
    <w:p w:rsidR="00B3481B" w:rsidRPr="00D008F8" w:rsidRDefault="00B3481B" w:rsidP="00B3481B">
      <w:pPr>
        <w:pStyle w:val="Default"/>
        <w:spacing w:line="276" w:lineRule="auto"/>
        <w:rPr>
          <w:lang w:val="mk-MK"/>
        </w:rPr>
      </w:pPr>
    </w:p>
    <w:p w:rsidR="00B3481B" w:rsidRPr="00D008F8" w:rsidRDefault="00B3481B" w:rsidP="00B3481B">
      <w:pPr>
        <w:pStyle w:val="Default"/>
        <w:spacing w:line="276" w:lineRule="auto"/>
        <w:rPr>
          <w:b/>
          <w:bCs/>
          <w:i/>
          <w:lang w:val="mk-MK"/>
        </w:rPr>
      </w:pPr>
      <w:r w:rsidRPr="00D008F8">
        <w:rPr>
          <w:b/>
          <w:bCs/>
          <w:lang w:val="mk-MK"/>
        </w:rPr>
        <w:t xml:space="preserve">        </w:t>
      </w:r>
      <w:r w:rsidRPr="00D008F8">
        <w:rPr>
          <w:b/>
          <w:bCs/>
          <w:i/>
          <w:lang w:val="mk-MK"/>
        </w:rPr>
        <w:t>Активности и мерки за заштита и спасување за време на евакуација</w:t>
      </w:r>
    </w:p>
    <w:p w:rsidR="00B3481B" w:rsidRPr="00D008F8" w:rsidRDefault="00B3481B" w:rsidP="00B3481B">
      <w:pPr>
        <w:pStyle w:val="Default"/>
        <w:spacing w:line="276" w:lineRule="auto"/>
        <w:rPr>
          <w:lang w:val="mk-MK"/>
        </w:rPr>
      </w:pPr>
    </w:p>
    <w:p w:rsidR="00B3481B" w:rsidRPr="0093345F" w:rsidRDefault="00B3481B" w:rsidP="00B3481B">
      <w:pPr>
        <w:pStyle w:val="Default"/>
        <w:spacing w:line="276" w:lineRule="auto"/>
        <w:jc w:val="both"/>
        <w:rPr>
          <w:lang w:val="mk-MK"/>
        </w:rPr>
      </w:pPr>
      <w:r>
        <w:rPr>
          <w:sz w:val="23"/>
          <w:szCs w:val="23"/>
        </w:rPr>
        <w:t xml:space="preserve"> </w:t>
      </w:r>
      <w:r w:rsidRPr="0093345F">
        <w:t>- Оперативниот штаб и Тимот за евакуација со давање на тревога или усно навремено ги известуваат присутните лица во објектот (наставен кадар и учениците) за потребата од евакуација од објектот.</w:t>
      </w:r>
    </w:p>
    <w:p w:rsidR="00B3481B" w:rsidRPr="0093345F" w:rsidRDefault="00B3481B" w:rsidP="00B3481B">
      <w:pPr>
        <w:pStyle w:val="Default"/>
        <w:spacing w:line="276" w:lineRule="auto"/>
        <w:jc w:val="both"/>
        <w:rPr>
          <w:lang w:val="mk-MK"/>
        </w:rPr>
      </w:pPr>
      <w:r w:rsidRPr="0093345F">
        <w:lastRenderedPageBreak/>
        <w:t>Оперативниот штаб ,Тимот за евакуација и вработени се ангажираат за безбедна евакуација на учениците и самите себе надвор од објектот до безбедното место за евакуација одредено согласно планот за евакуација.</w:t>
      </w:r>
    </w:p>
    <w:p w:rsidR="00B3481B" w:rsidRPr="0093345F" w:rsidRDefault="00B3481B" w:rsidP="00B3481B">
      <w:pPr>
        <w:pStyle w:val="Default"/>
        <w:spacing w:line="276" w:lineRule="auto"/>
        <w:jc w:val="both"/>
        <w:rPr>
          <w:lang w:val="mk-MK"/>
        </w:rPr>
      </w:pPr>
    </w:p>
    <w:p w:rsidR="00B3481B" w:rsidRPr="00DD31D7" w:rsidRDefault="00B3481B" w:rsidP="00B3481B">
      <w:pPr>
        <w:pStyle w:val="Default"/>
        <w:spacing w:line="276" w:lineRule="auto"/>
        <w:jc w:val="both"/>
        <w:rPr>
          <w:b/>
          <w:bCs/>
          <w:lang w:val="mk-MK"/>
        </w:rPr>
      </w:pPr>
      <w:r w:rsidRPr="0093345F">
        <w:rPr>
          <w:b/>
          <w:bCs/>
          <w:lang w:val="mk-MK"/>
        </w:rPr>
        <w:t xml:space="preserve">        </w:t>
      </w:r>
      <w:r w:rsidRPr="0093345F">
        <w:rPr>
          <w:b/>
          <w:bCs/>
          <w:i/>
          <w:lang w:val="mk-MK"/>
        </w:rPr>
        <w:t>Активности и мерки за заштита и спасување после евакуација</w:t>
      </w:r>
    </w:p>
    <w:p w:rsidR="00B3481B" w:rsidRPr="0093345F" w:rsidRDefault="00B3481B" w:rsidP="00B3481B">
      <w:pPr>
        <w:pStyle w:val="Default"/>
        <w:spacing w:line="276" w:lineRule="auto"/>
        <w:jc w:val="both"/>
        <w:rPr>
          <w:lang w:val="mk-MK"/>
        </w:rPr>
      </w:pPr>
    </w:p>
    <w:p w:rsidR="00B3481B" w:rsidRPr="0093345F" w:rsidRDefault="00B3481B" w:rsidP="00B3481B">
      <w:pPr>
        <w:pStyle w:val="Default"/>
        <w:spacing w:line="276" w:lineRule="auto"/>
        <w:jc w:val="both"/>
        <w:rPr>
          <w:lang w:val="mk-MK"/>
        </w:rPr>
      </w:pPr>
      <w:r w:rsidRPr="0093345F">
        <w:t xml:space="preserve">-Тимот за евакуација и наставниот кадар вршат увид на бројната состојба на </w:t>
      </w:r>
    </w:p>
    <w:p w:rsidR="00B3481B" w:rsidRPr="0093345F" w:rsidRDefault="00B3481B" w:rsidP="00B3481B">
      <w:pPr>
        <w:pStyle w:val="Default"/>
        <w:spacing w:line="276" w:lineRule="auto"/>
        <w:jc w:val="both"/>
      </w:pPr>
      <w:r w:rsidRPr="0093345F">
        <w:t xml:space="preserve">евакуираните лица-ученици. . </w:t>
      </w:r>
    </w:p>
    <w:p w:rsidR="00B3481B" w:rsidRPr="0093345F" w:rsidRDefault="00B3481B" w:rsidP="00B3481B">
      <w:pPr>
        <w:pStyle w:val="Default"/>
        <w:spacing w:line="276" w:lineRule="auto"/>
        <w:jc w:val="both"/>
      </w:pPr>
      <w:r w:rsidRPr="0093345F">
        <w:t xml:space="preserve">-Тимот за евакуација и наставниот кадар вршат увид дали има повредени лица - ученици. </w:t>
      </w:r>
    </w:p>
    <w:p w:rsidR="00B3481B" w:rsidRPr="0093345F" w:rsidRDefault="00B3481B" w:rsidP="00B3481B">
      <w:pPr>
        <w:pStyle w:val="Default"/>
        <w:spacing w:line="276" w:lineRule="auto"/>
        <w:jc w:val="both"/>
      </w:pPr>
      <w:r w:rsidRPr="0093345F">
        <w:t xml:space="preserve">- Тимот за прва медицинска помош и наставниот кадар им укажуваат прва медицинска помош на повредените лица </w:t>
      </w:r>
    </w:p>
    <w:p w:rsidR="00B3481B" w:rsidRPr="00D6637C" w:rsidRDefault="00B3481B" w:rsidP="00B3481B">
      <w:pPr>
        <w:rPr>
          <w:rFonts w:ascii="Arial" w:hAnsi="Arial" w:cs="Arial"/>
          <w:sz w:val="24"/>
          <w:szCs w:val="24"/>
          <w:lang w:val="mk-MK"/>
        </w:rPr>
      </w:pPr>
      <w:r w:rsidRPr="00D6637C">
        <w:rPr>
          <w:rFonts w:ascii="Arial" w:hAnsi="Arial" w:cs="Arial"/>
          <w:sz w:val="24"/>
          <w:szCs w:val="24"/>
        </w:rPr>
        <w:t xml:space="preserve">- Тимот за комуникација и наставниот кадар повикуваат екипа од прва медицинска помош од градот </w:t>
      </w:r>
      <w:r w:rsidRPr="00D6637C">
        <w:rPr>
          <w:rFonts w:ascii="Arial" w:hAnsi="Arial" w:cs="Arial"/>
          <w:sz w:val="24"/>
          <w:szCs w:val="24"/>
          <w:lang w:val="mk-MK"/>
        </w:rPr>
        <w:t>Штип,</w:t>
      </w:r>
      <w:r w:rsidRPr="00D6637C">
        <w:rPr>
          <w:rFonts w:ascii="Arial" w:hAnsi="Arial" w:cs="Arial"/>
          <w:sz w:val="24"/>
          <w:szCs w:val="24"/>
        </w:rPr>
        <w:t xml:space="preserve"> на телефонскиот број 194.</w:t>
      </w:r>
    </w:p>
    <w:p w:rsidR="00B3481B" w:rsidRPr="00D01AF7" w:rsidRDefault="00B3481B" w:rsidP="00B3481B">
      <w:pPr>
        <w:pStyle w:val="Default"/>
        <w:spacing w:line="276" w:lineRule="auto"/>
        <w:jc w:val="both"/>
        <w:rPr>
          <w:b/>
          <w:i/>
          <w:sz w:val="23"/>
          <w:szCs w:val="23"/>
          <w:lang w:val="mk-MK"/>
        </w:rPr>
      </w:pPr>
    </w:p>
    <w:p w:rsidR="00B3481B" w:rsidRPr="00B3481B" w:rsidRDefault="00B3481B" w:rsidP="00B3481B">
      <w:pPr>
        <w:pStyle w:val="Default"/>
        <w:spacing w:line="276" w:lineRule="auto"/>
        <w:ind w:firstLine="720"/>
        <w:jc w:val="both"/>
        <w:rPr>
          <w:b/>
          <w:i/>
          <w:lang w:val="mk-MK"/>
        </w:rPr>
      </w:pPr>
      <w:r w:rsidRPr="00B3481B">
        <w:rPr>
          <w:b/>
          <w:i/>
          <w:lang w:val="mk-MK"/>
        </w:rPr>
        <w:t>Спроведување на планот за заштита и спасување во случај на елементарни непогоди и евакуација</w:t>
      </w:r>
    </w:p>
    <w:p w:rsidR="00B3481B" w:rsidRPr="00B3481B" w:rsidRDefault="00B3481B" w:rsidP="00B3481B">
      <w:pPr>
        <w:pStyle w:val="Default"/>
        <w:spacing w:line="276" w:lineRule="auto"/>
        <w:jc w:val="both"/>
        <w:rPr>
          <w:lang w:val="mk-MK"/>
        </w:rPr>
      </w:pPr>
    </w:p>
    <w:p w:rsidR="00B3481B" w:rsidRPr="00D008F8" w:rsidRDefault="00B3481B" w:rsidP="00B3481B">
      <w:pPr>
        <w:pStyle w:val="Default"/>
        <w:spacing w:line="276" w:lineRule="auto"/>
        <w:jc w:val="both"/>
        <w:rPr>
          <w:lang w:val="mk-MK"/>
        </w:rPr>
      </w:pPr>
      <w:r>
        <w:rPr>
          <w:sz w:val="23"/>
          <w:szCs w:val="23"/>
          <w:lang w:val="mk-MK"/>
        </w:rPr>
        <w:t xml:space="preserve">      </w:t>
      </w:r>
      <w:r w:rsidRPr="00D008F8">
        <w:rPr>
          <w:lang w:val="mk-MK"/>
        </w:rPr>
        <w:t>За успешно спроведување на планот за  училиштето презема континуирани активности:</w:t>
      </w:r>
    </w:p>
    <w:p w:rsidR="00B3481B" w:rsidRPr="00D008F8" w:rsidRDefault="00B3481B" w:rsidP="00B3481B">
      <w:pPr>
        <w:pStyle w:val="Default"/>
        <w:spacing w:line="276" w:lineRule="auto"/>
        <w:jc w:val="both"/>
        <w:rPr>
          <w:b/>
          <w:lang w:val="mk-MK"/>
        </w:rPr>
      </w:pPr>
    </w:p>
    <w:p w:rsidR="00B3481B" w:rsidRPr="00D008F8" w:rsidRDefault="00B3481B" w:rsidP="00B3481B">
      <w:pPr>
        <w:pStyle w:val="Default"/>
        <w:spacing w:line="276" w:lineRule="auto"/>
        <w:jc w:val="both"/>
        <w:rPr>
          <w:b/>
          <w:bCs/>
          <w:i/>
          <w:lang w:val="mk-MK"/>
        </w:rPr>
      </w:pPr>
      <w:r w:rsidRPr="00D008F8">
        <w:rPr>
          <w:b/>
          <w:bCs/>
          <w:i/>
          <w:lang w:val="mk-MK"/>
        </w:rPr>
        <w:t xml:space="preserve">        </w:t>
      </w:r>
      <w:r w:rsidRPr="00D008F8">
        <w:rPr>
          <w:b/>
          <w:bCs/>
          <w:i/>
        </w:rPr>
        <w:t>Директор</w:t>
      </w:r>
      <w:r w:rsidRPr="00D008F8">
        <w:rPr>
          <w:b/>
          <w:bCs/>
          <w:i/>
          <w:lang w:val="mk-MK"/>
        </w:rPr>
        <w:t>от</w:t>
      </w:r>
      <w:r w:rsidRPr="00D008F8">
        <w:rPr>
          <w:b/>
          <w:bCs/>
          <w:i/>
        </w:rPr>
        <w:t xml:space="preserve"> и </w:t>
      </w:r>
      <w:r w:rsidRPr="00D008F8">
        <w:rPr>
          <w:b/>
          <w:bCs/>
          <w:i/>
          <w:lang w:val="mk-MK"/>
        </w:rPr>
        <w:t>педагошко-психолошката служба</w:t>
      </w:r>
    </w:p>
    <w:p w:rsidR="00B3481B" w:rsidRPr="00D008F8" w:rsidRDefault="00B3481B" w:rsidP="00B3481B">
      <w:pPr>
        <w:pStyle w:val="Default"/>
        <w:spacing w:line="276" w:lineRule="auto"/>
        <w:jc w:val="both"/>
        <w:rPr>
          <w:lang w:val="mk-MK"/>
        </w:rPr>
      </w:pPr>
    </w:p>
    <w:p w:rsidR="00B3481B" w:rsidRPr="00D008F8" w:rsidRDefault="00B3481B" w:rsidP="00B3481B">
      <w:pPr>
        <w:pStyle w:val="Default"/>
        <w:spacing w:line="276" w:lineRule="auto"/>
        <w:jc w:val="both"/>
      </w:pPr>
      <w:r w:rsidRPr="00D008F8">
        <w:t xml:space="preserve">- Организираат обука на вработените за однесување при појава на природни непогоди и други несреќи. </w:t>
      </w:r>
    </w:p>
    <w:p w:rsidR="00B3481B" w:rsidRPr="00D008F8" w:rsidRDefault="00B3481B" w:rsidP="00B3481B">
      <w:pPr>
        <w:pStyle w:val="Default"/>
        <w:spacing w:line="276" w:lineRule="auto"/>
        <w:jc w:val="both"/>
      </w:pPr>
      <w:r w:rsidRPr="00D008F8">
        <w:t xml:space="preserve">- Работатат на намалување на опасностите во објектот од природни непогоди и други несреќи. </w:t>
      </w:r>
    </w:p>
    <w:p w:rsidR="00B3481B" w:rsidRPr="00D008F8" w:rsidRDefault="00B3481B" w:rsidP="00B3481B">
      <w:pPr>
        <w:pStyle w:val="Default"/>
        <w:spacing w:line="276" w:lineRule="auto"/>
        <w:jc w:val="both"/>
      </w:pPr>
      <w:r w:rsidRPr="00D008F8">
        <w:t xml:space="preserve">- Подготвуваат план за безбедно враќање на учениците дома. </w:t>
      </w:r>
    </w:p>
    <w:p w:rsidR="00B3481B" w:rsidRPr="00D008F8" w:rsidRDefault="00B3481B" w:rsidP="00B3481B">
      <w:pPr>
        <w:pStyle w:val="Default"/>
        <w:spacing w:line="276" w:lineRule="auto"/>
        <w:jc w:val="both"/>
      </w:pPr>
      <w:r w:rsidRPr="00D008F8">
        <w:t xml:space="preserve">- Го снабдуваат училиштето со потребните материјални сретства. </w:t>
      </w:r>
    </w:p>
    <w:p w:rsidR="00B3481B" w:rsidRPr="00D008F8" w:rsidRDefault="00B3481B" w:rsidP="00B3481B">
      <w:pPr>
        <w:pStyle w:val="Default"/>
        <w:spacing w:line="276" w:lineRule="auto"/>
        <w:jc w:val="both"/>
      </w:pPr>
      <w:r w:rsidRPr="00D008F8">
        <w:t xml:space="preserve">- Вршат консулатции со локалните власти и субјектите недлежни за заштитата и спасувањето на ниво на општината. </w:t>
      </w:r>
    </w:p>
    <w:p w:rsidR="00B3481B" w:rsidRPr="00D008F8" w:rsidRDefault="00B3481B" w:rsidP="00B3481B">
      <w:pPr>
        <w:pStyle w:val="Default"/>
        <w:spacing w:line="276" w:lineRule="auto"/>
        <w:jc w:val="both"/>
      </w:pPr>
      <w:r w:rsidRPr="00D008F8">
        <w:t xml:space="preserve">- Изготвуваат комплетен список на персоналот и учениците за секоја учебна година и истиот го доставуваат до Оперативниот штаб. </w:t>
      </w:r>
    </w:p>
    <w:p w:rsidR="00B3481B" w:rsidRPr="00D008F8" w:rsidRDefault="00B3481B" w:rsidP="00B3481B">
      <w:pPr>
        <w:pStyle w:val="Default"/>
        <w:spacing w:line="276" w:lineRule="auto"/>
        <w:jc w:val="both"/>
      </w:pPr>
      <w:r w:rsidRPr="00D008F8">
        <w:t xml:space="preserve">- Организираат обука и вежби </w:t>
      </w:r>
      <w:r w:rsidR="00F36D52" w:rsidRPr="00D008F8">
        <w:rPr>
          <w:lang w:val="mk-MK"/>
        </w:rPr>
        <w:t xml:space="preserve">(симулација на ситуација од елементарни непогоди во соработка со компетентните институции) </w:t>
      </w:r>
      <w:r w:rsidRPr="00D008F8">
        <w:t xml:space="preserve">за наставниот кадар, помошниот персонал и учениците </w:t>
      </w:r>
    </w:p>
    <w:p w:rsidR="00B3481B" w:rsidRPr="00D008F8" w:rsidRDefault="00F36D52" w:rsidP="00B3481B">
      <w:pPr>
        <w:pStyle w:val="Default"/>
        <w:spacing w:line="276" w:lineRule="auto"/>
        <w:jc w:val="both"/>
        <w:rPr>
          <w:lang w:val="mk-MK"/>
        </w:rPr>
      </w:pPr>
      <w:r w:rsidRPr="00D008F8">
        <w:t xml:space="preserve">- Одлучуваат за </w:t>
      </w:r>
      <w:r w:rsidR="00B3481B" w:rsidRPr="00D008F8">
        <w:t>итно напуштање на објектот-училишнат</w:t>
      </w:r>
      <w:r w:rsidRPr="00D008F8">
        <w:t>а зграда во случај на потреба</w:t>
      </w:r>
      <w:r w:rsidRPr="00D008F8">
        <w:rPr>
          <w:lang w:val="mk-MK"/>
        </w:rPr>
        <w:t>,</w:t>
      </w:r>
    </w:p>
    <w:p w:rsidR="00B3481B" w:rsidRPr="00D008F8" w:rsidRDefault="00B3481B" w:rsidP="00B3481B">
      <w:pPr>
        <w:pStyle w:val="Default"/>
        <w:spacing w:line="276" w:lineRule="auto"/>
        <w:jc w:val="both"/>
      </w:pPr>
      <w:r w:rsidRPr="00D008F8">
        <w:t xml:space="preserve">- Определуваат лице за комуникација со родителитте и медиумите. </w:t>
      </w:r>
    </w:p>
    <w:p w:rsidR="00B3481B" w:rsidRPr="00D008F8" w:rsidRDefault="00B3481B" w:rsidP="00B3481B">
      <w:pPr>
        <w:pStyle w:val="Default"/>
        <w:spacing w:line="276" w:lineRule="auto"/>
        <w:jc w:val="both"/>
      </w:pPr>
      <w:r w:rsidRPr="00D008F8">
        <w:t xml:space="preserve">- Ги известува за состојбата во училиштето, а по потреба бара помош од </w:t>
      </w:r>
    </w:p>
    <w:p w:rsidR="00B3481B" w:rsidRPr="00D008F8" w:rsidRDefault="00B3481B" w:rsidP="00B3481B">
      <w:pPr>
        <w:pStyle w:val="Default"/>
        <w:spacing w:line="276" w:lineRule="auto"/>
        <w:jc w:val="both"/>
        <w:rPr>
          <w:lang w:val="mk-MK"/>
        </w:rPr>
      </w:pPr>
      <w:r w:rsidRPr="00D008F8">
        <w:t>надлежните субјекти</w:t>
      </w:r>
    </w:p>
    <w:p w:rsidR="00B3481B" w:rsidRPr="00D008F8" w:rsidRDefault="00B3481B" w:rsidP="00B3481B">
      <w:pPr>
        <w:pStyle w:val="Default"/>
        <w:spacing w:line="276" w:lineRule="auto"/>
        <w:jc w:val="both"/>
        <w:rPr>
          <w:lang w:val="mk-MK"/>
        </w:rPr>
      </w:pPr>
    </w:p>
    <w:p w:rsidR="00D008F8" w:rsidRDefault="00B3481B" w:rsidP="00B3481B">
      <w:pPr>
        <w:pStyle w:val="Default"/>
        <w:spacing w:line="276" w:lineRule="auto"/>
        <w:jc w:val="both"/>
        <w:rPr>
          <w:b/>
          <w:bCs/>
          <w:lang w:val="mk-MK"/>
        </w:rPr>
      </w:pPr>
      <w:r w:rsidRPr="00D008F8">
        <w:rPr>
          <w:b/>
          <w:bCs/>
          <w:lang w:val="mk-MK"/>
        </w:rPr>
        <w:t xml:space="preserve"> </w:t>
      </w:r>
    </w:p>
    <w:p w:rsidR="00B3481B" w:rsidRPr="00D008F8" w:rsidRDefault="00B3481B" w:rsidP="00B3481B">
      <w:pPr>
        <w:pStyle w:val="Default"/>
        <w:spacing w:line="276" w:lineRule="auto"/>
        <w:jc w:val="both"/>
        <w:rPr>
          <w:b/>
          <w:bCs/>
          <w:i/>
          <w:lang w:val="mk-MK"/>
        </w:rPr>
      </w:pPr>
      <w:r w:rsidRPr="00D008F8">
        <w:rPr>
          <w:b/>
          <w:bCs/>
        </w:rPr>
        <w:lastRenderedPageBreak/>
        <w:t xml:space="preserve"> </w:t>
      </w:r>
      <w:r w:rsidRPr="00D008F8">
        <w:rPr>
          <w:b/>
          <w:bCs/>
          <w:i/>
        </w:rPr>
        <w:t>Наставн</w:t>
      </w:r>
      <w:r w:rsidRPr="00D008F8">
        <w:rPr>
          <w:b/>
          <w:bCs/>
          <w:i/>
          <w:lang w:val="mk-MK"/>
        </w:rPr>
        <w:t xml:space="preserve">иот </w:t>
      </w:r>
      <w:r w:rsidRPr="00D008F8">
        <w:rPr>
          <w:b/>
          <w:bCs/>
          <w:i/>
        </w:rPr>
        <w:t xml:space="preserve"> кадар </w:t>
      </w:r>
    </w:p>
    <w:p w:rsidR="00B3481B" w:rsidRPr="00D008F8" w:rsidRDefault="00B3481B" w:rsidP="00B3481B">
      <w:pPr>
        <w:pStyle w:val="Default"/>
        <w:spacing w:line="276" w:lineRule="auto"/>
        <w:jc w:val="both"/>
        <w:rPr>
          <w:lang w:val="mk-MK"/>
        </w:rPr>
      </w:pPr>
    </w:p>
    <w:p w:rsidR="00D01AF7" w:rsidRPr="00D008F8" w:rsidRDefault="00B3481B" w:rsidP="00D008F8">
      <w:pPr>
        <w:ind w:firstLine="720"/>
        <w:rPr>
          <w:rFonts w:ascii="Arial" w:hAnsi="Arial" w:cs="Arial"/>
          <w:sz w:val="24"/>
          <w:szCs w:val="24"/>
          <w:lang w:val="mk-MK"/>
        </w:rPr>
      </w:pPr>
      <w:r w:rsidRPr="00E909DF">
        <w:rPr>
          <w:rFonts w:ascii="Arial" w:hAnsi="Arial" w:cs="Arial"/>
          <w:sz w:val="24"/>
          <w:szCs w:val="24"/>
        </w:rPr>
        <w:t>Превзема мерки и активности за запознавање на учениците со можните опасности, постапките кои треба да ги превземат при појава на непогода и начинот на нивно однесување.</w:t>
      </w:r>
    </w:p>
    <w:p w:rsidR="00D01AF7" w:rsidRPr="00B3481B" w:rsidRDefault="00D01AF7" w:rsidP="00FA76E5">
      <w:pPr>
        <w:suppressAutoHyphens/>
        <w:rPr>
          <w:rFonts w:ascii="Arial" w:hAnsi="Arial" w:cs="Arial"/>
          <w:b/>
          <w:i/>
          <w:color w:val="C48B01" w:themeColor="accent2" w:themeShade="BF"/>
          <w:sz w:val="24"/>
          <w:szCs w:val="24"/>
          <w:lang w:val="mk-MK"/>
        </w:rPr>
      </w:pPr>
    </w:p>
    <w:p w:rsidR="005053E7" w:rsidRPr="00160D32" w:rsidRDefault="005053E7" w:rsidP="005053E7">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rPr>
          <w:rFonts w:ascii="Arial" w:hAnsi="Arial" w:cs="Arial"/>
          <w:b/>
          <w:i/>
          <w:sz w:val="24"/>
          <w:szCs w:val="24"/>
          <w:lang w:val="ru-RU"/>
        </w:rPr>
      </w:pPr>
      <w:r w:rsidRPr="00160D32">
        <w:rPr>
          <w:rFonts w:ascii="Arial" w:hAnsi="Arial" w:cs="Arial"/>
          <w:b/>
          <w:i/>
          <w:sz w:val="24"/>
          <w:szCs w:val="24"/>
          <w:lang w:val="mk-MK"/>
        </w:rPr>
        <w:t xml:space="preserve">                Програма за реализација на ученички екскурзии</w:t>
      </w:r>
    </w:p>
    <w:p w:rsidR="005053E7" w:rsidRPr="00160D32" w:rsidRDefault="005053E7" w:rsidP="005053E7">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rPr>
          <w:rFonts w:ascii="Arial" w:hAnsi="Arial" w:cs="Arial"/>
          <w:b/>
          <w:i/>
          <w:sz w:val="24"/>
          <w:szCs w:val="24"/>
          <w:lang w:val="ru-RU"/>
        </w:rPr>
      </w:pPr>
      <w:r w:rsidRPr="00160D32">
        <w:rPr>
          <w:rFonts w:ascii="Arial" w:hAnsi="Arial" w:cs="Arial"/>
          <w:b/>
          <w:i/>
          <w:sz w:val="24"/>
          <w:szCs w:val="24"/>
          <w:lang w:val="ru-RU"/>
        </w:rPr>
        <w:t xml:space="preserve">             </w:t>
      </w:r>
      <w:r w:rsidR="008F4AD0">
        <w:rPr>
          <w:rFonts w:ascii="Arial" w:hAnsi="Arial" w:cs="Arial"/>
          <w:b/>
          <w:i/>
          <w:sz w:val="24"/>
          <w:szCs w:val="24"/>
          <w:lang w:val="ru-RU"/>
        </w:rPr>
        <w:t xml:space="preserve">                     учебна 2022</w:t>
      </w:r>
      <w:r w:rsidR="00810B86">
        <w:rPr>
          <w:rFonts w:ascii="Arial" w:hAnsi="Arial" w:cs="Arial"/>
          <w:b/>
          <w:i/>
          <w:sz w:val="24"/>
          <w:szCs w:val="24"/>
          <w:lang w:val="ru-RU"/>
        </w:rPr>
        <w:t xml:space="preserve"> / </w:t>
      </w:r>
      <w:r w:rsidR="00DA4314">
        <w:rPr>
          <w:rFonts w:ascii="Arial" w:hAnsi="Arial" w:cs="Arial"/>
          <w:b/>
          <w:i/>
          <w:sz w:val="24"/>
          <w:szCs w:val="24"/>
          <w:lang w:val="ru-RU"/>
        </w:rPr>
        <w:t>20</w:t>
      </w:r>
      <w:r w:rsidR="008F4AD0">
        <w:rPr>
          <w:rFonts w:ascii="Arial" w:hAnsi="Arial" w:cs="Arial"/>
          <w:b/>
          <w:i/>
          <w:sz w:val="24"/>
          <w:szCs w:val="24"/>
          <w:lang w:val="ru-RU"/>
        </w:rPr>
        <w:t xml:space="preserve">23 </w:t>
      </w:r>
      <w:r w:rsidR="00D60B9E">
        <w:rPr>
          <w:rFonts w:ascii="Arial" w:hAnsi="Arial" w:cs="Arial"/>
          <w:b/>
          <w:i/>
          <w:sz w:val="24"/>
          <w:szCs w:val="24"/>
        </w:rPr>
        <w:t xml:space="preserve"> </w:t>
      </w:r>
      <w:r w:rsidRPr="00160D32">
        <w:rPr>
          <w:rFonts w:ascii="Arial" w:hAnsi="Arial" w:cs="Arial"/>
          <w:b/>
          <w:i/>
          <w:sz w:val="24"/>
          <w:szCs w:val="24"/>
          <w:lang w:val="ru-RU"/>
        </w:rPr>
        <w:t>година</w:t>
      </w:r>
    </w:p>
    <w:p w:rsidR="00A66F84" w:rsidRPr="00A66F84" w:rsidRDefault="00A66F84" w:rsidP="00A66F84">
      <w:pPr>
        <w:ind w:firstLine="720"/>
        <w:rPr>
          <w:rFonts w:ascii="Arial" w:hAnsi="Arial" w:cs="Arial"/>
          <w:b/>
          <w:i/>
          <w:sz w:val="24"/>
          <w:szCs w:val="24"/>
        </w:rPr>
      </w:pPr>
      <w:r w:rsidRPr="00A66F84">
        <w:rPr>
          <w:rFonts w:ascii="Arial" w:hAnsi="Arial" w:cs="Arial"/>
          <w:b/>
          <w:i/>
          <w:sz w:val="24"/>
          <w:szCs w:val="24"/>
        </w:rPr>
        <w:t>Вовед</w:t>
      </w:r>
    </w:p>
    <w:p w:rsidR="00A66F84" w:rsidRPr="00A66F84" w:rsidRDefault="00A66F84" w:rsidP="00A66F84">
      <w:pPr>
        <w:rPr>
          <w:rFonts w:ascii="Arial" w:hAnsi="Arial" w:cs="Arial"/>
          <w:sz w:val="24"/>
          <w:szCs w:val="24"/>
        </w:rPr>
      </w:pPr>
      <w:r w:rsidRPr="00A66F84">
        <w:rPr>
          <w:rFonts w:ascii="Arial" w:hAnsi="Arial" w:cs="Arial"/>
          <w:sz w:val="24"/>
          <w:szCs w:val="24"/>
        </w:rPr>
        <w:t xml:space="preserve"> </w:t>
      </w:r>
      <w:r w:rsidRPr="00A66F84">
        <w:rPr>
          <w:rFonts w:ascii="Arial" w:hAnsi="Arial" w:cs="Arial"/>
          <w:sz w:val="24"/>
          <w:szCs w:val="24"/>
        </w:rPr>
        <w:tab/>
        <w:t>Имајќи во вид дека училишните екскурзии се битен сегмент од целокупната работа со учениците и влијаат врз  развивањето, поттикнувањето  и остварувањето на нивните различни интереси, а  претставуваат облик на воспитно-образовната работа кој се остварува преку низа активности надвор од училиштето, ( посети на: природни и туристички места, образовни, културни и спортски установи, техничко-технолошки објекти</w:t>
      </w:r>
      <w:r w:rsidRPr="00A66F84">
        <w:rPr>
          <w:rFonts w:ascii="Arial" w:hAnsi="Arial" w:cs="Arial"/>
          <w:sz w:val="24"/>
          <w:szCs w:val="24"/>
          <w:lang w:val="ru-RU"/>
        </w:rPr>
        <w:t xml:space="preserve"> </w:t>
      </w:r>
      <w:r w:rsidRPr="00A66F84">
        <w:rPr>
          <w:rFonts w:ascii="Arial" w:hAnsi="Arial" w:cs="Arial"/>
          <w:sz w:val="24"/>
          <w:szCs w:val="24"/>
        </w:rPr>
        <w:t>и други локалитети)</w:t>
      </w:r>
      <w:r w:rsidRPr="00A66F84">
        <w:rPr>
          <w:rFonts w:ascii="Arial" w:hAnsi="Arial" w:cs="Arial"/>
          <w:sz w:val="24"/>
          <w:szCs w:val="24"/>
          <w:lang w:val="ru-RU"/>
        </w:rPr>
        <w:t>,</w:t>
      </w:r>
      <w:r w:rsidRPr="00A66F84">
        <w:rPr>
          <w:rFonts w:ascii="Arial" w:hAnsi="Arial" w:cs="Arial"/>
          <w:sz w:val="24"/>
          <w:szCs w:val="24"/>
        </w:rPr>
        <w:t xml:space="preserve"> во согласност со одредени цели и задачи од наставните програми и подрачја, нашето училиште, согласно Правилникот за начинот на изведување на училишните екскурзии на учениците од средните учи</w:t>
      </w:r>
      <w:r w:rsidR="009F38D1">
        <w:rPr>
          <w:rFonts w:ascii="Arial" w:hAnsi="Arial" w:cs="Arial"/>
          <w:sz w:val="24"/>
          <w:szCs w:val="24"/>
        </w:rPr>
        <w:t>лишта, во текот на учебната 20</w:t>
      </w:r>
      <w:r w:rsidR="008F4AD0">
        <w:rPr>
          <w:rFonts w:ascii="Arial" w:hAnsi="Arial" w:cs="Arial"/>
          <w:sz w:val="24"/>
          <w:szCs w:val="24"/>
          <w:lang w:val="mk-MK"/>
        </w:rPr>
        <w:t>22</w:t>
      </w:r>
      <w:r w:rsidR="0029060C">
        <w:rPr>
          <w:rFonts w:ascii="Arial" w:hAnsi="Arial" w:cs="Arial"/>
          <w:sz w:val="24"/>
          <w:szCs w:val="24"/>
        </w:rPr>
        <w:t xml:space="preserve"> / </w:t>
      </w:r>
      <w:r w:rsidR="008F4AD0">
        <w:rPr>
          <w:rFonts w:ascii="Arial" w:hAnsi="Arial" w:cs="Arial"/>
          <w:sz w:val="24"/>
          <w:szCs w:val="24"/>
          <w:lang w:val="mk-MK"/>
        </w:rPr>
        <w:t>23</w:t>
      </w:r>
      <w:r w:rsidRPr="00A66F84">
        <w:rPr>
          <w:rFonts w:ascii="Arial" w:hAnsi="Arial" w:cs="Arial"/>
          <w:sz w:val="24"/>
          <w:szCs w:val="24"/>
        </w:rPr>
        <w:t xml:space="preserve"> г. планира да реализира екскурзии од следниот вид:</w:t>
      </w:r>
    </w:p>
    <w:p w:rsidR="00A66F84" w:rsidRPr="00A66F84" w:rsidRDefault="00A66F84" w:rsidP="00806A58">
      <w:pPr>
        <w:numPr>
          <w:ilvl w:val="0"/>
          <w:numId w:val="70"/>
        </w:numPr>
        <w:spacing w:after="0"/>
        <w:rPr>
          <w:rFonts w:ascii="Arial" w:hAnsi="Arial" w:cs="Arial"/>
          <w:sz w:val="24"/>
          <w:szCs w:val="24"/>
        </w:rPr>
      </w:pPr>
      <w:r w:rsidRPr="00A66F84">
        <w:rPr>
          <w:rFonts w:ascii="Arial" w:hAnsi="Arial" w:cs="Arial"/>
          <w:sz w:val="24"/>
          <w:szCs w:val="24"/>
        </w:rPr>
        <w:t>екскурзии поврзани со теми и  содржини од наставните програми,</w:t>
      </w:r>
    </w:p>
    <w:p w:rsidR="00A66F84" w:rsidRPr="00A66F84" w:rsidRDefault="00A66F84" w:rsidP="00806A58">
      <w:pPr>
        <w:numPr>
          <w:ilvl w:val="0"/>
          <w:numId w:val="70"/>
        </w:numPr>
        <w:spacing w:after="0"/>
        <w:rPr>
          <w:rFonts w:ascii="Arial" w:hAnsi="Arial" w:cs="Arial"/>
          <w:sz w:val="24"/>
          <w:szCs w:val="24"/>
        </w:rPr>
      </w:pPr>
      <w:r w:rsidRPr="00A66F84">
        <w:rPr>
          <w:rFonts w:ascii="Arial" w:hAnsi="Arial" w:cs="Arial"/>
          <w:sz w:val="24"/>
          <w:szCs w:val="24"/>
        </w:rPr>
        <w:t xml:space="preserve"> завршни  екскурзии,</w:t>
      </w:r>
    </w:p>
    <w:p w:rsidR="00A66F84" w:rsidRPr="00A66F84" w:rsidRDefault="00A66F84" w:rsidP="00806A58">
      <w:pPr>
        <w:numPr>
          <w:ilvl w:val="0"/>
          <w:numId w:val="70"/>
        </w:numPr>
        <w:spacing w:after="0"/>
        <w:rPr>
          <w:rFonts w:ascii="Arial" w:hAnsi="Arial" w:cs="Arial"/>
          <w:sz w:val="24"/>
          <w:szCs w:val="24"/>
        </w:rPr>
      </w:pPr>
      <w:r w:rsidRPr="00A66F84">
        <w:rPr>
          <w:rFonts w:ascii="Arial" w:hAnsi="Arial" w:cs="Arial"/>
          <w:sz w:val="24"/>
          <w:szCs w:val="24"/>
        </w:rPr>
        <w:t xml:space="preserve"> стручно-истражувачки екскурзии, </w:t>
      </w:r>
    </w:p>
    <w:p w:rsidR="00A66F84" w:rsidRPr="00A66F84" w:rsidRDefault="00A66F84" w:rsidP="00806A58">
      <w:pPr>
        <w:numPr>
          <w:ilvl w:val="0"/>
          <w:numId w:val="70"/>
        </w:numPr>
        <w:spacing w:after="0"/>
        <w:rPr>
          <w:rFonts w:ascii="Arial" w:hAnsi="Arial" w:cs="Arial"/>
          <w:sz w:val="24"/>
          <w:szCs w:val="24"/>
        </w:rPr>
      </w:pPr>
      <w:r w:rsidRPr="00A66F84">
        <w:rPr>
          <w:rFonts w:ascii="Arial" w:hAnsi="Arial" w:cs="Arial"/>
          <w:sz w:val="24"/>
          <w:szCs w:val="24"/>
        </w:rPr>
        <w:t xml:space="preserve"> спортско - рекреативни екскурзии.</w:t>
      </w:r>
    </w:p>
    <w:p w:rsidR="00A66F84" w:rsidRPr="00A66F84" w:rsidRDefault="00A66F84" w:rsidP="00A66F84">
      <w:pPr>
        <w:rPr>
          <w:rFonts w:ascii="Arial" w:hAnsi="Arial" w:cs="Arial"/>
          <w:sz w:val="24"/>
          <w:szCs w:val="24"/>
        </w:rPr>
      </w:pPr>
    </w:p>
    <w:p w:rsidR="00A66F84" w:rsidRPr="00160D32" w:rsidRDefault="00A66F84" w:rsidP="00160D32">
      <w:pPr>
        <w:rPr>
          <w:rFonts w:ascii="Arial" w:hAnsi="Arial" w:cs="Arial"/>
          <w:b/>
          <w:i/>
          <w:sz w:val="24"/>
          <w:szCs w:val="24"/>
        </w:rPr>
      </w:pPr>
      <w:r w:rsidRPr="00A66F84">
        <w:rPr>
          <w:rFonts w:ascii="Arial" w:hAnsi="Arial" w:cs="Arial"/>
          <w:b/>
          <w:i/>
          <w:sz w:val="24"/>
          <w:szCs w:val="24"/>
        </w:rPr>
        <w:t xml:space="preserve">     Цели и задачи на училишните екскурзии</w:t>
      </w:r>
    </w:p>
    <w:p w:rsidR="00A66F84" w:rsidRPr="00A66F84" w:rsidRDefault="00A66F84" w:rsidP="00A66F84">
      <w:pPr>
        <w:ind w:firstLine="720"/>
        <w:rPr>
          <w:rFonts w:ascii="Arial" w:hAnsi="Arial" w:cs="Arial"/>
          <w:sz w:val="24"/>
          <w:szCs w:val="24"/>
        </w:rPr>
      </w:pPr>
      <w:r w:rsidRPr="00A66F84">
        <w:rPr>
          <w:rFonts w:ascii="Arial" w:hAnsi="Arial" w:cs="Arial"/>
          <w:b/>
          <w:sz w:val="24"/>
          <w:szCs w:val="24"/>
        </w:rPr>
        <w:t xml:space="preserve">  Целите  </w:t>
      </w:r>
      <w:r w:rsidRPr="00A66F84">
        <w:rPr>
          <w:rFonts w:ascii="Arial" w:hAnsi="Arial" w:cs="Arial"/>
          <w:sz w:val="24"/>
          <w:szCs w:val="24"/>
        </w:rPr>
        <w:t>на училишните екскурзии на учениците се:</w:t>
      </w:r>
    </w:p>
    <w:p w:rsidR="00A66F84" w:rsidRPr="00A66F84" w:rsidRDefault="00A66F84" w:rsidP="00A66F84">
      <w:pPr>
        <w:ind w:firstLine="720"/>
        <w:rPr>
          <w:rFonts w:ascii="Arial" w:hAnsi="Arial" w:cs="Arial"/>
          <w:sz w:val="24"/>
          <w:szCs w:val="24"/>
        </w:rPr>
      </w:pPr>
      <w:r w:rsidRPr="00A66F84">
        <w:rPr>
          <w:rFonts w:ascii="Arial" w:hAnsi="Arial" w:cs="Arial"/>
          <w:sz w:val="24"/>
          <w:szCs w:val="24"/>
        </w:rPr>
        <w:t>- Усвојување и проширување на знаења, развивање на различните интереси на учениците,</w:t>
      </w:r>
    </w:p>
    <w:p w:rsidR="00A66F84" w:rsidRPr="00A66F84" w:rsidRDefault="00A66F84" w:rsidP="00A66F84">
      <w:pPr>
        <w:ind w:firstLine="720"/>
        <w:rPr>
          <w:rFonts w:ascii="Arial" w:hAnsi="Arial" w:cs="Arial"/>
          <w:sz w:val="24"/>
          <w:szCs w:val="24"/>
        </w:rPr>
      </w:pPr>
      <w:r w:rsidRPr="00A66F84">
        <w:rPr>
          <w:rFonts w:ascii="Arial" w:hAnsi="Arial" w:cs="Arial"/>
          <w:sz w:val="24"/>
          <w:szCs w:val="24"/>
        </w:rPr>
        <w:t xml:space="preserve">- примена на вештини и ставови преку непосредно запознавање на појавите,    односите во природната и општествената средина, </w:t>
      </w:r>
    </w:p>
    <w:p w:rsidR="00A66F84" w:rsidRPr="00A66F84" w:rsidRDefault="00A66F84" w:rsidP="00A66F84">
      <w:pPr>
        <w:ind w:firstLine="720"/>
        <w:rPr>
          <w:rFonts w:ascii="Arial" w:hAnsi="Arial" w:cs="Arial"/>
          <w:sz w:val="24"/>
          <w:szCs w:val="24"/>
        </w:rPr>
      </w:pPr>
      <w:r w:rsidRPr="00A66F84">
        <w:rPr>
          <w:rFonts w:ascii="Arial" w:hAnsi="Arial" w:cs="Arial"/>
          <w:sz w:val="24"/>
          <w:szCs w:val="24"/>
        </w:rPr>
        <w:t>- културно-историските знаменитости, индустриските и земјоделските капацитети,</w:t>
      </w:r>
    </w:p>
    <w:p w:rsidR="00A66F84" w:rsidRPr="00A66F84" w:rsidRDefault="00A66F84" w:rsidP="00A66F84">
      <w:pPr>
        <w:ind w:firstLine="720"/>
        <w:rPr>
          <w:rFonts w:ascii="Arial" w:hAnsi="Arial" w:cs="Arial"/>
          <w:sz w:val="24"/>
          <w:szCs w:val="24"/>
        </w:rPr>
      </w:pPr>
      <w:r w:rsidRPr="00A66F84">
        <w:rPr>
          <w:rFonts w:ascii="Arial" w:hAnsi="Arial" w:cs="Arial"/>
          <w:b/>
          <w:sz w:val="24"/>
          <w:szCs w:val="24"/>
        </w:rPr>
        <w:t xml:space="preserve">  Задачите</w:t>
      </w:r>
      <w:r w:rsidRPr="00A66F84">
        <w:rPr>
          <w:rFonts w:ascii="Arial" w:hAnsi="Arial" w:cs="Arial"/>
          <w:sz w:val="24"/>
          <w:szCs w:val="24"/>
        </w:rPr>
        <w:t xml:space="preserve"> на училишните екскурзии се :</w:t>
      </w:r>
    </w:p>
    <w:p w:rsidR="00A66F84" w:rsidRPr="00A66F84" w:rsidRDefault="00A66F84" w:rsidP="00A66F84">
      <w:pPr>
        <w:ind w:firstLine="720"/>
        <w:rPr>
          <w:rFonts w:ascii="Arial" w:hAnsi="Arial" w:cs="Arial"/>
          <w:sz w:val="24"/>
          <w:szCs w:val="24"/>
          <w:lang w:val="ru-RU"/>
        </w:rPr>
      </w:pPr>
      <w:r w:rsidRPr="00A66F84">
        <w:rPr>
          <w:rFonts w:ascii="Arial" w:hAnsi="Arial" w:cs="Arial"/>
          <w:sz w:val="24"/>
          <w:szCs w:val="24"/>
        </w:rPr>
        <w:t>- развивање позитивен однос кон националните, уметничките, научните и  општокултурните вредности во Република Македонија;</w:t>
      </w:r>
    </w:p>
    <w:p w:rsidR="00A66F84" w:rsidRPr="00A66F84" w:rsidRDefault="00A66F84" w:rsidP="00A66F84">
      <w:pPr>
        <w:ind w:firstLine="720"/>
        <w:rPr>
          <w:rFonts w:ascii="Arial" w:hAnsi="Arial" w:cs="Arial"/>
          <w:sz w:val="24"/>
          <w:szCs w:val="24"/>
          <w:lang w:val="ru-RU"/>
        </w:rPr>
      </w:pPr>
      <w:r w:rsidRPr="00A66F84">
        <w:rPr>
          <w:rFonts w:ascii="Arial" w:hAnsi="Arial" w:cs="Arial"/>
          <w:sz w:val="24"/>
          <w:szCs w:val="24"/>
          <w:lang w:val="ru-RU"/>
        </w:rPr>
        <w:lastRenderedPageBreak/>
        <w:t xml:space="preserve">- </w:t>
      </w:r>
      <w:r w:rsidRPr="00A66F84">
        <w:rPr>
          <w:rFonts w:ascii="Arial" w:hAnsi="Arial" w:cs="Arial"/>
          <w:sz w:val="24"/>
          <w:szCs w:val="24"/>
        </w:rPr>
        <w:t>запознавање на различните култури и знаменитости   во други земји;</w:t>
      </w:r>
    </w:p>
    <w:p w:rsidR="00A66F84" w:rsidRPr="00A66F84" w:rsidRDefault="00A66F84" w:rsidP="00A66F84">
      <w:pPr>
        <w:ind w:firstLine="720"/>
        <w:rPr>
          <w:rFonts w:ascii="Arial" w:hAnsi="Arial" w:cs="Arial"/>
          <w:sz w:val="24"/>
          <w:szCs w:val="24"/>
          <w:lang w:val="ru-RU"/>
        </w:rPr>
      </w:pPr>
      <w:r w:rsidRPr="00A66F84">
        <w:rPr>
          <w:rFonts w:ascii="Arial" w:hAnsi="Arial" w:cs="Arial"/>
          <w:sz w:val="24"/>
          <w:szCs w:val="24"/>
        </w:rPr>
        <w:t xml:space="preserve">- истражување на интегрирани теми и области во природното, општествеото </w:t>
      </w:r>
      <w:r w:rsidRPr="00A66F84">
        <w:rPr>
          <w:rFonts w:ascii="Arial" w:hAnsi="Arial" w:cs="Arial"/>
          <w:sz w:val="24"/>
          <w:szCs w:val="24"/>
          <w:lang w:val="ru-RU"/>
        </w:rPr>
        <w:t xml:space="preserve"> </w:t>
      </w:r>
      <w:r w:rsidRPr="00A66F84">
        <w:rPr>
          <w:rFonts w:ascii="Arial" w:hAnsi="Arial" w:cs="Arial"/>
          <w:sz w:val="24"/>
          <w:szCs w:val="24"/>
        </w:rPr>
        <w:t>и техничко – технолошкото  подрачја;</w:t>
      </w:r>
    </w:p>
    <w:p w:rsidR="00A66F84" w:rsidRPr="00A66F84" w:rsidRDefault="00A66F84" w:rsidP="00A66F84">
      <w:pPr>
        <w:ind w:firstLine="720"/>
        <w:rPr>
          <w:rFonts w:ascii="Arial" w:hAnsi="Arial" w:cs="Arial"/>
          <w:sz w:val="24"/>
          <w:szCs w:val="24"/>
        </w:rPr>
      </w:pPr>
      <w:r w:rsidRPr="00A66F84">
        <w:rPr>
          <w:rFonts w:ascii="Arial" w:hAnsi="Arial" w:cs="Arial"/>
          <w:sz w:val="24"/>
          <w:szCs w:val="24"/>
          <w:lang w:val="ru-RU"/>
        </w:rPr>
        <w:t xml:space="preserve"> </w:t>
      </w:r>
      <w:r w:rsidRPr="00A66F84">
        <w:rPr>
          <w:rFonts w:ascii="Arial" w:hAnsi="Arial" w:cs="Arial"/>
          <w:sz w:val="24"/>
          <w:szCs w:val="24"/>
        </w:rPr>
        <w:t>- развивање  интерес и грижа за природата и практикување на еколошки навики;</w:t>
      </w:r>
    </w:p>
    <w:p w:rsidR="00A66F84" w:rsidRPr="00A66F84" w:rsidRDefault="00A66F84" w:rsidP="00A66F84">
      <w:pPr>
        <w:ind w:firstLine="720"/>
        <w:rPr>
          <w:rFonts w:ascii="Arial" w:hAnsi="Arial" w:cs="Arial"/>
          <w:sz w:val="24"/>
          <w:szCs w:val="24"/>
        </w:rPr>
      </w:pPr>
      <w:r w:rsidRPr="00A66F84">
        <w:rPr>
          <w:rFonts w:ascii="Arial" w:hAnsi="Arial" w:cs="Arial"/>
          <w:sz w:val="24"/>
          <w:szCs w:val="24"/>
        </w:rPr>
        <w:t xml:space="preserve">- </w:t>
      </w:r>
      <w:r w:rsidRPr="00A66F84">
        <w:rPr>
          <w:rFonts w:ascii="Arial" w:hAnsi="Arial" w:cs="Arial"/>
          <w:sz w:val="24"/>
          <w:szCs w:val="24"/>
          <w:lang w:val="ru-RU"/>
        </w:rPr>
        <w:t xml:space="preserve"> </w:t>
      </w:r>
      <w:r w:rsidRPr="00A66F84">
        <w:rPr>
          <w:rFonts w:ascii="Arial" w:hAnsi="Arial" w:cs="Arial"/>
          <w:sz w:val="24"/>
          <w:szCs w:val="24"/>
        </w:rPr>
        <w:t>запознавање со културата и начинот на живеење на луѓето во одделни краеви;</w:t>
      </w:r>
    </w:p>
    <w:p w:rsidR="00A66F84" w:rsidRPr="00A66F84" w:rsidRDefault="00A66F84" w:rsidP="00A66F84">
      <w:pPr>
        <w:ind w:firstLine="720"/>
        <w:rPr>
          <w:rFonts w:ascii="Arial" w:hAnsi="Arial" w:cs="Arial"/>
          <w:sz w:val="24"/>
          <w:szCs w:val="24"/>
        </w:rPr>
      </w:pPr>
      <w:r w:rsidRPr="00A66F84">
        <w:rPr>
          <w:rFonts w:ascii="Arial" w:hAnsi="Arial" w:cs="Arial"/>
          <w:sz w:val="24"/>
          <w:szCs w:val="24"/>
        </w:rPr>
        <w:t xml:space="preserve">- </w:t>
      </w:r>
      <w:r w:rsidRPr="00A66F84">
        <w:rPr>
          <w:rFonts w:ascii="Arial" w:hAnsi="Arial" w:cs="Arial"/>
          <w:sz w:val="24"/>
          <w:szCs w:val="24"/>
          <w:lang w:val="ru-RU"/>
        </w:rPr>
        <w:t xml:space="preserve"> </w:t>
      </w:r>
      <w:r w:rsidRPr="00A66F84">
        <w:rPr>
          <w:rFonts w:ascii="Arial" w:hAnsi="Arial" w:cs="Arial"/>
          <w:sz w:val="24"/>
          <w:szCs w:val="24"/>
        </w:rPr>
        <w:t xml:space="preserve">развивање чувство за патриотизам, толеранција и соживот; </w:t>
      </w:r>
    </w:p>
    <w:p w:rsidR="00A66F84" w:rsidRPr="00A66F84" w:rsidRDefault="00A66F84" w:rsidP="00A66F84">
      <w:pPr>
        <w:tabs>
          <w:tab w:val="left" w:pos="810"/>
          <w:tab w:val="left" w:pos="900"/>
          <w:tab w:val="left" w:pos="990"/>
        </w:tabs>
        <w:ind w:firstLine="720"/>
        <w:rPr>
          <w:rFonts w:ascii="Arial" w:hAnsi="Arial" w:cs="Arial"/>
          <w:sz w:val="24"/>
          <w:szCs w:val="24"/>
        </w:rPr>
      </w:pPr>
      <w:r w:rsidRPr="00A66F84">
        <w:rPr>
          <w:rFonts w:ascii="Arial" w:hAnsi="Arial" w:cs="Arial"/>
          <w:sz w:val="24"/>
          <w:szCs w:val="24"/>
        </w:rPr>
        <w:t>- формирање на позитивен однос кон националните, интернационалните, културните и естетските вредности;</w:t>
      </w:r>
    </w:p>
    <w:p w:rsidR="00A66F84" w:rsidRPr="00A66F84" w:rsidRDefault="00A66F84" w:rsidP="00A66F84">
      <w:pPr>
        <w:ind w:firstLine="720"/>
        <w:rPr>
          <w:rFonts w:ascii="Arial" w:hAnsi="Arial" w:cs="Arial"/>
          <w:sz w:val="24"/>
          <w:szCs w:val="24"/>
          <w:lang w:val="ru-RU"/>
        </w:rPr>
      </w:pPr>
      <w:r w:rsidRPr="00A66F84">
        <w:rPr>
          <w:rFonts w:ascii="Arial" w:hAnsi="Arial" w:cs="Arial"/>
          <w:sz w:val="24"/>
          <w:szCs w:val="24"/>
        </w:rPr>
        <w:t xml:space="preserve">- поттикнување и манифестирање на позитивни емоции, другарување и </w:t>
      </w:r>
      <w:r w:rsidRPr="00A66F84">
        <w:rPr>
          <w:rFonts w:ascii="Arial" w:hAnsi="Arial" w:cs="Arial"/>
          <w:sz w:val="24"/>
          <w:szCs w:val="24"/>
          <w:lang w:val="ru-RU"/>
        </w:rPr>
        <w:t xml:space="preserve"> </w:t>
      </w:r>
      <w:r w:rsidRPr="00A66F84">
        <w:rPr>
          <w:rFonts w:ascii="Arial" w:hAnsi="Arial" w:cs="Arial"/>
          <w:sz w:val="24"/>
          <w:szCs w:val="24"/>
        </w:rPr>
        <w:t>поддршка,</w:t>
      </w:r>
      <w:r w:rsidRPr="00A66F84">
        <w:rPr>
          <w:rFonts w:ascii="Arial" w:hAnsi="Arial" w:cs="Arial"/>
          <w:sz w:val="24"/>
          <w:szCs w:val="24"/>
          <w:lang w:val="ru-RU"/>
        </w:rPr>
        <w:t xml:space="preserve"> </w:t>
      </w:r>
      <w:r w:rsidRPr="00A66F84">
        <w:rPr>
          <w:rFonts w:ascii="Arial" w:hAnsi="Arial" w:cs="Arial"/>
          <w:sz w:val="24"/>
          <w:szCs w:val="24"/>
        </w:rPr>
        <w:t>солидарност</w:t>
      </w:r>
      <w:r w:rsidRPr="00A66F84">
        <w:rPr>
          <w:rFonts w:ascii="Arial" w:hAnsi="Arial" w:cs="Arial"/>
          <w:sz w:val="24"/>
          <w:szCs w:val="24"/>
          <w:lang w:val="ru-RU"/>
        </w:rPr>
        <w:t xml:space="preserve"> </w:t>
      </w:r>
      <w:r w:rsidRPr="00A66F84">
        <w:rPr>
          <w:rFonts w:ascii="Arial" w:hAnsi="Arial" w:cs="Arial"/>
          <w:sz w:val="24"/>
          <w:szCs w:val="24"/>
        </w:rPr>
        <w:t>и  подобро взаемно запознавање;</w:t>
      </w:r>
    </w:p>
    <w:p w:rsidR="00A66F84" w:rsidRPr="00A66F84" w:rsidRDefault="00A66F84" w:rsidP="00A66F84">
      <w:pPr>
        <w:ind w:firstLine="720"/>
        <w:rPr>
          <w:rFonts w:ascii="Arial" w:hAnsi="Arial" w:cs="Arial"/>
          <w:sz w:val="24"/>
          <w:szCs w:val="24"/>
        </w:rPr>
      </w:pPr>
      <w:r w:rsidRPr="00A66F84">
        <w:rPr>
          <w:rFonts w:ascii="Arial" w:hAnsi="Arial" w:cs="Arial"/>
          <w:sz w:val="24"/>
          <w:szCs w:val="24"/>
        </w:rPr>
        <w:t>- формирање на демократски ставови, социјализација, колективна заштита и стекнување на нови сознанија и искуства;</w:t>
      </w:r>
    </w:p>
    <w:p w:rsidR="00A66F84" w:rsidRPr="00A66F84" w:rsidRDefault="00A66F84" w:rsidP="00A66F84">
      <w:pPr>
        <w:ind w:firstLine="720"/>
        <w:rPr>
          <w:rFonts w:ascii="Arial" w:hAnsi="Arial" w:cs="Arial"/>
          <w:sz w:val="24"/>
          <w:szCs w:val="24"/>
          <w:lang w:val="ru-RU"/>
        </w:rPr>
      </w:pPr>
      <w:r w:rsidRPr="00A66F84">
        <w:rPr>
          <w:rFonts w:ascii="Arial" w:hAnsi="Arial" w:cs="Arial"/>
          <w:sz w:val="24"/>
          <w:szCs w:val="24"/>
        </w:rPr>
        <w:t>-  остварување на потребите за спортски активности, рекреација и    создавање на култура за здраво живеење.</w:t>
      </w:r>
    </w:p>
    <w:p w:rsidR="00A66F84" w:rsidRPr="00A66F84" w:rsidRDefault="00A66F84" w:rsidP="00A66F84">
      <w:pPr>
        <w:rPr>
          <w:rFonts w:ascii="Arial" w:hAnsi="Arial" w:cs="Arial"/>
          <w:sz w:val="24"/>
          <w:szCs w:val="24"/>
        </w:rPr>
      </w:pPr>
      <w:r w:rsidRPr="00A66F84">
        <w:rPr>
          <w:rFonts w:ascii="Arial" w:hAnsi="Arial" w:cs="Arial"/>
          <w:sz w:val="24"/>
          <w:szCs w:val="24"/>
        </w:rPr>
        <w:t xml:space="preserve">         Сите  цели  и задачи  за изведување на училишните екскурзии на учениците, се во согласност со концептот на гимназиско образование и  воспитно-образовната работа на нашето училиште. </w:t>
      </w:r>
    </w:p>
    <w:p w:rsidR="00A66F84" w:rsidRPr="00A66F84" w:rsidRDefault="00A66F84" w:rsidP="00A66F84">
      <w:pPr>
        <w:rPr>
          <w:rFonts w:ascii="Arial" w:hAnsi="Arial" w:cs="Arial"/>
          <w:b/>
          <w:i/>
          <w:sz w:val="24"/>
          <w:szCs w:val="24"/>
        </w:rPr>
      </w:pPr>
      <w:r w:rsidRPr="00A66F84">
        <w:rPr>
          <w:rFonts w:ascii="Arial" w:hAnsi="Arial" w:cs="Arial"/>
          <w:sz w:val="24"/>
          <w:szCs w:val="24"/>
        </w:rPr>
        <w:t xml:space="preserve">        </w:t>
      </w:r>
      <w:r w:rsidRPr="00A66F84">
        <w:rPr>
          <w:rFonts w:ascii="Arial" w:hAnsi="Arial" w:cs="Arial"/>
          <w:b/>
          <w:i/>
          <w:sz w:val="24"/>
          <w:szCs w:val="24"/>
        </w:rPr>
        <w:t>Планирање за изведување на училипните екскурзии на учениците</w:t>
      </w:r>
    </w:p>
    <w:p w:rsidR="00A66F84" w:rsidRPr="00A66F84" w:rsidRDefault="009F38D1" w:rsidP="00A66F84">
      <w:pPr>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Во текот на учебната 20</w:t>
      </w:r>
      <w:r w:rsidR="008F4AD0">
        <w:rPr>
          <w:rFonts w:ascii="Arial" w:hAnsi="Arial" w:cs="Arial"/>
          <w:sz w:val="24"/>
          <w:szCs w:val="24"/>
          <w:lang w:val="mk-MK"/>
        </w:rPr>
        <w:t>22</w:t>
      </w:r>
      <w:r w:rsidR="0029060C">
        <w:rPr>
          <w:rFonts w:ascii="Arial" w:hAnsi="Arial" w:cs="Arial"/>
          <w:sz w:val="24"/>
          <w:szCs w:val="24"/>
        </w:rPr>
        <w:t xml:space="preserve"> / </w:t>
      </w:r>
      <w:r w:rsidR="008F4AD0">
        <w:rPr>
          <w:rFonts w:ascii="Arial" w:hAnsi="Arial" w:cs="Arial"/>
          <w:sz w:val="24"/>
          <w:szCs w:val="24"/>
          <w:lang w:val="mk-MK"/>
        </w:rPr>
        <w:t>23</w:t>
      </w:r>
      <w:r w:rsidR="00F12F2D">
        <w:rPr>
          <w:rFonts w:ascii="Arial" w:hAnsi="Arial" w:cs="Arial"/>
          <w:sz w:val="24"/>
          <w:szCs w:val="24"/>
          <w:lang w:val="mk-MK"/>
        </w:rPr>
        <w:t xml:space="preserve"> </w:t>
      </w:r>
      <w:r w:rsidR="00D60B9E">
        <w:rPr>
          <w:rFonts w:ascii="Arial" w:hAnsi="Arial" w:cs="Arial"/>
          <w:sz w:val="24"/>
          <w:szCs w:val="24"/>
        </w:rPr>
        <w:t xml:space="preserve"> г.</w:t>
      </w:r>
      <w:r w:rsidR="00A66F84" w:rsidRPr="00A66F84">
        <w:rPr>
          <w:rFonts w:ascii="Arial" w:hAnsi="Arial" w:cs="Arial"/>
          <w:sz w:val="24"/>
          <w:szCs w:val="24"/>
        </w:rPr>
        <w:t xml:space="preserve"> СОУ Гимназија „Славчо Стојменски’ – Штип, планира,  програмира и ќе организира изведување на следниве екскурзии за  учениците.</w:t>
      </w:r>
    </w:p>
    <w:p w:rsidR="00A66F84" w:rsidRPr="00A66F84" w:rsidRDefault="00A66F84" w:rsidP="00806A58">
      <w:pPr>
        <w:pStyle w:val="ListParagraph"/>
        <w:numPr>
          <w:ilvl w:val="0"/>
          <w:numId w:val="70"/>
        </w:numPr>
        <w:spacing w:after="0"/>
        <w:rPr>
          <w:rFonts w:ascii="Arial" w:hAnsi="Arial" w:cs="Arial"/>
          <w:b/>
          <w:i/>
          <w:sz w:val="24"/>
          <w:szCs w:val="24"/>
        </w:rPr>
      </w:pPr>
      <w:r w:rsidRPr="00A66F84">
        <w:rPr>
          <w:rFonts w:ascii="Arial" w:hAnsi="Arial" w:cs="Arial"/>
          <w:b/>
          <w:i/>
          <w:sz w:val="24"/>
          <w:szCs w:val="24"/>
        </w:rPr>
        <w:t xml:space="preserve">  Екскурзии поврзани со теми и  содржини од наставните програми</w:t>
      </w:r>
      <w:r w:rsidRPr="00A66F84">
        <w:rPr>
          <w:rFonts w:ascii="Arial" w:hAnsi="Arial" w:cs="Arial"/>
          <w:sz w:val="24"/>
          <w:szCs w:val="24"/>
        </w:rPr>
        <w:t xml:space="preserve"> Ќе бидат задолжителни,(еднодневни) ќе се организираат по години на образование, и  опфаќаат посета на театарска претстава, посета на опера и балет, како и посети  на</w:t>
      </w:r>
      <w:r w:rsidRPr="00A66F84">
        <w:rPr>
          <w:rFonts w:ascii="Arial" w:hAnsi="Arial" w:cs="Arial"/>
          <w:sz w:val="24"/>
          <w:szCs w:val="24"/>
          <w:lang w:val="ru-RU"/>
        </w:rPr>
        <w:t xml:space="preserve"> </w:t>
      </w:r>
      <w:r w:rsidRPr="00A66F84">
        <w:rPr>
          <w:rFonts w:ascii="Arial" w:hAnsi="Arial" w:cs="Arial"/>
          <w:sz w:val="24"/>
          <w:szCs w:val="24"/>
        </w:rPr>
        <w:t xml:space="preserve"> музеи во Република Македонија.</w:t>
      </w:r>
    </w:p>
    <w:p w:rsidR="00A66F84" w:rsidRPr="00A66F84" w:rsidRDefault="00A66F84" w:rsidP="00806A58">
      <w:pPr>
        <w:pStyle w:val="ListParagraph"/>
        <w:numPr>
          <w:ilvl w:val="0"/>
          <w:numId w:val="70"/>
        </w:numPr>
        <w:spacing w:after="0"/>
        <w:rPr>
          <w:rFonts w:ascii="Arial" w:hAnsi="Arial" w:cs="Arial"/>
          <w:b/>
          <w:i/>
          <w:sz w:val="24"/>
          <w:szCs w:val="24"/>
        </w:rPr>
      </w:pPr>
      <w:r w:rsidRPr="00A66F84">
        <w:rPr>
          <w:rFonts w:ascii="Arial" w:hAnsi="Arial" w:cs="Arial"/>
          <w:b/>
          <w:i/>
          <w:sz w:val="24"/>
          <w:szCs w:val="24"/>
        </w:rPr>
        <w:t xml:space="preserve">  Завршни  екскурзии:  </w:t>
      </w:r>
      <w:r w:rsidRPr="00A66F84">
        <w:rPr>
          <w:rFonts w:ascii="Arial" w:hAnsi="Arial" w:cs="Arial"/>
          <w:sz w:val="24"/>
          <w:szCs w:val="24"/>
        </w:rPr>
        <w:t xml:space="preserve">Екскурзија од овој вид за учениците од завршната (четврта) година на образование ќе се изведува  на есен, во месец октомври, за време на државните празници.  Ќе  трае најмногу шест дена, со најмалку три ноќевања, и ќе биде од меѓународен карактер, т.е. ќе опфати активности за запознавање на културни и естетски вредности во други Европски држави. </w:t>
      </w:r>
    </w:p>
    <w:p w:rsidR="00A66F84" w:rsidRPr="00A66F84" w:rsidRDefault="00A66F84" w:rsidP="00806A58">
      <w:pPr>
        <w:pStyle w:val="ListParagraph"/>
        <w:numPr>
          <w:ilvl w:val="0"/>
          <w:numId w:val="70"/>
        </w:numPr>
        <w:spacing w:after="0"/>
        <w:rPr>
          <w:rFonts w:ascii="Arial" w:hAnsi="Arial" w:cs="Arial"/>
          <w:b/>
          <w:i/>
          <w:sz w:val="24"/>
          <w:szCs w:val="24"/>
        </w:rPr>
      </w:pPr>
      <w:r w:rsidRPr="00A66F84">
        <w:rPr>
          <w:rFonts w:ascii="Arial" w:hAnsi="Arial" w:cs="Arial"/>
          <w:b/>
          <w:i/>
          <w:sz w:val="24"/>
          <w:szCs w:val="24"/>
        </w:rPr>
        <w:t xml:space="preserve">Стручно-истражувачки екскурзии  </w:t>
      </w:r>
      <w:r w:rsidRPr="00A66F84">
        <w:rPr>
          <w:rFonts w:ascii="Arial" w:hAnsi="Arial" w:cs="Arial"/>
          <w:sz w:val="24"/>
          <w:szCs w:val="24"/>
        </w:rPr>
        <w:t xml:space="preserve">Стручните и истражувачки екскурзии  ќе се реализираат со учениците од I  до  IV  година, (во </w:t>
      </w:r>
      <w:r w:rsidRPr="00A66F84">
        <w:rPr>
          <w:rFonts w:ascii="Arial" w:hAnsi="Arial" w:cs="Arial"/>
          <w:sz w:val="24"/>
          <w:szCs w:val="24"/>
        </w:rPr>
        <w:lastRenderedPageBreak/>
        <w:t xml:space="preserve">траење од еден до два дена) ќе  опфаќаат активности за постигнување на интегрирани цели од повеќе наставни програми што се од интерес на струката, проектните активности или вон-училишните активности. </w:t>
      </w:r>
    </w:p>
    <w:p w:rsidR="00A66F84" w:rsidRPr="00A66F84" w:rsidRDefault="00A66F84" w:rsidP="00806A58">
      <w:pPr>
        <w:pStyle w:val="ListParagraph"/>
        <w:numPr>
          <w:ilvl w:val="0"/>
          <w:numId w:val="70"/>
        </w:numPr>
        <w:spacing w:after="0"/>
        <w:rPr>
          <w:rFonts w:ascii="Arial" w:hAnsi="Arial" w:cs="Arial"/>
          <w:b/>
          <w:i/>
          <w:sz w:val="24"/>
          <w:szCs w:val="24"/>
        </w:rPr>
      </w:pPr>
      <w:r w:rsidRPr="00A66F84">
        <w:rPr>
          <w:rFonts w:ascii="Arial" w:hAnsi="Arial" w:cs="Arial"/>
          <w:b/>
          <w:i/>
          <w:sz w:val="24"/>
          <w:szCs w:val="24"/>
        </w:rPr>
        <w:t xml:space="preserve"> Спортско - рекреативни екскурзии </w:t>
      </w:r>
      <w:r w:rsidRPr="00A66F84">
        <w:rPr>
          <w:rFonts w:ascii="Arial" w:hAnsi="Arial" w:cs="Arial"/>
          <w:sz w:val="24"/>
          <w:szCs w:val="24"/>
        </w:rPr>
        <w:t>Спортско - рекреативни екскурзии ќе опфаќаат: зимување, летување, зимски / летни школи, кампување и еднодневни излети кои ќе  се изведуваат надвор од училиштето за градење и остварување на спортска  култура  и  навики за   здрав живот,  забавно-рекреативни и социјализациски цели.</w:t>
      </w:r>
    </w:p>
    <w:p w:rsidR="00875ABF" w:rsidRPr="00A66F84" w:rsidRDefault="00875ABF" w:rsidP="00A66F84">
      <w:pPr>
        <w:rPr>
          <w:rFonts w:ascii="Arial" w:hAnsi="Arial" w:cs="Arial"/>
          <w:sz w:val="24"/>
          <w:szCs w:val="24"/>
        </w:rPr>
      </w:pPr>
    </w:p>
    <w:p w:rsidR="003308E3" w:rsidRDefault="00AC5BEE" w:rsidP="00A72FEF">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rPr>
          <w:rFonts w:ascii="Arial" w:hAnsi="Arial" w:cs="Arial"/>
          <w:b/>
          <w:i/>
          <w:sz w:val="24"/>
          <w:szCs w:val="24"/>
        </w:rPr>
      </w:pPr>
      <w:r w:rsidRPr="00AC5BEE">
        <w:rPr>
          <w:rFonts w:ascii="Arial" w:hAnsi="Arial" w:cs="Arial"/>
          <w:b/>
          <w:i/>
          <w:sz w:val="24"/>
          <w:szCs w:val="24"/>
          <w:lang w:val="ru-RU"/>
        </w:rPr>
        <w:t xml:space="preserve">    </w:t>
      </w:r>
      <w:r w:rsidR="00A72FEF">
        <w:rPr>
          <w:rFonts w:ascii="Arial" w:hAnsi="Arial" w:cs="Arial"/>
          <w:b/>
          <w:i/>
          <w:sz w:val="24"/>
          <w:szCs w:val="24"/>
        </w:rPr>
        <w:t xml:space="preserve">       </w:t>
      </w:r>
      <w:r w:rsidRPr="00A72FEF">
        <w:rPr>
          <w:rFonts w:ascii="Arial" w:hAnsi="Arial" w:cs="Arial"/>
          <w:b/>
          <w:i/>
          <w:sz w:val="24"/>
          <w:szCs w:val="24"/>
          <w:lang w:val="ru-RU"/>
        </w:rPr>
        <w:t xml:space="preserve">  </w:t>
      </w:r>
      <w:r w:rsidR="006C0254" w:rsidRPr="00A72FEF">
        <w:rPr>
          <w:rFonts w:ascii="Arial" w:hAnsi="Arial" w:cs="Arial"/>
          <w:b/>
          <w:i/>
          <w:sz w:val="24"/>
          <w:szCs w:val="24"/>
          <w:lang w:val="ru-RU"/>
        </w:rPr>
        <w:t xml:space="preserve">Програма за </w:t>
      </w:r>
      <w:r w:rsidR="00011F4F" w:rsidRPr="00A72FEF">
        <w:rPr>
          <w:rFonts w:ascii="Arial" w:hAnsi="Arial" w:cs="Arial"/>
          <w:b/>
          <w:i/>
          <w:sz w:val="24"/>
          <w:szCs w:val="24"/>
          <w:lang w:val="ru-RU"/>
        </w:rPr>
        <w:t xml:space="preserve">реализација на ученички натпревари </w:t>
      </w:r>
    </w:p>
    <w:p w:rsidR="00A72FEF" w:rsidRPr="00A72FEF" w:rsidRDefault="00A72FEF" w:rsidP="00A72FEF">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rPr>
          <w:rFonts w:ascii="Arial" w:hAnsi="Arial" w:cs="Arial"/>
          <w:b/>
          <w:i/>
          <w:sz w:val="24"/>
          <w:szCs w:val="24"/>
        </w:rPr>
      </w:pPr>
      <w:r>
        <w:rPr>
          <w:rFonts w:ascii="Arial" w:hAnsi="Arial" w:cs="Arial"/>
          <w:b/>
          <w:i/>
          <w:sz w:val="24"/>
          <w:szCs w:val="24"/>
        </w:rPr>
        <w:t xml:space="preserve">                                </w:t>
      </w:r>
      <w:r w:rsidR="008F4AD0">
        <w:rPr>
          <w:rFonts w:ascii="Arial" w:hAnsi="Arial" w:cs="Arial"/>
          <w:b/>
          <w:i/>
          <w:sz w:val="24"/>
          <w:szCs w:val="24"/>
          <w:lang w:val="ru-RU"/>
        </w:rPr>
        <w:t>учебна 2022</w:t>
      </w:r>
      <w:r w:rsidR="00810B86">
        <w:rPr>
          <w:rFonts w:ascii="Arial" w:hAnsi="Arial" w:cs="Arial"/>
          <w:b/>
          <w:i/>
          <w:sz w:val="24"/>
          <w:szCs w:val="24"/>
          <w:lang w:val="ru-RU"/>
        </w:rPr>
        <w:t xml:space="preserve"> / </w:t>
      </w:r>
      <w:r w:rsidR="00DA4314">
        <w:rPr>
          <w:rFonts w:ascii="Arial" w:hAnsi="Arial" w:cs="Arial"/>
          <w:b/>
          <w:i/>
          <w:sz w:val="24"/>
          <w:szCs w:val="24"/>
          <w:lang w:val="ru-RU"/>
        </w:rPr>
        <w:t>20</w:t>
      </w:r>
      <w:r w:rsidR="008F4AD0">
        <w:rPr>
          <w:rFonts w:ascii="Arial" w:hAnsi="Arial" w:cs="Arial"/>
          <w:b/>
          <w:i/>
          <w:sz w:val="24"/>
          <w:szCs w:val="24"/>
          <w:lang w:val="ru-RU"/>
        </w:rPr>
        <w:t>23</w:t>
      </w:r>
      <w:r w:rsidRPr="005053E7">
        <w:rPr>
          <w:rFonts w:ascii="Arial" w:hAnsi="Arial" w:cs="Arial"/>
          <w:b/>
          <w:i/>
          <w:sz w:val="24"/>
          <w:szCs w:val="24"/>
          <w:lang w:val="ru-RU"/>
        </w:rPr>
        <w:t xml:space="preserve"> година</w:t>
      </w:r>
    </w:p>
    <w:p w:rsidR="00AC5BEE" w:rsidRPr="00AC5BEE" w:rsidRDefault="00AC5BEE" w:rsidP="00810B86">
      <w:pPr>
        <w:autoSpaceDE w:val="0"/>
        <w:autoSpaceDN w:val="0"/>
        <w:adjustRightInd w:val="0"/>
        <w:spacing w:after="0"/>
        <w:ind w:firstLine="720"/>
        <w:rPr>
          <w:rFonts w:ascii="Arial" w:hAnsi="Arial" w:cs="Arial"/>
          <w:sz w:val="24"/>
          <w:szCs w:val="24"/>
        </w:rPr>
      </w:pPr>
      <w:r w:rsidRPr="006049C5">
        <w:rPr>
          <w:rFonts w:ascii="Arial" w:hAnsi="Arial" w:cs="Arial"/>
          <w:sz w:val="24"/>
          <w:szCs w:val="24"/>
        </w:rPr>
        <w:t xml:space="preserve">Во текот на учебната </w:t>
      </w:r>
      <w:r w:rsidR="00A66F84">
        <w:rPr>
          <w:rFonts w:ascii="Arial" w:hAnsi="Arial" w:cs="Arial"/>
          <w:sz w:val="24"/>
          <w:szCs w:val="24"/>
        </w:rPr>
        <w:t xml:space="preserve"> </w:t>
      </w:r>
      <w:r>
        <w:rPr>
          <w:rFonts w:ascii="Arial" w:hAnsi="Arial" w:cs="Arial"/>
          <w:sz w:val="24"/>
          <w:szCs w:val="24"/>
        </w:rPr>
        <w:t>20</w:t>
      </w:r>
      <w:r w:rsidR="008F4AD0">
        <w:rPr>
          <w:rFonts w:ascii="Arial" w:hAnsi="Arial" w:cs="Arial"/>
          <w:sz w:val="24"/>
          <w:szCs w:val="24"/>
          <w:lang w:val="mk-MK"/>
        </w:rPr>
        <w:t>22</w:t>
      </w:r>
      <w:r>
        <w:rPr>
          <w:rFonts w:ascii="Arial" w:hAnsi="Arial" w:cs="Arial"/>
          <w:sz w:val="24"/>
          <w:szCs w:val="24"/>
          <w:lang w:val="mk-MK"/>
        </w:rPr>
        <w:t xml:space="preserve"> </w:t>
      </w:r>
      <w:r w:rsidRPr="006049C5">
        <w:rPr>
          <w:rFonts w:ascii="Arial" w:hAnsi="Arial" w:cs="Arial"/>
          <w:sz w:val="24"/>
          <w:szCs w:val="24"/>
        </w:rPr>
        <w:t>/</w:t>
      </w:r>
      <w:r>
        <w:rPr>
          <w:rFonts w:ascii="Arial" w:hAnsi="Arial" w:cs="Arial"/>
          <w:sz w:val="24"/>
          <w:szCs w:val="24"/>
          <w:lang w:val="mk-MK"/>
        </w:rPr>
        <w:t xml:space="preserve"> </w:t>
      </w:r>
      <w:r w:rsidR="0029060C">
        <w:rPr>
          <w:rFonts w:ascii="Arial" w:hAnsi="Arial" w:cs="Arial"/>
          <w:sz w:val="24"/>
          <w:szCs w:val="24"/>
        </w:rPr>
        <w:t>20</w:t>
      </w:r>
      <w:r w:rsidR="008F4AD0">
        <w:rPr>
          <w:rFonts w:ascii="Arial" w:hAnsi="Arial" w:cs="Arial"/>
          <w:sz w:val="24"/>
          <w:szCs w:val="24"/>
          <w:lang w:val="mk-MK"/>
        </w:rPr>
        <w:t>23</w:t>
      </w:r>
      <w:r w:rsidR="00F12F2D">
        <w:rPr>
          <w:rFonts w:ascii="Arial" w:hAnsi="Arial" w:cs="Arial"/>
          <w:sz w:val="24"/>
          <w:szCs w:val="24"/>
          <w:lang w:val="mk-MK"/>
        </w:rPr>
        <w:t xml:space="preserve"> </w:t>
      </w:r>
      <w:r w:rsidRPr="006049C5">
        <w:rPr>
          <w:rFonts w:ascii="Arial" w:hAnsi="Arial" w:cs="Arial"/>
          <w:sz w:val="24"/>
          <w:szCs w:val="24"/>
        </w:rPr>
        <w:t xml:space="preserve"> година учениците од нашето училиште ќе</w:t>
      </w:r>
      <w:r>
        <w:rPr>
          <w:rFonts w:ascii="Arial" w:hAnsi="Arial" w:cs="Arial"/>
          <w:sz w:val="24"/>
          <w:szCs w:val="24"/>
          <w:lang w:val="mk-MK"/>
        </w:rPr>
        <w:t xml:space="preserve"> </w:t>
      </w:r>
      <w:r w:rsidRPr="006049C5">
        <w:rPr>
          <w:rFonts w:ascii="Arial" w:hAnsi="Arial" w:cs="Arial"/>
          <w:sz w:val="24"/>
          <w:szCs w:val="24"/>
        </w:rPr>
        <w:t>учествуваат во</w:t>
      </w:r>
      <w:r>
        <w:rPr>
          <w:rFonts w:ascii="Arial" w:hAnsi="Arial" w:cs="Arial"/>
          <w:sz w:val="24"/>
          <w:szCs w:val="24"/>
          <w:lang w:val="mk-MK"/>
        </w:rPr>
        <w:t xml:space="preserve"> општински, регионални, државни и меѓународни натпревари, односно, </w:t>
      </w:r>
      <w:r w:rsidRPr="006049C5">
        <w:rPr>
          <w:rFonts w:ascii="Arial" w:hAnsi="Arial" w:cs="Arial"/>
          <w:sz w:val="24"/>
          <w:szCs w:val="24"/>
        </w:rPr>
        <w:t xml:space="preserve"> сите</w:t>
      </w:r>
      <w:r>
        <w:rPr>
          <w:rFonts w:ascii="Arial" w:hAnsi="Arial" w:cs="Arial"/>
          <w:sz w:val="24"/>
          <w:szCs w:val="24"/>
          <w:lang w:val="mk-MK"/>
        </w:rPr>
        <w:t xml:space="preserve"> </w:t>
      </w:r>
      <w:r w:rsidRPr="006049C5">
        <w:rPr>
          <w:rFonts w:ascii="Arial" w:hAnsi="Arial" w:cs="Arial"/>
          <w:sz w:val="24"/>
          <w:szCs w:val="24"/>
        </w:rPr>
        <w:t xml:space="preserve"> видови натпревари </w:t>
      </w:r>
      <w:r>
        <w:rPr>
          <w:rFonts w:ascii="Arial" w:hAnsi="Arial" w:cs="Arial"/>
          <w:sz w:val="24"/>
          <w:szCs w:val="24"/>
          <w:lang w:val="mk-MK"/>
        </w:rPr>
        <w:t xml:space="preserve"> </w:t>
      </w:r>
      <w:r w:rsidRPr="006049C5">
        <w:rPr>
          <w:rFonts w:ascii="Arial" w:hAnsi="Arial" w:cs="Arial"/>
          <w:sz w:val="24"/>
          <w:szCs w:val="24"/>
        </w:rPr>
        <w:t>организирани од</w:t>
      </w:r>
      <w:r>
        <w:rPr>
          <w:rFonts w:ascii="Arial" w:hAnsi="Arial" w:cs="Arial"/>
          <w:sz w:val="24"/>
          <w:szCs w:val="24"/>
          <w:lang w:val="mk-MK"/>
        </w:rPr>
        <w:t xml:space="preserve"> страна на  Локалната самоуправа, </w:t>
      </w:r>
      <w:r w:rsidRPr="006049C5">
        <w:rPr>
          <w:rFonts w:ascii="Arial" w:hAnsi="Arial" w:cs="Arial"/>
          <w:sz w:val="24"/>
          <w:szCs w:val="24"/>
        </w:rPr>
        <w:t xml:space="preserve"> </w:t>
      </w:r>
      <w:r>
        <w:rPr>
          <w:rFonts w:ascii="Arial" w:hAnsi="Arial" w:cs="Arial"/>
          <w:sz w:val="24"/>
          <w:szCs w:val="24"/>
          <w:lang w:val="mk-MK"/>
        </w:rPr>
        <w:t xml:space="preserve">МОН,  БРО и други институции. </w:t>
      </w:r>
      <w:r w:rsidRPr="006049C5">
        <w:rPr>
          <w:rFonts w:ascii="Arial" w:hAnsi="Arial" w:cs="Arial"/>
          <w:sz w:val="24"/>
          <w:szCs w:val="24"/>
        </w:rPr>
        <w:t xml:space="preserve"> </w:t>
      </w:r>
    </w:p>
    <w:p w:rsidR="00AC5BEE" w:rsidRDefault="00AC5BEE" w:rsidP="00810B86">
      <w:pPr>
        <w:autoSpaceDE w:val="0"/>
        <w:autoSpaceDN w:val="0"/>
        <w:adjustRightInd w:val="0"/>
        <w:spacing w:after="0"/>
        <w:rPr>
          <w:rFonts w:ascii="Arial" w:hAnsi="Arial" w:cs="Arial"/>
          <w:sz w:val="24"/>
          <w:szCs w:val="24"/>
          <w:lang w:val="mk-MK"/>
        </w:rPr>
      </w:pPr>
      <w:r>
        <w:rPr>
          <w:rFonts w:ascii="Arial" w:hAnsi="Arial" w:cs="Arial"/>
          <w:sz w:val="24"/>
          <w:szCs w:val="24"/>
          <w:lang w:val="mk-MK"/>
        </w:rPr>
        <w:tab/>
        <w:t>Во рамки на училишниот спорт ќе учествуваме со машки и женски екипи во кошарка, ракомет, фудбал и пинг понг. На ноќните трки кои се организираат  по повод о</w:t>
      </w:r>
      <w:r w:rsidR="009F38D1">
        <w:rPr>
          <w:rFonts w:ascii="Arial" w:hAnsi="Arial" w:cs="Arial"/>
          <w:sz w:val="24"/>
          <w:szCs w:val="24"/>
          <w:lang w:val="mk-MK"/>
        </w:rPr>
        <w:t>слободувањето на град Штип, 8 Н</w:t>
      </w:r>
      <w:r>
        <w:rPr>
          <w:rFonts w:ascii="Arial" w:hAnsi="Arial" w:cs="Arial"/>
          <w:sz w:val="24"/>
          <w:szCs w:val="24"/>
          <w:lang w:val="mk-MK"/>
        </w:rPr>
        <w:t xml:space="preserve">оември, исто така ќе земеме активно учество со претставници-ученици од двата пола од </w:t>
      </w:r>
      <w:r>
        <w:rPr>
          <w:rFonts w:ascii="Arial" w:hAnsi="Arial" w:cs="Arial"/>
          <w:sz w:val="24"/>
          <w:szCs w:val="24"/>
        </w:rPr>
        <w:t xml:space="preserve"> I </w:t>
      </w:r>
      <w:r>
        <w:rPr>
          <w:rFonts w:ascii="Arial" w:hAnsi="Arial" w:cs="Arial"/>
          <w:sz w:val="24"/>
          <w:szCs w:val="24"/>
          <w:lang w:val="mk-MK"/>
        </w:rPr>
        <w:t>–</w:t>
      </w:r>
      <w:r>
        <w:rPr>
          <w:rFonts w:ascii="Arial" w:hAnsi="Arial" w:cs="Arial"/>
          <w:sz w:val="24"/>
          <w:szCs w:val="24"/>
        </w:rPr>
        <w:t xml:space="preserve">IV </w:t>
      </w:r>
      <w:r>
        <w:rPr>
          <w:rFonts w:ascii="Arial" w:hAnsi="Arial" w:cs="Arial"/>
          <w:sz w:val="24"/>
          <w:szCs w:val="24"/>
          <w:lang w:val="mk-MK"/>
        </w:rPr>
        <w:t xml:space="preserve"> година.</w:t>
      </w:r>
    </w:p>
    <w:p w:rsidR="00AC5BEE" w:rsidRPr="009D6F0C" w:rsidRDefault="00AC5BEE" w:rsidP="00810B86">
      <w:pPr>
        <w:autoSpaceDE w:val="0"/>
        <w:autoSpaceDN w:val="0"/>
        <w:adjustRightInd w:val="0"/>
        <w:spacing w:after="0"/>
        <w:rPr>
          <w:rFonts w:ascii="Arial" w:hAnsi="Arial" w:cs="Arial"/>
          <w:sz w:val="24"/>
          <w:szCs w:val="24"/>
          <w:lang w:val="mk-MK"/>
        </w:rPr>
      </w:pPr>
      <w:r>
        <w:rPr>
          <w:rFonts w:ascii="Arial" w:hAnsi="Arial" w:cs="Arial"/>
          <w:sz w:val="24"/>
          <w:szCs w:val="24"/>
          <w:lang w:val="mk-MK"/>
        </w:rPr>
        <w:t xml:space="preserve">     </w:t>
      </w:r>
      <w:r>
        <w:rPr>
          <w:rFonts w:ascii="Arial" w:hAnsi="Arial" w:cs="Arial"/>
          <w:sz w:val="24"/>
          <w:szCs w:val="24"/>
          <w:lang w:val="mk-MK"/>
        </w:rPr>
        <w:tab/>
        <w:t xml:space="preserve">Во рамки на училиштето ќе организираме квиз натпревари за знаења од областа на екологијата и модна ревија за избор на модел кој ќе го претставува училиштето  на   натпреварот </w:t>
      </w:r>
      <w:r>
        <w:rPr>
          <w:rFonts w:ascii="Arial" w:hAnsi="Arial" w:cs="Arial"/>
          <w:sz w:val="24"/>
          <w:szCs w:val="24"/>
        </w:rPr>
        <w:t xml:space="preserve">TRUSH FASHION. </w:t>
      </w:r>
    </w:p>
    <w:p w:rsidR="00AC5BEE" w:rsidRDefault="00AC5BEE" w:rsidP="00810B86">
      <w:pPr>
        <w:autoSpaceDE w:val="0"/>
        <w:autoSpaceDN w:val="0"/>
        <w:adjustRightInd w:val="0"/>
        <w:spacing w:after="0"/>
        <w:rPr>
          <w:rFonts w:ascii="Arial" w:hAnsi="Arial" w:cs="Arial"/>
          <w:sz w:val="24"/>
          <w:szCs w:val="24"/>
          <w:lang w:val="mk-MK"/>
        </w:rPr>
      </w:pPr>
      <w:r>
        <w:rPr>
          <w:rFonts w:ascii="Arial" w:hAnsi="Arial" w:cs="Arial"/>
          <w:sz w:val="24"/>
          <w:szCs w:val="24"/>
          <w:lang w:val="mk-MK"/>
        </w:rPr>
        <w:tab/>
      </w:r>
      <w:r w:rsidRPr="006049C5">
        <w:rPr>
          <w:rFonts w:ascii="Arial" w:hAnsi="Arial" w:cs="Arial"/>
          <w:sz w:val="24"/>
          <w:szCs w:val="24"/>
        </w:rPr>
        <w:t xml:space="preserve">Учениците </w:t>
      </w:r>
      <w:r>
        <w:rPr>
          <w:rFonts w:ascii="Arial" w:hAnsi="Arial" w:cs="Arial"/>
          <w:sz w:val="24"/>
          <w:szCs w:val="24"/>
          <w:lang w:val="mk-MK"/>
        </w:rPr>
        <w:t xml:space="preserve">ќе </w:t>
      </w:r>
      <w:r w:rsidRPr="006049C5">
        <w:rPr>
          <w:rFonts w:ascii="Arial" w:hAnsi="Arial" w:cs="Arial"/>
          <w:sz w:val="24"/>
          <w:szCs w:val="24"/>
        </w:rPr>
        <w:t>учествуваат</w:t>
      </w:r>
      <w:r>
        <w:rPr>
          <w:rFonts w:ascii="Arial" w:hAnsi="Arial" w:cs="Arial"/>
          <w:sz w:val="24"/>
          <w:szCs w:val="24"/>
          <w:lang w:val="mk-MK"/>
        </w:rPr>
        <w:t xml:space="preserve"> и </w:t>
      </w:r>
      <w:r w:rsidRPr="006049C5">
        <w:rPr>
          <w:rFonts w:ascii="Arial" w:hAnsi="Arial" w:cs="Arial"/>
          <w:sz w:val="24"/>
          <w:szCs w:val="24"/>
        </w:rPr>
        <w:t xml:space="preserve"> на многу објавени</w:t>
      </w:r>
      <w:r>
        <w:rPr>
          <w:rFonts w:ascii="Arial" w:hAnsi="Arial" w:cs="Arial"/>
          <w:sz w:val="24"/>
          <w:szCs w:val="24"/>
          <w:lang w:val="mk-MK"/>
        </w:rPr>
        <w:t xml:space="preserve"> литературни и друг вид на </w:t>
      </w:r>
      <w:r w:rsidRPr="006049C5">
        <w:rPr>
          <w:rFonts w:ascii="Arial" w:hAnsi="Arial" w:cs="Arial"/>
          <w:sz w:val="24"/>
          <w:szCs w:val="24"/>
        </w:rPr>
        <w:t xml:space="preserve"> конкурси </w:t>
      </w:r>
      <w:r>
        <w:rPr>
          <w:rFonts w:ascii="Arial" w:hAnsi="Arial" w:cs="Arial"/>
          <w:sz w:val="24"/>
          <w:szCs w:val="24"/>
          <w:lang w:val="mk-MK"/>
        </w:rPr>
        <w:t xml:space="preserve"> на различни теми </w:t>
      </w:r>
      <w:r w:rsidRPr="006049C5">
        <w:rPr>
          <w:rFonts w:ascii="Arial" w:hAnsi="Arial" w:cs="Arial"/>
          <w:sz w:val="24"/>
          <w:szCs w:val="24"/>
        </w:rPr>
        <w:t>во</w:t>
      </w:r>
      <w:r>
        <w:rPr>
          <w:rFonts w:ascii="Arial" w:hAnsi="Arial" w:cs="Arial"/>
          <w:sz w:val="24"/>
          <w:szCs w:val="24"/>
          <w:lang w:val="mk-MK"/>
        </w:rPr>
        <w:t xml:space="preserve"> </w:t>
      </w:r>
      <w:r w:rsidRPr="006049C5">
        <w:rPr>
          <w:rFonts w:ascii="Arial" w:hAnsi="Arial" w:cs="Arial"/>
          <w:sz w:val="24"/>
          <w:szCs w:val="24"/>
        </w:rPr>
        <w:t>Република</w:t>
      </w:r>
      <w:r>
        <w:rPr>
          <w:rFonts w:ascii="Arial" w:hAnsi="Arial" w:cs="Arial"/>
          <w:sz w:val="24"/>
          <w:szCs w:val="24"/>
          <w:lang w:val="mk-MK"/>
        </w:rPr>
        <w:t xml:space="preserve"> </w:t>
      </w:r>
      <w:r w:rsidRPr="006049C5">
        <w:rPr>
          <w:rFonts w:ascii="Arial" w:hAnsi="Arial" w:cs="Arial"/>
          <w:sz w:val="24"/>
          <w:szCs w:val="24"/>
        </w:rPr>
        <w:t>Македонија и надвор од неа.</w:t>
      </w:r>
    </w:p>
    <w:p w:rsidR="00AC5BEE" w:rsidRDefault="00AC5BEE" w:rsidP="00810B86">
      <w:pPr>
        <w:autoSpaceDE w:val="0"/>
        <w:autoSpaceDN w:val="0"/>
        <w:adjustRightInd w:val="0"/>
        <w:spacing w:after="0"/>
        <w:rPr>
          <w:rFonts w:ascii="Arial" w:hAnsi="Arial" w:cs="Arial"/>
          <w:sz w:val="24"/>
          <w:szCs w:val="24"/>
          <w:lang w:val="mk-MK"/>
        </w:rPr>
      </w:pPr>
      <w:r>
        <w:rPr>
          <w:rFonts w:ascii="Arial" w:hAnsi="Arial" w:cs="Arial"/>
          <w:sz w:val="24"/>
          <w:szCs w:val="24"/>
          <w:lang w:val="mk-MK"/>
        </w:rPr>
        <w:tab/>
        <w:t xml:space="preserve">Ќе учествуваме на </w:t>
      </w:r>
      <w:r w:rsidRPr="009D6F0C">
        <w:rPr>
          <w:rFonts w:ascii="Arial" w:hAnsi="Arial" w:cs="Arial"/>
          <w:sz w:val="24"/>
          <w:szCs w:val="24"/>
        </w:rPr>
        <w:t>натпревари за стекнување на</w:t>
      </w:r>
      <w:r>
        <w:rPr>
          <w:rFonts w:ascii="Arial" w:hAnsi="Arial" w:cs="Arial"/>
          <w:sz w:val="24"/>
          <w:szCs w:val="24"/>
          <w:lang w:val="mk-MK"/>
        </w:rPr>
        <w:t xml:space="preserve"> </w:t>
      </w:r>
      <w:r w:rsidRPr="009D6F0C">
        <w:rPr>
          <w:rFonts w:ascii="Arial" w:hAnsi="Arial" w:cs="Arial"/>
          <w:sz w:val="24"/>
          <w:szCs w:val="24"/>
        </w:rPr>
        <w:t xml:space="preserve">знаења по сите наставни предмети </w:t>
      </w:r>
      <w:r>
        <w:rPr>
          <w:rFonts w:ascii="Arial" w:hAnsi="Arial" w:cs="Arial"/>
          <w:sz w:val="24"/>
          <w:szCs w:val="24"/>
          <w:lang w:val="mk-MK"/>
        </w:rPr>
        <w:t>(од</w:t>
      </w:r>
      <w:r>
        <w:rPr>
          <w:rFonts w:ascii="Arial" w:hAnsi="Arial" w:cs="Arial"/>
          <w:sz w:val="24"/>
          <w:szCs w:val="24"/>
        </w:rPr>
        <w:t xml:space="preserve"> </w:t>
      </w:r>
      <w:r>
        <w:rPr>
          <w:rFonts w:ascii="Arial" w:hAnsi="Arial" w:cs="Arial"/>
          <w:sz w:val="24"/>
          <w:szCs w:val="24"/>
          <w:lang w:val="mk-MK"/>
        </w:rPr>
        <w:t>општествено-хуманистичкото и природно-математичкото подрачје) со цел постигнување на респектирани резултати и пласмани на повисоко ниво.</w:t>
      </w:r>
    </w:p>
    <w:p w:rsidR="00AC5BEE" w:rsidRPr="009D6F0C" w:rsidRDefault="00AC5BEE" w:rsidP="00810B86">
      <w:pPr>
        <w:autoSpaceDE w:val="0"/>
        <w:autoSpaceDN w:val="0"/>
        <w:adjustRightInd w:val="0"/>
        <w:spacing w:after="0"/>
        <w:rPr>
          <w:rFonts w:ascii="Arial" w:hAnsi="Arial" w:cs="Arial"/>
          <w:sz w:val="24"/>
          <w:szCs w:val="24"/>
          <w:lang w:val="mk-MK"/>
        </w:rPr>
      </w:pPr>
      <w:r>
        <w:rPr>
          <w:rFonts w:ascii="Arial" w:hAnsi="Arial" w:cs="Arial"/>
          <w:sz w:val="24"/>
          <w:szCs w:val="24"/>
          <w:lang w:val="mk-MK"/>
        </w:rPr>
        <w:tab/>
        <w:t xml:space="preserve">За сите овие натпревари, учениците зедно со нивните наставници-ментори работат континуирано и напорно во текот на целата учебна година. </w:t>
      </w:r>
    </w:p>
    <w:p w:rsidR="003308E3" w:rsidRDefault="003308E3" w:rsidP="009C00DD">
      <w:pPr>
        <w:ind w:left="360" w:firstLine="360"/>
        <w:rPr>
          <w:rFonts w:ascii="Arial" w:hAnsi="Arial" w:cs="Arial"/>
          <w:sz w:val="24"/>
          <w:szCs w:val="24"/>
        </w:rPr>
      </w:pPr>
    </w:p>
    <w:p w:rsidR="00D60B9E" w:rsidRDefault="00D60B9E" w:rsidP="009C00DD">
      <w:pPr>
        <w:ind w:left="360" w:firstLine="360"/>
        <w:rPr>
          <w:rFonts w:ascii="Arial" w:hAnsi="Arial" w:cs="Arial"/>
          <w:sz w:val="24"/>
          <w:szCs w:val="24"/>
        </w:rPr>
      </w:pPr>
    </w:p>
    <w:p w:rsidR="00D60B9E" w:rsidRDefault="00D60B9E" w:rsidP="009C00DD">
      <w:pPr>
        <w:ind w:left="360" w:firstLine="360"/>
        <w:rPr>
          <w:rFonts w:ascii="Arial" w:hAnsi="Arial" w:cs="Arial"/>
          <w:sz w:val="24"/>
          <w:szCs w:val="24"/>
        </w:rPr>
      </w:pPr>
    </w:p>
    <w:p w:rsidR="00D60B9E" w:rsidRDefault="00D60B9E" w:rsidP="009C00DD">
      <w:pPr>
        <w:ind w:left="360" w:firstLine="360"/>
        <w:rPr>
          <w:rFonts w:ascii="Arial" w:hAnsi="Arial" w:cs="Arial"/>
          <w:sz w:val="24"/>
          <w:szCs w:val="24"/>
        </w:rPr>
      </w:pPr>
    </w:p>
    <w:p w:rsidR="00D60B9E" w:rsidRDefault="00D60B9E" w:rsidP="009C00DD">
      <w:pPr>
        <w:ind w:left="360" w:firstLine="360"/>
        <w:rPr>
          <w:rFonts w:ascii="Arial" w:hAnsi="Arial" w:cs="Arial"/>
          <w:sz w:val="24"/>
          <w:szCs w:val="24"/>
        </w:rPr>
      </w:pPr>
    </w:p>
    <w:p w:rsidR="00D60B9E" w:rsidRDefault="00D60B9E" w:rsidP="009C00DD">
      <w:pPr>
        <w:ind w:left="360" w:firstLine="360"/>
        <w:rPr>
          <w:rFonts w:ascii="Arial" w:hAnsi="Arial" w:cs="Arial"/>
          <w:sz w:val="24"/>
          <w:szCs w:val="24"/>
        </w:rPr>
      </w:pPr>
    </w:p>
    <w:p w:rsidR="00D60B9E" w:rsidRPr="00D008F8" w:rsidRDefault="00D60B9E" w:rsidP="004F2CA5">
      <w:pPr>
        <w:rPr>
          <w:rFonts w:ascii="Arial" w:hAnsi="Arial" w:cs="Arial"/>
          <w:sz w:val="24"/>
          <w:szCs w:val="24"/>
          <w:lang w:val="mk-MK"/>
        </w:rPr>
      </w:pPr>
    </w:p>
    <w:p w:rsidR="009049B0" w:rsidRPr="009049B0" w:rsidRDefault="009049B0" w:rsidP="009049B0">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tabs>
          <w:tab w:val="left" w:pos="1928"/>
        </w:tabs>
        <w:spacing w:line="260" w:lineRule="auto"/>
        <w:ind w:left="450"/>
        <w:rPr>
          <w:rFonts w:ascii="Arial" w:hAnsi="Arial" w:cs="Arial"/>
          <w:b/>
          <w:i/>
          <w:sz w:val="24"/>
          <w:szCs w:val="24"/>
          <w:lang w:val="ru-RU"/>
        </w:rPr>
      </w:pPr>
      <w:r>
        <w:rPr>
          <w:rFonts w:ascii="Arial" w:hAnsi="Arial" w:cs="Arial"/>
          <w:b/>
          <w:i/>
          <w:sz w:val="24"/>
          <w:szCs w:val="24"/>
          <w:lang w:val="ru-RU"/>
        </w:rPr>
        <w:t xml:space="preserve">                </w:t>
      </w:r>
      <w:r w:rsidRPr="009049B0">
        <w:rPr>
          <w:rFonts w:ascii="Arial" w:hAnsi="Arial" w:cs="Arial"/>
          <w:b/>
          <w:i/>
          <w:sz w:val="24"/>
          <w:szCs w:val="24"/>
          <w:lang w:val="ru-RU"/>
        </w:rPr>
        <w:t xml:space="preserve">Програма за </w:t>
      </w:r>
      <w:r>
        <w:rPr>
          <w:rFonts w:ascii="Arial" w:hAnsi="Arial" w:cs="Arial"/>
          <w:b/>
          <w:i/>
          <w:sz w:val="24"/>
          <w:szCs w:val="24"/>
          <w:lang w:val="ru-RU"/>
        </w:rPr>
        <w:t>работа со над</w:t>
      </w:r>
      <w:r w:rsidR="00011F4F">
        <w:rPr>
          <w:rFonts w:ascii="Arial" w:hAnsi="Arial" w:cs="Arial"/>
          <w:b/>
          <w:i/>
          <w:sz w:val="24"/>
          <w:szCs w:val="24"/>
          <w:lang w:val="ru-RU"/>
        </w:rPr>
        <w:t>а</w:t>
      </w:r>
      <w:r>
        <w:rPr>
          <w:rFonts w:ascii="Arial" w:hAnsi="Arial" w:cs="Arial"/>
          <w:b/>
          <w:i/>
          <w:sz w:val="24"/>
          <w:szCs w:val="24"/>
          <w:lang w:val="ru-RU"/>
        </w:rPr>
        <w:t>рени и талентирани ученици</w:t>
      </w:r>
      <w:r w:rsidRPr="009049B0">
        <w:rPr>
          <w:rFonts w:ascii="Arial" w:hAnsi="Arial" w:cs="Arial"/>
          <w:b/>
          <w:i/>
          <w:sz w:val="24"/>
          <w:szCs w:val="24"/>
          <w:lang w:val="ru-RU"/>
        </w:rPr>
        <w:t xml:space="preserve"> </w:t>
      </w:r>
    </w:p>
    <w:p w:rsidR="009049B0" w:rsidRPr="009049B0" w:rsidRDefault="009049B0" w:rsidP="009049B0">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tabs>
          <w:tab w:val="left" w:pos="1928"/>
        </w:tabs>
        <w:spacing w:line="260" w:lineRule="auto"/>
        <w:ind w:left="450"/>
        <w:rPr>
          <w:rFonts w:ascii="Arial" w:hAnsi="Arial" w:cs="Arial"/>
          <w:b/>
          <w:i/>
          <w:sz w:val="24"/>
          <w:szCs w:val="24"/>
          <w:lang w:val="ru-RU"/>
        </w:rPr>
      </w:pPr>
      <w:r w:rsidRPr="009049B0">
        <w:rPr>
          <w:rFonts w:ascii="Arial" w:hAnsi="Arial" w:cs="Arial"/>
          <w:b/>
          <w:i/>
          <w:sz w:val="24"/>
          <w:szCs w:val="24"/>
          <w:lang w:val="ru-RU"/>
        </w:rPr>
        <w:t xml:space="preserve">                      </w:t>
      </w:r>
      <w:r>
        <w:rPr>
          <w:rFonts w:ascii="Arial" w:hAnsi="Arial" w:cs="Arial"/>
          <w:b/>
          <w:i/>
          <w:sz w:val="24"/>
          <w:szCs w:val="24"/>
          <w:lang w:val="ru-RU"/>
        </w:rPr>
        <w:t xml:space="preserve">        </w:t>
      </w:r>
      <w:r w:rsidR="008C2B31">
        <w:rPr>
          <w:rFonts w:ascii="Arial" w:hAnsi="Arial" w:cs="Arial"/>
          <w:b/>
          <w:i/>
          <w:sz w:val="24"/>
          <w:szCs w:val="24"/>
          <w:lang w:val="ru-RU"/>
        </w:rPr>
        <w:t xml:space="preserve">  Учебна 2022</w:t>
      </w:r>
      <w:r w:rsidR="00D60B9E">
        <w:rPr>
          <w:rFonts w:ascii="Arial" w:hAnsi="Arial" w:cs="Arial"/>
          <w:b/>
          <w:i/>
          <w:sz w:val="24"/>
          <w:szCs w:val="24"/>
          <w:lang w:val="ru-RU"/>
        </w:rPr>
        <w:t xml:space="preserve"> / </w:t>
      </w:r>
      <w:r w:rsidR="00DA4314">
        <w:rPr>
          <w:rFonts w:ascii="Arial" w:hAnsi="Arial" w:cs="Arial"/>
          <w:b/>
          <w:i/>
          <w:sz w:val="24"/>
          <w:szCs w:val="24"/>
          <w:lang w:val="ru-RU"/>
        </w:rPr>
        <w:t>20</w:t>
      </w:r>
      <w:r w:rsidR="008C2B31">
        <w:rPr>
          <w:rFonts w:ascii="Arial" w:hAnsi="Arial" w:cs="Arial"/>
          <w:b/>
          <w:i/>
          <w:sz w:val="24"/>
          <w:szCs w:val="24"/>
          <w:lang w:val="ru-RU"/>
        </w:rPr>
        <w:t>23</w:t>
      </w:r>
      <w:r w:rsidR="00810B86">
        <w:rPr>
          <w:rFonts w:ascii="Arial" w:hAnsi="Arial" w:cs="Arial"/>
          <w:b/>
          <w:i/>
          <w:sz w:val="24"/>
          <w:szCs w:val="24"/>
          <w:lang w:val="ru-RU"/>
        </w:rPr>
        <w:t xml:space="preserve"> </w:t>
      </w:r>
      <w:r w:rsidRPr="009049B0">
        <w:rPr>
          <w:rFonts w:ascii="Arial" w:hAnsi="Arial" w:cs="Arial"/>
          <w:b/>
          <w:i/>
          <w:sz w:val="24"/>
          <w:szCs w:val="24"/>
          <w:lang w:val="ru-RU"/>
        </w:rPr>
        <w:t>година</w:t>
      </w:r>
    </w:p>
    <w:tbl>
      <w:tblPr>
        <w:tblStyle w:val="TableGrid"/>
        <w:tblW w:w="1027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2448"/>
        <w:gridCol w:w="2430"/>
        <w:gridCol w:w="1990"/>
        <w:gridCol w:w="1804"/>
        <w:gridCol w:w="1606"/>
      </w:tblGrid>
      <w:tr w:rsidR="009049B0" w:rsidTr="00A83400">
        <w:tc>
          <w:tcPr>
            <w:tcW w:w="2448" w:type="dxa"/>
            <w:shd w:val="clear" w:color="auto" w:fill="FED36B" w:themeFill="accent2" w:themeFillTint="99"/>
          </w:tcPr>
          <w:p w:rsidR="009049B0" w:rsidRDefault="009049B0" w:rsidP="00E71E92">
            <w:pPr>
              <w:tabs>
                <w:tab w:val="left" w:pos="7020"/>
              </w:tabs>
              <w:ind w:right="-360"/>
              <w:rPr>
                <w:rFonts w:ascii="Arial" w:hAnsi="Arial" w:cs="Arial"/>
                <w:b/>
                <w:i/>
                <w:sz w:val="24"/>
                <w:szCs w:val="24"/>
                <w:lang w:val="ru-RU"/>
              </w:rPr>
            </w:pPr>
            <w:r w:rsidRPr="0091670A">
              <w:rPr>
                <w:rFonts w:ascii="Arial" w:hAnsi="Arial" w:cs="Arial"/>
                <w:b/>
                <w:i/>
                <w:sz w:val="24"/>
                <w:szCs w:val="24"/>
                <w:lang w:val="ru-RU"/>
              </w:rPr>
              <w:t>Конкретни</w:t>
            </w:r>
          </w:p>
          <w:p w:rsidR="009049B0" w:rsidRPr="0091670A" w:rsidRDefault="009049B0" w:rsidP="00E71E92">
            <w:pPr>
              <w:tabs>
                <w:tab w:val="left" w:pos="7020"/>
              </w:tabs>
              <w:ind w:right="-360"/>
              <w:rPr>
                <w:rFonts w:ascii="Arial" w:hAnsi="Arial" w:cs="Arial"/>
                <w:b/>
                <w:i/>
                <w:sz w:val="24"/>
                <w:szCs w:val="24"/>
                <w:lang w:val="ru-RU"/>
              </w:rPr>
            </w:pPr>
            <w:r w:rsidRPr="0091670A">
              <w:rPr>
                <w:rFonts w:ascii="Arial" w:hAnsi="Arial" w:cs="Arial"/>
                <w:b/>
                <w:i/>
                <w:sz w:val="24"/>
                <w:szCs w:val="24"/>
                <w:lang w:val="ru-RU"/>
              </w:rPr>
              <w:t xml:space="preserve"> цели </w:t>
            </w:r>
          </w:p>
        </w:tc>
        <w:tc>
          <w:tcPr>
            <w:tcW w:w="2430" w:type="dxa"/>
            <w:shd w:val="clear" w:color="auto" w:fill="FED36B" w:themeFill="accent2" w:themeFillTint="99"/>
          </w:tcPr>
          <w:p w:rsidR="009049B0" w:rsidRPr="0091670A" w:rsidRDefault="009049B0" w:rsidP="00E71E92">
            <w:pPr>
              <w:tabs>
                <w:tab w:val="left" w:pos="7020"/>
              </w:tabs>
              <w:ind w:right="-360"/>
              <w:rPr>
                <w:rFonts w:ascii="Arial" w:hAnsi="Arial" w:cs="Arial"/>
                <w:b/>
                <w:i/>
                <w:sz w:val="24"/>
                <w:szCs w:val="24"/>
                <w:lang w:val="ru-RU"/>
              </w:rPr>
            </w:pPr>
            <w:r w:rsidRPr="0091670A">
              <w:rPr>
                <w:rFonts w:ascii="Arial" w:hAnsi="Arial" w:cs="Arial"/>
                <w:b/>
                <w:i/>
                <w:sz w:val="24"/>
                <w:szCs w:val="24"/>
                <w:lang w:val="ru-RU"/>
              </w:rPr>
              <w:t xml:space="preserve">Активности </w:t>
            </w:r>
          </w:p>
        </w:tc>
        <w:tc>
          <w:tcPr>
            <w:tcW w:w="1990" w:type="dxa"/>
            <w:shd w:val="clear" w:color="auto" w:fill="FED36B" w:themeFill="accent2" w:themeFillTint="99"/>
          </w:tcPr>
          <w:p w:rsidR="009049B0" w:rsidRDefault="009049B0" w:rsidP="00E71E92">
            <w:pPr>
              <w:tabs>
                <w:tab w:val="left" w:pos="7020"/>
              </w:tabs>
              <w:ind w:right="-360"/>
              <w:rPr>
                <w:rFonts w:ascii="Arial" w:hAnsi="Arial" w:cs="Arial"/>
                <w:b/>
                <w:i/>
                <w:sz w:val="24"/>
                <w:szCs w:val="24"/>
                <w:lang w:val="ru-RU"/>
              </w:rPr>
            </w:pPr>
            <w:r w:rsidRPr="0091670A">
              <w:rPr>
                <w:rFonts w:ascii="Arial" w:hAnsi="Arial" w:cs="Arial"/>
                <w:b/>
                <w:i/>
                <w:sz w:val="24"/>
                <w:szCs w:val="24"/>
                <w:lang w:val="ru-RU"/>
              </w:rPr>
              <w:t>Ресурси</w:t>
            </w:r>
          </w:p>
          <w:p w:rsidR="009049B0" w:rsidRPr="0091670A" w:rsidRDefault="009049B0" w:rsidP="00E71E92">
            <w:pPr>
              <w:tabs>
                <w:tab w:val="left" w:pos="7020"/>
              </w:tabs>
              <w:ind w:right="-360"/>
              <w:rPr>
                <w:rFonts w:ascii="Arial" w:hAnsi="Arial" w:cs="Arial"/>
                <w:b/>
                <w:i/>
                <w:sz w:val="24"/>
                <w:szCs w:val="24"/>
                <w:lang w:val="ru-RU"/>
              </w:rPr>
            </w:pPr>
            <w:r w:rsidRPr="0091670A">
              <w:rPr>
                <w:rFonts w:ascii="Arial" w:hAnsi="Arial" w:cs="Arial"/>
                <w:b/>
                <w:i/>
                <w:sz w:val="24"/>
                <w:szCs w:val="24"/>
                <w:lang w:val="ru-RU"/>
              </w:rPr>
              <w:t xml:space="preserve">човечки </w:t>
            </w:r>
          </w:p>
        </w:tc>
        <w:tc>
          <w:tcPr>
            <w:tcW w:w="1804" w:type="dxa"/>
            <w:shd w:val="clear" w:color="auto" w:fill="FED36B" w:themeFill="accent2" w:themeFillTint="99"/>
          </w:tcPr>
          <w:p w:rsidR="009049B0" w:rsidRDefault="009049B0" w:rsidP="00E71E92">
            <w:pPr>
              <w:tabs>
                <w:tab w:val="left" w:pos="7020"/>
              </w:tabs>
              <w:ind w:right="-360"/>
              <w:rPr>
                <w:rFonts w:ascii="Arial" w:hAnsi="Arial" w:cs="Arial"/>
                <w:b/>
                <w:i/>
                <w:sz w:val="24"/>
                <w:szCs w:val="24"/>
                <w:lang w:val="ru-RU"/>
              </w:rPr>
            </w:pPr>
            <w:r>
              <w:rPr>
                <w:rFonts w:ascii="Arial" w:hAnsi="Arial" w:cs="Arial"/>
                <w:b/>
                <w:i/>
                <w:sz w:val="24"/>
                <w:szCs w:val="24"/>
                <w:lang w:val="ru-RU"/>
              </w:rPr>
              <w:t xml:space="preserve">ресурси </w:t>
            </w:r>
          </w:p>
          <w:p w:rsidR="009049B0" w:rsidRDefault="009049B0" w:rsidP="00E71E92">
            <w:pPr>
              <w:tabs>
                <w:tab w:val="left" w:pos="7020"/>
              </w:tabs>
              <w:ind w:right="-360"/>
              <w:rPr>
                <w:rFonts w:ascii="Arial" w:hAnsi="Arial" w:cs="Arial"/>
                <w:b/>
                <w:i/>
                <w:sz w:val="24"/>
                <w:szCs w:val="24"/>
                <w:lang w:val="ru-RU"/>
              </w:rPr>
            </w:pPr>
            <w:r>
              <w:rPr>
                <w:rFonts w:ascii="Arial" w:hAnsi="Arial" w:cs="Arial"/>
                <w:b/>
                <w:i/>
                <w:sz w:val="24"/>
                <w:szCs w:val="24"/>
                <w:lang w:val="ru-RU"/>
              </w:rPr>
              <w:t xml:space="preserve">физчки </w:t>
            </w:r>
          </w:p>
          <w:p w:rsidR="009049B0" w:rsidRPr="0091670A" w:rsidRDefault="009049B0" w:rsidP="00E71E92">
            <w:pPr>
              <w:tabs>
                <w:tab w:val="left" w:pos="7020"/>
              </w:tabs>
              <w:ind w:right="-360"/>
              <w:rPr>
                <w:rFonts w:ascii="Arial" w:hAnsi="Arial" w:cs="Arial"/>
                <w:b/>
                <w:i/>
                <w:sz w:val="24"/>
                <w:szCs w:val="24"/>
                <w:lang w:val="ru-RU"/>
              </w:rPr>
            </w:pPr>
            <w:r>
              <w:rPr>
                <w:rFonts w:ascii="Arial" w:hAnsi="Arial" w:cs="Arial"/>
                <w:b/>
                <w:i/>
                <w:sz w:val="24"/>
                <w:szCs w:val="24"/>
                <w:lang w:val="ru-RU"/>
              </w:rPr>
              <w:t>с</w:t>
            </w:r>
            <w:r w:rsidRPr="0091670A">
              <w:rPr>
                <w:rFonts w:ascii="Arial" w:hAnsi="Arial" w:cs="Arial"/>
                <w:b/>
                <w:i/>
                <w:sz w:val="24"/>
                <w:szCs w:val="24"/>
                <w:lang w:val="ru-RU"/>
              </w:rPr>
              <w:t xml:space="preserve">редства, </w:t>
            </w:r>
          </w:p>
        </w:tc>
        <w:tc>
          <w:tcPr>
            <w:tcW w:w="1606" w:type="dxa"/>
            <w:shd w:val="clear" w:color="auto" w:fill="FED36B" w:themeFill="accent2" w:themeFillTint="99"/>
          </w:tcPr>
          <w:p w:rsidR="009049B0" w:rsidRPr="0091670A" w:rsidRDefault="009049B0" w:rsidP="00E71E92">
            <w:pPr>
              <w:tabs>
                <w:tab w:val="left" w:pos="7020"/>
              </w:tabs>
              <w:ind w:right="-360"/>
              <w:rPr>
                <w:rFonts w:ascii="Arial" w:hAnsi="Arial" w:cs="Arial"/>
                <w:b/>
                <w:i/>
                <w:sz w:val="24"/>
                <w:szCs w:val="24"/>
                <w:lang w:val="ru-RU"/>
              </w:rPr>
            </w:pPr>
            <w:r w:rsidRPr="0091670A">
              <w:rPr>
                <w:rFonts w:ascii="Arial" w:hAnsi="Arial" w:cs="Arial"/>
                <w:b/>
                <w:i/>
                <w:sz w:val="24"/>
                <w:szCs w:val="24"/>
                <w:lang w:val="ru-RU"/>
              </w:rPr>
              <w:t>Временска р</w:t>
            </w:r>
            <w:r w:rsidRPr="0091670A">
              <w:rPr>
                <w:rFonts w:ascii="Arial" w:hAnsi="Arial" w:cs="Arial"/>
                <w:b/>
                <w:i/>
                <w:sz w:val="24"/>
                <w:szCs w:val="24"/>
                <w:shd w:val="clear" w:color="auto" w:fill="FED36B" w:themeFill="accent2" w:themeFillTint="99"/>
                <w:lang w:val="ru-RU"/>
              </w:rPr>
              <w:t>а</w:t>
            </w:r>
            <w:r w:rsidRPr="0091670A">
              <w:rPr>
                <w:rFonts w:ascii="Arial" w:hAnsi="Arial" w:cs="Arial"/>
                <w:b/>
                <w:i/>
                <w:sz w:val="24"/>
                <w:szCs w:val="24"/>
                <w:lang w:val="ru-RU"/>
              </w:rPr>
              <w:t xml:space="preserve">мка </w:t>
            </w:r>
          </w:p>
        </w:tc>
      </w:tr>
      <w:tr w:rsidR="009049B0" w:rsidTr="00A83400">
        <w:tc>
          <w:tcPr>
            <w:tcW w:w="2448" w:type="dxa"/>
          </w:tcPr>
          <w:p w:rsidR="009049B0" w:rsidRPr="0091670A" w:rsidRDefault="009049B0" w:rsidP="00E71E92">
            <w:pPr>
              <w:autoSpaceDE w:val="0"/>
              <w:autoSpaceDN w:val="0"/>
              <w:adjustRightInd w:val="0"/>
              <w:jc w:val="left"/>
              <w:rPr>
                <w:rFonts w:ascii="Arial" w:hAnsi="Arial" w:cs="Arial"/>
                <w:sz w:val="24"/>
                <w:szCs w:val="24"/>
              </w:rPr>
            </w:pPr>
            <w:r>
              <w:rPr>
                <w:rFonts w:ascii="Arial" w:hAnsi="Arial" w:cs="Arial"/>
                <w:sz w:val="24"/>
                <w:szCs w:val="24"/>
                <w:lang w:val="mk-MK"/>
              </w:rPr>
              <w:t>-</w:t>
            </w:r>
            <w:r w:rsidRPr="0091670A">
              <w:rPr>
                <w:rFonts w:ascii="Arial" w:hAnsi="Arial" w:cs="Arial"/>
                <w:sz w:val="24"/>
                <w:szCs w:val="24"/>
              </w:rPr>
              <w:t>Дефинирање на поим за</w:t>
            </w:r>
          </w:p>
          <w:p w:rsidR="009049B0" w:rsidRPr="00297236" w:rsidRDefault="009049B0" w:rsidP="00E71E92">
            <w:pPr>
              <w:autoSpaceDE w:val="0"/>
              <w:autoSpaceDN w:val="0"/>
              <w:adjustRightInd w:val="0"/>
              <w:jc w:val="left"/>
              <w:rPr>
                <w:rFonts w:ascii="Arial" w:hAnsi="Arial" w:cs="Arial"/>
                <w:sz w:val="24"/>
                <w:szCs w:val="24"/>
              </w:rPr>
            </w:pPr>
            <w:r w:rsidRPr="00297236">
              <w:rPr>
                <w:rFonts w:ascii="Arial" w:hAnsi="Arial" w:cs="Arial"/>
                <w:sz w:val="24"/>
                <w:szCs w:val="24"/>
              </w:rPr>
              <w:t>надареност според</w:t>
            </w:r>
          </w:p>
          <w:p w:rsidR="009049B0" w:rsidRDefault="009049B0" w:rsidP="00E71E92">
            <w:pPr>
              <w:tabs>
                <w:tab w:val="left" w:pos="7020"/>
              </w:tabs>
              <w:ind w:right="-360"/>
              <w:jc w:val="left"/>
              <w:rPr>
                <w:rFonts w:ascii="Arial" w:hAnsi="Arial" w:cs="Arial"/>
                <w:sz w:val="24"/>
                <w:szCs w:val="24"/>
                <w:lang w:val="mk-MK"/>
              </w:rPr>
            </w:pPr>
            <w:r w:rsidRPr="00297236">
              <w:rPr>
                <w:rFonts w:ascii="Arial" w:hAnsi="Arial" w:cs="Arial"/>
                <w:sz w:val="24"/>
                <w:szCs w:val="24"/>
              </w:rPr>
              <w:t>Рензули</w:t>
            </w:r>
          </w:p>
          <w:p w:rsidR="009049B0" w:rsidRPr="00877D81" w:rsidRDefault="009049B0" w:rsidP="00E71E92">
            <w:pPr>
              <w:tabs>
                <w:tab w:val="left" w:pos="7020"/>
              </w:tabs>
              <w:ind w:right="-360"/>
              <w:jc w:val="left"/>
              <w:rPr>
                <w:rFonts w:ascii="Arial" w:hAnsi="Arial" w:cs="Arial"/>
                <w:sz w:val="24"/>
                <w:szCs w:val="24"/>
                <w:lang w:val="mk-MK"/>
              </w:rPr>
            </w:pPr>
          </w:p>
          <w:p w:rsidR="009049B0" w:rsidRPr="00297236" w:rsidRDefault="009049B0" w:rsidP="00E71E92">
            <w:pPr>
              <w:autoSpaceDE w:val="0"/>
              <w:autoSpaceDN w:val="0"/>
              <w:adjustRightInd w:val="0"/>
              <w:jc w:val="left"/>
              <w:rPr>
                <w:rFonts w:ascii="Arial" w:hAnsi="Arial" w:cs="Arial"/>
                <w:sz w:val="24"/>
                <w:szCs w:val="24"/>
              </w:rPr>
            </w:pPr>
            <w:r>
              <w:rPr>
                <w:rFonts w:ascii="Arial" w:hAnsi="Arial" w:cs="Arial"/>
                <w:sz w:val="24"/>
                <w:szCs w:val="24"/>
                <w:lang w:val="mk-MK"/>
              </w:rPr>
              <w:t>-</w:t>
            </w:r>
            <w:r w:rsidRPr="00297236">
              <w:rPr>
                <w:rFonts w:ascii="Arial" w:hAnsi="Arial" w:cs="Arial"/>
                <w:sz w:val="24"/>
                <w:szCs w:val="24"/>
              </w:rPr>
              <w:t>Да се препознаат и</w:t>
            </w:r>
            <w:r>
              <w:rPr>
                <w:rFonts w:ascii="Arial" w:hAnsi="Arial" w:cs="Arial"/>
                <w:sz w:val="24"/>
                <w:szCs w:val="24"/>
                <w:lang w:val="mk-MK"/>
              </w:rPr>
              <w:t xml:space="preserve"> </w:t>
            </w:r>
            <w:r w:rsidRPr="00297236">
              <w:rPr>
                <w:rFonts w:ascii="Arial" w:hAnsi="Arial" w:cs="Arial"/>
                <w:sz w:val="24"/>
                <w:szCs w:val="24"/>
              </w:rPr>
              <w:t>идентификуваат</w:t>
            </w:r>
          </w:p>
          <w:p w:rsidR="009049B0" w:rsidRPr="00297236" w:rsidRDefault="009049B0" w:rsidP="00E71E92">
            <w:pPr>
              <w:tabs>
                <w:tab w:val="left" w:pos="7020"/>
              </w:tabs>
              <w:ind w:right="-360"/>
              <w:jc w:val="left"/>
              <w:rPr>
                <w:rFonts w:ascii="Arial" w:hAnsi="Arial" w:cs="Arial"/>
                <w:sz w:val="24"/>
                <w:szCs w:val="24"/>
                <w:lang w:val="mk-MK"/>
              </w:rPr>
            </w:pPr>
            <w:r w:rsidRPr="00297236">
              <w:rPr>
                <w:rFonts w:ascii="Arial" w:hAnsi="Arial" w:cs="Arial"/>
                <w:sz w:val="24"/>
                <w:szCs w:val="24"/>
              </w:rPr>
              <w:t>надарените ученици</w:t>
            </w:r>
          </w:p>
          <w:p w:rsidR="009049B0" w:rsidRDefault="009049B0" w:rsidP="00E71E92">
            <w:pPr>
              <w:autoSpaceDE w:val="0"/>
              <w:autoSpaceDN w:val="0"/>
              <w:adjustRightInd w:val="0"/>
              <w:jc w:val="left"/>
              <w:rPr>
                <w:rFonts w:ascii="Arial" w:hAnsi="Arial" w:cs="Arial"/>
                <w:sz w:val="24"/>
                <w:szCs w:val="24"/>
                <w:lang w:val="mk-MK"/>
              </w:rPr>
            </w:pPr>
          </w:p>
          <w:p w:rsidR="009049B0" w:rsidRPr="00297236" w:rsidRDefault="009049B0" w:rsidP="00E71E92">
            <w:pPr>
              <w:autoSpaceDE w:val="0"/>
              <w:autoSpaceDN w:val="0"/>
              <w:adjustRightInd w:val="0"/>
              <w:jc w:val="left"/>
              <w:rPr>
                <w:rFonts w:ascii="Arial" w:hAnsi="Arial" w:cs="Arial"/>
                <w:sz w:val="24"/>
                <w:szCs w:val="24"/>
              </w:rPr>
            </w:pPr>
            <w:r>
              <w:rPr>
                <w:rFonts w:ascii="Arial" w:hAnsi="Arial" w:cs="Arial"/>
                <w:sz w:val="24"/>
                <w:szCs w:val="24"/>
                <w:lang w:val="mk-MK"/>
              </w:rPr>
              <w:t>-</w:t>
            </w:r>
            <w:r w:rsidRPr="00297236">
              <w:rPr>
                <w:rFonts w:ascii="Arial" w:hAnsi="Arial" w:cs="Arial"/>
                <w:sz w:val="24"/>
                <w:szCs w:val="24"/>
              </w:rPr>
              <w:t>Да се препознае и</w:t>
            </w:r>
          </w:p>
          <w:p w:rsidR="009049B0" w:rsidRPr="007719D7" w:rsidRDefault="009049B0" w:rsidP="00E71E92">
            <w:pPr>
              <w:autoSpaceDE w:val="0"/>
              <w:autoSpaceDN w:val="0"/>
              <w:adjustRightInd w:val="0"/>
              <w:jc w:val="left"/>
              <w:rPr>
                <w:rFonts w:ascii="Arial" w:hAnsi="Arial" w:cs="Arial"/>
                <w:sz w:val="24"/>
                <w:szCs w:val="24"/>
              </w:rPr>
            </w:pPr>
            <w:r w:rsidRPr="00297236">
              <w:rPr>
                <w:rFonts w:ascii="Arial" w:hAnsi="Arial" w:cs="Arial"/>
                <w:sz w:val="24"/>
                <w:szCs w:val="24"/>
              </w:rPr>
              <w:t>идентификува видот на</w:t>
            </w:r>
            <w:r>
              <w:rPr>
                <w:rFonts w:ascii="Arial" w:hAnsi="Arial" w:cs="Arial"/>
                <w:sz w:val="24"/>
                <w:szCs w:val="24"/>
                <w:lang w:val="mk-MK"/>
              </w:rPr>
              <w:t xml:space="preserve"> </w:t>
            </w:r>
            <w:r w:rsidRPr="00297236">
              <w:rPr>
                <w:rFonts w:ascii="Arial" w:hAnsi="Arial" w:cs="Arial"/>
                <w:sz w:val="24"/>
                <w:szCs w:val="24"/>
              </w:rPr>
              <w:t>талентот</w:t>
            </w:r>
          </w:p>
          <w:p w:rsidR="009049B0" w:rsidRDefault="009049B0" w:rsidP="00E71E92">
            <w:pPr>
              <w:autoSpaceDE w:val="0"/>
              <w:autoSpaceDN w:val="0"/>
              <w:adjustRightInd w:val="0"/>
              <w:jc w:val="left"/>
              <w:rPr>
                <w:rFonts w:ascii="Arial" w:hAnsi="Arial" w:cs="Arial"/>
                <w:sz w:val="24"/>
                <w:szCs w:val="24"/>
                <w:lang w:val="mk-MK"/>
              </w:rPr>
            </w:pPr>
          </w:p>
          <w:p w:rsidR="009049B0" w:rsidRPr="00297236" w:rsidRDefault="009049B0" w:rsidP="00E71E92">
            <w:pPr>
              <w:autoSpaceDE w:val="0"/>
              <w:autoSpaceDN w:val="0"/>
              <w:adjustRightInd w:val="0"/>
              <w:jc w:val="left"/>
              <w:rPr>
                <w:rFonts w:ascii="Arial" w:hAnsi="Arial" w:cs="Arial"/>
                <w:sz w:val="24"/>
                <w:szCs w:val="24"/>
              </w:rPr>
            </w:pPr>
            <w:r>
              <w:rPr>
                <w:rFonts w:ascii="Arial" w:hAnsi="Arial" w:cs="Arial"/>
                <w:sz w:val="24"/>
                <w:szCs w:val="24"/>
                <w:lang w:val="mk-MK"/>
              </w:rPr>
              <w:t>-</w:t>
            </w:r>
            <w:r w:rsidRPr="00297236">
              <w:rPr>
                <w:rFonts w:ascii="Arial" w:hAnsi="Arial" w:cs="Arial"/>
                <w:sz w:val="24"/>
                <w:szCs w:val="24"/>
              </w:rPr>
              <w:t>Да се откријат</w:t>
            </w:r>
          </w:p>
          <w:p w:rsidR="009049B0" w:rsidRDefault="009049B0" w:rsidP="00E71E92">
            <w:pPr>
              <w:autoSpaceDE w:val="0"/>
              <w:autoSpaceDN w:val="0"/>
              <w:adjustRightInd w:val="0"/>
              <w:jc w:val="left"/>
              <w:rPr>
                <w:rFonts w:ascii="Arial" w:hAnsi="Arial" w:cs="Arial"/>
                <w:sz w:val="24"/>
                <w:szCs w:val="24"/>
                <w:lang w:val="mk-MK"/>
              </w:rPr>
            </w:pPr>
            <w:r w:rsidRPr="00297236">
              <w:rPr>
                <w:rFonts w:ascii="Arial" w:hAnsi="Arial" w:cs="Arial"/>
                <w:sz w:val="24"/>
                <w:szCs w:val="24"/>
              </w:rPr>
              <w:t>карактеристиките на</w:t>
            </w:r>
            <w:r>
              <w:rPr>
                <w:rFonts w:ascii="Arial" w:hAnsi="Arial" w:cs="Arial"/>
                <w:sz w:val="24"/>
                <w:szCs w:val="24"/>
                <w:lang w:val="mk-MK"/>
              </w:rPr>
              <w:t xml:space="preserve"> </w:t>
            </w:r>
            <w:r w:rsidRPr="00297236">
              <w:rPr>
                <w:rFonts w:ascii="Arial" w:hAnsi="Arial" w:cs="Arial"/>
                <w:sz w:val="24"/>
                <w:szCs w:val="24"/>
              </w:rPr>
              <w:t>надарените ученици</w:t>
            </w:r>
            <w:r>
              <w:rPr>
                <w:rFonts w:ascii="Arial" w:hAnsi="Arial" w:cs="Arial"/>
                <w:sz w:val="24"/>
                <w:szCs w:val="24"/>
                <w:lang w:val="mk-MK"/>
              </w:rPr>
              <w:t>.</w:t>
            </w:r>
          </w:p>
          <w:p w:rsidR="009049B0" w:rsidRDefault="009049B0" w:rsidP="00E71E92">
            <w:pPr>
              <w:autoSpaceDE w:val="0"/>
              <w:autoSpaceDN w:val="0"/>
              <w:adjustRightInd w:val="0"/>
              <w:jc w:val="left"/>
              <w:rPr>
                <w:rFonts w:ascii="Arial" w:hAnsi="Arial" w:cs="Arial"/>
                <w:sz w:val="24"/>
                <w:szCs w:val="24"/>
                <w:lang w:val="mk-MK"/>
              </w:rPr>
            </w:pPr>
          </w:p>
          <w:p w:rsidR="009049B0" w:rsidRPr="00877D81" w:rsidRDefault="009049B0" w:rsidP="00E71E92">
            <w:pPr>
              <w:autoSpaceDE w:val="0"/>
              <w:autoSpaceDN w:val="0"/>
              <w:adjustRightInd w:val="0"/>
              <w:jc w:val="left"/>
              <w:rPr>
                <w:rFonts w:ascii="Arial" w:hAnsi="Arial" w:cs="Arial"/>
                <w:sz w:val="24"/>
                <w:szCs w:val="24"/>
                <w:lang w:val="mk-MK"/>
              </w:rPr>
            </w:pPr>
          </w:p>
          <w:p w:rsidR="009049B0" w:rsidRPr="00877D81" w:rsidRDefault="009049B0" w:rsidP="00E71E92">
            <w:pPr>
              <w:autoSpaceDE w:val="0"/>
              <w:autoSpaceDN w:val="0"/>
              <w:adjustRightInd w:val="0"/>
              <w:jc w:val="left"/>
              <w:rPr>
                <w:rFonts w:ascii="Arial" w:hAnsi="Arial" w:cs="Arial"/>
                <w:sz w:val="24"/>
                <w:szCs w:val="24"/>
              </w:rPr>
            </w:pPr>
            <w:r w:rsidRPr="00297236">
              <w:rPr>
                <w:rFonts w:ascii="Arial" w:hAnsi="Arial" w:cs="Arial"/>
                <w:sz w:val="24"/>
                <w:szCs w:val="24"/>
              </w:rPr>
              <w:t>Практична работа со</w:t>
            </w:r>
            <w:r>
              <w:rPr>
                <w:rFonts w:ascii="Arial" w:hAnsi="Arial" w:cs="Arial"/>
                <w:sz w:val="24"/>
                <w:szCs w:val="24"/>
                <w:lang w:val="mk-MK"/>
              </w:rPr>
              <w:t xml:space="preserve"> </w:t>
            </w:r>
            <w:r w:rsidRPr="00297236">
              <w:rPr>
                <w:rFonts w:ascii="Arial" w:hAnsi="Arial" w:cs="Arial"/>
                <w:sz w:val="24"/>
                <w:szCs w:val="24"/>
              </w:rPr>
              <w:t>надарените ученици во</w:t>
            </w:r>
            <w:r>
              <w:rPr>
                <w:rFonts w:ascii="Arial" w:hAnsi="Arial" w:cs="Arial"/>
                <w:sz w:val="24"/>
                <w:szCs w:val="24"/>
                <w:lang w:val="mk-MK"/>
              </w:rPr>
              <w:t xml:space="preserve"> </w:t>
            </w:r>
            <w:r w:rsidRPr="00297236">
              <w:rPr>
                <w:rFonts w:ascii="Arial" w:hAnsi="Arial" w:cs="Arial"/>
                <w:sz w:val="24"/>
                <w:szCs w:val="24"/>
              </w:rPr>
              <w:t>зависност од видот на</w:t>
            </w:r>
            <w:r>
              <w:rPr>
                <w:rFonts w:ascii="Arial" w:hAnsi="Arial" w:cs="Arial"/>
                <w:sz w:val="24"/>
                <w:szCs w:val="24"/>
                <w:lang w:val="mk-MK"/>
              </w:rPr>
              <w:t xml:space="preserve"> </w:t>
            </w:r>
            <w:r w:rsidRPr="00297236">
              <w:rPr>
                <w:rFonts w:ascii="Arial" w:hAnsi="Arial" w:cs="Arial"/>
                <w:sz w:val="24"/>
                <w:szCs w:val="24"/>
              </w:rPr>
              <w:t>надареноста</w:t>
            </w:r>
          </w:p>
        </w:tc>
        <w:tc>
          <w:tcPr>
            <w:tcW w:w="2430" w:type="dxa"/>
          </w:tcPr>
          <w:p w:rsidR="009049B0" w:rsidRPr="0091670A" w:rsidRDefault="009049B0" w:rsidP="00E71E92">
            <w:pPr>
              <w:autoSpaceDE w:val="0"/>
              <w:autoSpaceDN w:val="0"/>
              <w:adjustRightInd w:val="0"/>
              <w:jc w:val="left"/>
              <w:rPr>
                <w:rFonts w:ascii="Arial" w:hAnsi="Arial" w:cs="Arial"/>
                <w:sz w:val="24"/>
                <w:szCs w:val="24"/>
              </w:rPr>
            </w:pPr>
            <w:r>
              <w:rPr>
                <w:rFonts w:ascii="Arial" w:hAnsi="Arial" w:cs="Arial"/>
                <w:sz w:val="24"/>
                <w:szCs w:val="24"/>
                <w:lang w:val="mk-MK"/>
              </w:rPr>
              <w:t>-</w:t>
            </w:r>
            <w:r w:rsidRPr="0091670A">
              <w:rPr>
                <w:rFonts w:ascii="Arial" w:hAnsi="Arial" w:cs="Arial"/>
                <w:sz w:val="24"/>
                <w:szCs w:val="24"/>
              </w:rPr>
              <w:t>Обука на наставниците на</w:t>
            </w:r>
          </w:p>
          <w:p w:rsidR="009049B0" w:rsidRPr="0091670A" w:rsidRDefault="009049B0" w:rsidP="00E71E92">
            <w:pPr>
              <w:tabs>
                <w:tab w:val="left" w:pos="7020"/>
              </w:tabs>
              <w:ind w:right="-360"/>
              <w:rPr>
                <w:rFonts w:ascii="Arial" w:hAnsi="Arial" w:cs="Arial"/>
                <w:sz w:val="24"/>
                <w:szCs w:val="24"/>
                <w:lang w:val="mk-MK"/>
              </w:rPr>
            </w:pPr>
            <w:r w:rsidRPr="0091670A">
              <w:rPr>
                <w:rFonts w:ascii="Arial" w:hAnsi="Arial" w:cs="Arial"/>
                <w:sz w:val="24"/>
                <w:szCs w:val="24"/>
              </w:rPr>
              <w:t>ниво на училиште</w:t>
            </w:r>
          </w:p>
          <w:p w:rsidR="009049B0" w:rsidRPr="0091670A" w:rsidRDefault="009049B0" w:rsidP="00E71E92">
            <w:pPr>
              <w:tabs>
                <w:tab w:val="left" w:pos="7020"/>
              </w:tabs>
              <w:ind w:right="-360"/>
              <w:rPr>
                <w:rFonts w:ascii="Arial" w:hAnsi="Arial" w:cs="Arial"/>
                <w:b/>
                <w:sz w:val="24"/>
                <w:szCs w:val="24"/>
                <w:lang w:val="mk-MK"/>
              </w:rPr>
            </w:pPr>
          </w:p>
          <w:p w:rsidR="009049B0" w:rsidRPr="0091670A" w:rsidRDefault="009049B0" w:rsidP="00E71E92">
            <w:pPr>
              <w:tabs>
                <w:tab w:val="left" w:pos="7020"/>
              </w:tabs>
              <w:ind w:right="-360"/>
              <w:rPr>
                <w:rFonts w:ascii="Arial" w:hAnsi="Arial" w:cs="Arial"/>
                <w:sz w:val="24"/>
                <w:szCs w:val="24"/>
                <w:lang w:val="mk-MK"/>
              </w:rPr>
            </w:pPr>
            <w:r>
              <w:rPr>
                <w:rFonts w:ascii="Arial" w:hAnsi="Arial" w:cs="Arial"/>
                <w:sz w:val="24"/>
                <w:szCs w:val="24"/>
                <w:lang w:val="mk-MK"/>
              </w:rPr>
              <w:t>-</w:t>
            </w:r>
            <w:r w:rsidRPr="0091670A">
              <w:rPr>
                <w:rFonts w:ascii="Arial" w:hAnsi="Arial" w:cs="Arial"/>
                <w:sz w:val="24"/>
                <w:szCs w:val="24"/>
              </w:rPr>
              <w:t>Скала за проценка</w:t>
            </w:r>
          </w:p>
          <w:p w:rsidR="009049B0" w:rsidRPr="0091670A" w:rsidRDefault="009049B0" w:rsidP="00E71E92">
            <w:pPr>
              <w:tabs>
                <w:tab w:val="left" w:pos="7020"/>
              </w:tabs>
              <w:ind w:right="-360"/>
              <w:rPr>
                <w:rFonts w:ascii="Arial" w:hAnsi="Arial" w:cs="Arial"/>
                <w:sz w:val="24"/>
                <w:szCs w:val="24"/>
                <w:lang w:val="mk-MK"/>
              </w:rPr>
            </w:pPr>
          </w:p>
          <w:p w:rsidR="009049B0" w:rsidRPr="0091670A" w:rsidRDefault="009049B0" w:rsidP="00E71E92">
            <w:pPr>
              <w:autoSpaceDE w:val="0"/>
              <w:autoSpaceDN w:val="0"/>
              <w:adjustRightInd w:val="0"/>
              <w:jc w:val="left"/>
              <w:rPr>
                <w:rFonts w:ascii="Arial" w:hAnsi="Arial" w:cs="Arial"/>
                <w:sz w:val="24"/>
                <w:szCs w:val="24"/>
              </w:rPr>
            </w:pPr>
            <w:r>
              <w:rPr>
                <w:rFonts w:ascii="Arial" w:hAnsi="Arial" w:cs="Arial"/>
                <w:sz w:val="24"/>
                <w:szCs w:val="24"/>
                <w:lang w:val="mk-MK"/>
              </w:rPr>
              <w:t>-П</w:t>
            </w:r>
            <w:r w:rsidRPr="0091670A">
              <w:rPr>
                <w:rFonts w:ascii="Arial" w:hAnsi="Arial" w:cs="Arial"/>
                <w:sz w:val="24"/>
                <w:szCs w:val="24"/>
              </w:rPr>
              <w:t>рашалници за ученици и</w:t>
            </w:r>
          </w:p>
          <w:p w:rsidR="009049B0" w:rsidRPr="0091670A" w:rsidRDefault="009049B0" w:rsidP="00E71E92">
            <w:pPr>
              <w:tabs>
                <w:tab w:val="left" w:pos="7020"/>
              </w:tabs>
              <w:ind w:right="-360"/>
              <w:rPr>
                <w:rFonts w:ascii="Arial" w:hAnsi="Arial" w:cs="Arial"/>
                <w:sz w:val="24"/>
                <w:szCs w:val="24"/>
                <w:lang w:val="mk-MK"/>
              </w:rPr>
            </w:pPr>
            <w:r w:rsidRPr="0091670A">
              <w:rPr>
                <w:rFonts w:ascii="Arial" w:hAnsi="Arial" w:cs="Arial"/>
                <w:sz w:val="24"/>
                <w:szCs w:val="24"/>
              </w:rPr>
              <w:t>родители</w:t>
            </w:r>
          </w:p>
          <w:p w:rsidR="009049B0" w:rsidRPr="0091670A" w:rsidRDefault="009049B0" w:rsidP="00E71E92">
            <w:pPr>
              <w:tabs>
                <w:tab w:val="left" w:pos="7020"/>
              </w:tabs>
              <w:ind w:right="-360"/>
              <w:rPr>
                <w:rFonts w:ascii="Arial" w:hAnsi="Arial" w:cs="Arial"/>
                <w:sz w:val="24"/>
                <w:szCs w:val="24"/>
                <w:lang w:val="mk-MK"/>
              </w:rPr>
            </w:pPr>
          </w:p>
          <w:p w:rsidR="009049B0" w:rsidRPr="0091670A" w:rsidRDefault="009049B0" w:rsidP="00E71E92">
            <w:pPr>
              <w:tabs>
                <w:tab w:val="left" w:pos="7020"/>
              </w:tabs>
              <w:ind w:right="-360"/>
              <w:jc w:val="left"/>
              <w:rPr>
                <w:rFonts w:ascii="Arial" w:hAnsi="Arial" w:cs="Arial"/>
                <w:sz w:val="24"/>
                <w:szCs w:val="24"/>
                <w:lang w:val="mk-MK"/>
              </w:rPr>
            </w:pPr>
            <w:r>
              <w:rPr>
                <w:rFonts w:ascii="Arial" w:hAnsi="Arial" w:cs="Arial"/>
                <w:sz w:val="24"/>
                <w:szCs w:val="24"/>
                <w:lang w:val="mk-MK"/>
              </w:rPr>
              <w:t>-т</w:t>
            </w:r>
            <w:r w:rsidRPr="0091670A">
              <w:rPr>
                <w:rFonts w:ascii="Arial" w:hAnsi="Arial" w:cs="Arial"/>
                <w:sz w:val="24"/>
                <w:szCs w:val="24"/>
              </w:rPr>
              <w:t>естови</w:t>
            </w:r>
            <w:r>
              <w:rPr>
                <w:rFonts w:ascii="Arial" w:hAnsi="Arial" w:cs="Arial"/>
                <w:sz w:val="24"/>
                <w:szCs w:val="24"/>
                <w:lang w:val="mk-MK"/>
              </w:rPr>
              <w:t xml:space="preserve"> на</w:t>
            </w:r>
            <w:r>
              <w:rPr>
                <w:rFonts w:ascii="Arial" w:hAnsi="Arial" w:cs="Arial"/>
                <w:sz w:val="24"/>
                <w:szCs w:val="24"/>
              </w:rPr>
              <w:t xml:space="preserve"> </w:t>
            </w:r>
            <w:r w:rsidRPr="0091670A">
              <w:rPr>
                <w:rFonts w:ascii="Arial" w:hAnsi="Arial" w:cs="Arial"/>
                <w:sz w:val="24"/>
                <w:szCs w:val="24"/>
              </w:rPr>
              <w:t>интелегенција</w:t>
            </w:r>
          </w:p>
          <w:p w:rsidR="009049B0" w:rsidRPr="0091670A" w:rsidRDefault="009049B0" w:rsidP="00E71E92">
            <w:pPr>
              <w:tabs>
                <w:tab w:val="left" w:pos="7020"/>
              </w:tabs>
              <w:ind w:right="-360"/>
              <w:rPr>
                <w:rFonts w:ascii="Arial" w:hAnsi="Arial" w:cs="Arial"/>
                <w:sz w:val="24"/>
                <w:szCs w:val="24"/>
                <w:lang w:val="mk-MK"/>
              </w:rPr>
            </w:pPr>
          </w:p>
          <w:p w:rsidR="009049B0" w:rsidRPr="0091670A" w:rsidRDefault="009049B0" w:rsidP="00E71E92">
            <w:pPr>
              <w:autoSpaceDE w:val="0"/>
              <w:autoSpaceDN w:val="0"/>
              <w:adjustRightInd w:val="0"/>
              <w:jc w:val="left"/>
              <w:rPr>
                <w:rFonts w:ascii="Arial" w:hAnsi="Arial" w:cs="Arial"/>
                <w:sz w:val="24"/>
                <w:szCs w:val="24"/>
              </w:rPr>
            </w:pPr>
            <w:r>
              <w:rPr>
                <w:rFonts w:ascii="Arial" w:hAnsi="Arial" w:cs="Arial"/>
                <w:sz w:val="24"/>
                <w:szCs w:val="24"/>
                <w:lang w:val="mk-MK"/>
              </w:rPr>
              <w:t>-Р</w:t>
            </w:r>
            <w:r w:rsidRPr="0091670A">
              <w:rPr>
                <w:rFonts w:ascii="Arial" w:hAnsi="Arial" w:cs="Arial"/>
                <w:sz w:val="24"/>
                <w:szCs w:val="24"/>
              </w:rPr>
              <w:t>абота со родители- воспитни</w:t>
            </w:r>
          </w:p>
          <w:p w:rsidR="009049B0" w:rsidRPr="0091670A" w:rsidRDefault="009049B0" w:rsidP="00E71E92">
            <w:pPr>
              <w:tabs>
                <w:tab w:val="left" w:pos="7020"/>
              </w:tabs>
              <w:ind w:right="-360"/>
              <w:rPr>
                <w:rFonts w:ascii="Arial" w:hAnsi="Arial" w:cs="Arial"/>
                <w:sz w:val="24"/>
                <w:szCs w:val="24"/>
                <w:lang w:val="mk-MK"/>
              </w:rPr>
            </w:pPr>
            <w:r w:rsidRPr="0091670A">
              <w:rPr>
                <w:rFonts w:ascii="Arial" w:hAnsi="Arial" w:cs="Arial"/>
                <w:sz w:val="24"/>
                <w:szCs w:val="24"/>
              </w:rPr>
              <w:t>стилови</w:t>
            </w:r>
          </w:p>
          <w:p w:rsidR="009049B0" w:rsidRPr="0091670A" w:rsidRDefault="009049B0" w:rsidP="00E71E92">
            <w:pPr>
              <w:tabs>
                <w:tab w:val="left" w:pos="7020"/>
              </w:tabs>
              <w:ind w:right="-360"/>
              <w:rPr>
                <w:rFonts w:ascii="Arial" w:hAnsi="Arial" w:cs="Arial"/>
                <w:sz w:val="24"/>
                <w:szCs w:val="24"/>
                <w:lang w:val="mk-MK"/>
              </w:rPr>
            </w:pPr>
          </w:p>
          <w:p w:rsidR="009049B0" w:rsidRPr="0091670A" w:rsidRDefault="009049B0" w:rsidP="00E71E92">
            <w:pPr>
              <w:autoSpaceDE w:val="0"/>
              <w:autoSpaceDN w:val="0"/>
              <w:adjustRightInd w:val="0"/>
              <w:jc w:val="left"/>
              <w:rPr>
                <w:rFonts w:ascii="Arial" w:hAnsi="Arial" w:cs="Arial"/>
                <w:sz w:val="24"/>
                <w:szCs w:val="24"/>
              </w:rPr>
            </w:pPr>
            <w:r>
              <w:rPr>
                <w:rFonts w:ascii="Arial" w:hAnsi="Arial" w:cs="Arial"/>
                <w:sz w:val="24"/>
                <w:szCs w:val="24"/>
                <w:lang w:val="mk-MK"/>
              </w:rPr>
              <w:t>-</w:t>
            </w:r>
            <w:r w:rsidRPr="0091670A">
              <w:rPr>
                <w:rFonts w:ascii="Arial" w:hAnsi="Arial" w:cs="Arial"/>
                <w:sz w:val="24"/>
                <w:szCs w:val="24"/>
              </w:rPr>
              <w:t>Набљудувања, истражувања,</w:t>
            </w:r>
          </w:p>
          <w:p w:rsidR="009049B0" w:rsidRPr="007719D7" w:rsidRDefault="009049B0" w:rsidP="00E71E92">
            <w:pPr>
              <w:autoSpaceDE w:val="0"/>
              <w:autoSpaceDN w:val="0"/>
              <w:adjustRightInd w:val="0"/>
              <w:jc w:val="left"/>
              <w:rPr>
                <w:rFonts w:ascii="Arial" w:hAnsi="Arial" w:cs="Arial"/>
                <w:sz w:val="24"/>
                <w:szCs w:val="24"/>
              </w:rPr>
            </w:pPr>
            <w:r w:rsidRPr="0091670A">
              <w:rPr>
                <w:rFonts w:ascii="Arial" w:hAnsi="Arial" w:cs="Arial"/>
                <w:sz w:val="24"/>
                <w:szCs w:val="24"/>
              </w:rPr>
              <w:t>проблем ситуации и</w:t>
            </w:r>
            <w:r>
              <w:rPr>
                <w:rFonts w:ascii="Arial" w:hAnsi="Arial" w:cs="Arial"/>
                <w:sz w:val="24"/>
                <w:szCs w:val="24"/>
                <w:lang w:val="mk-MK"/>
              </w:rPr>
              <w:t xml:space="preserve"> </w:t>
            </w:r>
            <w:r w:rsidRPr="0091670A">
              <w:rPr>
                <w:rFonts w:ascii="Arial" w:hAnsi="Arial" w:cs="Arial"/>
                <w:sz w:val="24"/>
                <w:szCs w:val="24"/>
              </w:rPr>
              <w:t>дополнителни задачи</w:t>
            </w:r>
          </w:p>
          <w:p w:rsidR="009049B0" w:rsidRDefault="009049B0" w:rsidP="00E71E92">
            <w:pPr>
              <w:autoSpaceDE w:val="0"/>
              <w:autoSpaceDN w:val="0"/>
              <w:adjustRightInd w:val="0"/>
              <w:jc w:val="left"/>
              <w:rPr>
                <w:rFonts w:ascii="Arial" w:hAnsi="Arial" w:cs="Arial"/>
                <w:sz w:val="24"/>
                <w:szCs w:val="24"/>
                <w:lang w:val="mk-MK"/>
              </w:rPr>
            </w:pPr>
          </w:p>
          <w:p w:rsidR="009049B0" w:rsidRPr="0091670A" w:rsidRDefault="009049B0" w:rsidP="00E71E92">
            <w:pPr>
              <w:autoSpaceDE w:val="0"/>
              <w:autoSpaceDN w:val="0"/>
              <w:adjustRightInd w:val="0"/>
              <w:jc w:val="left"/>
              <w:rPr>
                <w:rFonts w:ascii="Arial" w:hAnsi="Arial" w:cs="Arial"/>
                <w:sz w:val="24"/>
                <w:szCs w:val="24"/>
                <w:lang w:val="mk-MK"/>
              </w:rPr>
            </w:pPr>
            <w:r>
              <w:rPr>
                <w:rFonts w:ascii="Arial" w:hAnsi="Arial" w:cs="Arial"/>
                <w:sz w:val="24"/>
                <w:szCs w:val="24"/>
                <w:lang w:val="mk-MK"/>
              </w:rPr>
              <w:t>-</w:t>
            </w:r>
            <w:r w:rsidRPr="0091670A">
              <w:rPr>
                <w:rFonts w:ascii="Arial" w:hAnsi="Arial" w:cs="Arial"/>
                <w:sz w:val="24"/>
                <w:szCs w:val="24"/>
              </w:rPr>
              <w:t>Модел на интегриран</w:t>
            </w:r>
            <w:r w:rsidRPr="0091670A">
              <w:rPr>
                <w:rFonts w:ascii="Arial" w:hAnsi="Arial" w:cs="Arial"/>
                <w:sz w:val="24"/>
                <w:szCs w:val="24"/>
                <w:lang w:val="mk-MK"/>
              </w:rPr>
              <w:t xml:space="preserve"> </w:t>
            </w:r>
            <w:r w:rsidRPr="0091670A">
              <w:rPr>
                <w:rFonts w:ascii="Arial" w:hAnsi="Arial" w:cs="Arial"/>
                <w:sz w:val="24"/>
                <w:szCs w:val="24"/>
              </w:rPr>
              <w:t>Курикулум по Рензули</w:t>
            </w:r>
          </w:p>
          <w:p w:rsidR="009049B0" w:rsidRPr="0091670A" w:rsidRDefault="009049B0" w:rsidP="00E71E92">
            <w:pPr>
              <w:autoSpaceDE w:val="0"/>
              <w:autoSpaceDN w:val="0"/>
              <w:adjustRightInd w:val="0"/>
              <w:jc w:val="left"/>
              <w:rPr>
                <w:rFonts w:ascii="Arial" w:hAnsi="Arial" w:cs="Arial"/>
                <w:sz w:val="24"/>
                <w:szCs w:val="24"/>
                <w:lang w:val="mk-MK"/>
              </w:rPr>
            </w:pPr>
          </w:p>
          <w:p w:rsidR="009049B0" w:rsidRPr="0091670A" w:rsidRDefault="009049B0" w:rsidP="00E71E92">
            <w:pPr>
              <w:autoSpaceDE w:val="0"/>
              <w:autoSpaceDN w:val="0"/>
              <w:adjustRightInd w:val="0"/>
              <w:jc w:val="left"/>
              <w:rPr>
                <w:rFonts w:ascii="Arial" w:hAnsi="Arial" w:cs="Arial"/>
                <w:sz w:val="24"/>
                <w:szCs w:val="24"/>
              </w:rPr>
            </w:pPr>
            <w:r>
              <w:rPr>
                <w:rFonts w:ascii="Arial" w:hAnsi="Arial" w:cs="Arial"/>
                <w:sz w:val="24"/>
                <w:szCs w:val="24"/>
                <w:lang w:val="mk-MK"/>
              </w:rPr>
              <w:t>-</w:t>
            </w:r>
            <w:r w:rsidRPr="0091670A">
              <w:rPr>
                <w:rFonts w:ascii="Arial" w:hAnsi="Arial" w:cs="Arial"/>
                <w:sz w:val="24"/>
                <w:szCs w:val="24"/>
              </w:rPr>
              <w:t>Работа во редовната настава</w:t>
            </w:r>
          </w:p>
          <w:p w:rsidR="009049B0" w:rsidRPr="0091670A" w:rsidRDefault="009049B0" w:rsidP="00E71E92">
            <w:pPr>
              <w:autoSpaceDE w:val="0"/>
              <w:autoSpaceDN w:val="0"/>
              <w:adjustRightInd w:val="0"/>
              <w:jc w:val="left"/>
              <w:rPr>
                <w:rFonts w:ascii="Arial" w:hAnsi="Arial" w:cs="Arial"/>
                <w:sz w:val="24"/>
                <w:szCs w:val="24"/>
              </w:rPr>
            </w:pPr>
            <w:r w:rsidRPr="0091670A">
              <w:rPr>
                <w:rFonts w:ascii="Arial" w:hAnsi="Arial" w:cs="Arial"/>
                <w:sz w:val="24"/>
                <w:szCs w:val="24"/>
              </w:rPr>
              <w:t>со збогатена (додатна,</w:t>
            </w:r>
          </w:p>
          <w:p w:rsidR="009049B0" w:rsidRPr="0091670A" w:rsidRDefault="009049B0" w:rsidP="00E71E92">
            <w:pPr>
              <w:autoSpaceDE w:val="0"/>
              <w:autoSpaceDN w:val="0"/>
              <w:adjustRightInd w:val="0"/>
              <w:jc w:val="left"/>
              <w:rPr>
                <w:rFonts w:ascii="Arial" w:hAnsi="Arial" w:cs="Arial"/>
                <w:sz w:val="24"/>
                <w:szCs w:val="24"/>
              </w:rPr>
            </w:pPr>
            <w:r w:rsidRPr="0091670A">
              <w:rPr>
                <w:rFonts w:ascii="Arial" w:hAnsi="Arial" w:cs="Arial"/>
                <w:sz w:val="24"/>
                <w:szCs w:val="24"/>
              </w:rPr>
              <w:t>клубови, развојни</w:t>
            </w:r>
          </w:p>
          <w:p w:rsidR="009049B0" w:rsidRPr="0091670A" w:rsidRDefault="009049B0" w:rsidP="00E71E92">
            <w:pPr>
              <w:autoSpaceDE w:val="0"/>
              <w:autoSpaceDN w:val="0"/>
              <w:adjustRightInd w:val="0"/>
              <w:jc w:val="left"/>
              <w:rPr>
                <w:rFonts w:ascii="Arial" w:hAnsi="Arial" w:cs="Arial"/>
                <w:sz w:val="24"/>
                <w:szCs w:val="24"/>
                <w:lang w:val="mk-MK"/>
              </w:rPr>
            </w:pPr>
            <w:r w:rsidRPr="0091670A">
              <w:rPr>
                <w:rFonts w:ascii="Arial" w:hAnsi="Arial" w:cs="Arial"/>
                <w:sz w:val="24"/>
                <w:szCs w:val="24"/>
              </w:rPr>
              <w:t>работилници и сл.)</w:t>
            </w:r>
          </w:p>
          <w:p w:rsidR="00D60B9E" w:rsidRPr="00D008F8" w:rsidRDefault="00D60B9E" w:rsidP="00E71E92">
            <w:pPr>
              <w:autoSpaceDE w:val="0"/>
              <w:autoSpaceDN w:val="0"/>
              <w:adjustRightInd w:val="0"/>
              <w:jc w:val="left"/>
              <w:rPr>
                <w:rFonts w:ascii="Arial" w:hAnsi="Arial" w:cs="Arial"/>
                <w:sz w:val="24"/>
                <w:szCs w:val="24"/>
                <w:lang w:val="mk-MK"/>
              </w:rPr>
            </w:pPr>
          </w:p>
          <w:p w:rsidR="009049B0" w:rsidRPr="0091670A" w:rsidRDefault="009049B0" w:rsidP="00E71E92">
            <w:pPr>
              <w:autoSpaceDE w:val="0"/>
              <w:autoSpaceDN w:val="0"/>
              <w:adjustRightInd w:val="0"/>
              <w:jc w:val="left"/>
              <w:rPr>
                <w:rFonts w:ascii="Arial" w:hAnsi="Arial" w:cs="Arial"/>
                <w:sz w:val="24"/>
                <w:szCs w:val="24"/>
              </w:rPr>
            </w:pPr>
            <w:r>
              <w:rPr>
                <w:rFonts w:ascii="Arial" w:hAnsi="Arial" w:cs="Arial"/>
                <w:sz w:val="24"/>
                <w:szCs w:val="24"/>
                <w:lang w:val="mk-MK"/>
              </w:rPr>
              <w:t>И</w:t>
            </w:r>
            <w:r w:rsidRPr="0091670A">
              <w:rPr>
                <w:rFonts w:ascii="Arial" w:hAnsi="Arial" w:cs="Arial"/>
                <w:sz w:val="24"/>
                <w:szCs w:val="24"/>
              </w:rPr>
              <w:t>ндивидуализација и додатна</w:t>
            </w:r>
          </w:p>
          <w:p w:rsidR="009049B0" w:rsidRPr="0091670A" w:rsidRDefault="009049B0" w:rsidP="00E71E92">
            <w:pPr>
              <w:autoSpaceDE w:val="0"/>
              <w:autoSpaceDN w:val="0"/>
              <w:adjustRightInd w:val="0"/>
              <w:jc w:val="left"/>
              <w:rPr>
                <w:rFonts w:ascii="Arial" w:hAnsi="Arial" w:cs="Arial"/>
                <w:sz w:val="24"/>
                <w:szCs w:val="24"/>
                <w:lang w:val="mk-MK"/>
              </w:rPr>
            </w:pPr>
            <w:r>
              <w:rPr>
                <w:rFonts w:ascii="Arial" w:hAnsi="Arial" w:cs="Arial"/>
                <w:sz w:val="24"/>
                <w:szCs w:val="24"/>
                <w:lang w:val="mk-MK"/>
              </w:rPr>
              <w:t>н</w:t>
            </w:r>
            <w:r w:rsidRPr="0091670A">
              <w:rPr>
                <w:rFonts w:ascii="Arial" w:hAnsi="Arial" w:cs="Arial"/>
                <w:sz w:val="24"/>
                <w:szCs w:val="24"/>
              </w:rPr>
              <w:t>астава</w:t>
            </w:r>
          </w:p>
          <w:p w:rsidR="009049B0" w:rsidRPr="0091670A" w:rsidRDefault="009049B0" w:rsidP="00E71E92">
            <w:pPr>
              <w:autoSpaceDE w:val="0"/>
              <w:autoSpaceDN w:val="0"/>
              <w:adjustRightInd w:val="0"/>
              <w:jc w:val="left"/>
              <w:rPr>
                <w:rFonts w:ascii="Arial" w:hAnsi="Arial" w:cs="Arial"/>
                <w:sz w:val="24"/>
                <w:szCs w:val="24"/>
                <w:lang w:val="mk-MK"/>
              </w:rPr>
            </w:pPr>
          </w:p>
          <w:p w:rsidR="009049B0" w:rsidRPr="0091670A" w:rsidRDefault="009049B0" w:rsidP="00E71E92">
            <w:pPr>
              <w:autoSpaceDE w:val="0"/>
              <w:autoSpaceDN w:val="0"/>
              <w:adjustRightInd w:val="0"/>
              <w:jc w:val="left"/>
              <w:rPr>
                <w:rFonts w:ascii="Arial" w:hAnsi="Arial" w:cs="Arial"/>
                <w:sz w:val="24"/>
                <w:szCs w:val="24"/>
              </w:rPr>
            </w:pPr>
            <w:r>
              <w:rPr>
                <w:rFonts w:ascii="Arial" w:hAnsi="Arial" w:cs="Arial"/>
                <w:sz w:val="24"/>
                <w:szCs w:val="24"/>
                <w:lang w:val="mk-MK"/>
              </w:rPr>
              <w:t>-</w:t>
            </w:r>
            <w:r w:rsidRPr="0091670A">
              <w:rPr>
                <w:rFonts w:ascii="Arial" w:hAnsi="Arial" w:cs="Arial"/>
                <w:sz w:val="24"/>
                <w:szCs w:val="24"/>
              </w:rPr>
              <w:t>Прашалници за себепознавање и себепочитување</w:t>
            </w:r>
          </w:p>
          <w:p w:rsidR="009049B0" w:rsidRPr="007719D7" w:rsidRDefault="009049B0" w:rsidP="00E71E92">
            <w:pPr>
              <w:autoSpaceDE w:val="0"/>
              <w:autoSpaceDN w:val="0"/>
              <w:adjustRightInd w:val="0"/>
              <w:jc w:val="left"/>
              <w:rPr>
                <w:rFonts w:ascii="Arial" w:hAnsi="Arial" w:cs="Arial"/>
                <w:sz w:val="24"/>
                <w:szCs w:val="24"/>
                <w:lang w:val="mk-MK"/>
              </w:rPr>
            </w:pPr>
          </w:p>
          <w:p w:rsidR="009049B0" w:rsidRPr="0091670A" w:rsidRDefault="009049B0" w:rsidP="00E71E92">
            <w:pPr>
              <w:autoSpaceDE w:val="0"/>
              <w:autoSpaceDN w:val="0"/>
              <w:adjustRightInd w:val="0"/>
              <w:jc w:val="left"/>
              <w:rPr>
                <w:rFonts w:ascii="Arial" w:hAnsi="Arial" w:cs="Arial"/>
                <w:sz w:val="24"/>
                <w:szCs w:val="24"/>
              </w:rPr>
            </w:pPr>
            <w:r>
              <w:rPr>
                <w:rFonts w:ascii="Arial" w:hAnsi="Arial" w:cs="Arial"/>
                <w:sz w:val="24"/>
                <w:szCs w:val="24"/>
                <w:lang w:val="mk-MK"/>
              </w:rPr>
              <w:t>-</w:t>
            </w:r>
            <w:r w:rsidRPr="0091670A">
              <w:rPr>
                <w:rFonts w:ascii="Arial" w:hAnsi="Arial" w:cs="Arial"/>
                <w:sz w:val="24"/>
                <w:szCs w:val="24"/>
              </w:rPr>
              <w:t>Групни и индивидуални</w:t>
            </w:r>
          </w:p>
          <w:p w:rsidR="009049B0" w:rsidRPr="0091670A" w:rsidRDefault="009049B0" w:rsidP="00E71E92">
            <w:pPr>
              <w:autoSpaceDE w:val="0"/>
              <w:autoSpaceDN w:val="0"/>
              <w:adjustRightInd w:val="0"/>
              <w:jc w:val="left"/>
              <w:rPr>
                <w:rFonts w:ascii="Arial" w:hAnsi="Arial" w:cs="Arial"/>
                <w:sz w:val="24"/>
                <w:szCs w:val="24"/>
                <w:lang w:val="mk-MK"/>
              </w:rPr>
            </w:pPr>
            <w:r w:rsidRPr="0091670A">
              <w:rPr>
                <w:rFonts w:ascii="Arial" w:hAnsi="Arial" w:cs="Arial"/>
                <w:sz w:val="24"/>
                <w:szCs w:val="24"/>
              </w:rPr>
              <w:t>активности</w:t>
            </w:r>
          </w:p>
        </w:tc>
        <w:tc>
          <w:tcPr>
            <w:tcW w:w="1990" w:type="dxa"/>
          </w:tcPr>
          <w:p w:rsidR="009049B0" w:rsidRPr="0091670A" w:rsidRDefault="009049B0" w:rsidP="00E71E92">
            <w:pPr>
              <w:tabs>
                <w:tab w:val="left" w:pos="7020"/>
              </w:tabs>
              <w:ind w:right="-360"/>
              <w:rPr>
                <w:rFonts w:ascii="Arial" w:hAnsi="Arial" w:cs="Arial"/>
                <w:b/>
                <w:sz w:val="24"/>
                <w:szCs w:val="24"/>
                <w:lang w:val="ru-RU"/>
              </w:rPr>
            </w:pPr>
          </w:p>
          <w:p w:rsidR="009049B0" w:rsidRPr="007719D7" w:rsidRDefault="009049B0" w:rsidP="00E71E92">
            <w:pPr>
              <w:tabs>
                <w:tab w:val="left" w:pos="7020"/>
              </w:tabs>
              <w:ind w:right="-360"/>
              <w:rPr>
                <w:rFonts w:ascii="Arial" w:hAnsi="Arial" w:cs="Arial"/>
                <w:sz w:val="24"/>
                <w:szCs w:val="24"/>
                <w:lang w:val="ru-RU"/>
              </w:rPr>
            </w:pPr>
            <w:r w:rsidRPr="007719D7">
              <w:rPr>
                <w:rFonts w:ascii="Arial" w:hAnsi="Arial" w:cs="Arial"/>
                <w:sz w:val="24"/>
                <w:szCs w:val="24"/>
                <w:lang w:val="ru-RU"/>
              </w:rPr>
              <w:t>Наставници</w:t>
            </w:r>
          </w:p>
          <w:p w:rsidR="009049B0" w:rsidRPr="007719D7" w:rsidRDefault="009049B0" w:rsidP="00E71E92">
            <w:pPr>
              <w:tabs>
                <w:tab w:val="left" w:pos="7020"/>
              </w:tabs>
              <w:ind w:right="-360"/>
              <w:rPr>
                <w:rFonts w:ascii="Arial" w:hAnsi="Arial" w:cs="Arial"/>
                <w:sz w:val="24"/>
                <w:szCs w:val="24"/>
                <w:lang w:val="ru-RU"/>
              </w:rPr>
            </w:pPr>
          </w:p>
          <w:p w:rsidR="009049B0" w:rsidRDefault="009049B0" w:rsidP="00E71E92">
            <w:pPr>
              <w:tabs>
                <w:tab w:val="left" w:pos="7020"/>
              </w:tabs>
              <w:ind w:right="-360"/>
              <w:rPr>
                <w:rFonts w:ascii="Arial" w:hAnsi="Arial" w:cs="Arial"/>
                <w:b/>
                <w:sz w:val="24"/>
                <w:szCs w:val="24"/>
                <w:lang w:val="ru-RU"/>
              </w:rPr>
            </w:pPr>
          </w:p>
          <w:p w:rsidR="009049B0" w:rsidRDefault="009049B0" w:rsidP="00E71E92">
            <w:pPr>
              <w:tabs>
                <w:tab w:val="left" w:pos="7020"/>
              </w:tabs>
              <w:ind w:right="-360"/>
              <w:rPr>
                <w:rFonts w:ascii="Arial" w:hAnsi="Arial" w:cs="Arial"/>
                <w:sz w:val="24"/>
                <w:szCs w:val="24"/>
                <w:lang w:val="ru-RU"/>
              </w:rPr>
            </w:pPr>
            <w:r w:rsidRPr="007719D7">
              <w:rPr>
                <w:rFonts w:ascii="Arial" w:hAnsi="Arial" w:cs="Arial"/>
                <w:sz w:val="24"/>
                <w:szCs w:val="24"/>
                <w:lang w:val="ru-RU"/>
              </w:rPr>
              <w:t>Ученици</w:t>
            </w:r>
          </w:p>
          <w:p w:rsidR="009049B0" w:rsidRDefault="009049B0" w:rsidP="00E71E92">
            <w:pPr>
              <w:tabs>
                <w:tab w:val="left" w:pos="7020"/>
              </w:tabs>
              <w:ind w:right="-360"/>
              <w:rPr>
                <w:rFonts w:ascii="Arial" w:hAnsi="Arial" w:cs="Arial"/>
                <w:sz w:val="24"/>
                <w:szCs w:val="24"/>
                <w:lang w:val="ru-RU"/>
              </w:rPr>
            </w:pPr>
          </w:p>
          <w:p w:rsidR="009049B0" w:rsidRDefault="009049B0" w:rsidP="00E71E92">
            <w:pPr>
              <w:tabs>
                <w:tab w:val="left" w:pos="7020"/>
              </w:tabs>
              <w:ind w:right="-360"/>
              <w:rPr>
                <w:rFonts w:ascii="Arial" w:hAnsi="Arial" w:cs="Arial"/>
                <w:b/>
                <w:sz w:val="24"/>
                <w:szCs w:val="24"/>
                <w:lang w:val="ru-RU"/>
              </w:rPr>
            </w:pPr>
            <w:r w:rsidRPr="007719D7">
              <w:rPr>
                <w:rFonts w:ascii="Arial" w:hAnsi="Arial" w:cs="Arial"/>
                <w:sz w:val="24"/>
                <w:szCs w:val="24"/>
                <w:lang w:val="ru-RU"/>
              </w:rPr>
              <w:t>Родители</w:t>
            </w:r>
          </w:p>
          <w:p w:rsidR="009049B0" w:rsidRPr="007719D7" w:rsidRDefault="009049B0" w:rsidP="00E71E92">
            <w:pPr>
              <w:tabs>
                <w:tab w:val="left" w:pos="7020"/>
              </w:tabs>
              <w:ind w:right="-360"/>
              <w:rPr>
                <w:rFonts w:ascii="Arial" w:hAnsi="Arial" w:cs="Arial"/>
                <w:sz w:val="24"/>
                <w:szCs w:val="24"/>
                <w:lang w:val="ru-RU"/>
              </w:rPr>
            </w:pPr>
          </w:p>
          <w:p w:rsidR="009049B0" w:rsidRPr="0091670A" w:rsidRDefault="009049B0" w:rsidP="00E71E92">
            <w:pPr>
              <w:tabs>
                <w:tab w:val="left" w:pos="7020"/>
              </w:tabs>
              <w:ind w:right="-360"/>
              <w:rPr>
                <w:rFonts w:ascii="Arial" w:hAnsi="Arial" w:cs="Arial"/>
                <w:b/>
                <w:sz w:val="24"/>
                <w:szCs w:val="24"/>
                <w:lang w:val="ru-RU"/>
              </w:rPr>
            </w:pPr>
          </w:p>
          <w:p w:rsidR="009049B0" w:rsidRPr="0091670A" w:rsidRDefault="009049B0" w:rsidP="00E71E92">
            <w:pPr>
              <w:autoSpaceDE w:val="0"/>
              <w:autoSpaceDN w:val="0"/>
              <w:adjustRightInd w:val="0"/>
              <w:jc w:val="left"/>
              <w:rPr>
                <w:rFonts w:ascii="Arial" w:hAnsi="Arial" w:cs="Arial"/>
                <w:sz w:val="24"/>
                <w:szCs w:val="24"/>
              </w:rPr>
            </w:pPr>
            <w:r w:rsidRPr="0091670A">
              <w:rPr>
                <w:rFonts w:ascii="Arial" w:hAnsi="Arial" w:cs="Arial"/>
                <w:sz w:val="24"/>
                <w:szCs w:val="24"/>
              </w:rPr>
              <w:t>Ментори на</w:t>
            </w:r>
          </w:p>
          <w:p w:rsidR="009049B0" w:rsidRPr="0091670A" w:rsidRDefault="009049B0" w:rsidP="00E71E92">
            <w:pPr>
              <w:autoSpaceDE w:val="0"/>
              <w:autoSpaceDN w:val="0"/>
              <w:adjustRightInd w:val="0"/>
              <w:jc w:val="left"/>
              <w:rPr>
                <w:rFonts w:ascii="Arial" w:hAnsi="Arial" w:cs="Arial"/>
                <w:sz w:val="24"/>
                <w:szCs w:val="24"/>
              </w:rPr>
            </w:pPr>
            <w:r w:rsidRPr="0091670A">
              <w:rPr>
                <w:rFonts w:ascii="Arial" w:hAnsi="Arial" w:cs="Arial"/>
                <w:sz w:val="24"/>
                <w:szCs w:val="24"/>
              </w:rPr>
              <w:t>проектот за</w:t>
            </w:r>
          </w:p>
          <w:p w:rsidR="009049B0" w:rsidRPr="0091670A" w:rsidRDefault="009049B0" w:rsidP="00E71E92">
            <w:pPr>
              <w:autoSpaceDE w:val="0"/>
              <w:autoSpaceDN w:val="0"/>
              <w:adjustRightInd w:val="0"/>
              <w:jc w:val="left"/>
              <w:rPr>
                <w:rFonts w:ascii="Arial" w:hAnsi="Arial" w:cs="Arial"/>
                <w:sz w:val="24"/>
                <w:szCs w:val="24"/>
              </w:rPr>
            </w:pPr>
            <w:r w:rsidRPr="0091670A">
              <w:rPr>
                <w:rFonts w:ascii="Arial" w:hAnsi="Arial" w:cs="Arial"/>
                <w:sz w:val="24"/>
                <w:szCs w:val="24"/>
              </w:rPr>
              <w:t>надарени и</w:t>
            </w:r>
          </w:p>
          <w:p w:rsidR="009049B0" w:rsidRPr="0091670A" w:rsidRDefault="009049B0" w:rsidP="00E71E92">
            <w:pPr>
              <w:autoSpaceDE w:val="0"/>
              <w:autoSpaceDN w:val="0"/>
              <w:adjustRightInd w:val="0"/>
              <w:jc w:val="left"/>
              <w:rPr>
                <w:rFonts w:ascii="Arial" w:hAnsi="Arial" w:cs="Arial"/>
                <w:sz w:val="24"/>
                <w:szCs w:val="24"/>
              </w:rPr>
            </w:pPr>
            <w:r w:rsidRPr="0091670A">
              <w:rPr>
                <w:rFonts w:ascii="Arial" w:hAnsi="Arial" w:cs="Arial"/>
                <w:sz w:val="24"/>
                <w:szCs w:val="24"/>
              </w:rPr>
              <w:t>талентирани</w:t>
            </w:r>
          </w:p>
          <w:p w:rsidR="009049B0" w:rsidRPr="0091670A" w:rsidRDefault="009049B0" w:rsidP="00E71E92">
            <w:pPr>
              <w:tabs>
                <w:tab w:val="left" w:pos="7020"/>
              </w:tabs>
              <w:ind w:right="-360"/>
              <w:rPr>
                <w:rFonts w:ascii="Arial" w:hAnsi="Arial" w:cs="Arial"/>
                <w:sz w:val="24"/>
                <w:szCs w:val="24"/>
                <w:lang w:val="mk-MK"/>
              </w:rPr>
            </w:pPr>
            <w:r w:rsidRPr="0091670A">
              <w:rPr>
                <w:rFonts w:ascii="Arial" w:hAnsi="Arial" w:cs="Arial"/>
                <w:sz w:val="24"/>
                <w:szCs w:val="24"/>
              </w:rPr>
              <w:t>ученици</w:t>
            </w:r>
          </w:p>
          <w:p w:rsidR="009049B0" w:rsidRPr="0091670A" w:rsidRDefault="009049B0" w:rsidP="00E71E92">
            <w:pPr>
              <w:tabs>
                <w:tab w:val="left" w:pos="7020"/>
              </w:tabs>
              <w:ind w:right="-360"/>
              <w:rPr>
                <w:rFonts w:ascii="Arial" w:hAnsi="Arial" w:cs="Arial"/>
                <w:sz w:val="24"/>
                <w:szCs w:val="24"/>
                <w:lang w:val="mk-MK"/>
              </w:rPr>
            </w:pPr>
          </w:p>
          <w:p w:rsidR="009049B0" w:rsidRPr="0091670A" w:rsidRDefault="009049B0" w:rsidP="00E71E92">
            <w:pPr>
              <w:tabs>
                <w:tab w:val="left" w:pos="7020"/>
              </w:tabs>
              <w:ind w:right="-360"/>
              <w:rPr>
                <w:rFonts w:ascii="Arial" w:hAnsi="Arial" w:cs="Arial"/>
                <w:sz w:val="24"/>
                <w:szCs w:val="24"/>
                <w:lang w:val="mk-MK"/>
              </w:rPr>
            </w:pPr>
            <w:r w:rsidRPr="0091670A">
              <w:rPr>
                <w:rFonts w:ascii="Arial" w:hAnsi="Arial" w:cs="Arial"/>
                <w:sz w:val="24"/>
                <w:szCs w:val="24"/>
                <w:lang w:val="mk-MK"/>
              </w:rPr>
              <w:t>Институции,</w:t>
            </w:r>
          </w:p>
          <w:p w:rsidR="009049B0" w:rsidRPr="0091670A" w:rsidRDefault="009049B0" w:rsidP="00E71E92">
            <w:pPr>
              <w:autoSpaceDE w:val="0"/>
              <w:autoSpaceDN w:val="0"/>
              <w:adjustRightInd w:val="0"/>
              <w:jc w:val="left"/>
              <w:rPr>
                <w:rFonts w:ascii="Arial" w:hAnsi="Arial" w:cs="Arial"/>
                <w:sz w:val="24"/>
                <w:szCs w:val="24"/>
              </w:rPr>
            </w:pPr>
            <w:r w:rsidRPr="0091670A">
              <w:rPr>
                <w:rFonts w:ascii="Arial" w:hAnsi="Arial" w:cs="Arial"/>
                <w:sz w:val="24"/>
                <w:szCs w:val="24"/>
              </w:rPr>
              <w:t>стручни</w:t>
            </w:r>
          </w:p>
          <w:p w:rsidR="009049B0" w:rsidRPr="0091670A" w:rsidRDefault="009049B0" w:rsidP="00E71E92">
            <w:pPr>
              <w:autoSpaceDE w:val="0"/>
              <w:autoSpaceDN w:val="0"/>
              <w:adjustRightInd w:val="0"/>
              <w:jc w:val="left"/>
              <w:rPr>
                <w:rFonts w:ascii="Arial" w:hAnsi="Arial" w:cs="Arial"/>
                <w:sz w:val="24"/>
                <w:szCs w:val="24"/>
              </w:rPr>
            </w:pPr>
            <w:r>
              <w:rPr>
                <w:rFonts w:ascii="Arial" w:hAnsi="Arial" w:cs="Arial"/>
                <w:sz w:val="24"/>
                <w:szCs w:val="24"/>
                <w:lang w:val="mk-MK"/>
              </w:rPr>
              <w:t>лица</w:t>
            </w:r>
            <w:r w:rsidRPr="0091670A">
              <w:rPr>
                <w:rFonts w:ascii="Arial" w:hAnsi="Arial" w:cs="Arial"/>
                <w:sz w:val="24"/>
                <w:szCs w:val="24"/>
              </w:rPr>
              <w:t>,</w:t>
            </w:r>
          </w:p>
          <w:p w:rsidR="009049B0" w:rsidRPr="0091670A" w:rsidRDefault="009049B0" w:rsidP="00E71E92">
            <w:pPr>
              <w:autoSpaceDE w:val="0"/>
              <w:autoSpaceDN w:val="0"/>
              <w:adjustRightInd w:val="0"/>
              <w:jc w:val="left"/>
              <w:rPr>
                <w:rFonts w:ascii="Arial" w:hAnsi="Arial" w:cs="Arial"/>
                <w:sz w:val="24"/>
                <w:szCs w:val="24"/>
              </w:rPr>
            </w:pPr>
            <w:r w:rsidRPr="0091670A">
              <w:rPr>
                <w:rFonts w:ascii="Arial" w:hAnsi="Arial" w:cs="Arial"/>
                <w:sz w:val="24"/>
                <w:szCs w:val="24"/>
              </w:rPr>
              <w:t>служби, курсеви,</w:t>
            </w:r>
          </w:p>
          <w:p w:rsidR="009049B0" w:rsidRPr="0091670A" w:rsidRDefault="009049B0" w:rsidP="00E71E92">
            <w:pPr>
              <w:autoSpaceDE w:val="0"/>
              <w:autoSpaceDN w:val="0"/>
              <w:adjustRightInd w:val="0"/>
              <w:jc w:val="left"/>
              <w:rPr>
                <w:rFonts w:ascii="Arial" w:hAnsi="Arial" w:cs="Arial"/>
                <w:sz w:val="24"/>
                <w:szCs w:val="24"/>
              </w:rPr>
            </w:pPr>
            <w:r w:rsidRPr="0091670A">
              <w:rPr>
                <w:rFonts w:ascii="Arial" w:hAnsi="Arial" w:cs="Arial"/>
                <w:sz w:val="24"/>
                <w:szCs w:val="24"/>
              </w:rPr>
              <w:t>семинари,</w:t>
            </w:r>
          </w:p>
          <w:p w:rsidR="009049B0" w:rsidRPr="0091670A" w:rsidRDefault="009049B0" w:rsidP="00E71E92">
            <w:pPr>
              <w:autoSpaceDE w:val="0"/>
              <w:autoSpaceDN w:val="0"/>
              <w:adjustRightInd w:val="0"/>
              <w:jc w:val="left"/>
              <w:rPr>
                <w:rFonts w:ascii="Arial" w:hAnsi="Arial" w:cs="Arial"/>
                <w:sz w:val="24"/>
                <w:szCs w:val="24"/>
              </w:rPr>
            </w:pPr>
            <w:r w:rsidRPr="0091670A">
              <w:rPr>
                <w:rFonts w:ascii="Arial" w:hAnsi="Arial" w:cs="Arial"/>
                <w:sz w:val="24"/>
                <w:szCs w:val="24"/>
              </w:rPr>
              <w:t>натпревари кои би</w:t>
            </w:r>
          </w:p>
          <w:p w:rsidR="009049B0" w:rsidRPr="0091670A" w:rsidRDefault="009049B0" w:rsidP="00E71E92">
            <w:pPr>
              <w:autoSpaceDE w:val="0"/>
              <w:autoSpaceDN w:val="0"/>
              <w:adjustRightInd w:val="0"/>
              <w:jc w:val="left"/>
              <w:rPr>
                <w:rFonts w:ascii="Arial" w:hAnsi="Arial" w:cs="Arial"/>
                <w:sz w:val="24"/>
                <w:szCs w:val="24"/>
              </w:rPr>
            </w:pPr>
            <w:r w:rsidRPr="0091670A">
              <w:rPr>
                <w:rFonts w:ascii="Arial" w:hAnsi="Arial" w:cs="Arial"/>
                <w:sz w:val="24"/>
                <w:szCs w:val="24"/>
              </w:rPr>
              <w:t>помогнале во</w:t>
            </w:r>
          </w:p>
          <w:p w:rsidR="009049B0" w:rsidRPr="0091670A" w:rsidRDefault="009049B0" w:rsidP="00E71E92">
            <w:pPr>
              <w:autoSpaceDE w:val="0"/>
              <w:autoSpaceDN w:val="0"/>
              <w:adjustRightInd w:val="0"/>
              <w:jc w:val="left"/>
              <w:rPr>
                <w:rFonts w:ascii="Arial" w:hAnsi="Arial" w:cs="Arial"/>
                <w:sz w:val="24"/>
                <w:szCs w:val="24"/>
              </w:rPr>
            </w:pPr>
            <w:r>
              <w:rPr>
                <w:rFonts w:ascii="Arial" w:hAnsi="Arial" w:cs="Arial"/>
                <w:sz w:val="24"/>
                <w:szCs w:val="24"/>
                <w:lang w:val="mk-MK"/>
              </w:rPr>
              <w:t>по</w:t>
            </w:r>
            <w:r w:rsidRPr="0091670A">
              <w:rPr>
                <w:rFonts w:ascii="Arial" w:hAnsi="Arial" w:cs="Arial"/>
                <w:sz w:val="24"/>
                <w:szCs w:val="24"/>
              </w:rPr>
              <w:t>натамошниот</w:t>
            </w:r>
          </w:p>
          <w:p w:rsidR="009049B0" w:rsidRPr="0091670A" w:rsidRDefault="009049B0" w:rsidP="00E71E92">
            <w:pPr>
              <w:autoSpaceDE w:val="0"/>
              <w:autoSpaceDN w:val="0"/>
              <w:adjustRightInd w:val="0"/>
              <w:jc w:val="left"/>
              <w:rPr>
                <w:rFonts w:ascii="Arial" w:hAnsi="Arial" w:cs="Arial"/>
                <w:sz w:val="24"/>
                <w:szCs w:val="24"/>
              </w:rPr>
            </w:pPr>
            <w:r w:rsidRPr="0091670A">
              <w:rPr>
                <w:rFonts w:ascii="Arial" w:hAnsi="Arial" w:cs="Arial"/>
                <w:sz w:val="24"/>
                <w:szCs w:val="24"/>
              </w:rPr>
              <w:t>развој на</w:t>
            </w:r>
          </w:p>
          <w:p w:rsidR="009049B0" w:rsidRPr="0091670A" w:rsidRDefault="009049B0" w:rsidP="00E71E92">
            <w:pPr>
              <w:tabs>
                <w:tab w:val="left" w:pos="7020"/>
              </w:tabs>
              <w:ind w:right="-360"/>
              <w:rPr>
                <w:rFonts w:ascii="Arial" w:hAnsi="Arial" w:cs="Arial"/>
                <w:b/>
                <w:sz w:val="24"/>
                <w:szCs w:val="24"/>
                <w:lang w:val="mk-MK"/>
              </w:rPr>
            </w:pPr>
            <w:r w:rsidRPr="0091670A">
              <w:rPr>
                <w:rFonts w:ascii="Arial" w:hAnsi="Arial" w:cs="Arial"/>
                <w:sz w:val="24"/>
                <w:szCs w:val="24"/>
              </w:rPr>
              <w:t>надареноста</w:t>
            </w:r>
          </w:p>
        </w:tc>
        <w:tc>
          <w:tcPr>
            <w:tcW w:w="1804" w:type="dxa"/>
          </w:tcPr>
          <w:p w:rsidR="009049B0" w:rsidRPr="0091670A" w:rsidRDefault="009049B0" w:rsidP="00E71E92">
            <w:pPr>
              <w:tabs>
                <w:tab w:val="left" w:pos="7020"/>
              </w:tabs>
              <w:ind w:right="-360"/>
              <w:rPr>
                <w:rFonts w:ascii="Arial" w:hAnsi="Arial" w:cs="Arial"/>
                <w:b/>
                <w:sz w:val="24"/>
                <w:szCs w:val="24"/>
                <w:lang w:val="ru-RU"/>
              </w:rPr>
            </w:pPr>
          </w:p>
          <w:p w:rsidR="009049B0" w:rsidRPr="007719D7" w:rsidRDefault="009049B0" w:rsidP="00E71E92">
            <w:pPr>
              <w:tabs>
                <w:tab w:val="left" w:pos="7020"/>
              </w:tabs>
              <w:ind w:right="-360"/>
              <w:jc w:val="left"/>
              <w:rPr>
                <w:rFonts w:ascii="Arial" w:hAnsi="Arial" w:cs="Arial"/>
                <w:sz w:val="24"/>
                <w:szCs w:val="24"/>
                <w:lang w:val="ru-RU"/>
              </w:rPr>
            </w:pPr>
            <w:r>
              <w:rPr>
                <w:rFonts w:ascii="Arial" w:hAnsi="Arial" w:cs="Arial"/>
                <w:sz w:val="24"/>
                <w:szCs w:val="24"/>
                <w:lang w:val="ru-RU"/>
              </w:rPr>
              <w:t>-</w:t>
            </w:r>
            <w:r w:rsidRPr="007719D7">
              <w:rPr>
                <w:rFonts w:ascii="Arial" w:hAnsi="Arial" w:cs="Arial"/>
                <w:sz w:val="24"/>
                <w:szCs w:val="24"/>
                <w:lang w:val="ru-RU"/>
              </w:rPr>
              <w:t>Просторни услови</w:t>
            </w:r>
          </w:p>
          <w:p w:rsidR="009049B0" w:rsidRPr="0091670A" w:rsidRDefault="009049B0" w:rsidP="00E71E92">
            <w:pPr>
              <w:tabs>
                <w:tab w:val="left" w:pos="7020"/>
              </w:tabs>
              <w:ind w:right="-360"/>
              <w:rPr>
                <w:rFonts w:ascii="Arial" w:hAnsi="Arial" w:cs="Arial"/>
                <w:b/>
                <w:sz w:val="24"/>
                <w:szCs w:val="24"/>
                <w:lang w:val="ru-RU"/>
              </w:rPr>
            </w:pPr>
          </w:p>
          <w:p w:rsidR="009049B0" w:rsidRPr="007719D7" w:rsidRDefault="009049B0" w:rsidP="00E71E92">
            <w:pPr>
              <w:autoSpaceDE w:val="0"/>
              <w:autoSpaceDN w:val="0"/>
              <w:adjustRightInd w:val="0"/>
              <w:jc w:val="left"/>
              <w:rPr>
                <w:rFonts w:ascii="Arial" w:hAnsi="Arial" w:cs="Arial"/>
                <w:sz w:val="24"/>
                <w:szCs w:val="24"/>
                <w:lang w:val="mk-MK"/>
              </w:rPr>
            </w:pPr>
            <w:r>
              <w:rPr>
                <w:rFonts w:ascii="Arial" w:hAnsi="Arial" w:cs="Arial"/>
                <w:sz w:val="24"/>
                <w:szCs w:val="24"/>
                <w:lang w:val="mk-MK"/>
              </w:rPr>
              <w:t>-</w:t>
            </w:r>
            <w:r w:rsidRPr="0091670A">
              <w:rPr>
                <w:rFonts w:ascii="Arial" w:hAnsi="Arial" w:cs="Arial"/>
                <w:sz w:val="24"/>
                <w:szCs w:val="24"/>
              </w:rPr>
              <w:t>Стручна</w:t>
            </w:r>
          </w:p>
          <w:p w:rsidR="009049B0" w:rsidRPr="0091670A" w:rsidRDefault="009049B0" w:rsidP="00E71E92">
            <w:pPr>
              <w:autoSpaceDE w:val="0"/>
              <w:autoSpaceDN w:val="0"/>
              <w:adjustRightInd w:val="0"/>
              <w:jc w:val="left"/>
              <w:rPr>
                <w:rFonts w:ascii="Arial" w:hAnsi="Arial" w:cs="Arial"/>
                <w:sz w:val="24"/>
                <w:szCs w:val="24"/>
              </w:rPr>
            </w:pPr>
            <w:r w:rsidRPr="0091670A">
              <w:rPr>
                <w:rFonts w:ascii="Arial" w:hAnsi="Arial" w:cs="Arial"/>
                <w:sz w:val="24"/>
                <w:szCs w:val="24"/>
              </w:rPr>
              <w:t>литература,</w:t>
            </w:r>
          </w:p>
          <w:p w:rsidR="009049B0" w:rsidRPr="0091670A" w:rsidRDefault="009049B0" w:rsidP="00E71E92">
            <w:pPr>
              <w:autoSpaceDE w:val="0"/>
              <w:autoSpaceDN w:val="0"/>
              <w:adjustRightInd w:val="0"/>
              <w:jc w:val="left"/>
              <w:rPr>
                <w:rFonts w:ascii="Arial" w:hAnsi="Arial" w:cs="Arial"/>
                <w:sz w:val="24"/>
                <w:szCs w:val="24"/>
              </w:rPr>
            </w:pPr>
            <w:r w:rsidRPr="0091670A">
              <w:rPr>
                <w:rFonts w:ascii="Arial" w:hAnsi="Arial" w:cs="Arial"/>
                <w:sz w:val="24"/>
                <w:szCs w:val="24"/>
              </w:rPr>
              <w:t>енциклопедии</w:t>
            </w:r>
          </w:p>
          <w:p w:rsidR="009049B0" w:rsidRPr="0091670A" w:rsidRDefault="009049B0" w:rsidP="00E71E92">
            <w:pPr>
              <w:autoSpaceDE w:val="0"/>
              <w:autoSpaceDN w:val="0"/>
              <w:adjustRightInd w:val="0"/>
              <w:jc w:val="left"/>
              <w:rPr>
                <w:rFonts w:ascii="Arial" w:hAnsi="Arial" w:cs="Arial"/>
                <w:sz w:val="24"/>
                <w:szCs w:val="24"/>
              </w:rPr>
            </w:pPr>
            <w:r w:rsidRPr="0091670A">
              <w:rPr>
                <w:rFonts w:ascii="Arial" w:hAnsi="Arial" w:cs="Arial"/>
                <w:sz w:val="24"/>
                <w:szCs w:val="24"/>
              </w:rPr>
              <w:t>и разни</w:t>
            </w:r>
          </w:p>
          <w:p w:rsidR="009049B0" w:rsidRPr="0091670A" w:rsidRDefault="009049B0" w:rsidP="00E71E92">
            <w:pPr>
              <w:autoSpaceDE w:val="0"/>
              <w:autoSpaceDN w:val="0"/>
              <w:adjustRightInd w:val="0"/>
              <w:jc w:val="left"/>
              <w:rPr>
                <w:rFonts w:ascii="Arial" w:hAnsi="Arial" w:cs="Arial"/>
                <w:sz w:val="24"/>
                <w:szCs w:val="24"/>
              </w:rPr>
            </w:pPr>
            <w:r w:rsidRPr="0091670A">
              <w:rPr>
                <w:rFonts w:ascii="Arial" w:hAnsi="Arial" w:cs="Arial"/>
                <w:sz w:val="24"/>
                <w:szCs w:val="24"/>
              </w:rPr>
              <w:t>материјали во</w:t>
            </w:r>
          </w:p>
          <w:p w:rsidR="009049B0" w:rsidRPr="0091670A" w:rsidRDefault="009049B0" w:rsidP="00E71E92">
            <w:pPr>
              <w:autoSpaceDE w:val="0"/>
              <w:autoSpaceDN w:val="0"/>
              <w:adjustRightInd w:val="0"/>
              <w:jc w:val="left"/>
              <w:rPr>
                <w:rFonts w:ascii="Arial" w:hAnsi="Arial" w:cs="Arial"/>
                <w:sz w:val="24"/>
                <w:szCs w:val="24"/>
              </w:rPr>
            </w:pPr>
            <w:r w:rsidRPr="0091670A">
              <w:rPr>
                <w:rFonts w:ascii="Arial" w:hAnsi="Arial" w:cs="Arial"/>
                <w:sz w:val="24"/>
                <w:szCs w:val="24"/>
              </w:rPr>
              <w:t>зависност од</w:t>
            </w:r>
          </w:p>
          <w:p w:rsidR="009049B0" w:rsidRDefault="009049B0" w:rsidP="00E71E92">
            <w:pPr>
              <w:tabs>
                <w:tab w:val="left" w:pos="7020"/>
              </w:tabs>
              <w:ind w:right="-360"/>
              <w:rPr>
                <w:rFonts w:ascii="Arial" w:hAnsi="Arial" w:cs="Arial"/>
                <w:sz w:val="24"/>
                <w:szCs w:val="24"/>
                <w:lang w:val="mk-MK"/>
              </w:rPr>
            </w:pPr>
            <w:r w:rsidRPr="0091670A">
              <w:rPr>
                <w:rFonts w:ascii="Arial" w:hAnsi="Arial" w:cs="Arial"/>
                <w:sz w:val="24"/>
                <w:szCs w:val="24"/>
              </w:rPr>
              <w:t>надареноста</w:t>
            </w:r>
          </w:p>
          <w:p w:rsidR="009049B0" w:rsidRDefault="009049B0" w:rsidP="00E71E92">
            <w:pPr>
              <w:tabs>
                <w:tab w:val="left" w:pos="7020"/>
              </w:tabs>
              <w:ind w:right="-360"/>
              <w:rPr>
                <w:rFonts w:ascii="Arial" w:hAnsi="Arial" w:cs="Arial"/>
                <w:sz w:val="24"/>
                <w:szCs w:val="24"/>
                <w:lang w:val="mk-MK"/>
              </w:rPr>
            </w:pPr>
          </w:p>
          <w:p w:rsidR="009049B0" w:rsidRPr="007719D7" w:rsidRDefault="009049B0" w:rsidP="00E71E92">
            <w:pPr>
              <w:tabs>
                <w:tab w:val="left" w:pos="7020"/>
              </w:tabs>
              <w:ind w:right="-360"/>
              <w:rPr>
                <w:rFonts w:ascii="Arial" w:hAnsi="Arial" w:cs="Arial"/>
                <w:b/>
                <w:sz w:val="24"/>
                <w:szCs w:val="24"/>
                <w:lang w:val="mk-MK"/>
              </w:rPr>
            </w:pPr>
            <w:r>
              <w:rPr>
                <w:rFonts w:ascii="Arial" w:hAnsi="Arial" w:cs="Arial"/>
                <w:sz w:val="24"/>
                <w:szCs w:val="24"/>
                <w:lang w:val="mk-MK"/>
              </w:rPr>
              <w:t>-ИКТ</w:t>
            </w:r>
          </w:p>
        </w:tc>
        <w:tc>
          <w:tcPr>
            <w:tcW w:w="1606" w:type="dxa"/>
          </w:tcPr>
          <w:p w:rsidR="009049B0" w:rsidRDefault="009049B0" w:rsidP="00E71E92">
            <w:pPr>
              <w:tabs>
                <w:tab w:val="left" w:pos="7020"/>
              </w:tabs>
              <w:ind w:right="-360"/>
              <w:jc w:val="left"/>
              <w:rPr>
                <w:rFonts w:ascii="Arial" w:hAnsi="Arial" w:cs="Arial"/>
                <w:sz w:val="24"/>
                <w:szCs w:val="24"/>
                <w:lang w:val="ru-RU"/>
              </w:rPr>
            </w:pPr>
            <w:r w:rsidRPr="00877D81">
              <w:rPr>
                <w:rFonts w:ascii="Arial" w:hAnsi="Arial" w:cs="Arial"/>
                <w:sz w:val="24"/>
                <w:szCs w:val="24"/>
                <w:lang w:val="ru-RU"/>
              </w:rPr>
              <w:t>Септември,</w:t>
            </w:r>
          </w:p>
          <w:p w:rsidR="009049B0" w:rsidRPr="00810B86" w:rsidRDefault="009049B0" w:rsidP="00E71E92">
            <w:pPr>
              <w:tabs>
                <w:tab w:val="left" w:pos="7020"/>
              </w:tabs>
              <w:ind w:right="-360"/>
              <w:jc w:val="left"/>
              <w:rPr>
                <w:rFonts w:ascii="Arial" w:hAnsi="Arial" w:cs="Arial"/>
                <w:sz w:val="24"/>
                <w:szCs w:val="24"/>
              </w:rPr>
            </w:pPr>
          </w:p>
          <w:p w:rsidR="009049B0" w:rsidRDefault="009049B0" w:rsidP="00E71E92">
            <w:pPr>
              <w:tabs>
                <w:tab w:val="left" w:pos="7020"/>
              </w:tabs>
              <w:ind w:right="-360"/>
              <w:jc w:val="left"/>
              <w:rPr>
                <w:rFonts w:ascii="Arial" w:hAnsi="Arial" w:cs="Arial"/>
                <w:sz w:val="24"/>
                <w:szCs w:val="24"/>
                <w:lang w:val="ru-RU"/>
              </w:rPr>
            </w:pPr>
          </w:p>
          <w:p w:rsidR="009049B0" w:rsidRDefault="009049B0" w:rsidP="00E71E92">
            <w:pPr>
              <w:tabs>
                <w:tab w:val="left" w:pos="7020"/>
              </w:tabs>
              <w:ind w:right="-360"/>
              <w:jc w:val="left"/>
              <w:rPr>
                <w:rFonts w:ascii="Arial" w:hAnsi="Arial" w:cs="Arial"/>
                <w:sz w:val="24"/>
                <w:szCs w:val="24"/>
                <w:lang w:val="ru-RU"/>
              </w:rPr>
            </w:pPr>
          </w:p>
          <w:p w:rsidR="009049B0" w:rsidRDefault="009049B0" w:rsidP="00E71E92">
            <w:pPr>
              <w:tabs>
                <w:tab w:val="left" w:pos="7020"/>
              </w:tabs>
              <w:ind w:right="-360"/>
              <w:jc w:val="left"/>
              <w:rPr>
                <w:rFonts w:ascii="Arial" w:hAnsi="Arial" w:cs="Arial"/>
                <w:sz w:val="24"/>
                <w:szCs w:val="24"/>
                <w:lang w:val="ru-RU"/>
              </w:rPr>
            </w:pPr>
          </w:p>
          <w:p w:rsidR="009049B0" w:rsidRDefault="009049B0" w:rsidP="00E71E92">
            <w:pPr>
              <w:tabs>
                <w:tab w:val="left" w:pos="7020"/>
              </w:tabs>
              <w:ind w:right="-360"/>
              <w:jc w:val="left"/>
              <w:rPr>
                <w:rFonts w:ascii="Arial" w:hAnsi="Arial" w:cs="Arial"/>
                <w:sz w:val="24"/>
                <w:szCs w:val="24"/>
                <w:lang w:val="ru-RU"/>
              </w:rPr>
            </w:pPr>
            <w:r>
              <w:rPr>
                <w:rFonts w:ascii="Arial" w:hAnsi="Arial" w:cs="Arial"/>
                <w:sz w:val="24"/>
                <w:szCs w:val="24"/>
                <w:lang w:val="ru-RU"/>
              </w:rPr>
              <w:t>Октомври –ноември</w:t>
            </w:r>
          </w:p>
          <w:p w:rsidR="009049B0" w:rsidRDefault="009049B0" w:rsidP="00E71E92">
            <w:pPr>
              <w:tabs>
                <w:tab w:val="left" w:pos="7020"/>
              </w:tabs>
              <w:ind w:right="-360"/>
              <w:jc w:val="left"/>
              <w:rPr>
                <w:rFonts w:ascii="Arial" w:hAnsi="Arial" w:cs="Arial"/>
                <w:sz w:val="24"/>
                <w:szCs w:val="24"/>
                <w:lang w:val="ru-RU"/>
              </w:rPr>
            </w:pPr>
            <w:r>
              <w:rPr>
                <w:rFonts w:ascii="Arial" w:hAnsi="Arial" w:cs="Arial"/>
                <w:sz w:val="24"/>
                <w:szCs w:val="24"/>
                <w:lang w:val="ru-RU"/>
              </w:rPr>
              <w:t>.</w:t>
            </w:r>
          </w:p>
          <w:p w:rsidR="009049B0" w:rsidRDefault="009049B0" w:rsidP="00E71E92">
            <w:pPr>
              <w:tabs>
                <w:tab w:val="left" w:pos="7020"/>
              </w:tabs>
              <w:ind w:right="-360"/>
              <w:jc w:val="left"/>
              <w:rPr>
                <w:rFonts w:ascii="Arial" w:hAnsi="Arial" w:cs="Arial"/>
                <w:sz w:val="24"/>
                <w:szCs w:val="24"/>
                <w:lang w:val="ru-RU"/>
              </w:rPr>
            </w:pPr>
          </w:p>
          <w:p w:rsidR="009049B0" w:rsidRDefault="009049B0" w:rsidP="00E71E92">
            <w:pPr>
              <w:tabs>
                <w:tab w:val="left" w:pos="7020"/>
              </w:tabs>
              <w:ind w:right="-360"/>
              <w:jc w:val="left"/>
              <w:rPr>
                <w:rFonts w:ascii="Arial" w:hAnsi="Arial" w:cs="Arial"/>
                <w:sz w:val="24"/>
                <w:szCs w:val="24"/>
                <w:lang w:val="ru-RU"/>
              </w:rPr>
            </w:pPr>
          </w:p>
          <w:p w:rsidR="009049B0" w:rsidRDefault="009049B0" w:rsidP="00E71E92">
            <w:pPr>
              <w:tabs>
                <w:tab w:val="left" w:pos="7020"/>
              </w:tabs>
              <w:ind w:right="-360"/>
              <w:jc w:val="left"/>
              <w:rPr>
                <w:rFonts w:ascii="Arial" w:hAnsi="Arial" w:cs="Arial"/>
                <w:sz w:val="24"/>
                <w:szCs w:val="24"/>
                <w:lang w:val="ru-RU"/>
              </w:rPr>
            </w:pPr>
          </w:p>
          <w:p w:rsidR="009049B0" w:rsidRDefault="009049B0" w:rsidP="00E71E92">
            <w:pPr>
              <w:tabs>
                <w:tab w:val="left" w:pos="7020"/>
              </w:tabs>
              <w:ind w:right="-360"/>
              <w:jc w:val="left"/>
              <w:rPr>
                <w:rFonts w:ascii="Arial" w:hAnsi="Arial" w:cs="Arial"/>
                <w:sz w:val="24"/>
                <w:szCs w:val="24"/>
                <w:lang w:val="ru-RU"/>
              </w:rPr>
            </w:pPr>
          </w:p>
          <w:p w:rsidR="009049B0" w:rsidRDefault="009049B0" w:rsidP="00E71E92">
            <w:pPr>
              <w:tabs>
                <w:tab w:val="left" w:pos="7020"/>
              </w:tabs>
              <w:ind w:right="-360"/>
              <w:jc w:val="left"/>
              <w:rPr>
                <w:rFonts w:ascii="Arial" w:hAnsi="Arial" w:cs="Arial"/>
                <w:sz w:val="24"/>
                <w:szCs w:val="24"/>
                <w:lang w:val="ru-RU"/>
              </w:rPr>
            </w:pPr>
          </w:p>
          <w:p w:rsidR="009049B0" w:rsidRDefault="009049B0" w:rsidP="00E71E92">
            <w:pPr>
              <w:tabs>
                <w:tab w:val="left" w:pos="7020"/>
              </w:tabs>
              <w:ind w:right="-360"/>
              <w:jc w:val="left"/>
              <w:rPr>
                <w:rFonts w:ascii="Arial" w:hAnsi="Arial" w:cs="Arial"/>
                <w:sz w:val="24"/>
                <w:szCs w:val="24"/>
                <w:lang w:val="ru-RU"/>
              </w:rPr>
            </w:pPr>
          </w:p>
          <w:p w:rsidR="009049B0" w:rsidRDefault="009049B0" w:rsidP="00E71E92">
            <w:pPr>
              <w:tabs>
                <w:tab w:val="left" w:pos="7020"/>
              </w:tabs>
              <w:ind w:right="-360"/>
              <w:jc w:val="left"/>
              <w:rPr>
                <w:rFonts w:ascii="Arial" w:hAnsi="Arial" w:cs="Arial"/>
                <w:sz w:val="24"/>
                <w:szCs w:val="24"/>
                <w:lang w:val="ru-RU"/>
              </w:rPr>
            </w:pPr>
            <w:r>
              <w:rPr>
                <w:rFonts w:ascii="Arial" w:hAnsi="Arial" w:cs="Arial"/>
                <w:sz w:val="24"/>
                <w:szCs w:val="24"/>
                <w:lang w:val="ru-RU"/>
              </w:rPr>
              <w:t>Октомври-</w:t>
            </w:r>
          </w:p>
          <w:p w:rsidR="009049B0" w:rsidRDefault="009049B0" w:rsidP="00E71E92">
            <w:pPr>
              <w:tabs>
                <w:tab w:val="left" w:pos="7020"/>
              </w:tabs>
              <w:ind w:right="-360"/>
              <w:jc w:val="left"/>
              <w:rPr>
                <w:rFonts w:ascii="Arial" w:hAnsi="Arial" w:cs="Arial"/>
                <w:sz w:val="24"/>
                <w:szCs w:val="24"/>
                <w:lang w:val="ru-RU"/>
              </w:rPr>
            </w:pPr>
            <w:r>
              <w:rPr>
                <w:rFonts w:ascii="Arial" w:hAnsi="Arial" w:cs="Arial"/>
                <w:sz w:val="24"/>
                <w:szCs w:val="24"/>
                <w:lang w:val="ru-RU"/>
              </w:rPr>
              <w:t>Јуни</w:t>
            </w:r>
          </w:p>
          <w:p w:rsidR="009049B0" w:rsidRPr="00877D81" w:rsidRDefault="00810B86" w:rsidP="009F38D1">
            <w:pPr>
              <w:tabs>
                <w:tab w:val="left" w:pos="7020"/>
              </w:tabs>
              <w:ind w:right="-360"/>
              <w:jc w:val="left"/>
              <w:rPr>
                <w:rFonts w:ascii="Arial" w:hAnsi="Arial" w:cs="Arial"/>
                <w:sz w:val="24"/>
                <w:szCs w:val="24"/>
                <w:lang w:val="ru-RU"/>
              </w:rPr>
            </w:pPr>
            <w:r>
              <w:rPr>
                <w:rFonts w:ascii="Arial" w:hAnsi="Arial" w:cs="Arial"/>
                <w:sz w:val="24"/>
                <w:szCs w:val="24"/>
                <w:lang w:val="ru-RU"/>
              </w:rPr>
              <w:t xml:space="preserve"> </w:t>
            </w:r>
          </w:p>
        </w:tc>
      </w:tr>
    </w:tbl>
    <w:p w:rsidR="009049B0" w:rsidRDefault="009049B0" w:rsidP="009801D7">
      <w:pPr>
        <w:suppressAutoHyphens/>
        <w:rPr>
          <w:rFonts w:ascii="Arial" w:hAnsi="Arial" w:cs="Arial"/>
          <w:lang w:val="mk-MK"/>
        </w:rPr>
      </w:pPr>
    </w:p>
    <w:p w:rsidR="00011F4F" w:rsidRPr="00C57644" w:rsidRDefault="00011F4F" w:rsidP="009801D7">
      <w:pPr>
        <w:suppressAutoHyphens/>
        <w:rPr>
          <w:rFonts w:ascii="Arial" w:hAnsi="Arial" w:cs="Arial"/>
          <w:lang w:val="mk-MK"/>
        </w:rPr>
      </w:pPr>
    </w:p>
    <w:p w:rsidR="009049B0" w:rsidRPr="009049B0" w:rsidRDefault="009049B0" w:rsidP="009049B0">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tabs>
          <w:tab w:val="left" w:pos="1928"/>
        </w:tabs>
        <w:spacing w:line="260" w:lineRule="auto"/>
        <w:ind w:left="450"/>
        <w:rPr>
          <w:rFonts w:ascii="Arial" w:hAnsi="Arial" w:cs="Arial"/>
          <w:b/>
          <w:i/>
          <w:sz w:val="24"/>
          <w:szCs w:val="24"/>
          <w:lang w:val="ru-RU"/>
        </w:rPr>
      </w:pPr>
      <w:r>
        <w:rPr>
          <w:rFonts w:ascii="Arial" w:hAnsi="Arial" w:cs="Arial"/>
          <w:b/>
          <w:i/>
          <w:sz w:val="24"/>
          <w:szCs w:val="24"/>
          <w:lang w:val="ru-RU"/>
        </w:rPr>
        <w:t xml:space="preserve">                </w:t>
      </w:r>
      <w:r w:rsidRPr="009049B0">
        <w:rPr>
          <w:rFonts w:ascii="Arial" w:hAnsi="Arial" w:cs="Arial"/>
          <w:b/>
          <w:i/>
          <w:sz w:val="24"/>
          <w:szCs w:val="24"/>
          <w:lang w:val="ru-RU"/>
        </w:rPr>
        <w:t xml:space="preserve">Програма за дополнителна настава </w:t>
      </w:r>
    </w:p>
    <w:p w:rsidR="009049B0" w:rsidRPr="009049B0" w:rsidRDefault="009049B0" w:rsidP="009049B0">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tabs>
          <w:tab w:val="left" w:pos="1928"/>
        </w:tabs>
        <w:spacing w:line="260" w:lineRule="auto"/>
        <w:ind w:left="450"/>
        <w:rPr>
          <w:rFonts w:ascii="Arial" w:hAnsi="Arial" w:cs="Arial"/>
          <w:b/>
          <w:i/>
          <w:sz w:val="24"/>
          <w:szCs w:val="24"/>
          <w:lang w:val="ru-RU"/>
        </w:rPr>
      </w:pPr>
      <w:r w:rsidRPr="009049B0">
        <w:rPr>
          <w:rFonts w:ascii="Arial" w:hAnsi="Arial" w:cs="Arial"/>
          <w:b/>
          <w:i/>
          <w:sz w:val="24"/>
          <w:szCs w:val="24"/>
          <w:lang w:val="ru-RU"/>
        </w:rPr>
        <w:t xml:space="preserve">    </w:t>
      </w:r>
      <w:r w:rsidR="00F12F2D">
        <w:rPr>
          <w:rFonts w:ascii="Arial" w:hAnsi="Arial" w:cs="Arial"/>
          <w:b/>
          <w:i/>
          <w:sz w:val="24"/>
          <w:szCs w:val="24"/>
          <w:lang w:val="ru-RU"/>
        </w:rPr>
        <w:t xml:space="preserve">                   </w:t>
      </w:r>
      <w:r w:rsidR="008C2B31">
        <w:rPr>
          <w:rFonts w:ascii="Arial" w:hAnsi="Arial" w:cs="Arial"/>
          <w:b/>
          <w:i/>
          <w:sz w:val="24"/>
          <w:szCs w:val="24"/>
          <w:lang w:val="ru-RU"/>
        </w:rPr>
        <w:t xml:space="preserve"> Учебна 2022</w:t>
      </w:r>
      <w:r w:rsidR="00810B86">
        <w:rPr>
          <w:rFonts w:ascii="Arial" w:hAnsi="Arial" w:cs="Arial"/>
          <w:b/>
          <w:i/>
          <w:sz w:val="24"/>
          <w:szCs w:val="24"/>
          <w:lang w:val="ru-RU"/>
        </w:rPr>
        <w:t xml:space="preserve"> / </w:t>
      </w:r>
      <w:r w:rsidR="00D5197D">
        <w:rPr>
          <w:rFonts w:ascii="Arial" w:hAnsi="Arial" w:cs="Arial"/>
          <w:b/>
          <w:i/>
          <w:sz w:val="24"/>
          <w:szCs w:val="24"/>
          <w:lang w:val="ru-RU"/>
        </w:rPr>
        <w:t>20</w:t>
      </w:r>
      <w:r w:rsidR="008C2B31">
        <w:rPr>
          <w:rFonts w:ascii="Arial" w:hAnsi="Arial" w:cs="Arial"/>
          <w:b/>
          <w:i/>
          <w:sz w:val="24"/>
          <w:szCs w:val="24"/>
          <w:lang w:val="ru-RU"/>
        </w:rPr>
        <w:t xml:space="preserve">23 </w:t>
      </w:r>
      <w:r w:rsidRPr="009049B0">
        <w:rPr>
          <w:rFonts w:ascii="Arial" w:hAnsi="Arial" w:cs="Arial"/>
          <w:b/>
          <w:i/>
          <w:sz w:val="24"/>
          <w:szCs w:val="24"/>
          <w:lang w:val="ru-RU"/>
        </w:rPr>
        <w:t xml:space="preserve"> година</w:t>
      </w:r>
    </w:p>
    <w:p w:rsidR="009049B0" w:rsidRPr="00C45E02" w:rsidRDefault="009049B0" w:rsidP="009049B0">
      <w:pPr>
        <w:tabs>
          <w:tab w:val="left" w:pos="7020"/>
        </w:tabs>
        <w:ind w:right="-360"/>
        <w:contextualSpacing/>
        <w:rPr>
          <w:rFonts w:ascii="Arial" w:hAnsi="Arial" w:cs="Arial"/>
          <w:b/>
          <w:i/>
          <w:sz w:val="24"/>
          <w:szCs w:val="24"/>
          <w:lang w:val="ru-RU"/>
        </w:rPr>
      </w:pPr>
    </w:p>
    <w:tbl>
      <w:tblPr>
        <w:tblStyle w:val="TableGrid"/>
        <w:tblW w:w="1027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3439"/>
        <w:gridCol w:w="2095"/>
        <w:gridCol w:w="1965"/>
        <w:gridCol w:w="2779"/>
      </w:tblGrid>
      <w:tr w:rsidR="009049B0" w:rsidTr="00F75241">
        <w:tc>
          <w:tcPr>
            <w:tcW w:w="3439" w:type="dxa"/>
            <w:shd w:val="clear" w:color="auto" w:fill="FED36B" w:themeFill="accent2" w:themeFillTint="99"/>
          </w:tcPr>
          <w:p w:rsidR="009049B0" w:rsidRPr="00A91F70" w:rsidRDefault="009049B0" w:rsidP="00E71E92">
            <w:pPr>
              <w:tabs>
                <w:tab w:val="left" w:pos="7020"/>
              </w:tabs>
              <w:ind w:right="-360"/>
              <w:contextualSpacing/>
              <w:rPr>
                <w:rFonts w:ascii="Arial" w:hAnsi="Arial" w:cs="Arial"/>
                <w:b/>
                <w:i/>
                <w:sz w:val="24"/>
                <w:szCs w:val="24"/>
                <w:lang w:val="ru-RU"/>
              </w:rPr>
            </w:pPr>
            <w:r w:rsidRPr="00A91F70">
              <w:rPr>
                <w:rFonts w:ascii="Arial" w:hAnsi="Arial" w:cs="Arial"/>
                <w:b/>
                <w:i/>
                <w:sz w:val="24"/>
                <w:szCs w:val="24"/>
                <w:lang w:val="ru-RU"/>
              </w:rPr>
              <w:t>Содржини и активности</w:t>
            </w:r>
          </w:p>
        </w:tc>
        <w:tc>
          <w:tcPr>
            <w:tcW w:w="2095" w:type="dxa"/>
            <w:shd w:val="clear" w:color="auto" w:fill="FED36B" w:themeFill="accent2" w:themeFillTint="99"/>
          </w:tcPr>
          <w:p w:rsidR="009049B0" w:rsidRPr="00A91F70" w:rsidRDefault="009049B0" w:rsidP="00E71E92">
            <w:pPr>
              <w:tabs>
                <w:tab w:val="left" w:pos="7020"/>
              </w:tabs>
              <w:ind w:right="-360"/>
              <w:contextualSpacing/>
              <w:rPr>
                <w:rFonts w:ascii="Arial" w:hAnsi="Arial" w:cs="Arial"/>
                <w:b/>
                <w:i/>
                <w:sz w:val="24"/>
                <w:szCs w:val="24"/>
                <w:lang w:val="ru-RU"/>
              </w:rPr>
            </w:pPr>
            <w:r w:rsidRPr="00A91F70">
              <w:rPr>
                <w:rFonts w:ascii="Arial" w:hAnsi="Arial" w:cs="Arial"/>
                <w:b/>
                <w:i/>
                <w:sz w:val="24"/>
                <w:szCs w:val="24"/>
                <w:lang w:val="ru-RU"/>
              </w:rPr>
              <w:t>Време на реализациија</w:t>
            </w:r>
          </w:p>
        </w:tc>
        <w:tc>
          <w:tcPr>
            <w:tcW w:w="1965" w:type="dxa"/>
            <w:shd w:val="clear" w:color="auto" w:fill="FED36B" w:themeFill="accent2" w:themeFillTint="99"/>
          </w:tcPr>
          <w:p w:rsidR="009049B0" w:rsidRPr="00A91F70" w:rsidRDefault="009049B0" w:rsidP="00E71E92">
            <w:pPr>
              <w:tabs>
                <w:tab w:val="left" w:pos="7020"/>
              </w:tabs>
              <w:ind w:right="-360"/>
              <w:contextualSpacing/>
              <w:rPr>
                <w:rFonts w:ascii="Arial" w:hAnsi="Arial" w:cs="Arial"/>
                <w:b/>
                <w:i/>
                <w:sz w:val="24"/>
                <w:szCs w:val="24"/>
                <w:lang w:val="ru-RU"/>
              </w:rPr>
            </w:pPr>
            <w:r w:rsidRPr="00A91F70">
              <w:rPr>
                <w:rFonts w:ascii="Arial" w:hAnsi="Arial" w:cs="Arial"/>
                <w:b/>
                <w:i/>
                <w:sz w:val="24"/>
                <w:szCs w:val="24"/>
                <w:lang w:val="ru-RU"/>
              </w:rPr>
              <w:t>носители</w:t>
            </w:r>
          </w:p>
        </w:tc>
        <w:tc>
          <w:tcPr>
            <w:tcW w:w="2779" w:type="dxa"/>
            <w:shd w:val="clear" w:color="auto" w:fill="FED36B" w:themeFill="accent2" w:themeFillTint="99"/>
          </w:tcPr>
          <w:p w:rsidR="009049B0" w:rsidRDefault="009049B0" w:rsidP="00E71E92">
            <w:pPr>
              <w:tabs>
                <w:tab w:val="left" w:pos="7020"/>
              </w:tabs>
              <w:ind w:right="-360"/>
              <w:contextualSpacing/>
              <w:rPr>
                <w:rFonts w:ascii="Arial" w:hAnsi="Arial" w:cs="Arial"/>
                <w:b/>
                <w:i/>
                <w:sz w:val="24"/>
                <w:szCs w:val="24"/>
                <w:lang w:val="ru-RU"/>
              </w:rPr>
            </w:pPr>
            <w:r w:rsidRPr="00A91F70">
              <w:rPr>
                <w:rFonts w:ascii="Arial" w:hAnsi="Arial" w:cs="Arial"/>
                <w:b/>
                <w:i/>
                <w:sz w:val="24"/>
                <w:szCs w:val="24"/>
                <w:lang w:val="ru-RU"/>
              </w:rPr>
              <w:t>Цел на</w:t>
            </w:r>
          </w:p>
          <w:p w:rsidR="009049B0" w:rsidRPr="00A91F70" w:rsidRDefault="009049B0" w:rsidP="00E71E92">
            <w:pPr>
              <w:tabs>
                <w:tab w:val="left" w:pos="7020"/>
              </w:tabs>
              <w:ind w:right="-360"/>
              <w:contextualSpacing/>
              <w:rPr>
                <w:rFonts w:ascii="Arial" w:hAnsi="Arial" w:cs="Arial"/>
                <w:b/>
                <w:i/>
                <w:sz w:val="24"/>
                <w:szCs w:val="24"/>
                <w:lang w:val="ru-RU"/>
              </w:rPr>
            </w:pPr>
            <w:r w:rsidRPr="00A91F70">
              <w:rPr>
                <w:rFonts w:ascii="Arial" w:hAnsi="Arial" w:cs="Arial"/>
                <w:b/>
                <w:i/>
                <w:sz w:val="24"/>
                <w:szCs w:val="24"/>
                <w:lang w:val="ru-RU"/>
              </w:rPr>
              <w:t xml:space="preserve"> активноста</w:t>
            </w:r>
          </w:p>
        </w:tc>
      </w:tr>
      <w:tr w:rsidR="009049B0" w:rsidTr="00F75241">
        <w:tc>
          <w:tcPr>
            <w:tcW w:w="3439" w:type="dxa"/>
          </w:tcPr>
          <w:p w:rsidR="009049B0" w:rsidRPr="00A91F70" w:rsidRDefault="009049B0" w:rsidP="00E71E92">
            <w:pPr>
              <w:jc w:val="left"/>
              <w:rPr>
                <w:rFonts w:ascii="Arial" w:eastAsia="Times New Roman" w:hAnsi="Arial" w:cs="Arial"/>
                <w:sz w:val="18"/>
                <w:szCs w:val="18"/>
                <w:lang w:val="mk-MK"/>
              </w:rPr>
            </w:pPr>
            <w:r w:rsidRPr="000D5F23">
              <w:rPr>
                <w:rFonts w:ascii="Arial" w:eastAsia="Times New Roman" w:hAnsi="Arial" w:cs="Arial"/>
                <w:sz w:val="18"/>
                <w:szCs w:val="18"/>
              </w:rPr>
              <w:t>.</w:t>
            </w:r>
            <w:r>
              <w:rPr>
                <w:rFonts w:ascii="Arial" w:hAnsi="Arial" w:cs="Arial"/>
                <w:sz w:val="24"/>
                <w:szCs w:val="24"/>
                <w:lang w:val="ru-RU"/>
              </w:rPr>
              <w:t>Подготвување на секој предметен наставник за дополнителна настава</w:t>
            </w:r>
          </w:p>
          <w:p w:rsidR="009049B0" w:rsidRDefault="009049B0" w:rsidP="00E71E92">
            <w:pPr>
              <w:tabs>
                <w:tab w:val="left" w:pos="7020"/>
              </w:tabs>
              <w:ind w:right="-360"/>
              <w:contextualSpacing/>
              <w:jc w:val="left"/>
              <w:rPr>
                <w:rFonts w:ascii="Arial" w:hAnsi="Arial" w:cs="Arial"/>
                <w:sz w:val="24"/>
                <w:szCs w:val="24"/>
                <w:lang w:val="ru-RU"/>
              </w:rPr>
            </w:pPr>
            <w:r>
              <w:rPr>
                <w:rFonts w:ascii="Arial" w:hAnsi="Arial" w:cs="Arial"/>
                <w:sz w:val="24"/>
                <w:szCs w:val="24"/>
                <w:lang w:val="ru-RU"/>
              </w:rPr>
              <w:t>(план и програма)</w:t>
            </w:r>
          </w:p>
        </w:tc>
        <w:tc>
          <w:tcPr>
            <w:tcW w:w="2095" w:type="dxa"/>
          </w:tcPr>
          <w:p w:rsidR="009049B0" w:rsidRDefault="009049B0" w:rsidP="00E71E92">
            <w:pPr>
              <w:tabs>
                <w:tab w:val="left" w:pos="7020"/>
              </w:tabs>
              <w:ind w:right="-360"/>
              <w:contextualSpacing/>
              <w:rPr>
                <w:rFonts w:ascii="Arial" w:hAnsi="Arial" w:cs="Arial"/>
                <w:sz w:val="24"/>
                <w:szCs w:val="24"/>
                <w:lang w:val="ru-RU"/>
              </w:rPr>
            </w:pPr>
            <w:r>
              <w:rPr>
                <w:rFonts w:ascii="Arial" w:hAnsi="Arial" w:cs="Arial"/>
                <w:sz w:val="24"/>
                <w:szCs w:val="24"/>
                <w:lang w:val="ru-RU"/>
              </w:rPr>
              <w:t>септември</w:t>
            </w:r>
          </w:p>
        </w:tc>
        <w:tc>
          <w:tcPr>
            <w:tcW w:w="1965" w:type="dxa"/>
          </w:tcPr>
          <w:p w:rsidR="009049B0" w:rsidRDefault="009049B0" w:rsidP="00E71E92">
            <w:pPr>
              <w:tabs>
                <w:tab w:val="left" w:pos="7020"/>
              </w:tabs>
              <w:ind w:right="-360"/>
              <w:contextualSpacing/>
              <w:rPr>
                <w:rFonts w:ascii="Arial" w:hAnsi="Arial" w:cs="Arial"/>
                <w:sz w:val="24"/>
                <w:szCs w:val="24"/>
                <w:lang w:val="ru-RU"/>
              </w:rPr>
            </w:pPr>
            <w:r>
              <w:rPr>
                <w:rFonts w:ascii="Arial" w:hAnsi="Arial" w:cs="Arial"/>
                <w:sz w:val="24"/>
                <w:szCs w:val="24"/>
                <w:lang w:val="ru-RU"/>
              </w:rPr>
              <w:t>Предметни наставници</w:t>
            </w:r>
          </w:p>
        </w:tc>
        <w:tc>
          <w:tcPr>
            <w:tcW w:w="2779" w:type="dxa"/>
          </w:tcPr>
          <w:p w:rsidR="009049B0" w:rsidRDefault="009049B0" w:rsidP="00E71E92">
            <w:pPr>
              <w:tabs>
                <w:tab w:val="left" w:pos="7020"/>
              </w:tabs>
              <w:ind w:right="-360"/>
              <w:contextualSpacing/>
              <w:jc w:val="left"/>
              <w:rPr>
                <w:rFonts w:ascii="Arial" w:hAnsi="Arial" w:cs="Arial"/>
                <w:sz w:val="24"/>
                <w:szCs w:val="24"/>
                <w:lang w:val="ru-RU"/>
              </w:rPr>
            </w:pPr>
            <w:r>
              <w:rPr>
                <w:rFonts w:ascii="Arial" w:hAnsi="Arial" w:cs="Arial"/>
                <w:sz w:val="24"/>
                <w:szCs w:val="24"/>
                <w:lang w:val="ru-RU"/>
              </w:rPr>
              <w:t>Да им се помогне на на учениците кои од различни причини имаат потешкотии    во  совладувањето   на програмските содржини</w:t>
            </w:r>
          </w:p>
        </w:tc>
      </w:tr>
      <w:tr w:rsidR="009049B0" w:rsidTr="00F75241">
        <w:tc>
          <w:tcPr>
            <w:tcW w:w="3439" w:type="dxa"/>
          </w:tcPr>
          <w:p w:rsidR="009049B0" w:rsidRPr="00A91F70" w:rsidRDefault="009049B0" w:rsidP="00E71E92">
            <w:pPr>
              <w:jc w:val="left"/>
              <w:rPr>
                <w:rFonts w:ascii="Arial" w:eastAsia="Times New Roman" w:hAnsi="Arial" w:cs="Arial"/>
                <w:sz w:val="18"/>
                <w:szCs w:val="18"/>
              </w:rPr>
            </w:pPr>
            <w:r>
              <w:rPr>
                <w:rFonts w:ascii="Arial" w:hAnsi="Arial" w:cs="Arial"/>
                <w:sz w:val="24"/>
                <w:szCs w:val="24"/>
                <w:lang w:val="ru-RU"/>
              </w:rPr>
              <w:t>Идентификување на ученици на кои им е потребна дополнителна настава</w:t>
            </w:r>
          </w:p>
        </w:tc>
        <w:tc>
          <w:tcPr>
            <w:tcW w:w="2095" w:type="dxa"/>
          </w:tcPr>
          <w:p w:rsidR="009049B0" w:rsidRDefault="00A54156" w:rsidP="00E71E92">
            <w:pPr>
              <w:tabs>
                <w:tab w:val="left" w:pos="7020"/>
              </w:tabs>
              <w:ind w:right="-360"/>
              <w:contextualSpacing/>
              <w:rPr>
                <w:rFonts w:ascii="Arial" w:hAnsi="Arial" w:cs="Arial"/>
                <w:sz w:val="24"/>
                <w:szCs w:val="24"/>
                <w:lang w:val="ru-RU"/>
              </w:rPr>
            </w:pPr>
            <w:r>
              <w:rPr>
                <w:rFonts w:ascii="Arial" w:hAnsi="Arial" w:cs="Arial"/>
                <w:sz w:val="24"/>
                <w:szCs w:val="24"/>
                <w:lang w:val="ru-RU"/>
              </w:rPr>
              <w:t>Прво трим</w:t>
            </w:r>
            <w:r>
              <w:rPr>
                <w:rFonts w:ascii="Arial" w:hAnsi="Arial" w:cs="Arial"/>
                <w:sz w:val="24"/>
                <w:szCs w:val="24"/>
              </w:rPr>
              <w:t>e</w:t>
            </w:r>
            <w:r w:rsidR="009049B0">
              <w:rPr>
                <w:rFonts w:ascii="Arial" w:hAnsi="Arial" w:cs="Arial"/>
                <w:sz w:val="24"/>
                <w:szCs w:val="24"/>
                <w:lang w:val="ru-RU"/>
              </w:rPr>
              <w:t xml:space="preserve">сечје </w:t>
            </w:r>
          </w:p>
        </w:tc>
        <w:tc>
          <w:tcPr>
            <w:tcW w:w="1965" w:type="dxa"/>
          </w:tcPr>
          <w:p w:rsidR="009049B0" w:rsidRDefault="009049B0" w:rsidP="00E71E92">
            <w:pPr>
              <w:tabs>
                <w:tab w:val="left" w:pos="7020"/>
              </w:tabs>
              <w:ind w:right="-360"/>
              <w:contextualSpacing/>
              <w:rPr>
                <w:rFonts w:ascii="Arial" w:hAnsi="Arial" w:cs="Arial"/>
                <w:sz w:val="24"/>
                <w:szCs w:val="24"/>
                <w:lang w:val="ru-RU"/>
              </w:rPr>
            </w:pPr>
            <w:r>
              <w:rPr>
                <w:rFonts w:ascii="Arial" w:hAnsi="Arial" w:cs="Arial"/>
                <w:sz w:val="24"/>
                <w:szCs w:val="24"/>
                <w:lang w:val="ru-RU"/>
              </w:rPr>
              <w:t>Предметни наставници,</w:t>
            </w:r>
          </w:p>
          <w:p w:rsidR="009049B0" w:rsidRDefault="009049B0" w:rsidP="00E71E92">
            <w:pPr>
              <w:tabs>
                <w:tab w:val="left" w:pos="7020"/>
              </w:tabs>
              <w:ind w:right="-360"/>
              <w:contextualSpacing/>
              <w:rPr>
                <w:rFonts w:ascii="Arial" w:hAnsi="Arial" w:cs="Arial"/>
                <w:sz w:val="24"/>
                <w:szCs w:val="24"/>
                <w:lang w:val="ru-RU"/>
              </w:rPr>
            </w:pPr>
            <w:r>
              <w:rPr>
                <w:rFonts w:ascii="Arial" w:hAnsi="Arial" w:cs="Arial"/>
                <w:sz w:val="24"/>
                <w:szCs w:val="24"/>
                <w:lang w:val="ru-RU"/>
              </w:rPr>
              <w:t>кл, раководител,</w:t>
            </w:r>
          </w:p>
          <w:p w:rsidR="009049B0" w:rsidRDefault="009049B0" w:rsidP="00E71E92">
            <w:pPr>
              <w:tabs>
                <w:tab w:val="left" w:pos="7020"/>
              </w:tabs>
              <w:ind w:right="-360"/>
              <w:contextualSpacing/>
              <w:rPr>
                <w:rFonts w:ascii="Arial" w:hAnsi="Arial" w:cs="Arial"/>
                <w:sz w:val="24"/>
                <w:szCs w:val="24"/>
                <w:lang w:val="ru-RU"/>
              </w:rPr>
            </w:pPr>
          </w:p>
        </w:tc>
        <w:tc>
          <w:tcPr>
            <w:tcW w:w="2779" w:type="dxa"/>
          </w:tcPr>
          <w:p w:rsidR="009049B0" w:rsidRDefault="009049B0" w:rsidP="00E71E92">
            <w:pPr>
              <w:tabs>
                <w:tab w:val="left" w:pos="7020"/>
              </w:tabs>
              <w:ind w:right="-360"/>
              <w:contextualSpacing/>
              <w:jc w:val="left"/>
              <w:rPr>
                <w:rFonts w:ascii="Arial" w:hAnsi="Arial" w:cs="Arial"/>
                <w:sz w:val="24"/>
                <w:szCs w:val="24"/>
                <w:lang w:val="ru-RU"/>
              </w:rPr>
            </w:pPr>
            <w:r>
              <w:rPr>
                <w:rFonts w:ascii="Arial" w:hAnsi="Arial" w:cs="Arial"/>
                <w:sz w:val="24"/>
                <w:szCs w:val="24"/>
                <w:lang w:val="ru-RU"/>
              </w:rPr>
              <w:t>Да им се обезбеди простор и време за</w:t>
            </w:r>
          </w:p>
          <w:p w:rsidR="009049B0" w:rsidRDefault="009049B0" w:rsidP="00E71E92">
            <w:pPr>
              <w:tabs>
                <w:tab w:val="left" w:pos="7020"/>
              </w:tabs>
              <w:ind w:right="-360"/>
              <w:contextualSpacing/>
              <w:jc w:val="left"/>
              <w:rPr>
                <w:rFonts w:ascii="Arial" w:hAnsi="Arial" w:cs="Arial"/>
                <w:sz w:val="24"/>
                <w:szCs w:val="24"/>
                <w:lang w:val="ru-RU"/>
              </w:rPr>
            </w:pPr>
            <w:r>
              <w:rPr>
                <w:rFonts w:ascii="Arial" w:hAnsi="Arial" w:cs="Arial"/>
                <w:sz w:val="24"/>
                <w:szCs w:val="24"/>
                <w:lang w:val="ru-RU"/>
              </w:rPr>
              <w:t xml:space="preserve"> да го достигнат темпото и квантумот </w:t>
            </w:r>
          </w:p>
          <w:p w:rsidR="009049B0" w:rsidRDefault="009049B0" w:rsidP="00E71E92">
            <w:pPr>
              <w:tabs>
                <w:tab w:val="left" w:pos="7020"/>
              </w:tabs>
              <w:ind w:right="-360"/>
              <w:contextualSpacing/>
              <w:jc w:val="left"/>
              <w:rPr>
                <w:rFonts w:ascii="Arial" w:hAnsi="Arial" w:cs="Arial"/>
                <w:sz w:val="24"/>
                <w:szCs w:val="24"/>
                <w:lang w:val="ru-RU"/>
              </w:rPr>
            </w:pPr>
            <w:r>
              <w:rPr>
                <w:rFonts w:ascii="Arial" w:hAnsi="Arial" w:cs="Arial"/>
                <w:sz w:val="24"/>
                <w:szCs w:val="24"/>
                <w:lang w:val="ru-RU"/>
              </w:rPr>
              <w:t>на знаење предвиден во тематските и дневните планирања</w:t>
            </w:r>
          </w:p>
        </w:tc>
      </w:tr>
      <w:tr w:rsidR="009049B0" w:rsidTr="00F75241">
        <w:tc>
          <w:tcPr>
            <w:tcW w:w="3439" w:type="dxa"/>
          </w:tcPr>
          <w:p w:rsidR="009049B0" w:rsidRPr="00A91F70" w:rsidRDefault="009049B0" w:rsidP="00E71E92">
            <w:pPr>
              <w:jc w:val="left"/>
              <w:rPr>
                <w:rFonts w:ascii="Arial" w:eastAsia="Times New Roman" w:hAnsi="Arial" w:cs="Arial"/>
                <w:sz w:val="18"/>
                <w:szCs w:val="18"/>
              </w:rPr>
            </w:pPr>
            <w:r w:rsidRPr="000D5F23">
              <w:rPr>
                <w:rFonts w:ascii="Arial" w:eastAsia="Times New Roman" w:hAnsi="Arial" w:cs="Arial"/>
                <w:sz w:val="18"/>
                <w:szCs w:val="18"/>
              </w:rPr>
              <w:t xml:space="preserve"> </w:t>
            </w:r>
            <w:r>
              <w:rPr>
                <w:rFonts w:ascii="Arial" w:hAnsi="Arial" w:cs="Arial"/>
                <w:sz w:val="24"/>
                <w:szCs w:val="24"/>
                <w:lang w:val="ru-RU"/>
              </w:rPr>
              <w:t xml:space="preserve">Континуирана соработка со ученици, родители, кл. раководители,пом.директор-психолог, педагог </w:t>
            </w:r>
          </w:p>
        </w:tc>
        <w:tc>
          <w:tcPr>
            <w:tcW w:w="2095" w:type="dxa"/>
          </w:tcPr>
          <w:p w:rsidR="009049B0" w:rsidRDefault="009049B0" w:rsidP="00E71E92">
            <w:pPr>
              <w:tabs>
                <w:tab w:val="left" w:pos="7020"/>
              </w:tabs>
              <w:ind w:right="-360"/>
              <w:contextualSpacing/>
              <w:jc w:val="left"/>
              <w:rPr>
                <w:rFonts w:ascii="Arial" w:hAnsi="Arial" w:cs="Arial"/>
                <w:sz w:val="24"/>
                <w:szCs w:val="24"/>
                <w:lang w:val="ru-RU"/>
              </w:rPr>
            </w:pPr>
            <w:r>
              <w:rPr>
                <w:rFonts w:ascii="Arial" w:hAnsi="Arial" w:cs="Arial"/>
                <w:sz w:val="24"/>
                <w:szCs w:val="24"/>
                <w:lang w:val="ru-RU"/>
              </w:rPr>
              <w:t xml:space="preserve">Во текот на </w:t>
            </w:r>
          </w:p>
          <w:p w:rsidR="009049B0" w:rsidRDefault="009049B0" w:rsidP="00E71E92">
            <w:pPr>
              <w:tabs>
                <w:tab w:val="left" w:pos="7020"/>
              </w:tabs>
              <w:ind w:right="-360"/>
              <w:contextualSpacing/>
              <w:jc w:val="left"/>
              <w:rPr>
                <w:rFonts w:ascii="Arial" w:hAnsi="Arial" w:cs="Arial"/>
                <w:sz w:val="24"/>
                <w:szCs w:val="24"/>
                <w:lang w:val="ru-RU"/>
              </w:rPr>
            </w:pPr>
            <w:r>
              <w:rPr>
                <w:rFonts w:ascii="Arial" w:hAnsi="Arial" w:cs="Arial"/>
                <w:sz w:val="24"/>
                <w:szCs w:val="24"/>
                <w:lang w:val="ru-RU"/>
              </w:rPr>
              <w:t>целата наставна година</w:t>
            </w:r>
          </w:p>
        </w:tc>
        <w:tc>
          <w:tcPr>
            <w:tcW w:w="1965" w:type="dxa"/>
          </w:tcPr>
          <w:p w:rsidR="009049B0" w:rsidRDefault="009049B0" w:rsidP="00E71E92">
            <w:pPr>
              <w:tabs>
                <w:tab w:val="left" w:pos="7020"/>
              </w:tabs>
              <w:ind w:right="-360"/>
              <w:contextualSpacing/>
              <w:rPr>
                <w:rFonts w:ascii="Arial" w:hAnsi="Arial" w:cs="Arial"/>
                <w:sz w:val="24"/>
                <w:szCs w:val="24"/>
                <w:lang w:val="ru-RU"/>
              </w:rPr>
            </w:pPr>
            <w:r>
              <w:rPr>
                <w:rFonts w:ascii="Arial" w:hAnsi="Arial" w:cs="Arial"/>
                <w:sz w:val="24"/>
                <w:szCs w:val="24"/>
                <w:lang w:val="ru-RU"/>
              </w:rPr>
              <w:t>Предметни наставници, пом.директор-психолог,</w:t>
            </w:r>
          </w:p>
          <w:p w:rsidR="009049B0" w:rsidRDefault="009049B0" w:rsidP="00E71E92">
            <w:pPr>
              <w:tabs>
                <w:tab w:val="left" w:pos="7020"/>
              </w:tabs>
              <w:ind w:right="-360"/>
              <w:contextualSpacing/>
              <w:jc w:val="left"/>
              <w:rPr>
                <w:rFonts w:ascii="Arial" w:hAnsi="Arial" w:cs="Arial"/>
                <w:sz w:val="24"/>
                <w:szCs w:val="24"/>
                <w:lang w:val="ru-RU"/>
              </w:rPr>
            </w:pPr>
            <w:r>
              <w:rPr>
                <w:rFonts w:ascii="Arial" w:hAnsi="Arial" w:cs="Arial"/>
                <w:sz w:val="24"/>
                <w:szCs w:val="24"/>
                <w:lang w:val="ru-RU"/>
              </w:rPr>
              <w:t xml:space="preserve">педагог, </w:t>
            </w:r>
          </w:p>
          <w:p w:rsidR="009049B0" w:rsidRDefault="009049B0" w:rsidP="00E71E92">
            <w:pPr>
              <w:tabs>
                <w:tab w:val="left" w:pos="7020"/>
              </w:tabs>
              <w:ind w:right="-360"/>
              <w:contextualSpacing/>
              <w:jc w:val="left"/>
              <w:rPr>
                <w:rFonts w:ascii="Arial" w:hAnsi="Arial" w:cs="Arial"/>
                <w:sz w:val="24"/>
                <w:szCs w:val="24"/>
                <w:lang w:val="ru-RU"/>
              </w:rPr>
            </w:pPr>
            <w:r>
              <w:rPr>
                <w:rFonts w:ascii="Arial" w:hAnsi="Arial" w:cs="Arial"/>
                <w:sz w:val="24"/>
                <w:szCs w:val="24"/>
                <w:lang w:val="ru-RU"/>
              </w:rPr>
              <w:t>директор</w:t>
            </w:r>
          </w:p>
        </w:tc>
        <w:tc>
          <w:tcPr>
            <w:tcW w:w="2779" w:type="dxa"/>
          </w:tcPr>
          <w:p w:rsidR="009049B0" w:rsidRDefault="009049B0" w:rsidP="00E71E92">
            <w:pPr>
              <w:tabs>
                <w:tab w:val="left" w:pos="7020"/>
              </w:tabs>
              <w:ind w:right="-360"/>
              <w:contextualSpacing/>
              <w:jc w:val="left"/>
              <w:rPr>
                <w:rFonts w:ascii="Arial" w:hAnsi="Arial" w:cs="Arial"/>
                <w:sz w:val="24"/>
                <w:szCs w:val="24"/>
                <w:lang w:val="ru-RU"/>
              </w:rPr>
            </w:pPr>
            <w:r>
              <w:rPr>
                <w:rFonts w:ascii="Arial" w:hAnsi="Arial" w:cs="Arial"/>
                <w:sz w:val="24"/>
                <w:szCs w:val="24"/>
                <w:lang w:val="ru-RU"/>
              </w:rPr>
              <w:t>Да се оспособат</w:t>
            </w:r>
          </w:p>
          <w:p w:rsidR="009049B0" w:rsidRDefault="009049B0" w:rsidP="00E71E92">
            <w:pPr>
              <w:tabs>
                <w:tab w:val="left" w:pos="7020"/>
              </w:tabs>
              <w:ind w:right="-360"/>
              <w:contextualSpacing/>
              <w:jc w:val="left"/>
              <w:rPr>
                <w:rFonts w:ascii="Arial" w:hAnsi="Arial" w:cs="Arial"/>
                <w:sz w:val="24"/>
                <w:szCs w:val="24"/>
                <w:lang w:val="ru-RU"/>
              </w:rPr>
            </w:pPr>
            <w:r>
              <w:rPr>
                <w:rFonts w:ascii="Arial" w:hAnsi="Arial" w:cs="Arial"/>
                <w:sz w:val="24"/>
                <w:szCs w:val="24"/>
                <w:lang w:val="ru-RU"/>
              </w:rPr>
              <w:t xml:space="preserve"> со  мнемонички техники  за учење.Совладување</w:t>
            </w:r>
          </w:p>
          <w:p w:rsidR="009049B0" w:rsidRDefault="009049B0" w:rsidP="00E71E92">
            <w:pPr>
              <w:tabs>
                <w:tab w:val="left" w:pos="7020"/>
              </w:tabs>
              <w:ind w:right="-360"/>
              <w:contextualSpacing/>
              <w:jc w:val="left"/>
              <w:rPr>
                <w:rFonts w:ascii="Arial" w:hAnsi="Arial" w:cs="Arial"/>
                <w:sz w:val="24"/>
                <w:szCs w:val="24"/>
                <w:lang w:val="ru-RU"/>
              </w:rPr>
            </w:pPr>
            <w:r>
              <w:rPr>
                <w:rFonts w:ascii="Arial" w:hAnsi="Arial" w:cs="Arial"/>
                <w:sz w:val="24"/>
                <w:szCs w:val="24"/>
                <w:lang w:val="ru-RU"/>
              </w:rPr>
              <w:t xml:space="preserve"> и усвојување на знаењата на себесвојствен начин.</w:t>
            </w:r>
          </w:p>
        </w:tc>
      </w:tr>
      <w:tr w:rsidR="009049B0" w:rsidTr="004F2CA5">
        <w:trPr>
          <w:trHeight w:val="3640"/>
        </w:trPr>
        <w:tc>
          <w:tcPr>
            <w:tcW w:w="3439" w:type="dxa"/>
          </w:tcPr>
          <w:p w:rsidR="009049B0" w:rsidRPr="000D5F23" w:rsidRDefault="009049B0" w:rsidP="00E71E92">
            <w:pPr>
              <w:jc w:val="left"/>
              <w:rPr>
                <w:rFonts w:ascii="Arial" w:eastAsia="Times New Roman" w:hAnsi="Arial" w:cs="Arial"/>
                <w:sz w:val="24"/>
                <w:szCs w:val="24"/>
              </w:rPr>
            </w:pPr>
            <w:r w:rsidRPr="00A91F70">
              <w:rPr>
                <w:rFonts w:ascii="Arial" w:eastAsia="Times New Roman" w:hAnsi="Arial" w:cs="Arial"/>
                <w:sz w:val="24"/>
                <w:szCs w:val="24"/>
                <w:lang w:val="mk-MK"/>
              </w:rPr>
              <w:lastRenderedPageBreak/>
              <w:t>Органицирање на дополнителна и консултативна настава</w:t>
            </w:r>
            <w:r w:rsidRPr="000D5F23">
              <w:rPr>
                <w:rFonts w:ascii="Arial" w:eastAsia="Times New Roman" w:hAnsi="Arial" w:cs="Arial"/>
                <w:sz w:val="24"/>
                <w:szCs w:val="24"/>
              </w:rPr>
              <w:t xml:space="preserve"> </w:t>
            </w:r>
          </w:p>
          <w:p w:rsidR="009049B0" w:rsidRDefault="009049B0" w:rsidP="00E71E92">
            <w:pPr>
              <w:tabs>
                <w:tab w:val="left" w:pos="7020"/>
              </w:tabs>
              <w:ind w:right="-360"/>
              <w:contextualSpacing/>
              <w:rPr>
                <w:rFonts w:ascii="Arial" w:hAnsi="Arial" w:cs="Arial"/>
                <w:sz w:val="24"/>
                <w:szCs w:val="24"/>
                <w:lang w:val="ru-RU"/>
              </w:rPr>
            </w:pPr>
          </w:p>
        </w:tc>
        <w:tc>
          <w:tcPr>
            <w:tcW w:w="2095" w:type="dxa"/>
          </w:tcPr>
          <w:p w:rsidR="009049B0" w:rsidRPr="005961BD" w:rsidRDefault="009049B0" w:rsidP="00E71E92">
            <w:pPr>
              <w:tabs>
                <w:tab w:val="left" w:pos="7020"/>
              </w:tabs>
              <w:ind w:right="-360"/>
              <w:contextualSpacing/>
              <w:jc w:val="left"/>
              <w:rPr>
                <w:rFonts w:ascii="Arial" w:hAnsi="Arial" w:cs="Arial"/>
                <w:sz w:val="24"/>
                <w:szCs w:val="24"/>
                <w:lang w:val="mk-MK"/>
              </w:rPr>
            </w:pPr>
            <w:r>
              <w:rPr>
                <w:rFonts w:ascii="Arial" w:hAnsi="Arial" w:cs="Arial"/>
                <w:sz w:val="24"/>
                <w:szCs w:val="24"/>
                <w:lang w:val="mk-MK"/>
              </w:rPr>
              <w:t>П</w:t>
            </w:r>
            <w:r w:rsidRPr="005961BD">
              <w:rPr>
                <w:rFonts w:ascii="Arial" w:hAnsi="Arial" w:cs="Arial"/>
                <w:sz w:val="24"/>
                <w:szCs w:val="24"/>
                <w:lang w:val="mk-MK"/>
              </w:rPr>
              <w:t>о потреба на учениците</w:t>
            </w:r>
          </w:p>
          <w:p w:rsidR="009049B0" w:rsidRDefault="009049B0" w:rsidP="00E71E92">
            <w:pPr>
              <w:tabs>
                <w:tab w:val="left" w:pos="7020"/>
              </w:tabs>
              <w:ind w:right="-360"/>
              <w:contextualSpacing/>
              <w:jc w:val="left"/>
              <w:rPr>
                <w:rFonts w:ascii="Arial" w:hAnsi="Arial" w:cs="Arial"/>
                <w:sz w:val="24"/>
                <w:szCs w:val="24"/>
                <w:lang w:val="mk-MK"/>
              </w:rPr>
            </w:pPr>
            <w:r w:rsidRPr="005961BD">
              <w:rPr>
                <w:rFonts w:ascii="Arial" w:hAnsi="Arial" w:cs="Arial"/>
                <w:sz w:val="24"/>
                <w:szCs w:val="24"/>
                <w:lang w:val="mk-MK"/>
              </w:rPr>
              <w:t>во текот на</w:t>
            </w:r>
          </w:p>
          <w:p w:rsidR="009049B0" w:rsidRPr="005961BD" w:rsidRDefault="009049B0" w:rsidP="00E71E92">
            <w:pPr>
              <w:tabs>
                <w:tab w:val="left" w:pos="7020"/>
              </w:tabs>
              <w:ind w:right="-360"/>
              <w:contextualSpacing/>
              <w:jc w:val="left"/>
              <w:rPr>
                <w:rFonts w:ascii="Corbel" w:hAnsi="Corbel" w:cs="Arial"/>
                <w:sz w:val="24"/>
                <w:szCs w:val="24"/>
                <w:lang w:val="mk-MK"/>
              </w:rPr>
            </w:pPr>
            <w:r w:rsidRPr="005961BD">
              <w:rPr>
                <w:rFonts w:ascii="Arial" w:hAnsi="Arial" w:cs="Arial"/>
                <w:sz w:val="24"/>
                <w:szCs w:val="24"/>
                <w:lang w:val="mk-MK"/>
              </w:rPr>
              <w:t xml:space="preserve"> целата наставна година</w:t>
            </w:r>
          </w:p>
        </w:tc>
        <w:tc>
          <w:tcPr>
            <w:tcW w:w="1965" w:type="dxa"/>
          </w:tcPr>
          <w:p w:rsidR="009049B0" w:rsidRDefault="009049B0" w:rsidP="00E71E92">
            <w:pPr>
              <w:tabs>
                <w:tab w:val="left" w:pos="7020"/>
              </w:tabs>
              <w:ind w:right="-360"/>
              <w:contextualSpacing/>
              <w:rPr>
                <w:rFonts w:ascii="Arial" w:hAnsi="Arial" w:cs="Arial"/>
                <w:sz w:val="24"/>
                <w:szCs w:val="24"/>
                <w:lang w:val="ru-RU"/>
              </w:rPr>
            </w:pPr>
          </w:p>
        </w:tc>
        <w:tc>
          <w:tcPr>
            <w:tcW w:w="2779" w:type="dxa"/>
          </w:tcPr>
          <w:p w:rsidR="009049B0" w:rsidRPr="005961BD" w:rsidRDefault="009049B0" w:rsidP="00E71E92">
            <w:pPr>
              <w:jc w:val="left"/>
              <w:rPr>
                <w:rFonts w:ascii="Arial" w:eastAsia="Times New Roman" w:hAnsi="Arial" w:cs="Arial"/>
                <w:sz w:val="18"/>
                <w:szCs w:val="18"/>
              </w:rPr>
            </w:pPr>
            <w:r w:rsidRPr="000D5F23">
              <w:rPr>
                <w:rFonts w:ascii="Arial" w:eastAsia="Times New Roman" w:hAnsi="Arial" w:cs="Arial"/>
                <w:sz w:val="18"/>
                <w:szCs w:val="18"/>
              </w:rPr>
              <w:t xml:space="preserve"> </w:t>
            </w:r>
            <w:r>
              <w:rPr>
                <w:rFonts w:ascii="Arial" w:hAnsi="Arial" w:cs="Arial"/>
                <w:sz w:val="24"/>
                <w:szCs w:val="24"/>
                <w:lang w:val="ru-RU"/>
              </w:rPr>
              <w:t>Да се применат современи методи и техники за работа со учениците за навремено совладување на одредена наставна содржина.</w:t>
            </w:r>
          </w:p>
          <w:p w:rsidR="009049B0" w:rsidRDefault="009049B0" w:rsidP="00E71E92">
            <w:pPr>
              <w:tabs>
                <w:tab w:val="left" w:pos="7020"/>
              </w:tabs>
              <w:ind w:right="-360"/>
              <w:contextualSpacing/>
              <w:jc w:val="left"/>
              <w:rPr>
                <w:rFonts w:ascii="Arial" w:hAnsi="Arial" w:cs="Arial"/>
                <w:sz w:val="24"/>
                <w:szCs w:val="24"/>
                <w:lang w:val="ru-RU"/>
              </w:rPr>
            </w:pPr>
            <w:r>
              <w:rPr>
                <w:rFonts w:ascii="Arial" w:hAnsi="Arial" w:cs="Arial"/>
                <w:sz w:val="24"/>
                <w:szCs w:val="24"/>
                <w:lang w:val="ru-RU"/>
              </w:rPr>
              <w:t xml:space="preserve"> Да се познава  методиката  за  оспособување на учениците за самостојна работа и совладување на наставното градиво.</w:t>
            </w:r>
          </w:p>
          <w:p w:rsidR="009049B0" w:rsidRDefault="009049B0" w:rsidP="00E71E92">
            <w:pPr>
              <w:tabs>
                <w:tab w:val="left" w:pos="7020"/>
              </w:tabs>
              <w:ind w:right="-360"/>
              <w:contextualSpacing/>
              <w:jc w:val="left"/>
              <w:rPr>
                <w:rFonts w:ascii="Arial" w:hAnsi="Arial" w:cs="Arial"/>
                <w:sz w:val="24"/>
                <w:szCs w:val="24"/>
                <w:lang w:val="ru-RU"/>
              </w:rPr>
            </w:pPr>
          </w:p>
        </w:tc>
      </w:tr>
    </w:tbl>
    <w:p w:rsidR="00E830AC" w:rsidRDefault="00E830AC" w:rsidP="00E830AC">
      <w:pPr>
        <w:pStyle w:val="ListParagraph"/>
        <w:suppressAutoHyphens/>
        <w:rPr>
          <w:rFonts w:ascii="Arial" w:hAnsi="Arial" w:cs="Arial"/>
          <w:b/>
          <w:i/>
          <w:color w:val="C48B01" w:themeColor="accent2" w:themeShade="BF"/>
          <w:sz w:val="24"/>
          <w:szCs w:val="24"/>
          <w:lang w:val="mk-MK"/>
        </w:rPr>
      </w:pPr>
    </w:p>
    <w:p w:rsidR="003308E3" w:rsidRDefault="003308E3" w:rsidP="003308E3">
      <w:pPr>
        <w:rPr>
          <w:rFonts w:ascii="Corbel" w:hAnsi="Corbel"/>
        </w:rPr>
      </w:pPr>
    </w:p>
    <w:p w:rsidR="00D60B9E" w:rsidRDefault="00D60B9E" w:rsidP="003308E3">
      <w:pPr>
        <w:rPr>
          <w:rFonts w:ascii="Corbel" w:hAnsi="Corbel"/>
        </w:rPr>
      </w:pPr>
    </w:p>
    <w:p w:rsidR="00D60B9E" w:rsidRDefault="00D60B9E" w:rsidP="003308E3">
      <w:pPr>
        <w:rPr>
          <w:rFonts w:ascii="Corbel" w:hAnsi="Corbel"/>
        </w:rPr>
      </w:pPr>
    </w:p>
    <w:p w:rsidR="00D60B9E" w:rsidRDefault="00D60B9E" w:rsidP="003308E3">
      <w:pPr>
        <w:rPr>
          <w:rFonts w:ascii="Corbel" w:hAnsi="Corbel"/>
        </w:rPr>
      </w:pPr>
    </w:p>
    <w:p w:rsidR="00D60B9E" w:rsidRDefault="00D60B9E" w:rsidP="003308E3">
      <w:pPr>
        <w:rPr>
          <w:rFonts w:ascii="Corbel" w:hAnsi="Corbel"/>
        </w:rPr>
      </w:pPr>
    </w:p>
    <w:p w:rsidR="00D60B9E" w:rsidRDefault="00D60B9E" w:rsidP="003308E3">
      <w:pPr>
        <w:rPr>
          <w:rFonts w:ascii="Corbel" w:hAnsi="Corbel"/>
        </w:rPr>
      </w:pPr>
    </w:p>
    <w:p w:rsidR="00D60B9E" w:rsidRDefault="00D60B9E" w:rsidP="003308E3">
      <w:pPr>
        <w:rPr>
          <w:rFonts w:ascii="Corbel" w:hAnsi="Corbel"/>
        </w:rPr>
      </w:pPr>
    </w:p>
    <w:p w:rsidR="00D60B9E" w:rsidRDefault="00D60B9E" w:rsidP="003308E3">
      <w:pPr>
        <w:rPr>
          <w:rFonts w:ascii="Corbel" w:hAnsi="Corbel"/>
        </w:rPr>
      </w:pPr>
    </w:p>
    <w:p w:rsidR="00D60B9E" w:rsidRDefault="00D60B9E" w:rsidP="003308E3">
      <w:pPr>
        <w:rPr>
          <w:rFonts w:ascii="Corbel" w:hAnsi="Corbel"/>
        </w:rPr>
      </w:pPr>
    </w:p>
    <w:p w:rsidR="00D60B9E" w:rsidRDefault="00D60B9E" w:rsidP="003308E3">
      <w:pPr>
        <w:rPr>
          <w:rFonts w:ascii="Corbel" w:hAnsi="Corbel"/>
        </w:rPr>
      </w:pPr>
    </w:p>
    <w:p w:rsidR="00D60B9E" w:rsidRDefault="00D60B9E" w:rsidP="003308E3">
      <w:pPr>
        <w:rPr>
          <w:rFonts w:ascii="Corbel" w:hAnsi="Corbel"/>
        </w:rPr>
      </w:pPr>
    </w:p>
    <w:p w:rsidR="00D60B9E" w:rsidRDefault="00D60B9E" w:rsidP="003308E3">
      <w:pPr>
        <w:rPr>
          <w:rFonts w:ascii="Corbel" w:hAnsi="Corbel"/>
        </w:rPr>
      </w:pPr>
    </w:p>
    <w:p w:rsidR="00D60B9E" w:rsidRDefault="00D60B9E" w:rsidP="003308E3">
      <w:pPr>
        <w:rPr>
          <w:rFonts w:ascii="Corbel" w:hAnsi="Corbel"/>
        </w:rPr>
      </w:pPr>
    </w:p>
    <w:p w:rsidR="00D60B9E" w:rsidRDefault="00D60B9E" w:rsidP="003308E3">
      <w:pPr>
        <w:rPr>
          <w:rFonts w:ascii="Corbel" w:hAnsi="Corbel"/>
        </w:rPr>
      </w:pPr>
    </w:p>
    <w:p w:rsidR="00D60B9E" w:rsidRDefault="00D60B9E" w:rsidP="003308E3">
      <w:pPr>
        <w:rPr>
          <w:rFonts w:ascii="Corbel" w:hAnsi="Corbel"/>
        </w:rPr>
      </w:pPr>
    </w:p>
    <w:p w:rsidR="00D60B9E" w:rsidRDefault="00D60B9E" w:rsidP="003308E3">
      <w:pPr>
        <w:rPr>
          <w:rFonts w:ascii="Corbel" w:hAnsi="Corbel"/>
        </w:rPr>
      </w:pPr>
    </w:p>
    <w:p w:rsidR="00D60B9E" w:rsidRPr="00A66F84" w:rsidRDefault="00D60B9E" w:rsidP="003308E3">
      <w:pPr>
        <w:rPr>
          <w:rFonts w:ascii="Corbel" w:hAnsi="Corbel"/>
        </w:rPr>
      </w:pPr>
    </w:p>
    <w:p w:rsidR="00E830AC" w:rsidRDefault="00E830AC" w:rsidP="00E830AC">
      <w:pPr>
        <w:pStyle w:val="ListParagraph"/>
        <w:pBdr>
          <w:top w:val="triple" w:sz="4" w:space="0" w:color="FEB80A" w:themeColor="accent2"/>
          <w:left w:val="triple" w:sz="4" w:space="4" w:color="FEB80A" w:themeColor="accent2"/>
          <w:bottom w:val="triple" w:sz="4" w:space="1" w:color="FEB80A" w:themeColor="accent2"/>
          <w:right w:val="triple" w:sz="4" w:space="1" w:color="FEB80A" w:themeColor="accent2"/>
        </w:pBdr>
        <w:spacing w:line="260" w:lineRule="auto"/>
        <w:ind w:left="450"/>
        <w:jc w:val="center"/>
        <w:rPr>
          <w:rFonts w:ascii="Arial" w:hAnsi="Arial" w:cs="Arial"/>
          <w:b/>
          <w:i/>
          <w:sz w:val="24"/>
          <w:szCs w:val="24"/>
          <w:lang w:val="ru-RU"/>
        </w:rPr>
      </w:pPr>
      <w:r w:rsidRPr="00E830AC">
        <w:rPr>
          <w:rFonts w:ascii="Arial" w:hAnsi="Arial" w:cs="Arial"/>
          <w:b/>
          <w:i/>
          <w:sz w:val="24"/>
          <w:szCs w:val="24"/>
          <w:lang w:val="ru-RU"/>
        </w:rPr>
        <w:lastRenderedPageBreak/>
        <w:t xml:space="preserve"> Програма за</w:t>
      </w:r>
      <w:r>
        <w:rPr>
          <w:rFonts w:ascii="Arial" w:hAnsi="Arial" w:cs="Arial"/>
          <w:b/>
          <w:i/>
          <w:sz w:val="24"/>
          <w:szCs w:val="24"/>
          <w:lang w:val="ru-RU"/>
        </w:rPr>
        <w:t xml:space="preserve"> работа на ученишката организација „Авакс“</w:t>
      </w:r>
    </w:p>
    <w:p w:rsidR="00E830AC" w:rsidRDefault="008C2B31" w:rsidP="00E830AC">
      <w:pPr>
        <w:pStyle w:val="ListParagraph"/>
        <w:pBdr>
          <w:top w:val="triple" w:sz="4" w:space="0" w:color="FEB80A" w:themeColor="accent2"/>
          <w:left w:val="triple" w:sz="4" w:space="4" w:color="FEB80A" w:themeColor="accent2"/>
          <w:bottom w:val="triple" w:sz="4" w:space="1" w:color="FEB80A" w:themeColor="accent2"/>
          <w:right w:val="triple" w:sz="4" w:space="1" w:color="FEB80A" w:themeColor="accent2"/>
        </w:pBdr>
        <w:spacing w:line="260" w:lineRule="auto"/>
        <w:ind w:left="450"/>
        <w:jc w:val="center"/>
        <w:rPr>
          <w:rFonts w:ascii="Arial" w:hAnsi="Arial" w:cs="Arial"/>
          <w:b/>
          <w:i/>
          <w:sz w:val="24"/>
          <w:szCs w:val="24"/>
          <w:lang w:val="ru-RU"/>
        </w:rPr>
      </w:pPr>
      <w:r>
        <w:rPr>
          <w:rFonts w:ascii="Arial" w:hAnsi="Arial" w:cs="Arial"/>
          <w:b/>
          <w:i/>
          <w:sz w:val="24"/>
          <w:szCs w:val="24"/>
          <w:lang w:val="ru-RU"/>
        </w:rPr>
        <w:t>Учебна 2022</w:t>
      </w:r>
      <w:r w:rsidR="00D60B9E">
        <w:rPr>
          <w:rFonts w:ascii="Arial" w:hAnsi="Arial" w:cs="Arial"/>
          <w:b/>
          <w:i/>
          <w:sz w:val="24"/>
          <w:szCs w:val="24"/>
        </w:rPr>
        <w:t xml:space="preserve"> </w:t>
      </w:r>
      <w:r>
        <w:rPr>
          <w:rFonts w:ascii="Arial" w:hAnsi="Arial" w:cs="Arial"/>
          <w:b/>
          <w:i/>
          <w:sz w:val="24"/>
          <w:szCs w:val="24"/>
          <w:lang w:val="ru-RU"/>
        </w:rPr>
        <w:t>/ 23</w:t>
      </w:r>
      <w:r w:rsidR="00D60B9E">
        <w:rPr>
          <w:rFonts w:ascii="Arial" w:hAnsi="Arial" w:cs="Arial"/>
          <w:b/>
          <w:i/>
          <w:sz w:val="24"/>
          <w:szCs w:val="24"/>
        </w:rPr>
        <w:t xml:space="preserve"> </w:t>
      </w:r>
      <w:r w:rsidR="00E830AC">
        <w:rPr>
          <w:rFonts w:ascii="Arial" w:hAnsi="Arial" w:cs="Arial"/>
          <w:b/>
          <w:i/>
          <w:sz w:val="24"/>
          <w:szCs w:val="24"/>
          <w:lang w:val="ru-RU"/>
        </w:rPr>
        <w:t xml:space="preserve"> година</w:t>
      </w:r>
    </w:p>
    <w:tbl>
      <w:tblPr>
        <w:tblpPr w:leftFromText="180" w:rightFromText="180" w:vertAnchor="page" w:horzAnchor="margin" w:tblpY="3180"/>
        <w:tblW w:w="1008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tblPr>
      <w:tblGrid>
        <w:gridCol w:w="1684"/>
        <w:gridCol w:w="6371"/>
        <w:gridCol w:w="2025"/>
      </w:tblGrid>
      <w:tr w:rsidR="00E830AC" w:rsidRPr="005053E7" w:rsidTr="006D3796">
        <w:tc>
          <w:tcPr>
            <w:tcW w:w="1684" w:type="dxa"/>
            <w:shd w:val="clear" w:color="auto" w:fill="FED36B" w:themeFill="accent2" w:themeFillTint="99"/>
          </w:tcPr>
          <w:p w:rsidR="00E830AC" w:rsidRPr="001B5403" w:rsidRDefault="00E830AC" w:rsidP="006D3796">
            <w:pPr>
              <w:rPr>
                <w:rFonts w:ascii="Arial" w:hAnsi="Arial" w:cs="Arial"/>
                <w:b/>
                <w:i/>
                <w:sz w:val="24"/>
                <w:szCs w:val="24"/>
                <w:lang w:val="mk-MK"/>
              </w:rPr>
            </w:pPr>
            <w:r w:rsidRPr="001B5403">
              <w:rPr>
                <w:rFonts w:ascii="Arial" w:hAnsi="Arial" w:cs="Arial"/>
                <w:b/>
                <w:i/>
                <w:sz w:val="24"/>
                <w:szCs w:val="24"/>
                <w:lang w:val="mk-MK"/>
              </w:rPr>
              <w:t>Време на реализација</w:t>
            </w:r>
          </w:p>
        </w:tc>
        <w:tc>
          <w:tcPr>
            <w:tcW w:w="6371" w:type="dxa"/>
            <w:shd w:val="clear" w:color="auto" w:fill="FED36B" w:themeFill="accent2" w:themeFillTint="99"/>
          </w:tcPr>
          <w:p w:rsidR="00E830AC" w:rsidRPr="001B5403" w:rsidRDefault="00E830AC" w:rsidP="006D3796">
            <w:pPr>
              <w:rPr>
                <w:rFonts w:ascii="Arial" w:hAnsi="Arial" w:cs="Arial"/>
                <w:b/>
                <w:i/>
                <w:sz w:val="24"/>
                <w:szCs w:val="24"/>
                <w:lang w:val="mk-MK"/>
              </w:rPr>
            </w:pPr>
            <w:r w:rsidRPr="001B5403">
              <w:rPr>
                <w:rFonts w:ascii="Arial" w:hAnsi="Arial" w:cs="Arial"/>
                <w:b/>
                <w:i/>
                <w:sz w:val="24"/>
                <w:szCs w:val="24"/>
                <w:lang w:val="mk-MK"/>
              </w:rPr>
              <w:t>содржина-активност</w:t>
            </w:r>
          </w:p>
        </w:tc>
        <w:tc>
          <w:tcPr>
            <w:tcW w:w="2025" w:type="dxa"/>
            <w:shd w:val="clear" w:color="auto" w:fill="FED36B" w:themeFill="accent2" w:themeFillTint="99"/>
          </w:tcPr>
          <w:p w:rsidR="00E830AC" w:rsidRPr="001B5403" w:rsidRDefault="00E830AC" w:rsidP="006D3796">
            <w:pPr>
              <w:rPr>
                <w:rFonts w:ascii="Arial" w:hAnsi="Arial" w:cs="Arial"/>
                <w:b/>
                <w:i/>
                <w:sz w:val="24"/>
                <w:szCs w:val="24"/>
                <w:lang w:val="mk-MK"/>
              </w:rPr>
            </w:pPr>
            <w:r w:rsidRPr="001B5403">
              <w:rPr>
                <w:rFonts w:ascii="Arial" w:hAnsi="Arial" w:cs="Arial"/>
                <w:b/>
                <w:i/>
                <w:sz w:val="24"/>
                <w:szCs w:val="24"/>
                <w:lang w:val="mk-MK"/>
              </w:rPr>
              <w:t>носители</w:t>
            </w:r>
          </w:p>
        </w:tc>
      </w:tr>
      <w:tr w:rsidR="00E830AC" w:rsidRPr="00011717" w:rsidTr="006D3796">
        <w:tc>
          <w:tcPr>
            <w:tcW w:w="1684" w:type="dxa"/>
          </w:tcPr>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септември</w:t>
            </w:r>
          </w:p>
        </w:tc>
        <w:tc>
          <w:tcPr>
            <w:tcW w:w="6371" w:type="dxa"/>
          </w:tcPr>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-регрутација на нови членови;</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-план за регрутација: изработка на промотивни материјали, презентација на работата и достигнувањата на организацијата пред потенцијалните членови, поттикнување на учениците да се вклучат во некој од секторите на организацијата во согласност со нивните интереси;</w:t>
            </w:r>
          </w:p>
        </w:tc>
        <w:tc>
          <w:tcPr>
            <w:tcW w:w="2025" w:type="dxa"/>
          </w:tcPr>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-членовите на организацијата;</w:t>
            </w:r>
          </w:p>
        </w:tc>
      </w:tr>
      <w:tr w:rsidR="00E830AC" w:rsidRPr="00011717" w:rsidTr="006D3796">
        <w:tc>
          <w:tcPr>
            <w:tcW w:w="1684" w:type="dxa"/>
          </w:tcPr>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октомври</w:t>
            </w:r>
          </w:p>
          <w:p w:rsidR="00810B86" w:rsidRPr="00810B86" w:rsidRDefault="00810B86" w:rsidP="006D3796">
            <w:pPr>
              <w:rPr>
                <w:rFonts w:ascii="Arial" w:hAnsi="Arial" w:cs="Arial"/>
                <w:sz w:val="24"/>
                <w:szCs w:val="24"/>
              </w:rPr>
            </w:pPr>
          </w:p>
          <w:p w:rsidR="00E830AC" w:rsidRPr="00011717" w:rsidRDefault="00E830AC" w:rsidP="006D3796">
            <w:pPr>
              <w:rPr>
                <w:rFonts w:ascii="Arial" w:hAnsi="Arial" w:cs="Arial"/>
                <w:sz w:val="24"/>
                <w:szCs w:val="24"/>
                <w:lang w:val="mk-MK"/>
              </w:rPr>
            </w:pPr>
          </w:p>
        </w:tc>
        <w:tc>
          <w:tcPr>
            <w:tcW w:w="6371" w:type="dxa"/>
          </w:tcPr>
          <w:p w:rsidR="00E830AC" w:rsidRPr="00810B86" w:rsidRDefault="00E830AC" w:rsidP="006D3796">
            <w:pPr>
              <w:rPr>
                <w:rFonts w:ascii="Arial" w:hAnsi="Arial" w:cs="Arial"/>
                <w:sz w:val="24"/>
                <w:szCs w:val="24"/>
              </w:rPr>
            </w:pP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-состанок на членовите со раководни функции за заклучување на резултатите од регрутацијата;</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-состанок со сите членови на орг. и разговор за претстојните активности;</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-состанок за обновување на хиерархиската структура;</w:t>
            </w:r>
          </w:p>
          <w:p w:rsidR="00810B86" w:rsidRPr="00810B86" w:rsidRDefault="00E830AC" w:rsidP="006D3796">
            <w:pPr>
              <w:rPr>
                <w:rFonts w:ascii="Arial" w:hAnsi="Arial" w:cs="Arial"/>
                <w:sz w:val="24"/>
                <w:szCs w:val="24"/>
                <w:lang w:val="mk-MK"/>
              </w:rPr>
            </w:pPr>
            <w:r w:rsidRPr="00011717">
              <w:rPr>
                <w:rFonts w:ascii="Arial" w:hAnsi="Arial" w:cs="Arial"/>
                <w:sz w:val="24"/>
                <w:szCs w:val="24"/>
                <w:lang w:val="mk-MK"/>
              </w:rPr>
              <w:t>- издание на весникот ,,Авакс</w:t>
            </w:r>
            <w:r w:rsidRPr="00011717">
              <w:rPr>
                <w:rFonts w:ascii="Arial" w:hAnsi="Arial" w:cs="Arial"/>
                <w:sz w:val="24"/>
                <w:szCs w:val="24"/>
                <w:lang w:val="ru-RU"/>
              </w:rPr>
              <w:t>’’</w:t>
            </w:r>
            <w:r>
              <w:rPr>
                <w:rFonts w:ascii="Arial" w:hAnsi="Arial" w:cs="Arial"/>
                <w:sz w:val="24"/>
                <w:szCs w:val="24"/>
                <w:lang w:val="mk-MK"/>
              </w:rPr>
              <w:t xml:space="preserve"> </w:t>
            </w:r>
            <w:r w:rsidR="00810B86">
              <w:rPr>
                <w:rFonts w:ascii="Arial" w:hAnsi="Arial" w:cs="Arial"/>
                <w:sz w:val="24"/>
                <w:szCs w:val="24"/>
              </w:rPr>
              <w:t>(</w:t>
            </w:r>
            <w:r w:rsidR="00810B86">
              <w:rPr>
                <w:rFonts w:ascii="Arial" w:hAnsi="Arial" w:cs="Arial"/>
                <w:sz w:val="24"/>
                <w:szCs w:val="24"/>
                <w:lang w:val="mk-MK"/>
              </w:rPr>
              <w:t>печатено или електронски)</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-организирање на свечена прослава по повод патрониот празник;</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 xml:space="preserve">*редовни состаноци на членовите од новинарската секција и активно функционирање на спортските секции во рамките на училиштето; </w:t>
            </w:r>
          </w:p>
        </w:tc>
        <w:tc>
          <w:tcPr>
            <w:tcW w:w="2025" w:type="dxa"/>
          </w:tcPr>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-членови со раководни функции;</w:t>
            </w:r>
          </w:p>
          <w:p w:rsidR="00E830AC" w:rsidRPr="00011717" w:rsidRDefault="00E830AC" w:rsidP="006D3796">
            <w:pPr>
              <w:rPr>
                <w:rFonts w:ascii="Arial" w:hAnsi="Arial" w:cs="Arial"/>
                <w:sz w:val="24"/>
                <w:szCs w:val="24"/>
                <w:lang w:val="mk-MK"/>
              </w:rPr>
            </w:pP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-сите членови;</w:t>
            </w:r>
          </w:p>
          <w:p w:rsidR="00E830AC" w:rsidRPr="00011717" w:rsidRDefault="00E830AC" w:rsidP="006D3796">
            <w:pPr>
              <w:rPr>
                <w:rFonts w:ascii="Arial" w:hAnsi="Arial" w:cs="Arial"/>
                <w:sz w:val="24"/>
                <w:szCs w:val="24"/>
                <w:lang w:val="mk-MK"/>
              </w:rPr>
            </w:pP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-сите членови;</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-членови на новинарска секција;</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-сите членови;</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 xml:space="preserve">-соодветни </w:t>
            </w:r>
            <w:r w:rsidR="0041042B">
              <w:rPr>
                <w:rFonts w:ascii="Arial" w:hAnsi="Arial" w:cs="Arial"/>
                <w:sz w:val="24"/>
                <w:szCs w:val="24"/>
                <w:lang w:val="mk-MK"/>
              </w:rPr>
              <w:t xml:space="preserve">  </w:t>
            </w:r>
            <w:r w:rsidRPr="00011717">
              <w:rPr>
                <w:rFonts w:ascii="Arial" w:hAnsi="Arial" w:cs="Arial"/>
                <w:sz w:val="24"/>
                <w:szCs w:val="24"/>
                <w:lang w:val="mk-MK"/>
              </w:rPr>
              <w:t>членови;</w:t>
            </w:r>
          </w:p>
        </w:tc>
      </w:tr>
      <w:tr w:rsidR="00E830AC" w:rsidRPr="00011717" w:rsidTr="006D3796">
        <w:tc>
          <w:tcPr>
            <w:tcW w:w="1684" w:type="dxa"/>
          </w:tcPr>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ноември</w:t>
            </w:r>
          </w:p>
          <w:p w:rsidR="00E830AC" w:rsidRPr="00011717" w:rsidRDefault="00E830AC" w:rsidP="006D3796">
            <w:pPr>
              <w:rPr>
                <w:rFonts w:ascii="Arial" w:hAnsi="Arial" w:cs="Arial"/>
                <w:sz w:val="24"/>
                <w:szCs w:val="24"/>
                <w:lang w:val="mk-MK"/>
              </w:rPr>
            </w:pPr>
          </w:p>
          <w:p w:rsidR="00E830AC" w:rsidRPr="00011717" w:rsidRDefault="00E830AC" w:rsidP="006D3796">
            <w:pPr>
              <w:rPr>
                <w:rFonts w:ascii="Arial" w:hAnsi="Arial" w:cs="Arial"/>
                <w:sz w:val="24"/>
                <w:szCs w:val="24"/>
                <w:lang w:val="mk-MK"/>
              </w:rPr>
            </w:pPr>
          </w:p>
          <w:p w:rsidR="00E830AC" w:rsidRPr="00011717" w:rsidRDefault="00E830AC" w:rsidP="006D3796">
            <w:pPr>
              <w:rPr>
                <w:rFonts w:ascii="Arial" w:hAnsi="Arial" w:cs="Arial"/>
                <w:sz w:val="24"/>
                <w:szCs w:val="24"/>
                <w:lang w:val="mk-MK"/>
              </w:rPr>
            </w:pPr>
          </w:p>
          <w:p w:rsidR="00E830AC" w:rsidRPr="00011717" w:rsidRDefault="00E830AC" w:rsidP="006D3796">
            <w:pPr>
              <w:rPr>
                <w:rFonts w:ascii="Arial" w:hAnsi="Arial" w:cs="Arial"/>
                <w:sz w:val="24"/>
                <w:szCs w:val="24"/>
                <w:lang w:val="mk-MK"/>
              </w:rPr>
            </w:pPr>
          </w:p>
          <w:p w:rsidR="00E830AC" w:rsidRPr="00011717" w:rsidRDefault="00E830AC" w:rsidP="006D3796">
            <w:pPr>
              <w:rPr>
                <w:rFonts w:ascii="Arial" w:hAnsi="Arial" w:cs="Arial"/>
                <w:sz w:val="24"/>
                <w:szCs w:val="24"/>
                <w:lang w:val="mk-MK"/>
              </w:rPr>
            </w:pPr>
          </w:p>
        </w:tc>
        <w:tc>
          <w:tcPr>
            <w:tcW w:w="6371" w:type="dxa"/>
          </w:tcPr>
          <w:p w:rsidR="00E830AC" w:rsidRPr="00011717" w:rsidRDefault="0041042B" w:rsidP="006D3796">
            <w:pPr>
              <w:rPr>
                <w:rFonts w:ascii="Arial" w:hAnsi="Arial" w:cs="Arial"/>
                <w:sz w:val="24"/>
                <w:szCs w:val="24"/>
                <w:lang w:val="mk-MK"/>
              </w:rPr>
            </w:pPr>
            <w:r>
              <w:rPr>
                <w:rFonts w:ascii="Arial" w:hAnsi="Arial" w:cs="Arial"/>
                <w:sz w:val="24"/>
                <w:szCs w:val="24"/>
                <w:lang w:val="mk-MK"/>
              </w:rPr>
              <w:t>-</w:t>
            </w:r>
            <w:r w:rsidR="00810B86">
              <w:rPr>
                <w:rFonts w:ascii="Arial" w:hAnsi="Arial" w:cs="Arial"/>
                <w:sz w:val="24"/>
                <w:szCs w:val="24"/>
                <w:lang w:val="mk-MK"/>
              </w:rPr>
              <w:t>формирање на дебатна секција;</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-состанок со членовите на дебатната секција за утврдување на фреквенцијата и термините на среќавање и претстојните активности;</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 xml:space="preserve">-организирање на обука за средношколско организирање </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 xml:space="preserve">*редовни состаноци на членовите на дебатната и новинарската секција и активно функционирање на </w:t>
            </w:r>
            <w:r w:rsidRPr="00011717">
              <w:rPr>
                <w:rFonts w:ascii="Arial" w:hAnsi="Arial" w:cs="Arial"/>
                <w:sz w:val="24"/>
                <w:szCs w:val="24"/>
                <w:lang w:val="mk-MK"/>
              </w:rPr>
              <w:lastRenderedPageBreak/>
              <w:t xml:space="preserve">спортските секции во рамките на училиштето; </w:t>
            </w:r>
          </w:p>
          <w:p w:rsidR="00E830AC" w:rsidRPr="00011717" w:rsidRDefault="00D5197D" w:rsidP="006D3796">
            <w:pPr>
              <w:rPr>
                <w:rFonts w:ascii="Arial" w:hAnsi="Arial" w:cs="Arial"/>
                <w:sz w:val="24"/>
                <w:szCs w:val="24"/>
                <w:lang w:val="mk-MK"/>
              </w:rPr>
            </w:pPr>
            <w:r>
              <w:rPr>
                <w:rFonts w:ascii="Arial" w:hAnsi="Arial" w:cs="Arial"/>
                <w:sz w:val="24"/>
                <w:szCs w:val="24"/>
                <w:lang w:val="mk-MK"/>
              </w:rPr>
              <w:t>Активности од Меѓуетничка интеграција на младите во образованието – МИМО ( Форум театар)</w:t>
            </w:r>
          </w:p>
        </w:tc>
        <w:tc>
          <w:tcPr>
            <w:tcW w:w="2025" w:type="dxa"/>
          </w:tcPr>
          <w:p w:rsidR="00E830AC" w:rsidRPr="00011717" w:rsidRDefault="0041042B" w:rsidP="006D3796">
            <w:pPr>
              <w:rPr>
                <w:rFonts w:ascii="Arial" w:hAnsi="Arial" w:cs="Arial"/>
                <w:sz w:val="24"/>
                <w:szCs w:val="24"/>
                <w:lang w:val="mk-MK"/>
              </w:rPr>
            </w:pPr>
            <w:r>
              <w:rPr>
                <w:rFonts w:ascii="Arial" w:hAnsi="Arial" w:cs="Arial"/>
                <w:sz w:val="24"/>
                <w:szCs w:val="24"/>
                <w:lang w:val="mk-MK"/>
              </w:rPr>
              <w:lastRenderedPageBreak/>
              <w:t>-</w:t>
            </w:r>
            <w:r w:rsidR="00E830AC" w:rsidRPr="00011717">
              <w:rPr>
                <w:rFonts w:ascii="Arial" w:hAnsi="Arial" w:cs="Arial"/>
                <w:sz w:val="24"/>
                <w:szCs w:val="24"/>
                <w:lang w:val="mk-MK"/>
              </w:rPr>
              <w:t xml:space="preserve">членови со раководни </w:t>
            </w:r>
            <w:r>
              <w:rPr>
                <w:rFonts w:ascii="Arial" w:hAnsi="Arial" w:cs="Arial"/>
                <w:sz w:val="24"/>
                <w:szCs w:val="24"/>
                <w:lang w:val="mk-MK"/>
              </w:rPr>
              <w:t xml:space="preserve">   </w:t>
            </w:r>
            <w:r w:rsidR="00E830AC" w:rsidRPr="00011717">
              <w:rPr>
                <w:rFonts w:ascii="Arial" w:hAnsi="Arial" w:cs="Arial"/>
                <w:sz w:val="24"/>
                <w:szCs w:val="24"/>
                <w:lang w:val="mk-MK"/>
              </w:rPr>
              <w:t>функции;</w:t>
            </w:r>
          </w:p>
          <w:p w:rsidR="00E830AC" w:rsidRPr="00011717" w:rsidRDefault="0041042B" w:rsidP="006D3796">
            <w:pPr>
              <w:jc w:val="left"/>
              <w:rPr>
                <w:rFonts w:ascii="Arial" w:hAnsi="Arial" w:cs="Arial"/>
                <w:sz w:val="24"/>
                <w:szCs w:val="24"/>
                <w:lang w:val="mk-MK"/>
              </w:rPr>
            </w:pPr>
            <w:r>
              <w:rPr>
                <w:rFonts w:ascii="Arial" w:hAnsi="Arial" w:cs="Arial"/>
                <w:sz w:val="24"/>
                <w:szCs w:val="24"/>
                <w:lang w:val="mk-MK"/>
              </w:rPr>
              <w:t>-</w:t>
            </w:r>
            <w:r w:rsidR="00E830AC" w:rsidRPr="00011717">
              <w:rPr>
                <w:rFonts w:ascii="Arial" w:hAnsi="Arial" w:cs="Arial"/>
                <w:sz w:val="24"/>
                <w:szCs w:val="24"/>
                <w:lang w:val="mk-MK"/>
              </w:rPr>
              <w:t>членови</w:t>
            </w:r>
            <w:r>
              <w:rPr>
                <w:rFonts w:ascii="Arial" w:hAnsi="Arial" w:cs="Arial"/>
                <w:sz w:val="24"/>
                <w:szCs w:val="24"/>
                <w:lang w:val="mk-MK"/>
              </w:rPr>
              <w:t xml:space="preserve"> на   </w:t>
            </w:r>
            <w:r w:rsidR="00E830AC" w:rsidRPr="00011717">
              <w:rPr>
                <w:rFonts w:ascii="Arial" w:hAnsi="Arial" w:cs="Arial"/>
                <w:sz w:val="24"/>
                <w:szCs w:val="24"/>
                <w:lang w:val="mk-MK"/>
              </w:rPr>
              <w:t xml:space="preserve"> дебатна секција;</w:t>
            </w:r>
          </w:p>
          <w:p w:rsidR="00E830AC" w:rsidRPr="00011717" w:rsidRDefault="00E830AC" w:rsidP="006D3796">
            <w:pPr>
              <w:rPr>
                <w:rFonts w:ascii="Arial" w:hAnsi="Arial" w:cs="Arial"/>
                <w:sz w:val="24"/>
                <w:szCs w:val="24"/>
                <w:lang w:val="mk-MK"/>
              </w:rPr>
            </w:pP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-сите членови;</w:t>
            </w:r>
          </w:p>
          <w:p w:rsidR="00E830AC" w:rsidRPr="00011717" w:rsidRDefault="00E830AC" w:rsidP="006D3796">
            <w:pPr>
              <w:rPr>
                <w:rFonts w:ascii="Arial" w:hAnsi="Arial" w:cs="Arial"/>
                <w:sz w:val="24"/>
                <w:szCs w:val="24"/>
                <w:lang w:val="mk-MK"/>
              </w:rPr>
            </w:pP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-соодветни членови;</w:t>
            </w:r>
          </w:p>
        </w:tc>
      </w:tr>
      <w:tr w:rsidR="00E830AC" w:rsidRPr="00011717" w:rsidTr="006D3796">
        <w:tc>
          <w:tcPr>
            <w:tcW w:w="1684" w:type="dxa"/>
          </w:tcPr>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lastRenderedPageBreak/>
              <w:t>декември</w:t>
            </w:r>
          </w:p>
          <w:p w:rsidR="00E830AC" w:rsidRPr="00011717" w:rsidRDefault="00E830AC" w:rsidP="006D3796">
            <w:pPr>
              <w:rPr>
                <w:rFonts w:ascii="Arial" w:hAnsi="Arial" w:cs="Arial"/>
                <w:sz w:val="24"/>
                <w:szCs w:val="24"/>
                <w:lang w:val="mk-MK"/>
              </w:rPr>
            </w:pPr>
          </w:p>
          <w:p w:rsidR="00E830AC" w:rsidRPr="00011717" w:rsidRDefault="00E830AC" w:rsidP="006D3796">
            <w:pPr>
              <w:rPr>
                <w:rFonts w:ascii="Arial" w:hAnsi="Arial" w:cs="Arial"/>
                <w:sz w:val="24"/>
                <w:szCs w:val="24"/>
                <w:lang w:val="mk-MK"/>
              </w:rPr>
            </w:pPr>
          </w:p>
          <w:p w:rsidR="00E830AC" w:rsidRPr="00011717" w:rsidRDefault="00E830AC" w:rsidP="006D3796">
            <w:pPr>
              <w:rPr>
                <w:rFonts w:ascii="Arial" w:hAnsi="Arial" w:cs="Arial"/>
                <w:sz w:val="24"/>
                <w:szCs w:val="24"/>
                <w:lang w:val="mk-MK"/>
              </w:rPr>
            </w:pPr>
          </w:p>
          <w:p w:rsidR="00E830AC" w:rsidRPr="00011717" w:rsidRDefault="00E830AC" w:rsidP="006D3796">
            <w:pPr>
              <w:rPr>
                <w:rFonts w:ascii="Arial" w:hAnsi="Arial" w:cs="Arial"/>
                <w:sz w:val="24"/>
                <w:szCs w:val="24"/>
                <w:lang w:val="mk-MK"/>
              </w:rPr>
            </w:pPr>
          </w:p>
          <w:p w:rsidR="00E830AC" w:rsidRPr="00011717" w:rsidRDefault="00E830AC" w:rsidP="006D3796">
            <w:pPr>
              <w:rPr>
                <w:rFonts w:ascii="Arial" w:hAnsi="Arial" w:cs="Arial"/>
                <w:sz w:val="24"/>
                <w:szCs w:val="24"/>
                <w:lang w:val="mk-MK"/>
              </w:rPr>
            </w:pPr>
          </w:p>
          <w:p w:rsidR="00E830AC" w:rsidRPr="00011717" w:rsidRDefault="00E830AC" w:rsidP="006D3796">
            <w:pPr>
              <w:rPr>
                <w:rFonts w:ascii="Arial" w:hAnsi="Arial" w:cs="Arial"/>
                <w:sz w:val="24"/>
                <w:szCs w:val="24"/>
                <w:lang w:val="mk-MK"/>
              </w:rPr>
            </w:pPr>
          </w:p>
        </w:tc>
        <w:tc>
          <w:tcPr>
            <w:tcW w:w="6371" w:type="dxa"/>
          </w:tcPr>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-состанок на претседателите на сите класови во училиштето со цел формирање средношколски парламент кои ќе ги застапува интересите на учениците;</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-формирање на ликовна секција</w:t>
            </w:r>
          </w:p>
          <w:p w:rsidR="00810B86" w:rsidRDefault="00810B86" w:rsidP="006D3796">
            <w:pPr>
              <w:rPr>
                <w:rFonts w:ascii="Arial" w:hAnsi="Arial" w:cs="Arial"/>
                <w:sz w:val="24"/>
                <w:szCs w:val="24"/>
                <w:lang w:val="mk-MK"/>
              </w:rPr>
            </w:pPr>
            <w:r>
              <w:rPr>
                <w:rFonts w:ascii="Arial" w:hAnsi="Arial" w:cs="Arial"/>
                <w:sz w:val="24"/>
                <w:szCs w:val="24"/>
                <w:lang w:val="mk-MK"/>
              </w:rPr>
              <w:t>-</w:t>
            </w:r>
            <w:r w:rsidR="00E830AC" w:rsidRPr="00011717">
              <w:rPr>
                <w:rFonts w:ascii="Arial" w:hAnsi="Arial" w:cs="Arial"/>
                <w:sz w:val="24"/>
                <w:szCs w:val="24"/>
                <w:lang w:val="mk-MK"/>
              </w:rPr>
              <w:t>издание на весникот ,,Авакс</w:t>
            </w:r>
            <w:r w:rsidR="00E830AC" w:rsidRPr="00011717">
              <w:rPr>
                <w:rFonts w:ascii="Arial" w:hAnsi="Arial" w:cs="Arial"/>
                <w:sz w:val="24"/>
                <w:szCs w:val="24"/>
                <w:lang w:val="ru-RU"/>
              </w:rPr>
              <w:t>’’</w:t>
            </w:r>
            <w:r w:rsidR="00F12F2D">
              <w:rPr>
                <w:rFonts w:ascii="Arial" w:hAnsi="Arial" w:cs="Arial"/>
                <w:sz w:val="24"/>
                <w:szCs w:val="24"/>
                <w:lang w:val="mk-MK"/>
              </w:rPr>
              <w:t xml:space="preserve"> </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-подготовка на училишна забава на крајот на првото полугодие;</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 xml:space="preserve">*редовни состаноци на членовите на дебатната и новинарската секција и ликовната секција и активно функционирање на спортските секции во рамките на училиштето; </w:t>
            </w:r>
          </w:p>
          <w:p w:rsidR="00E830AC" w:rsidRPr="00011717" w:rsidRDefault="00E830AC" w:rsidP="006D3796">
            <w:pPr>
              <w:rPr>
                <w:rFonts w:ascii="Arial" w:hAnsi="Arial" w:cs="Arial"/>
                <w:sz w:val="24"/>
                <w:szCs w:val="24"/>
                <w:lang w:val="mk-MK"/>
              </w:rPr>
            </w:pPr>
          </w:p>
        </w:tc>
        <w:tc>
          <w:tcPr>
            <w:tcW w:w="2025" w:type="dxa"/>
          </w:tcPr>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-членовите кои се претседатели на класови во училиштето;</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заинтересирани членови</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-членови на новинарска секција;</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-сите членови;</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-соодветни членови;</w:t>
            </w:r>
          </w:p>
        </w:tc>
      </w:tr>
      <w:tr w:rsidR="00E830AC" w:rsidRPr="00011717" w:rsidTr="006D3796">
        <w:tc>
          <w:tcPr>
            <w:tcW w:w="1684" w:type="dxa"/>
          </w:tcPr>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јануари</w:t>
            </w:r>
          </w:p>
        </w:tc>
        <w:tc>
          <w:tcPr>
            <w:tcW w:w="6371" w:type="dxa"/>
          </w:tcPr>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РАСПУСТ</w:t>
            </w:r>
          </w:p>
        </w:tc>
        <w:tc>
          <w:tcPr>
            <w:tcW w:w="2025" w:type="dxa"/>
          </w:tcPr>
          <w:p w:rsidR="00E830AC" w:rsidRPr="00011717" w:rsidRDefault="00E830AC" w:rsidP="006D3796">
            <w:pPr>
              <w:rPr>
                <w:rFonts w:ascii="Arial" w:hAnsi="Arial" w:cs="Arial"/>
                <w:sz w:val="24"/>
                <w:szCs w:val="24"/>
                <w:lang w:val="mk-MK"/>
              </w:rPr>
            </w:pPr>
          </w:p>
        </w:tc>
      </w:tr>
      <w:tr w:rsidR="00E830AC" w:rsidRPr="00011717" w:rsidTr="006D3796">
        <w:tc>
          <w:tcPr>
            <w:tcW w:w="1684" w:type="dxa"/>
          </w:tcPr>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фебруари</w:t>
            </w:r>
          </w:p>
          <w:p w:rsidR="00E830AC" w:rsidRPr="00011717" w:rsidRDefault="00E830AC" w:rsidP="006D3796">
            <w:pPr>
              <w:rPr>
                <w:rFonts w:ascii="Arial" w:hAnsi="Arial" w:cs="Arial"/>
                <w:sz w:val="24"/>
                <w:szCs w:val="24"/>
                <w:lang w:val="mk-MK"/>
              </w:rPr>
            </w:pPr>
          </w:p>
          <w:p w:rsidR="00E830AC" w:rsidRPr="00011717" w:rsidRDefault="00E830AC" w:rsidP="006D3796">
            <w:pPr>
              <w:rPr>
                <w:rFonts w:ascii="Arial" w:hAnsi="Arial" w:cs="Arial"/>
                <w:sz w:val="24"/>
                <w:szCs w:val="24"/>
                <w:lang w:val="mk-MK"/>
              </w:rPr>
            </w:pPr>
          </w:p>
          <w:p w:rsidR="00E830AC" w:rsidRPr="00011717" w:rsidRDefault="00E830AC" w:rsidP="006D3796">
            <w:pPr>
              <w:rPr>
                <w:rFonts w:ascii="Arial" w:hAnsi="Arial" w:cs="Arial"/>
                <w:sz w:val="24"/>
                <w:szCs w:val="24"/>
                <w:lang w:val="mk-MK"/>
              </w:rPr>
            </w:pPr>
          </w:p>
          <w:p w:rsidR="00E830AC" w:rsidRPr="00011717" w:rsidRDefault="00E830AC" w:rsidP="006D3796">
            <w:pPr>
              <w:rPr>
                <w:rFonts w:ascii="Arial" w:hAnsi="Arial" w:cs="Arial"/>
                <w:sz w:val="24"/>
                <w:szCs w:val="24"/>
                <w:lang w:val="mk-MK"/>
              </w:rPr>
            </w:pPr>
          </w:p>
        </w:tc>
        <w:tc>
          <w:tcPr>
            <w:tcW w:w="6371" w:type="dxa"/>
          </w:tcPr>
          <w:p w:rsidR="00D5197D" w:rsidRDefault="00D5197D" w:rsidP="006D3796">
            <w:pPr>
              <w:rPr>
                <w:rFonts w:ascii="Arial" w:hAnsi="Arial" w:cs="Arial"/>
                <w:sz w:val="24"/>
                <w:szCs w:val="24"/>
                <w:lang w:val="mk-MK"/>
              </w:rPr>
            </w:pP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-подготовка за организирање на дебатен турнир заедно со младинските организации од локалните средни училишта;</w:t>
            </w:r>
          </w:p>
          <w:p w:rsidR="00810B86" w:rsidRDefault="00810B86" w:rsidP="006D3796">
            <w:pPr>
              <w:rPr>
                <w:rFonts w:ascii="Arial" w:hAnsi="Arial" w:cs="Arial"/>
                <w:sz w:val="24"/>
                <w:szCs w:val="24"/>
                <w:lang w:val="mk-MK"/>
              </w:rPr>
            </w:pPr>
            <w:r>
              <w:rPr>
                <w:rFonts w:ascii="Arial" w:hAnsi="Arial" w:cs="Arial"/>
                <w:sz w:val="24"/>
                <w:szCs w:val="24"/>
                <w:lang w:val="mk-MK"/>
              </w:rPr>
              <w:t>-</w:t>
            </w:r>
            <w:r w:rsidR="00E830AC" w:rsidRPr="00011717">
              <w:rPr>
                <w:rFonts w:ascii="Arial" w:hAnsi="Arial" w:cs="Arial"/>
                <w:sz w:val="24"/>
                <w:szCs w:val="24"/>
                <w:lang w:val="mk-MK"/>
              </w:rPr>
              <w:t xml:space="preserve"> издание на весникот ,,Авакс</w:t>
            </w:r>
            <w:r w:rsidR="00E830AC" w:rsidRPr="00011717">
              <w:rPr>
                <w:rFonts w:ascii="Arial" w:hAnsi="Arial" w:cs="Arial"/>
                <w:sz w:val="24"/>
                <w:szCs w:val="24"/>
                <w:lang w:val="ru-RU"/>
              </w:rPr>
              <w:t>’’</w:t>
            </w:r>
            <w:r w:rsidR="00F12F2D">
              <w:rPr>
                <w:rFonts w:ascii="Arial" w:hAnsi="Arial" w:cs="Arial"/>
                <w:sz w:val="24"/>
                <w:szCs w:val="24"/>
                <w:lang w:val="mk-MK"/>
              </w:rPr>
              <w:t xml:space="preserve"> </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 xml:space="preserve">*редовни состаноци на членовите на дебатната и новинарската секција и ликовната секција и активно функционирање на спортските секции во рамките на училиштето; </w:t>
            </w:r>
          </w:p>
          <w:p w:rsidR="00E830AC" w:rsidRPr="00011717" w:rsidRDefault="00E830AC" w:rsidP="006D3796">
            <w:pPr>
              <w:rPr>
                <w:rFonts w:ascii="Arial" w:hAnsi="Arial" w:cs="Arial"/>
                <w:sz w:val="24"/>
                <w:szCs w:val="24"/>
                <w:lang w:val="mk-MK"/>
              </w:rPr>
            </w:pPr>
          </w:p>
        </w:tc>
        <w:tc>
          <w:tcPr>
            <w:tcW w:w="2025" w:type="dxa"/>
          </w:tcPr>
          <w:p w:rsidR="00E830AC" w:rsidRPr="00011717" w:rsidRDefault="00E830AC" w:rsidP="006D3796">
            <w:pPr>
              <w:rPr>
                <w:rFonts w:ascii="Arial" w:hAnsi="Arial" w:cs="Arial"/>
                <w:sz w:val="24"/>
                <w:szCs w:val="24"/>
                <w:lang w:val="mk-MK"/>
              </w:rPr>
            </w:pP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-членови од дебатната секција и членови кои ќе го организираат турнирот;</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-членови на новинарска секција;</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-соодветни членови</w:t>
            </w:r>
          </w:p>
        </w:tc>
      </w:tr>
      <w:tr w:rsidR="00E830AC" w:rsidRPr="00011717" w:rsidTr="006D3796">
        <w:tc>
          <w:tcPr>
            <w:tcW w:w="1684" w:type="dxa"/>
          </w:tcPr>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март</w:t>
            </w:r>
          </w:p>
          <w:p w:rsidR="00E830AC" w:rsidRPr="00011717" w:rsidRDefault="00E830AC" w:rsidP="006D3796">
            <w:pPr>
              <w:rPr>
                <w:rFonts w:ascii="Arial" w:hAnsi="Arial" w:cs="Arial"/>
                <w:sz w:val="24"/>
                <w:szCs w:val="24"/>
                <w:lang w:val="mk-MK"/>
              </w:rPr>
            </w:pPr>
          </w:p>
          <w:p w:rsidR="00E830AC" w:rsidRPr="00011717" w:rsidRDefault="00E830AC" w:rsidP="006D3796">
            <w:pPr>
              <w:rPr>
                <w:rFonts w:ascii="Arial" w:hAnsi="Arial" w:cs="Arial"/>
                <w:sz w:val="24"/>
                <w:szCs w:val="24"/>
                <w:lang w:val="mk-MK"/>
              </w:rPr>
            </w:pPr>
          </w:p>
          <w:p w:rsidR="00E830AC" w:rsidRPr="00011717" w:rsidRDefault="00E830AC" w:rsidP="006D3796">
            <w:pPr>
              <w:rPr>
                <w:rFonts w:ascii="Arial" w:hAnsi="Arial" w:cs="Arial"/>
                <w:sz w:val="24"/>
                <w:szCs w:val="24"/>
                <w:lang w:val="mk-MK"/>
              </w:rPr>
            </w:pPr>
          </w:p>
          <w:p w:rsidR="00E830AC" w:rsidRPr="00011717" w:rsidRDefault="00E830AC" w:rsidP="006D3796">
            <w:pPr>
              <w:rPr>
                <w:rFonts w:ascii="Arial" w:hAnsi="Arial" w:cs="Arial"/>
                <w:sz w:val="24"/>
                <w:szCs w:val="24"/>
                <w:lang w:val="mk-MK"/>
              </w:rPr>
            </w:pPr>
          </w:p>
          <w:p w:rsidR="00E830AC" w:rsidRPr="00011717" w:rsidRDefault="00E830AC" w:rsidP="006D3796">
            <w:pPr>
              <w:rPr>
                <w:rFonts w:ascii="Arial" w:hAnsi="Arial" w:cs="Arial"/>
                <w:sz w:val="24"/>
                <w:szCs w:val="24"/>
                <w:lang w:val="mk-MK"/>
              </w:rPr>
            </w:pPr>
          </w:p>
        </w:tc>
        <w:tc>
          <w:tcPr>
            <w:tcW w:w="6371" w:type="dxa"/>
          </w:tcPr>
          <w:p w:rsidR="00E830AC" w:rsidRPr="00011717" w:rsidRDefault="00E830AC" w:rsidP="006D3796">
            <w:pPr>
              <w:rPr>
                <w:rFonts w:ascii="Arial" w:hAnsi="Arial" w:cs="Arial"/>
                <w:sz w:val="24"/>
                <w:szCs w:val="24"/>
                <w:lang w:val="mk-MK"/>
              </w:rPr>
            </w:pPr>
            <w:r>
              <w:rPr>
                <w:rFonts w:ascii="Arial" w:hAnsi="Arial" w:cs="Arial"/>
                <w:sz w:val="24"/>
                <w:szCs w:val="24"/>
                <w:lang w:val="mk-MK"/>
              </w:rPr>
              <w:lastRenderedPageBreak/>
              <w:t>-</w:t>
            </w:r>
            <w:r w:rsidRPr="00011717">
              <w:rPr>
                <w:rFonts w:ascii="Arial" w:hAnsi="Arial" w:cs="Arial"/>
                <w:sz w:val="24"/>
                <w:szCs w:val="24"/>
                <w:lang w:val="mk-MK"/>
              </w:rPr>
              <w:t>изработа ка честитки и ѕиден весник по повод 8-ми март и предавање за ,,Жените низ историјата</w:t>
            </w:r>
            <w:r w:rsidRPr="00011717">
              <w:rPr>
                <w:rFonts w:ascii="Arial" w:hAnsi="Arial" w:cs="Arial"/>
                <w:sz w:val="24"/>
                <w:szCs w:val="24"/>
                <w:lang w:val="ru-RU"/>
              </w:rPr>
              <w:t xml:space="preserve">’’ </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-Дебатен турнир</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 xml:space="preserve">*редовни состаноци на членовите на дебатната и </w:t>
            </w:r>
            <w:r w:rsidRPr="00011717">
              <w:rPr>
                <w:rFonts w:ascii="Arial" w:hAnsi="Arial" w:cs="Arial"/>
                <w:sz w:val="24"/>
                <w:szCs w:val="24"/>
                <w:lang w:val="mk-MK"/>
              </w:rPr>
              <w:lastRenderedPageBreak/>
              <w:t xml:space="preserve">новинарската секција и ликовната секција и активно функционирање на спортските секции во рамките на училиштето; </w:t>
            </w:r>
          </w:p>
          <w:p w:rsidR="00E830AC" w:rsidRPr="00011717" w:rsidRDefault="00E830AC" w:rsidP="006D3796">
            <w:pPr>
              <w:rPr>
                <w:rFonts w:ascii="Arial" w:hAnsi="Arial" w:cs="Arial"/>
                <w:sz w:val="24"/>
                <w:szCs w:val="24"/>
                <w:lang w:val="mk-MK"/>
              </w:rPr>
            </w:pPr>
          </w:p>
        </w:tc>
        <w:tc>
          <w:tcPr>
            <w:tcW w:w="2025" w:type="dxa"/>
          </w:tcPr>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lastRenderedPageBreak/>
              <w:t>-сите членови;</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 xml:space="preserve">- членови од дебатната секција, членови кои ќе </w:t>
            </w:r>
            <w:r w:rsidRPr="00011717">
              <w:rPr>
                <w:rFonts w:ascii="Arial" w:hAnsi="Arial" w:cs="Arial"/>
                <w:sz w:val="24"/>
                <w:szCs w:val="24"/>
                <w:lang w:val="mk-MK"/>
              </w:rPr>
              <w:lastRenderedPageBreak/>
              <w:t>го организираат турнирот и публика;</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-соодветни членови;</w:t>
            </w:r>
          </w:p>
        </w:tc>
      </w:tr>
      <w:tr w:rsidR="00E830AC" w:rsidRPr="00011717" w:rsidTr="006D3796">
        <w:tc>
          <w:tcPr>
            <w:tcW w:w="1684" w:type="dxa"/>
          </w:tcPr>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lastRenderedPageBreak/>
              <w:t>април</w:t>
            </w:r>
          </w:p>
        </w:tc>
        <w:tc>
          <w:tcPr>
            <w:tcW w:w="6371" w:type="dxa"/>
          </w:tcPr>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подготовка за организирање на спортски турнир со другите средни училишта на локално ниво;</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-Спортски турнир</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 Организирање на еколошка акција;</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 xml:space="preserve">*редовни состаноци на членовите на дебатната и новинарската секција и ликовната секција и активно функционирање на спортските секции во рамките на училиштето; </w:t>
            </w:r>
          </w:p>
        </w:tc>
        <w:tc>
          <w:tcPr>
            <w:tcW w:w="2025" w:type="dxa"/>
          </w:tcPr>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членови на спортските секции и членови кои ќе го организират турнирот;</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-сите членови;</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-соодветни членови;</w:t>
            </w:r>
          </w:p>
        </w:tc>
      </w:tr>
      <w:tr w:rsidR="00E830AC" w:rsidRPr="00011717" w:rsidTr="006D3796">
        <w:tc>
          <w:tcPr>
            <w:tcW w:w="1684" w:type="dxa"/>
          </w:tcPr>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мај</w:t>
            </w:r>
          </w:p>
          <w:p w:rsidR="00E830AC" w:rsidRPr="00011717" w:rsidRDefault="00E830AC" w:rsidP="006D3796">
            <w:pPr>
              <w:rPr>
                <w:rFonts w:ascii="Arial" w:hAnsi="Arial" w:cs="Arial"/>
                <w:sz w:val="24"/>
                <w:szCs w:val="24"/>
                <w:lang w:val="mk-MK"/>
              </w:rPr>
            </w:pPr>
          </w:p>
        </w:tc>
        <w:tc>
          <w:tcPr>
            <w:tcW w:w="6371" w:type="dxa"/>
          </w:tcPr>
          <w:p w:rsidR="00810B86" w:rsidRDefault="00E830AC" w:rsidP="006D3796">
            <w:pPr>
              <w:rPr>
                <w:rFonts w:ascii="Arial" w:hAnsi="Arial" w:cs="Arial"/>
                <w:sz w:val="24"/>
                <w:szCs w:val="24"/>
                <w:lang w:val="mk-MK"/>
              </w:rPr>
            </w:pPr>
            <w:r w:rsidRPr="00011717">
              <w:rPr>
                <w:rFonts w:ascii="Arial" w:hAnsi="Arial" w:cs="Arial"/>
                <w:sz w:val="24"/>
                <w:szCs w:val="24"/>
                <w:lang w:val="mk-MK"/>
              </w:rPr>
              <w:t>издание на весникот ,,Авакс</w:t>
            </w:r>
            <w:r w:rsidRPr="00011717">
              <w:rPr>
                <w:rFonts w:ascii="Arial" w:hAnsi="Arial" w:cs="Arial"/>
                <w:sz w:val="24"/>
                <w:szCs w:val="24"/>
                <w:lang w:val="ru-RU"/>
              </w:rPr>
              <w:t>’’</w:t>
            </w:r>
            <w:r w:rsidR="00F12F2D">
              <w:rPr>
                <w:rFonts w:ascii="Arial" w:hAnsi="Arial" w:cs="Arial"/>
                <w:sz w:val="24"/>
                <w:szCs w:val="24"/>
                <w:lang w:val="mk-MK"/>
              </w:rPr>
              <w:t xml:space="preserve"> </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-организирање отворен спортски ден за учениците;</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-организирање на забава на крајот на второто полугодие;</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*редовни состаноци на членовите на дебатната и новинарската секција и ликовната секција и активно функционирање на спортските секции во рамките на училиштето;</w:t>
            </w:r>
          </w:p>
        </w:tc>
        <w:tc>
          <w:tcPr>
            <w:tcW w:w="2025" w:type="dxa"/>
          </w:tcPr>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членови на новинарската секција;</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-сите членови;</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-сите членови;</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-соодветни членови ;</w:t>
            </w:r>
          </w:p>
        </w:tc>
      </w:tr>
      <w:tr w:rsidR="00E830AC" w:rsidRPr="00011717" w:rsidTr="006D3796">
        <w:tc>
          <w:tcPr>
            <w:tcW w:w="1684" w:type="dxa"/>
          </w:tcPr>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јуни</w:t>
            </w:r>
          </w:p>
        </w:tc>
        <w:tc>
          <w:tcPr>
            <w:tcW w:w="6371" w:type="dxa"/>
          </w:tcPr>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-сумирање на работата и постигнатите резултати на младинската организација;</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-завршен состанок и презентирање</w:t>
            </w:r>
            <w:r>
              <w:rPr>
                <w:rFonts w:ascii="Arial" w:hAnsi="Arial" w:cs="Arial"/>
                <w:sz w:val="24"/>
                <w:szCs w:val="24"/>
                <w:lang w:val="mk-MK"/>
              </w:rPr>
              <w:t xml:space="preserve"> на резултатит</w:t>
            </w:r>
            <w:r w:rsidR="00D60B9E">
              <w:rPr>
                <w:rFonts w:ascii="Arial" w:hAnsi="Arial" w:cs="Arial"/>
                <w:sz w:val="24"/>
                <w:szCs w:val="24"/>
                <w:lang w:val="mk-MK"/>
              </w:rPr>
              <w:t xml:space="preserve">е за </w:t>
            </w:r>
            <w:r w:rsidR="008C2B31">
              <w:rPr>
                <w:rFonts w:ascii="Arial" w:hAnsi="Arial" w:cs="Arial"/>
                <w:sz w:val="24"/>
                <w:szCs w:val="24"/>
                <w:lang w:val="mk-MK"/>
              </w:rPr>
              <w:t>учебната 2022</w:t>
            </w:r>
            <w:r w:rsidR="00810B86">
              <w:rPr>
                <w:rFonts w:ascii="Arial" w:hAnsi="Arial" w:cs="Arial"/>
                <w:sz w:val="24"/>
                <w:szCs w:val="24"/>
                <w:lang w:val="mk-MK"/>
              </w:rPr>
              <w:t xml:space="preserve"> / /</w:t>
            </w:r>
            <w:r w:rsidR="008C2B31">
              <w:rPr>
                <w:rFonts w:ascii="Arial" w:hAnsi="Arial" w:cs="Arial"/>
                <w:sz w:val="24"/>
                <w:szCs w:val="24"/>
                <w:lang w:val="mk-MK"/>
              </w:rPr>
              <w:t xml:space="preserve">23 </w:t>
            </w:r>
            <w:r>
              <w:rPr>
                <w:rFonts w:ascii="Arial" w:hAnsi="Arial" w:cs="Arial"/>
                <w:sz w:val="24"/>
                <w:szCs w:val="24"/>
                <w:lang w:val="mk-MK"/>
              </w:rPr>
              <w:t xml:space="preserve"> </w:t>
            </w:r>
            <w:r w:rsidR="00810B86">
              <w:rPr>
                <w:rFonts w:ascii="Arial" w:hAnsi="Arial" w:cs="Arial"/>
                <w:sz w:val="24"/>
                <w:szCs w:val="24"/>
                <w:lang w:val="mk-MK"/>
              </w:rPr>
              <w:t>г.</w:t>
            </w:r>
          </w:p>
        </w:tc>
        <w:tc>
          <w:tcPr>
            <w:tcW w:w="2025" w:type="dxa"/>
          </w:tcPr>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-членови со раководни функции;</w:t>
            </w:r>
          </w:p>
          <w:p w:rsidR="00E830AC" w:rsidRPr="00011717" w:rsidRDefault="00E830AC" w:rsidP="006D3796">
            <w:pPr>
              <w:rPr>
                <w:rFonts w:ascii="Arial" w:hAnsi="Arial" w:cs="Arial"/>
                <w:sz w:val="24"/>
                <w:szCs w:val="24"/>
                <w:lang w:val="mk-MK"/>
              </w:rPr>
            </w:pPr>
            <w:r w:rsidRPr="00011717">
              <w:rPr>
                <w:rFonts w:ascii="Arial" w:hAnsi="Arial" w:cs="Arial"/>
                <w:sz w:val="24"/>
                <w:szCs w:val="24"/>
                <w:lang w:val="mk-MK"/>
              </w:rPr>
              <w:t>-сите членови.</w:t>
            </w:r>
          </w:p>
        </w:tc>
      </w:tr>
    </w:tbl>
    <w:p w:rsidR="00E830AC" w:rsidRPr="00E830AC" w:rsidRDefault="00E830AC" w:rsidP="00E830AC">
      <w:pPr>
        <w:pStyle w:val="ListParagraph"/>
        <w:suppressAutoHyphens/>
        <w:rPr>
          <w:rFonts w:ascii="Arial" w:hAnsi="Arial" w:cs="Arial"/>
          <w:b/>
          <w:i/>
          <w:sz w:val="24"/>
          <w:szCs w:val="24"/>
          <w:lang w:val="mk-MK"/>
        </w:rPr>
      </w:pPr>
    </w:p>
    <w:p w:rsidR="00A72FEF" w:rsidRDefault="00A72FEF" w:rsidP="00E830AC">
      <w:pPr>
        <w:suppressAutoHyphens/>
        <w:rPr>
          <w:rFonts w:ascii="Arial" w:hAnsi="Arial" w:cs="Arial"/>
          <w:b/>
          <w:i/>
          <w:color w:val="C00000"/>
          <w:sz w:val="24"/>
          <w:szCs w:val="24"/>
          <w:lang w:val="mk-MK"/>
        </w:rPr>
      </w:pPr>
    </w:p>
    <w:p w:rsidR="00A72FEF" w:rsidRDefault="00A72FEF" w:rsidP="00E830AC">
      <w:pPr>
        <w:suppressAutoHyphens/>
        <w:rPr>
          <w:rFonts w:ascii="Arial" w:hAnsi="Arial" w:cs="Arial"/>
          <w:b/>
          <w:i/>
          <w:color w:val="C00000"/>
          <w:sz w:val="24"/>
          <w:szCs w:val="24"/>
        </w:rPr>
      </w:pPr>
    </w:p>
    <w:p w:rsidR="00D60B9E" w:rsidRDefault="00D60B9E" w:rsidP="00E830AC">
      <w:pPr>
        <w:suppressAutoHyphens/>
        <w:rPr>
          <w:rFonts w:ascii="Arial" w:hAnsi="Arial" w:cs="Arial"/>
          <w:b/>
          <w:i/>
          <w:color w:val="C00000"/>
          <w:sz w:val="24"/>
          <w:szCs w:val="24"/>
          <w:lang w:val="mk-MK"/>
        </w:rPr>
      </w:pPr>
    </w:p>
    <w:p w:rsidR="00D5197D" w:rsidRPr="00D5197D" w:rsidRDefault="00D5197D" w:rsidP="00E830AC">
      <w:pPr>
        <w:suppressAutoHyphens/>
        <w:rPr>
          <w:rFonts w:ascii="Arial" w:hAnsi="Arial" w:cs="Arial"/>
          <w:b/>
          <w:i/>
          <w:color w:val="C00000"/>
          <w:sz w:val="24"/>
          <w:szCs w:val="24"/>
          <w:lang w:val="mk-MK"/>
        </w:rPr>
      </w:pPr>
    </w:p>
    <w:p w:rsidR="00A72FEF" w:rsidRPr="00A72FEF" w:rsidRDefault="006D1523" w:rsidP="00A72FEF">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jc w:val="center"/>
        <w:rPr>
          <w:rFonts w:ascii="Arial" w:hAnsi="Arial" w:cs="Arial"/>
          <w:b/>
          <w:i/>
          <w:sz w:val="24"/>
          <w:szCs w:val="24"/>
          <w:lang w:val="ru-RU"/>
        </w:rPr>
      </w:pPr>
      <w:r w:rsidRPr="00A72FEF">
        <w:rPr>
          <w:rFonts w:ascii="Arial" w:hAnsi="Arial" w:cs="Arial"/>
          <w:b/>
          <w:i/>
          <w:sz w:val="24"/>
          <w:szCs w:val="24"/>
          <w:lang w:val="ru-RU"/>
        </w:rPr>
        <w:lastRenderedPageBreak/>
        <w:t>Програма за соработка со локалната среина и локалната заедница</w:t>
      </w:r>
      <w:r w:rsidR="00A72FEF" w:rsidRPr="00A72FEF">
        <w:rPr>
          <w:rFonts w:ascii="Arial" w:hAnsi="Arial" w:cs="Arial"/>
          <w:b/>
          <w:i/>
          <w:sz w:val="24"/>
          <w:szCs w:val="24"/>
          <w:lang w:val="ru-RU"/>
        </w:rPr>
        <w:t xml:space="preserve">  </w:t>
      </w:r>
      <w:r w:rsidR="00A72FEF">
        <w:rPr>
          <w:rFonts w:ascii="Arial" w:hAnsi="Arial" w:cs="Arial"/>
          <w:b/>
          <w:i/>
          <w:sz w:val="24"/>
          <w:szCs w:val="24"/>
          <w:lang w:val="ru-RU"/>
        </w:rPr>
        <w:t xml:space="preserve">                                              </w:t>
      </w:r>
      <w:r w:rsidR="008C2B31">
        <w:rPr>
          <w:rFonts w:ascii="Arial" w:hAnsi="Arial" w:cs="Arial"/>
          <w:b/>
          <w:i/>
          <w:sz w:val="24"/>
          <w:szCs w:val="24"/>
          <w:lang w:val="ru-RU"/>
        </w:rPr>
        <w:t>Учебна 2022</w:t>
      </w:r>
      <w:r w:rsidR="00D60B9E">
        <w:rPr>
          <w:rFonts w:ascii="Arial" w:hAnsi="Arial" w:cs="Arial"/>
          <w:b/>
          <w:i/>
          <w:sz w:val="24"/>
          <w:szCs w:val="24"/>
          <w:lang w:val="ru-RU"/>
        </w:rPr>
        <w:t xml:space="preserve"> / </w:t>
      </w:r>
      <w:r w:rsidR="00D5197D">
        <w:rPr>
          <w:rFonts w:ascii="Arial" w:hAnsi="Arial" w:cs="Arial"/>
          <w:b/>
          <w:i/>
          <w:sz w:val="24"/>
          <w:szCs w:val="24"/>
          <w:lang w:val="ru-RU"/>
        </w:rPr>
        <w:t>20</w:t>
      </w:r>
      <w:r w:rsidR="008C2B31">
        <w:rPr>
          <w:rFonts w:ascii="Arial" w:hAnsi="Arial" w:cs="Arial"/>
          <w:b/>
          <w:i/>
          <w:sz w:val="24"/>
          <w:szCs w:val="24"/>
          <w:lang w:val="ru-RU"/>
        </w:rPr>
        <w:t>23</w:t>
      </w:r>
      <w:r w:rsidR="00754F24">
        <w:rPr>
          <w:rFonts w:ascii="Arial" w:hAnsi="Arial" w:cs="Arial"/>
          <w:b/>
          <w:i/>
          <w:sz w:val="24"/>
          <w:szCs w:val="24"/>
          <w:lang w:val="ru-RU"/>
        </w:rPr>
        <w:t xml:space="preserve"> </w:t>
      </w:r>
      <w:r w:rsidR="00A72FEF" w:rsidRPr="00A72FEF">
        <w:rPr>
          <w:rFonts w:ascii="Arial" w:hAnsi="Arial" w:cs="Arial"/>
          <w:b/>
          <w:i/>
          <w:sz w:val="24"/>
          <w:szCs w:val="24"/>
          <w:lang w:val="ru-RU"/>
        </w:rPr>
        <w:t xml:space="preserve"> година</w:t>
      </w:r>
    </w:p>
    <w:p w:rsidR="00C57644" w:rsidRDefault="00456854" w:rsidP="00C57644">
      <w:pPr>
        <w:suppressAutoHyphens/>
        <w:ind w:left="90"/>
        <w:rPr>
          <w:rFonts w:ascii="Arial" w:hAnsi="Arial" w:cs="Arial"/>
          <w:color w:val="C00000"/>
          <w:lang w:val="mk-MK"/>
        </w:rPr>
      </w:pPr>
      <w:r>
        <w:rPr>
          <w:rFonts w:ascii="Arial" w:hAnsi="Arial" w:cs="Arial"/>
          <w:color w:val="C00000"/>
          <w:lang w:val="mk-MK"/>
        </w:rPr>
        <w:t xml:space="preserve">    </w:t>
      </w:r>
    </w:p>
    <w:p w:rsidR="00A72FEF" w:rsidRPr="00A66503" w:rsidRDefault="00A72FEF" w:rsidP="00A72FEF">
      <w:pPr>
        <w:rPr>
          <w:rFonts w:ascii="Arial" w:hAnsi="Arial" w:cs="Arial"/>
          <w:sz w:val="24"/>
          <w:szCs w:val="24"/>
          <w:lang w:val="mk-MK"/>
        </w:rPr>
      </w:pPr>
      <w:r>
        <w:rPr>
          <w:rFonts w:ascii="Arial" w:hAnsi="Arial" w:cs="Arial"/>
          <w:sz w:val="24"/>
          <w:szCs w:val="24"/>
          <w:lang w:val="mk-MK"/>
        </w:rPr>
        <w:t xml:space="preserve">        Нашето училиште   остварува и негува соработка со локалната средина и локалната заедница. Училиштето, учениците и вработените се директно вклучени во остварувањето на целите на оваа програма со цел да бидат исполнети сите законски барања и соработки.  Во остварувањето на овие цели се вклучени и семејствата на учениците со цел за постигнување на подобри резултати, како и за поотворено и подемократско училишта. Ваквото вклучување на семејствата во соработката е еден од главните елементи за постигнување подобри резултати на учениците.  Свесноста за ваквото вклучување во активностите е да се зајакне соработката меѓу сите вклучени страни и сите заедно да придонесат за подобрување на условите во кои растат и учат децата – ученици. Преку ваквото учење луѓето го подобруваат квалитетот на својот личен живот, но и квалитетот на животот во таа заедница. Соработката им овозможува да ги идентификуваат проблемите и ресурсите во заедницата, но и да ја креираат својата иднина обезбедувајќи можности за учење во различни периоди од животот и развивајќи вештини за водство. Училиштето, како центар за учење во заедницата е место каде што може да се градат и остваруваат партнерските односи во заедницата. </w:t>
      </w:r>
      <w:r>
        <w:rPr>
          <w:rFonts w:ascii="Arial" w:eastAsia="Times New Roman" w:hAnsi="Arial" w:cs="Arial"/>
          <w:sz w:val="24"/>
          <w:szCs w:val="24"/>
          <w:lang w:val="mk-MK"/>
        </w:rPr>
        <w:t>Т</w:t>
      </w:r>
      <w:r w:rsidRPr="00A66503">
        <w:rPr>
          <w:rFonts w:ascii="Arial" w:eastAsia="Times New Roman" w:hAnsi="Arial" w:cs="Arial"/>
          <w:sz w:val="24"/>
          <w:szCs w:val="24"/>
        </w:rPr>
        <w:t xml:space="preserve">ие играат голема улога во тоа како една заедница може да стане место каде што учењето и животот се преплетуваат со цел да се создадат подобри услови за сите нејзини жители. </w:t>
      </w:r>
    </w:p>
    <w:p w:rsidR="00A72FEF" w:rsidRPr="00A72FEF" w:rsidRDefault="00A72FEF" w:rsidP="00A72FEF">
      <w:pPr>
        <w:ind w:firstLine="720"/>
        <w:rPr>
          <w:rFonts w:ascii="Arial" w:hAnsi="Arial" w:cs="Arial"/>
          <w:b/>
          <w:i/>
          <w:sz w:val="24"/>
          <w:szCs w:val="24"/>
          <w:lang w:val="mk-MK"/>
        </w:rPr>
      </w:pPr>
      <w:r w:rsidRPr="00A72FEF">
        <w:rPr>
          <w:rFonts w:ascii="Arial" w:hAnsi="Arial" w:cs="Arial"/>
          <w:b/>
          <w:i/>
          <w:sz w:val="24"/>
          <w:szCs w:val="24"/>
          <w:lang w:val="mk-MK"/>
        </w:rPr>
        <w:t>Активности</w:t>
      </w:r>
    </w:p>
    <w:p w:rsidR="00A72FEF" w:rsidRPr="00A72FEF" w:rsidRDefault="00A72FEF" w:rsidP="00CE6C8C">
      <w:pPr>
        <w:pStyle w:val="ListParagraph"/>
        <w:numPr>
          <w:ilvl w:val="0"/>
          <w:numId w:val="33"/>
        </w:numPr>
        <w:rPr>
          <w:rFonts w:ascii="Arial" w:hAnsi="Arial" w:cs="Arial"/>
          <w:sz w:val="24"/>
          <w:szCs w:val="24"/>
          <w:lang w:val="mk-MK"/>
        </w:rPr>
      </w:pPr>
      <w:r w:rsidRPr="00A72FEF">
        <w:rPr>
          <w:rFonts w:ascii="Arial" w:hAnsi="Arial" w:cs="Arial"/>
          <w:sz w:val="24"/>
          <w:szCs w:val="24"/>
          <w:lang w:val="mk-MK"/>
        </w:rPr>
        <w:t xml:space="preserve">Обуки, семинари, предавања, едукации, работилници; </w:t>
      </w:r>
    </w:p>
    <w:p w:rsidR="00A72FEF" w:rsidRPr="00A72FEF" w:rsidRDefault="00A72FEF" w:rsidP="00CE6C8C">
      <w:pPr>
        <w:pStyle w:val="ListParagraph"/>
        <w:numPr>
          <w:ilvl w:val="0"/>
          <w:numId w:val="33"/>
        </w:numPr>
        <w:rPr>
          <w:rFonts w:ascii="Arial" w:hAnsi="Arial" w:cs="Arial"/>
          <w:sz w:val="24"/>
          <w:szCs w:val="24"/>
          <w:lang w:val="mk-MK"/>
        </w:rPr>
      </w:pPr>
      <w:r w:rsidRPr="00A72FEF">
        <w:rPr>
          <w:rFonts w:ascii="Arial" w:hAnsi="Arial" w:cs="Arial"/>
          <w:sz w:val="24"/>
          <w:szCs w:val="24"/>
          <w:lang w:val="mk-MK"/>
        </w:rPr>
        <w:t>Манифестации, приредби,</w:t>
      </w:r>
      <w:r>
        <w:rPr>
          <w:rFonts w:ascii="Arial" w:hAnsi="Arial" w:cs="Arial"/>
          <w:sz w:val="24"/>
          <w:szCs w:val="24"/>
          <w:lang w:val="mk-MK"/>
        </w:rPr>
        <w:t xml:space="preserve"> зеднички јавни настапи;</w:t>
      </w:r>
    </w:p>
    <w:p w:rsidR="00A72FEF" w:rsidRDefault="00A72FEF" w:rsidP="00CE6C8C">
      <w:pPr>
        <w:pStyle w:val="ListParagraph"/>
        <w:numPr>
          <w:ilvl w:val="0"/>
          <w:numId w:val="33"/>
        </w:numPr>
        <w:rPr>
          <w:rFonts w:ascii="Arial" w:hAnsi="Arial" w:cs="Arial"/>
          <w:sz w:val="24"/>
          <w:szCs w:val="24"/>
          <w:lang w:val="mk-MK"/>
        </w:rPr>
      </w:pPr>
      <w:r w:rsidRPr="00A72FEF">
        <w:rPr>
          <w:rFonts w:ascii="Arial" w:hAnsi="Arial" w:cs="Arial"/>
          <w:sz w:val="24"/>
          <w:szCs w:val="24"/>
          <w:lang w:val="mk-MK"/>
        </w:rPr>
        <w:t>Советувања за актуелни теми и проблеми на наставниците, учениците и нивните род</w:t>
      </w:r>
      <w:r>
        <w:rPr>
          <w:rFonts w:ascii="Arial" w:hAnsi="Arial" w:cs="Arial"/>
          <w:sz w:val="24"/>
          <w:szCs w:val="24"/>
          <w:lang w:val="mk-MK"/>
        </w:rPr>
        <w:t>ители кои се од заеднички интерес;</w:t>
      </w:r>
    </w:p>
    <w:p w:rsidR="00A72FEF" w:rsidRPr="00A72FEF" w:rsidRDefault="00A72FEF" w:rsidP="00CE6C8C">
      <w:pPr>
        <w:pStyle w:val="ListParagraph"/>
        <w:numPr>
          <w:ilvl w:val="0"/>
          <w:numId w:val="33"/>
        </w:numPr>
        <w:rPr>
          <w:rFonts w:ascii="Arial" w:hAnsi="Arial" w:cs="Arial"/>
          <w:sz w:val="24"/>
          <w:szCs w:val="24"/>
          <w:lang w:val="mk-MK"/>
        </w:rPr>
      </w:pPr>
      <w:r>
        <w:rPr>
          <w:rFonts w:ascii="Arial" w:hAnsi="Arial" w:cs="Arial"/>
          <w:sz w:val="24"/>
          <w:szCs w:val="24"/>
          <w:lang w:val="mk-MK"/>
        </w:rPr>
        <w:t>Пријателски спортски натпревари.</w:t>
      </w:r>
    </w:p>
    <w:p w:rsidR="00A72FEF" w:rsidRDefault="00A72FEF" w:rsidP="00F6472D">
      <w:pPr>
        <w:suppressAutoHyphens/>
        <w:rPr>
          <w:rFonts w:ascii="Arial" w:hAnsi="Arial" w:cs="Arial"/>
          <w:color w:val="C00000"/>
          <w:lang w:val="mk-MK"/>
        </w:rPr>
      </w:pPr>
    </w:p>
    <w:p w:rsidR="002E04D3" w:rsidRDefault="002E04D3" w:rsidP="00F6472D">
      <w:pPr>
        <w:suppressAutoHyphens/>
        <w:rPr>
          <w:rFonts w:ascii="Arial" w:hAnsi="Arial" w:cs="Arial"/>
          <w:color w:val="C00000"/>
          <w:lang w:val="mk-MK"/>
        </w:rPr>
      </w:pPr>
    </w:p>
    <w:p w:rsidR="002E04D3" w:rsidRDefault="002E04D3" w:rsidP="00F6472D">
      <w:pPr>
        <w:suppressAutoHyphens/>
        <w:rPr>
          <w:rFonts w:ascii="Arial" w:hAnsi="Arial" w:cs="Arial"/>
          <w:color w:val="C00000"/>
          <w:lang w:val="mk-MK"/>
        </w:rPr>
      </w:pPr>
    </w:p>
    <w:p w:rsidR="002E04D3" w:rsidRDefault="002E04D3" w:rsidP="00F6472D">
      <w:pPr>
        <w:suppressAutoHyphens/>
        <w:rPr>
          <w:rFonts w:ascii="Arial" w:hAnsi="Arial" w:cs="Arial"/>
          <w:color w:val="C00000"/>
          <w:lang w:val="mk-MK"/>
        </w:rPr>
      </w:pPr>
    </w:p>
    <w:p w:rsidR="002E04D3" w:rsidRDefault="002E04D3" w:rsidP="00F6472D">
      <w:pPr>
        <w:suppressAutoHyphens/>
        <w:rPr>
          <w:rFonts w:ascii="Arial" w:hAnsi="Arial" w:cs="Arial"/>
          <w:color w:val="C00000"/>
          <w:lang w:val="mk-MK"/>
        </w:rPr>
      </w:pPr>
    </w:p>
    <w:p w:rsidR="00754F24" w:rsidRDefault="00754F24" w:rsidP="00F6472D">
      <w:pPr>
        <w:suppressAutoHyphens/>
        <w:rPr>
          <w:rFonts w:ascii="Arial" w:hAnsi="Arial" w:cs="Arial"/>
          <w:color w:val="C00000"/>
          <w:lang w:val="mk-MK"/>
        </w:rPr>
      </w:pPr>
    </w:p>
    <w:p w:rsidR="002E04D3" w:rsidRPr="00E830AC" w:rsidRDefault="002E04D3" w:rsidP="00F6472D">
      <w:pPr>
        <w:suppressAutoHyphens/>
        <w:rPr>
          <w:rFonts w:ascii="Arial" w:hAnsi="Arial" w:cs="Arial"/>
          <w:color w:val="C00000"/>
          <w:lang w:val="mk-MK"/>
        </w:rPr>
      </w:pPr>
    </w:p>
    <w:p w:rsidR="00E830AC" w:rsidRDefault="00E830AC" w:rsidP="00E830AC">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jc w:val="center"/>
        <w:rPr>
          <w:rFonts w:ascii="Arial" w:hAnsi="Arial" w:cs="Arial"/>
          <w:b/>
          <w:i/>
          <w:sz w:val="24"/>
          <w:szCs w:val="24"/>
          <w:lang w:val="ru-RU"/>
        </w:rPr>
      </w:pPr>
      <w:r w:rsidRPr="00E830AC">
        <w:rPr>
          <w:rFonts w:ascii="Arial" w:hAnsi="Arial" w:cs="Arial"/>
          <w:b/>
          <w:i/>
          <w:sz w:val="24"/>
          <w:szCs w:val="24"/>
          <w:lang w:val="ru-RU"/>
        </w:rPr>
        <w:lastRenderedPageBreak/>
        <w:t xml:space="preserve">Програма за грижа и заштита на здравјето на учениците </w:t>
      </w:r>
    </w:p>
    <w:p w:rsidR="00E830AC" w:rsidRPr="00E830AC" w:rsidRDefault="008C2B31" w:rsidP="00E830AC">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jc w:val="center"/>
        <w:rPr>
          <w:rFonts w:ascii="Arial" w:hAnsi="Arial" w:cs="Arial"/>
          <w:b/>
          <w:i/>
          <w:sz w:val="24"/>
          <w:szCs w:val="24"/>
          <w:lang w:val="ru-RU"/>
        </w:rPr>
      </w:pPr>
      <w:r>
        <w:rPr>
          <w:rFonts w:ascii="Arial" w:hAnsi="Arial" w:cs="Arial"/>
          <w:b/>
          <w:i/>
          <w:sz w:val="24"/>
          <w:szCs w:val="24"/>
          <w:lang w:val="ru-RU"/>
        </w:rPr>
        <w:t>Учебна 2022</w:t>
      </w:r>
      <w:r w:rsidR="006D3796">
        <w:rPr>
          <w:rFonts w:ascii="Arial" w:hAnsi="Arial" w:cs="Arial"/>
          <w:b/>
          <w:i/>
          <w:sz w:val="24"/>
          <w:szCs w:val="24"/>
          <w:lang w:val="mk-MK"/>
        </w:rPr>
        <w:t xml:space="preserve"> </w:t>
      </w:r>
      <w:r w:rsidR="00D60B9E">
        <w:rPr>
          <w:rFonts w:ascii="Arial" w:hAnsi="Arial" w:cs="Arial"/>
          <w:b/>
          <w:i/>
          <w:sz w:val="24"/>
          <w:szCs w:val="24"/>
          <w:lang w:val="ru-RU"/>
        </w:rPr>
        <w:t>/</w:t>
      </w:r>
      <w:r w:rsidR="00D5197D">
        <w:rPr>
          <w:rFonts w:ascii="Arial" w:hAnsi="Arial" w:cs="Arial"/>
          <w:b/>
          <w:i/>
          <w:sz w:val="24"/>
          <w:szCs w:val="24"/>
          <w:lang w:val="ru-RU"/>
        </w:rPr>
        <w:t>20</w:t>
      </w:r>
      <w:r>
        <w:rPr>
          <w:rFonts w:ascii="Arial" w:hAnsi="Arial" w:cs="Arial"/>
          <w:b/>
          <w:i/>
          <w:sz w:val="24"/>
          <w:szCs w:val="24"/>
          <w:lang w:val="ru-RU"/>
        </w:rPr>
        <w:t>23</w:t>
      </w:r>
      <w:r w:rsidR="00D60B9E">
        <w:rPr>
          <w:rFonts w:ascii="Arial" w:hAnsi="Arial" w:cs="Arial"/>
          <w:b/>
          <w:i/>
          <w:sz w:val="24"/>
          <w:szCs w:val="24"/>
        </w:rPr>
        <w:t xml:space="preserve"> </w:t>
      </w:r>
      <w:r w:rsidR="00754F24">
        <w:rPr>
          <w:rFonts w:ascii="Arial" w:hAnsi="Arial" w:cs="Arial"/>
          <w:b/>
          <w:i/>
          <w:sz w:val="24"/>
          <w:szCs w:val="24"/>
          <w:lang w:val="ru-RU"/>
        </w:rPr>
        <w:t xml:space="preserve"> </w:t>
      </w:r>
      <w:r w:rsidR="00E830AC" w:rsidRPr="00E830AC">
        <w:rPr>
          <w:rFonts w:ascii="Arial" w:hAnsi="Arial" w:cs="Arial"/>
          <w:b/>
          <w:i/>
          <w:sz w:val="24"/>
          <w:szCs w:val="24"/>
          <w:lang w:val="ru-RU"/>
        </w:rPr>
        <w:t>година</w:t>
      </w:r>
    </w:p>
    <w:p w:rsidR="00E830AC" w:rsidRDefault="00E830AC" w:rsidP="00E830AC">
      <w:pPr>
        <w:spacing w:before="220" w:line="260" w:lineRule="auto"/>
        <w:ind w:firstLine="450"/>
        <w:rPr>
          <w:rFonts w:ascii="Arial" w:hAnsi="Arial" w:cs="Arial"/>
          <w:sz w:val="24"/>
          <w:szCs w:val="24"/>
          <w:lang w:val="mk-MK"/>
        </w:rPr>
      </w:pPr>
      <w:r>
        <w:rPr>
          <w:rFonts w:ascii="Arial" w:hAnsi="Arial" w:cs="Arial"/>
          <w:sz w:val="24"/>
          <w:szCs w:val="24"/>
          <w:lang w:val="mk-MK"/>
        </w:rPr>
        <w:t>Промовирање на  здрав начин на живот,  култура во исхраната,  живеењето</w:t>
      </w:r>
      <w:r w:rsidRPr="00EE6762">
        <w:rPr>
          <w:rFonts w:ascii="Arial" w:hAnsi="Arial" w:cs="Arial"/>
          <w:sz w:val="24"/>
          <w:szCs w:val="24"/>
          <w:lang w:val="mk-MK"/>
        </w:rPr>
        <w:t xml:space="preserve"> </w:t>
      </w:r>
      <w:r>
        <w:rPr>
          <w:rFonts w:ascii="Arial" w:hAnsi="Arial" w:cs="Arial"/>
          <w:sz w:val="24"/>
          <w:szCs w:val="24"/>
          <w:lang w:val="mk-MK"/>
        </w:rPr>
        <w:t xml:space="preserve">и грижа за животната средина  кај </w:t>
      </w:r>
      <w:r w:rsidRPr="00EE6762">
        <w:rPr>
          <w:rFonts w:ascii="Arial" w:hAnsi="Arial" w:cs="Arial"/>
          <w:sz w:val="24"/>
          <w:szCs w:val="24"/>
          <w:lang w:val="mk-MK"/>
        </w:rPr>
        <w:t xml:space="preserve"> учениците и другите учесници во </w:t>
      </w:r>
      <w:r>
        <w:rPr>
          <w:rFonts w:ascii="Arial" w:hAnsi="Arial" w:cs="Arial"/>
          <w:sz w:val="24"/>
          <w:szCs w:val="24"/>
          <w:lang w:val="mk-MK"/>
        </w:rPr>
        <w:t xml:space="preserve">воспитно -образовниот </w:t>
      </w:r>
      <w:r w:rsidRPr="00EE6762">
        <w:rPr>
          <w:rFonts w:ascii="Arial" w:hAnsi="Arial" w:cs="Arial"/>
          <w:sz w:val="24"/>
          <w:szCs w:val="24"/>
          <w:lang w:val="mk-MK"/>
        </w:rPr>
        <w:t xml:space="preserve">процес   во нашето училиште се посветува </w:t>
      </w:r>
      <w:r>
        <w:rPr>
          <w:rFonts w:ascii="Arial" w:hAnsi="Arial" w:cs="Arial"/>
          <w:sz w:val="24"/>
          <w:szCs w:val="24"/>
          <w:lang w:val="mk-MK"/>
        </w:rPr>
        <w:t>големо</w:t>
      </w:r>
      <w:r w:rsidRPr="00EE6762">
        <w:rPr>
          <w:rFonts w:ascii="Arial" w:hAnsi="Arial" w:cs="Arial"/>
          <w:sz w:val="24"/>
          <w:szCs w:val="24"/>
          <w:lang w:val="mk-MK"/>
        </w:rPr>
        <w:t xml:space="preserve"> </w:t>
      </w:r>
      <w:r>
        <w:rPr>
          <w:rFonts w:ascii="Arial" w:hAnsi="Arial" w:cs="Arial"/>
          <w:sz w:val="24"/>
          <w:szCs w:val="24"/>
          <w:lang w:val="mk-MK"/>
        </w:rPr>
        <w:t xml:space="preserve">внимание и грижа.  </w:t>
      </w:r>
      <w:r w:rsidRPr="00EE6762">
        <w:rPr>
          <w:rFonts w:ascii="Arial" w:hAnsi="Arial" w:cs="Arial"/>
          <w:sz w:val="24"/>
          <w:szCs w:val="24"/>
          <w:lang w:val="mk-MK"/>
        </w:rPr>
        <w:t>Така на ова подрачје ќе настојуваме да реализираме повеќе активности:</w:t>
      </w:r>
    </w:p>
    <w:p w:rsidR="00E830AC" w:rsidRPr="00EE6762" w:rsidRDefault="00E830AC" w:rsidP="005D4CAF">
      <w:pPr>
        <w:numPr>
          <w:ilvl w:val="0"/>
          <w:numId w:val="16"/>
        </w:numPr>
        <w:tabs>
          <w:tab w:val="clear" w:pos="1080"/>
          <w:tab w:val="num" w:pos="1146"/>
        </w:tabs>
        <w:spacing w:after="0" w:line="260" w:lineRule="auto"/>
        <w:ind w:left="720" w:firstLine="0"/>
        <w:rPr>
          <w:rFonts w:ascii="Arial" w:hAnsi="Arial" w:cs="Arial"/>
          <w:sz w:val="24"/>
          <w:szCs w:val="24"/>
          <w:lang w:val="mk-MK"/>
        </w:rPr>
      </w:pPr>
      <w:r w:rsidRPr="00EE6762">
        <w:rPr>
          <w:rFonts w:ascii="Arial" w:hAnsi="Arial" w:cs="Arial"/>
          <w:sz w:val="24"/>
          <w:szCs w:val="24"/>
          <w:lang w:val="mk-MK"/>
        </w:rPr>
        <w:t xml:space="preserve">ќе се продолжи со уредување и чување на училишниот двор и </w:t>
      </w:r>
      <w:r>
        <w:rPr>
          <w:rFonts w:ascii="Arial" w:hAnsi="Arial" w:cs="Arial"/>
          <w:sz w:val="24"/>
          <w:szCs w:val="24"/>
          <w:lang w:val="mk-MK"/>
        </w:rPr>
        <w:t xml:space="preserve">високо ниво на хигена </w:t>
      </w:r>
      <w:r w:rsidRPr="00EE6762">
        <w:rPr>
          <w:rFonts w:ascii="Arial" w:hAnsi="Arial" w:cs="Arial"/>
          <w:sz w:val="24"/>
          <w:szCs w:val="24"/>
          <w:lang w:val="mk-MK"/>
        </w:rPr>
        <w:t xml:space="preserve"> во внатрешноста на училиштето</w:t>
      </w:r>
      <w:r>
        <w:rPr>
          <w:rFonts w:ascii="Arial" w:hAnsi="Arial" w:cs="Arial"/>
          <w:sz w:val="24"/>
          <w:szCs w:val="24"/>
          <w:lang w:val="mk-MK"/>
        </w:rPr>
        <w:t>,</w:t>
      </w:r>
      <w:r w:rsidRPr="00EE6762">
        <w:rPr>
          <w:rFonts w:ascii="Arial" w:hAnsi="Arial" w:cs="Arial"/>
          <w:sz w:val="24"/>
          <w:szCs w:val="24"/>
          <w:lang w:val="mk-MK"/>
        </w:rPr>
        <w:t xml:space="preserve"> преку еколошката секција со </w:t>
      </w:r>
      <w:r>
        <w:rPr>
          <w:rFonts w:ascii="Arial" w:hAnsi="Arial" w:cs="Arial"/>
          <w:sz w:val="24"/>
          <w:szCs w:val="24"/>
          <w:lang w:val="mk-MK"/>
        </w:rPr>
        <w:t>одговорни наставници;</w:t>
      </w:r>
    </w:p>
    <w:p w:rsidR="00E830AC" w:rsidRPr="00A33E74" w:rsidRDefault="00E830AC" w:rsidP="005D4CAF">
      <w:pPr>
        <w:pStyle w:val="ListParagraph"/>
        <w:numPr>
          <w:ilvl w:val="0"/>
          <w:numId w:val="16"/>
        </w:numPr>
        <w:spacing w:after="0" w:line="260" w:lineRule="auto"/>
        <w:rPr>
          <w:rFonts w:ascii="Arial" w:hAnsi="Arial" w:cs="Arial"/>
          <w:sz w:val="24"/>
          <w:szCs w:val="24"/>
          <w:lang w:val="mk-MK"/>
        </w:rPr>
      </w:pPr>
      <w:r w:rsidRPr="00A33E74">
        <w:rPr>
          <w:rFonts w:ascii="Arial" w:hAnsi="Arial" w:cs="Arial"/>
          <w:sz w:val="24"/>
          <w:szCs w:val="24"/>
          <w:lang w:val="mk-MK"/>
        </w:rPr>
        <w:t>ќе се води грижа за здравствената состојба на учениците и вработените преку редовните годишни систематски прегледи и вакцинации.</w:t>
      </w:r>
    </w:p>
    <w:p w:rsidR="00E830AC" w:rsidRPr="00A3445C" w:rsidRDefault="00E830AC" w:rsidP="005D4CAF">
      <w:pPr>
        <w:pStyle w:val="ListParagraph"/>
        <w:numPr>
          <w:ilvl w:val="0"/>
          <w:numId w:val="16"/>
        </w:numPr>
        <w:spacing w:after="0" w:line="260" w:lineRule="auto"/>
        <w:rPr>
          <w:rFonts w:ascii="Arial" w:hAnsi="Arial" w:cs="Arial"/>
          <w:sz w:val="24"/>
          <w:szCs w:val="24"/>
          <w:lang w:val="mk-MK"/>
        </w:rPr>
      </w:pPr>
      <w:r>
        <w:rPr>
          <w:rFonts w:ascii="Arial" w:hAnsi="Arial" w:cs="Arial"/>
          <w:sz w:val="24"/>
          <w:szCs w:val="24"/>
          <w:lang w:val="mk-MK"/>
        </w:rPr>
        <w:t>н</w:t>
      </w:r>
      <w:r w:rsidRPr="00A3445C">
        <w:rPr>
          <w:rFonts w:ascii="Arial" w:hAnsi="Arial" w:cs="Arial"/>
          <w:sz w:val="24"/>
          <w:szCs w:val="24"/>
          <w:lang w:val="mk-MK"/>
        </w:rPr>
        <w:t>из  анкетни прашалници ќе се врши анализа на предзнаењата и  потребите за едукација на учениците</w:t>
      </w:r>
      <w:r>
        <w:rPr>
          <w:rFonts w:ascii="Arial" w:hAnsi="Arial" w:cs="Arial"/>
          <w:sz w:val="24"/>
          <w:szCs w:val="24"/>
          <w:lang w:val="mk-MK"/>
        </w:rPr>
        <w:t xml:space="preserve"> за теми од областа на здравството, заштитата и унапреување на здравјето со цел стекнување на животни вештини од оваа област;</w:t>
      </w:r>
    </w:p>
    <w:p w:rsidR="00E830AC" w:rsidRDefault="00E830AC" w:rsidP="005D4CAF">
      <w:pPr>
        <w:pStyle w:val="ListParagraph"/>
        <w:numPr>
          <w:ilvl w:val="0"/>
          <w:numId w:val="16"/>
        </w:numPr>
        <w:spacing w:after="0" w:line="260" w:lineRule="auto"/>
        <w:rPr>
          <w:rFonts w:ascii="Arial" w:hAnsi="Arial" w:cs="Arial"/>
          <w:sz w:val="24"/>
          <w:szCs w:val="24"/>
          <w:lang w:val="mk-MK"/>
        </w:rPr>
      </w:pPr>
      <w:r w:rsidRPr="00A3445C">
        <w:rPr>
          <w:rFonts w:ascii="Arial" w:hAnsi="Arial" w:cs="Arial"/>
          <w:sz w:val="24"/>
          <w:szCs w:val="24"/>
          <w:lang w:val="mk-MK"/>
        </w:rPr>
        <w:t>Ќе се подготву</w:t>
      </w:r>
      <w:r>
        <w:rPr>
          <w:rFonts w:ascii="Arial" w:hAnsi="Arial" w:cs="Arial"/>
          <w:sz w:val="24"/>
          <w:szCs w:val="24"/>
          <w:lang w:val="mk-MK"/>
        </w:rPr>
        <w:t xml:space="preserve">ваат, </w:t>
      </w:r>
      <w:r w:rsidRPr="00A3445C">
        <w:rPr>
          <w:rFonts w:ascii="Arial" w:hAnsi="Arial" w:cs="Arial"/>
          <w:sz w:val="24"/>
          <w:szCs w:val="24"/>
          <w:lang w:val="mk-MK"/>
        </w:rPr>
        <w:t xml:space="preserve"> организираат</w:t>
      </w:r>
      <w:r>
        <w:rPr>
          <w:rFonts w:ascii="Arial" w:hAnsi="Arial" w:cs="Arial"/>
          <w:sz w:val="24"/>
          <w:szCs w:val="24"/>
          <w:lang w:val="mk-MK"/>
        </w:rPr>
        <w:t xml:space="preserve"> и реализираат </w:t>
      </w:r>
      <w:r w:rsidRPr="00A3445C">
        <w:rPr>
          <w:rFonts w:ascii="Arial" w:hAnsi="Arial" w:cs="Arial"/>
          <w:sz w:val="24"/>
          <w:szCs w:val="24"/>
          <w:lang w:val="mk-MK"/>
        </w:rPr>
        <w:t xml:space="preserve"> предавања  за различни видови на болести и заболувања и </w:t>
      </w:r>
      <w:r>
        <w:rPr>
          <w:rFonts w:ascii="Arial" w:hAnsi="Arial" w:cs="Arial"/>
          <w:sz w:val="24"/>
          <w:szCs w:val="24"/>
          <w:lang w:val="mk-MK"/>
        </w:rPr>
        <w:t xml:space="preserve"> превентивно делување против болестите како што се;</w:t>
      </w:r>
      <w:r w:rsidRPr="00A3445C">
        <w:rPr>
          <w:rFonts w:ascii="Arial" w:hAnsi="Arial" w:cs="Arial"/>
          <w:sz w:val="24"/>
          <w:szCs w:val="24"/>
          <w:lang w:val="mk-MK"/>
        </w:rPr>
        <w:t xml:space="preserve"> т</w:t>
      </w:r>
      <w:r w:rsidR="00460700">
        <w:rPr>
          <w:rFonts w:ascii="Arial" w:hAnsi="Arial" w:cs="Arial"/>
          <w:sz w:val="24"/>
          <w:szCs w:val="24"/>
          <w:lang w:val="mk-MK"/>
        </w:rPr>
        <w:t xml:space="preserve">уберкулоза, вирусни заболувања,( пред, се Корона вирусот), </w:t>
      </w:r>
      <w:r w:rsidRPr="00A3445C">
        <w:rPr>
          <w:rFonts w:ascii="Arial" w:hAnsi="Arial" w:cs="Arial"/>
          <w:sz w:val="24"/>
          <w:szCs w:val="24"/>
          <w:lang w:val="mk-MK"/>
        </w:rPr>
        <w:t>СПБ и сл.</w:t>
      </w:r>
      <w:r>
        <w:rPr>
          <w:rFonts w:ascii="Arial" w:hAnsi="Arial" w:cs="Arial"/>
          <w:sz w:val="24"/>
          <w:szCs w:val="24"/>
          <w:lang w:val="mk-MK"/>
        </w:rPr>
        <w:t>.</w:t>
      </w:r>
    </w:p>
    <w:p w:rsidR="00E830AC" w:rsidRPr="00E830AC" w:rsidRDefault="00E830AC" w:rsidP="005D4CAF">
      <w:pPr>
        <w:pStyle w:val="ListParagraph"/>
        <w:numPr>
          <w:ilvl w:val="0"/>
          <w:numId w:val="16"/>
        </w:numPr>
        <w:spacing w:after="0" w:line="260" w:lineRule="auto"/>
        <w:rPr>
          <w:rFonts w:ascii="Arial" w:hAnsi="Arial" w:cs="Arial"/>
          <w:sz w:val="24"/>
          <w:szCs w:val="24"/>
          <w:lang w:val="mk-MK"/>
        </w:rPr>
      </w:pPr>
      <w:r>
        <w:rPr>
          <w:rFonts w:ascii="Arial" w:hAnsi="Arial" w:cs="Arial"/>
          <w:sz w:val="24"/>
          <w:szCs w:val="24"/>
          <w:lang w:val="mk-MK"/>
        </w:rPr>
        <w:t xml:space="preserve">Преку работилници, </w:t>
      </w:r>
      <w:r w:rsidRPr="00A3445C">
        <w:rPr>
          <w:rFonts w:ascii="Arial" w:hAnsi="Arial" w:cs="Arial"/>
          <w:sz w:val="24"/>
          <w:szCs w:val="24"/>
          <w:lang w:val="mk-MK"/>
        </w:rPr>
        <w:t xml:space="preserve">трибини, разговори, ќе се врши  едукација на учениците за болестите на зависност: никотинот, алкохолот  зависности од дроги и ПАС, и болестите на денешницата кои демнат над младите. </w:t>
      </w:r>
    </w:p>
    <w:p w:rsidR="00866C41" w:rsidRDefault="00E830AC" w:rsidP="00E830AC">
      <w:pPr>
        <w:suppressAutoHyphens/>
        <w:ind w:left="90" w:firstLine="630"/>
        <w:rPr>
          <w:rFonts w:ascii="Arial" w:hAnsi="Arial" w:cs="Arial"/>
          <w:sz w:val="24"/>
          <w:szCs w:val="24"/>
          <w:lang w:val="mk-MK"/>
        </w:rPr>
      </w:pPr>
      <w:r w:rsidRPr="00A3445C">
        <w:rPr>
          <w:rFonts w:ascii="Arial" w:hAnsi="Arial" w:cs="Arial"/>
          <w:sz w:val="24"/>
          <w:szCs w:val="24"/>
          <w:lang w:val="mk-MK"/>
        </w:rPr>
        <w:t>Носители на</w:t>
      </w:r>
      <w:r>
        <w:rPr>
          <w:rFonts w:ascii="Arial" w:hAnsi="Arial" w:cs="Arial"/>
          <w:sz w:val="24"/>
          <w:szCs w:val="24"/>
          <w:lang w:val="mk-MK"/>
        </w:rPr>
        <w:t xml:space="preserve"> овие активности ќе бидат: </w:t>
      </w:r>
      <w:r w:rsidRPr="00A3445C">
        <w:rPr>
          <w:rFonts w:ascii="Arial" w:hAnsi="Arial" w:cs="Arial"/>
          <w:sz w:val="24"/>
          <w:szCs w:val="24"/>
          <w:lang w:val="mk-MK"/>
        </w:rPr>
        <w:t>стручни медицински лица, директор</w:t>
      </w:r>
      <w:r w:rsidR="00D5197D">
        <w:rPr>
          <w:rFonts w:ascii="Arial" w:hAnsi="Arial" w:cs="Arial"/>
          <w:sz w:val="24"/>
          <w:szCs w:val="24"/>
          <w:lang w:val="mk-MK"/>
        </w:rPr>
        <w:t>и</w:t>
      </w:r>
      <w:r>
        <w:rPr>
          <w:rFonts w:ascii="Arial" w:hAnsi="Arial" w:cs="Arial"/>
          <w:sz w:val="24"/>
          <w:szCs w:val="24"/>
          <w:lang w:val="mk-MK"/>
        </w:rPr>
        <w:t xml:space="preserve"> </w:t>
      </w:r>
      <w:r w:rsidRPr="00A3445C">
        <w:rPr>
          <w:rFonts w:ascii="Arial" w:hAnsi="Arial" w:cs="Arial"/>
          <w:sz w:val="24"/>
          <w:szCs w:val="24"/>
          <w:lang w:val="mk-MK"/>
        </w:rPr>
        <w:t xml:space="preserve">, педагошко-психолошка </w:t>
      </w:r>
      <w:r>
        <w:rPr>
          <w:rFonts w:ascii="Arial" w:hAnsi="Arial" w:cs="Arial"/>
          <w:sz w:val="24"/>
          <w:szCs w:val="24"/>
          <w:lang w:val="mk-MK"/>
        </w:rPr>
        <w:t>служба, наставници по биологија и други компетентни лица</w:t>
      </w:r>
      <w:r w:rsidR="00866C41">
        <w:rPr>
          <w:rFonts w:ascii="Arial" w:hAnsi="Arial" w:cs="Arial"/>
          <w:sz w:val="24"/>
          <w:szCs w:val="24"/>
          <w:lang w:val="mk-MK"/>
        </w:rPr>
        <w:t xml:space="preserve"> </w:t>
      </w:r>
    </w:p>
    <w:p w:rsidR="002E04D3" w:rsidRDefault="002E04D3" w:rsidP="00E830AC">
      <w:pPr>
        <w:suppressAutoHyphens/>
        <w:ind w:left="90" w:firstLine="630"/>
        <w:rPr>
          <w:rFonts w:ascii="Arial" w:hAnsi="Arial" w:cs="Arial"/>
          <w:sz w:val="24"/>
          <w:szCs w:val="24"/>
          <w:lang w:val="mk-MK"/>
        </w:rPr>
      </w:pPr>
    </w:p>
    <w:p w:rsidR="002E04D3" w:rsidRDefault="002E04D3" w:rsidP="00E830AC">
      <w:pPr>
        <w:suppressAutoHyphens/>
        <w:ind w:left="90" w:firstLine="630"/>
        <w:rPr>
          <w:rFonts w:ascii="Arial" w:hAnsi="Arial" w:cs="Arial"/>
          <w:sz w:val="24"/>
          <w:szCs w:val="24"/>
          <w:lang w:val="mk-MK"/>
        </w:rPr>
      </w:pPr>
    </w:p>
    <w:p w:rsidR="002E04D3" w:rsidRDefault="002E04D3" w:rsidP="00E830AC">
      <w:pPr>
        <w:suppressAutoHyphens/>
        <w:ind w:left="90" w:firstLine="630"/>
        <w:rPr>
          <w:rFonts w:ascii="Arial" w:hAnsi="Arial" w:cs="Arial"/>
          <w:sz w:val="24"/>
          <w:szCs w:val="24"/>
          <w:lang w:val="mk-MK"/>
        </w:rPr>
      </w:pPr>
    </w:p>
    <w:p w:rsidR="002E04D3" w:rsidRDefault="002E04D3" w:rsidP="00E830AC">
      <w:pPr>
        <w:suppressAutoHyphens/>
        <w:ind w:left="90" w:firstLine="630"/>
        <w:rPr>
          <w:rFonts w:ascii="Arial" w:hAnsi="Arial" w:cs="Arial"/>
          <w:sz w:val="24"/>
          <w:szCs w:val="24"/>
          <w:lang w:val="mk-MK"/>
        </w:rPr>
      </w:pPr>
    </w:p>
    <w:p w:rsidR="002E04D3" w:rsidRDefault="002E04D3" w:rsidP="00E830AC">
      <w:pPr>
        <w:suppressAutoHyphens/>
        <w:ind w:left="90" w:firstLine="630"/>
        <w:rPr>
          <w:rFonts w:ascii="Arial" w:hAnsi="Arial" w:cs="Arial"/>
          <w:sz w:val="24"/>
          <w:szCs w:val="24"/>
          <w:lang w:val="mk-MK"/>
        </w:rPr>
      </w:pPr>
    </w:p>
    <w:p w:rsidR="002E04D3" w:rsidRDefault="002E04D3" w:rsidP="00E830AC">
      <w:pPr>
        <w:suppressAutoHyphens/>
        <w:ind w:left="90" w:firstLine="630"/>
        <w:rPr>
          <w:rFonts w:ascii="Arial" w:hAnsi="Arial" w:cs="Arial"/>
          <w:sz w:val="24"/>
          <w:szCs w:val="24"/>
          <w:lang w:val="mk-MK"/>
        </w:rPr>
      </w:pPr>
    </w:p>
    <w:p w:rsidR="002E04D3" w:rsidRDefault="002E04D3" w:rsidP="00E830AC">
      <w:pPr>
        <w:suppressAutoHyphens/>
        <w:ind w:left="90" w:firstLine="630"/>
        <w:rPr>
          <w:rFonts w:ascii="Arial" w:hAnsi="Arial" w:cs="Arial"/>
          <w:sz w:val="24"/>
          <w:szCs w:val="24"/>
          <w:lang w:val="mk-MK"/>
        </w:rPr>
      </w:pPr>
    </w:p>
    <w:p w:rsidR="002E04D3" w:rsidRDefault="002E04D3" w:rsidP="00E830AC">
      <w:pPr>
        <w:suppressAutoHyphens/>
        <w:ind w:left="90" w:firstLine="630"/>
        <w:rPr>
          <w:rFonts w:ascii="Arial" w:hAnsi="Arial" w:cs="Arial"/>
          <w:sz w:val="24"/>
          <w:szCs w:val="24"/>
          <w:lang w:val="mk-MK"/>
        </w:rPr>
      </w:pPr>
    </w:p>
    <w:p w:rsidR="00456854" w:rsidRDefault="00456854" w:rsidP="00E830AC">
      <w:pPr>
        <w:suppressAutoHyphens/>
        <w:ind w:left="90" w:firstLine="630"/>
        <w:rPr>
          <w:rFonts w:ascii="Arial" w:hAnsi="Arial" w:cs="Arial"/>
          <w:b/>
          <w:i/>
          <w:lang w:val="mk-MK"/>
        </w:rPr>
      </w:pPr>
      <w:r>
        <w:rPr>
          <w:rFonts w:ascii="Arial" w:hAnsi="Arial" w:cs="Arial"/>
          <w:b/>
          <w:i/>
          <w:lang w:val="mk-MK"/>
        </w:rPr>
        <w:t xml:space="preserve">     </w:t>
      </w:r>
    </w:p>
    <w:p w:rsidR="00456854" w:rsidRPr="00F75241" w:rsidRDefault="00456854" w:rsidP="00456854">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jc w:val="center"/>
        <w:rPr>
          <w:rFonts w:ascii="Arial" w:hAnsi="Arial" w:cs="Arial"/>
          <w:b/>
          <w:i/>
          <w:sz w:val="24"/>
          <w:szCs w:val="24"/>
          <w:lang w:val="ru-RU"/>
        </w:rPr>
      </w:pPr>
      <w:r w:rsidRPr="00F75241">
        <w:rPr>
          <w:rFonts w:ascii="Arial" w:hAnsi="Arial" w:cs="Arial"/>
          <w:b/>
          <w:i/>
          <w:sz w:val="24"/>
          <w:szCs w:val="24"/>
          <w:lang w:val="ru-RU"/>
        </w:rPr>
        <w:lastRenderedPageBreak/>
        <w:t xml:space="preserve">Програма за </w:t>
      </w:r>
      <w:r w:rsidRPr="00F75241">
        <w:rPr>
          <w:rFonts w:ascii="Arial" w:hAnsi="Arial" w:cs="Arial"/>
          <w:b/>
          <w:i/>
          <w:sz w:val="24"/>
          <w:szCs w:val="24"/>
          <w:lang w:val="mk-MK"/>
        </w:rPr>
        <w:t>јавна и културна дејност на училиштето</w:t>
      </w:r>
    </w:p>
    <w:p w:rsidR="00456854" w:rsidRPr="00F75241" w:rsidRDefault="008C2B31" w:rsidP="00456854">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jc w:val="center"/>
        <w:rPr>
          <w:rFonts w:ascii="Arial" w:hAnsi="Arial" w:cs="Arial"/>
          <w:b/>
          <w:i/>
          <w:sz w:val="24"/>
          <w:szCs w:val="24"/>
          <w:lang w:val="ru-RU"/>
        </w:rPr>
      </w:pPr>
      <w:r>
        <w:rPr>
          <w:rFonts w:ascii="Arial" w:hAnsi="Arial" w:cs="Arial"/>
          <w:b/>
          <w:i/>
          <w:sz w:val="24"/>
          <w:szCs w:val="24"/>
          <w:lang w:val="ru-RU"/>
        </w:rPr>
        <w:t>Учебна 2022</w:t>
      </w:r>
      <w:r w:rsidR="00D60B9E">
        <w:rPr>
          <w:rFonts w:ascii="Arial" w:hAnsi="Arial" w:cs="Arial"/>
          <w:b/>
          <w:i/>
          <w:sz w:val="24"/>
          <w:szCs w:val="24"/>
          <w:lang w:val="ru-RU"/>
        </w:rPr>
        <w:t xml:space="preserve"> / </w:t>
      </w:r>
      <w:r w:rsidR="00D5197D">
        <w:rPr>
          <w:rFonts w:ascii="Arial" w:hAnsi="Arial" w:cs="Arial"/>
          <w:b/>
          <w:i/>
          <w:sz w:val="24"/>
          <w:szCs w:val="24"/>
          <w:lang w:val="ru-RU"/>
        </w:rPr>
        <w:t>20</w:t>
      </w:r>
      <w:r>
        <w:rPr>
          <w:rFonts w:ascii="Arial" w:hAnsi="Arial" w:cs="Arial"/>
          <w:b/>
          <w:i/>
          <w:sz w:val="24"/>
          <w:szCs w:val="24"/>
          <w:lang w:val="ru-RU"/>
        </w:rPr>
        <w:t>23</w:t>
      </w:r>
      <w:r w:rsidR="00754F24">
        <w:rPr>
          <w:rFonts w:ascii="Arial" w:hAnsi="Arial" w:cs="Arial"/>
          <w:b/>
          <w:i/>
          <w:sz w:val="24"/>
          <w:szCs w:val="24"/>
          <w:lang w:val="ru-RU"/>
        </w:rPr>
        <w:t xml:space="preserve"> </w:t>
      </w:r>
      <w:r w:rsidR="00456854" w:rsidRPr="00F75241">
        <w:rPr>
          <w:rFonts w:ascii="Arial" w:hAnsi="Arial" w:cs="Arial"/>
          <w:b/>
          <w:i/>
          <w:sz w:val="24"/>
          <w:szCs w:val="24"/>
          <w:lang w:val="ru-RU"/>
        </w:rPr>
        <w:t xml:space="preserve"> година</w:t>
      </w:r>
    </w:p>
    <w:p w:rsidR="00C57644" w:rsidRPr="00456854" w:rsidRDefault="00456854" w:rsidP="00E830AC">
      <w:pPr>
        <w:suppressAutoHyphens/>
        <w:ind w:left="90" w:firstLine="630"/>
        <w:rPr>
          <w:rFonts w:ascii="Arial" w:hAnsi="Arial" w:cs="Arial"/>
          <w:b/>
          <w:i/>
          <w:lang w:val="mk-MK"/>
        </w:rPr>
      </w:pPr>
      <w:r>
        <w:rPr>
          <w:rFonts w:ascii="Arial" w:hAnsi="Arial" w:cs="Arial"/>
          <w:b/>
          <w:i/>
          <w:lang w:val="mk-MK"/>
        </w:rPr>
        <w:t xml:space="preserve"> </w:t>
      </w:r>
      <w:r w:rsidR="00C57644" w:rsidRPr="00456854">
        <w:rPr>
          <w:rFonts w:ascii="Arial" w:hAnsi="Arial" w:cs="Arial"/>
          <w:b/>
          <w:i/>
          <w:lang w:val="mk-MK"/>
        </w:rPr>
        <w:t xml:space="preserve"> </w:t>
      </w:r>
    </w:p>
    <w:tbl>
      <w:tblPr>
        <w:tblW w:w="5000" w:type="pct"/>
        <w:tblCellSpacing w:w="0" w:type="dxa"/>
        <w:tblCellMar>
          <w:top w:w="90" w:type="dxa"/>
          <w:left w:w="150" w:type="dxa"/>
          <w:right w:w="0" w:type="dxa"/>
        </w:tblCellMar>
        <w:tblLook w:val="0000"/>
      </w:tblPr>
      <w:tblGrid>
        <w:gridCol w:w="9176"/>
      </w:tblGrid>
      <w:tr w:rsidR="00456854" w:rsidRPr="008E3E52" w:rsidTr="00456854">
        <w:trPr>
          <w:tblCellSpacing w:w="0" w:type="dxa"/>
        </w:trPr>
        <w:tc>
          <w:tcPr>
            <w:tcW w:w="9176" w:type="dxa"/>
            <w:vAlign w:val="center"/>
          </w:tcPr>
          <w:p w:rsidR="00456854" w:rsidRDefault="00456854" w:rsidP="00D008F8">
            <w:pPr>
              <w:rPr>
                <w:rFonts w:ascii="Arial" w:hAnsi="Arial" w:cs="Arial"/>
                <w:sz w:val="24"/>
                <w:szCs w:val="24"/>
                <w:lang w:val="ru-RU"/>
              </w:rPr>
            </w:pPr>
            <w:r w:rsidRPr="008E3E52">
              <w:rPr>
                <w:rFonts w:ascii="Arial" w:hAnsi="Arial" w:cs="Arial"/>
                <w:sz w:val="24"/>
                <w:szCs w:val="24"/>
                <w:lang w:val="ru-RU"/>
              </w:rPr>
              <w:t xml:space="preserve">         Секојдневната работа и животот во училиштето се отворени за соработка за сите заинтересирани.</w:t>
            </w:r>
            <w:r>
              <w:rPr>
                <w:rFonts w:ascii="Arial" w:hAnsi="Arial" w:cs="Arial"/>
                <w:sz w:val="24"/>
                <w:szCs w:val="24"/>
              </w:rPr>
              <w:t xml:space="preserve"> </w:t>
            </w:r>
            <w:r w:rsidRPr="008E3E52">
              <w:rPr>
                <w:rFonts w:ascii="Arial" w:hAnsi="Arial" w:cs="Arial"/>
                <w:sz w:val="24"/>
                <w:szCs w:val="24"/>
                <w:lang w:val="ru-RU"/>
              </w:rPr>
              <w:t xml:space="preserve"> </w:t>
            </w:r>
            <w:r>
              <w:rPr>
                <w:rFonts w:ascii="Arial" w:hAnsi="Arial" w:cs="Arial"/>
                <w:sz w:val="24"/>
                <w:szCs w:val="24"/>
                <w:lang w:val="ru-RU"/>
              </w:rPr>
              <w:t>Целта на нашето училиште е да биде отворено и јавно  во однос на к</w:t>
            </w:r>
            <w:r w:rsidRPr="008E3E52">
              <w:rPr>
                <w:rFonts w:ascii="Arial" w:hAnsi="Arial" w:cs="Arial"/>
                <w:sz w:val="24"/>
                <w:szCs w:val="24"/>
                <w:lang w:val="ru-RU"/>
              </w:rPr>
              <w:t>ултурната и јавната дејност</w:t>
            </w:r>
            <w:r>
              <w:rPr>
                <w:rFonts w:ascii="Arial" w:hAnsi="Arial" w:cs="Arial"/>
                <w:sz w:val="24"/>
                <w:szCs w:val="24"/>
                <w:lang w:val="ru-RU"/>
              </w:rPr>
              <w:t xml:space="preserve">. Јавните настапи и претставувања на училиштето се наша омилена страна и навистина сметаме дека има што да се покаже. Културните збиднувања ги посетуваме и остваруваме со цел да </w:t>
            </w:r>
            <w:r w:rsidRPr="008E3E52">
              <w:rPr>
                <w:rFonts w:ascii="Arial" w:hAnsi="Arial" w:cs="Arial"/>
                <w:sz w:val="24"/>
                <w:szCs w:val="24"/>
                <w:lang w:val="ru-RU"/>
              </w:rPr>
              <w:t xml:space="preserve">ја </w:t>
            </w:r>
            <w:r>
              <w:rPr>
                <w:rFonts w:ascii="Arial" w:hAnsi="Arial" w:cs="Arial"/>
                <w:sz w:val="24"/>
                <w:szCs w:val="24"/>
                <w:lang w:val="ru-RU"/>
              </w:rPr>
              <w:t xml:space="preserve">пренесеме на нашите ученици. </w:t>
            </w:r>
          </w:p>
          <w:p w:rsidR="00456854" w:rsidRPr="008E3E52" w:rsidRDefault="00456854" w:rsidP="0004727C">
            <w:pPr>
              <w:jc w:val="left"/>
              <w:rPr>
                <w:rFonts w:ascii="Arial" w:hAnsi="Arial" w:cs="Arial"/>
                <w:sz w:val="24"/>
                <w:szCs w:val="24"/>
                <w:lang w:val="ru-RU"/>
              </w:rPr>
            </w:pPr>
            <w:r w:rsidRPr="00456854">
              <w:rPr>
                <w:rFonts w:ascii="Arial" w:hAnsi="Arial" w:cs="Arial"/>
                <w:b/>
                <w:i/>
                <w:sz w:val="24"/>
                <w:szCs w:val="24"/>
                <w:lang w:val="ru-RU"/>
              </w:rPr>
              <w:t>Културната и јавната дејност ја практикуваме низ повеќе форми:</w:t>
            </w:r>
            <w:r w:rsidRPr="008E3E52">
              <w:rPr>
                <w:rFonts w:ascii="Arial" w:hAnsi="Arial" w:cs="Arial"/>
                <w:sz w:val="24"/>
                <w:szCs w:val="24"/>
                <w:lang w:val="ru-RU"/>
              </w:rPr>
              <w:br/>
            </w:r>
            <w:r w:rsidRPr="008E3E52">
              <w:rPr>
                <w:rFonts w:ascii="Arial" w:hAnsi="Arial" w:cs="Arial"/>
                <w:sz w:val="24"/>
                <w:szCs w:val="24"/>
                <w:lang w:val="ru-RU"/>
              </w:rPr>
              <w:br/>
            </w:r>
            <w:r w:rsidRPr="008E3E52">
              <w:rPr>
                <w:rFonts w:ascii="Arial" w:hAnsi="Arial" w:cs="Arial"/>
                <w:sz w:val="24"/>
                <w:szCs w:val="24"/>
              </w:rPr>
              <w:t> </w:t>
            </w:r>
            <w:r>
              <w:rPr>
                <w:rFonts w:ascii="Arial" w:hAnsi="Arial" w:cs="Arial"/>
                <w:sz w:val="24"/>
                <w:szCs w:val="24"/>
                <w:lang w:val="mk-MK"/>
              </w:rPr>
              <w:t xml:space="preserve">- </w:t>
            </w:r>
            <w:r w:rsidRPr="008E3E52">
              <w:rPr>
                <w:rFonts w:ascii="Arial" w:hAnsi="Arial" w:cs="Arial"/>
                <w:sz w:val="24"/>
                <w:szCs w:val="24"/>
                <w:lang w:val="ru-RU"/>
              </w:rPr>
              <w:t xml:space="preserve"> соработка со родителите;</w:t>
            </w:r>
            <w:r>
              <w:rPr>
                <w:rFonts w:ascii="Arial" w:hAnsi="Arial" w:cs="Arial"/>
                <w:sz w:val="24"/>
                <w:szCs w:val="24"/>
                <w:lang w:val="ru-RU"/>
              </w:rPr>
              <w:br/>
              <w:t xml:space="preserve"> - </w:t>
            </w:r>
            <w:r w:rsidRPr="008E3E52">
              <w:rPr>
                <w:rFonts w:ascii="Arial" w:hAnsi="Arial" w:cs="Arial"/>
                <w:sz w:val="24"/>
                <w:szCs w:val="24"/>
                <w:lang w:val="ru-RU"/>
              </w:rPr>
              <w:t xml:space="preserve"> соработка со организации, установи</w:t>
            </w:r>
            <w:r w:rsidRPr="008E3E52">
              <w:rPr>
                <w:rStyle w:val="apple-converted-space"/>
                <w:rFonts w:ascii="Arial" w:hAnsi="Arial" w:cs="Arial"/>
                <w:sz w:val="24"/>
                <w:szCs w:val="24"/>
              </w:rPr>
              <w:t> </w:t>
            </w:r>
            <w:r w:rsidRPr="008E3E52">
              <w:rPr>
                <w:rStyle w:val="apple-converted-space"/>
                <w:rFonts w:ascii="Arial" w:hAnsi="Arial" w:cs="Arial"/>
                <w:sz w:val="24"/>
                <w:szCs w:val="24"/>
                <w:lang w:val="mk-MK"/>
              </w:rPr>
              <w:t>и институции од јавен карактер;</w:t>
            </w:r>
            <w:r>
              <w:rPr>
                <w:rFonts w:ascii="Arial" w:hAnsi="Arial" w:cs="Arial"/>
                <w:sz w:val="24"/>
                <w:szCs w:val="24"/>
                <w:lang w:val="ru-RU"/>
              </w:rPr>
              <w:br/>
              <w:t xml:space="preserve"> - </w:t>
            </w:r>
            <w:r w:rsidRPr="008E3E52">
              <w:rPr>
                <w:rFonts w:ascii="Arial" w:hAnsi="Arial" w:cs="Arial"/>
                <w:sz w:val="24"/>
                <w:szCs w:val="24"/>
                <w:lang w:val="ru-RU"/>
              </w:rPr>
              <w:t>приредби, прослави, културни манифестации</w:t>
            </w:r>
            <w:r>
              <w:rPr>
                <w:rFonts w:ascii="Arial" w:hAnsi="Arial" w:cs="Arial"/>
                <w:sz w:val="24"/>
                <w:szCs w:val="24"/>
                <w:lang w:val="ru-RU"/>
              </w:rPr>
              <w:t xml:space="preserve">;                                                      - </w:t>
            </w:r>
            <w:r w:rsidRPr="008E3E52">
              <w:rPr>
                <w:rFonts w:ascii="Arial" w:hAnsi="Arial" w:cs="Arial"/>
                <w:sz w:val="24"/>
                <w:szCs w:val="24"/>
                <w:lang w:val="ru-RU"/>
              </w:rPr>
              <w:t>посета на театарски претстави и кино проекции;</w:t>
            </w:r>
            <w:r>
              <w:rPr>
                <w:rFonts w:ascii="Arial" w:hAnsi="Arial" w:cs="Arial"/>
                <w:sz w:val="24"/>
                <w:szCs w:val="24"/>
                <w:lang w:val="ru-RU"/>
              </w:rPr>
              <w:br/>
            </w:r>
            <w:r>
              <w:rPr>
                <w:rFonts w:ascii="Arial" w:hAnsi="Arial" w:cs="Arial"/>
                <w:sz w:val="24"/>
                <w:szCs w:val="24"/>
                <w:lang w:val="ru-RU"/>
              </w:rPr>
              <w:br/>
            </w:r>
            <w:r w:rsidRPr="008E3E52">
              <w:rPr>
                <w:rFonts w:ascii="Arial" w:hAnsi="Arial" w:cs="Arial"/>
                <w:sz w:val="24"/>
                <w:szCs w:val="24"/>
              </w:rPr>
              <w:t> </w:t>
            </w:r>
            <w:r>
              <w:rPr>
                <w:rFonts w:ascii="Arial" w:hAnsi="Arial" w:cs="Arial"/>
                <w:sz w:val="24"/>
                <w:szCs w:val="24"/>
                <w:lang w:val="mk-MK"/>
              </w:rPr>
              <w:t xml:space="preserve">- </w:t>
            </w:r>
            <w:r w:rsidRPr="008E3E52">
              <w:rPr>
                <w:rFonts w:ascii="Arial" w:hAnsi="Arial" w:cs="Arial"/>
                <w:sz w:val="24"/>
                <w:szCs w:val="24"/>
                <w:lang w:val="ru-RU"/>
              </w:rPr>
              <w:t xml:space="preserve"> учество на општински, државни и меѓународни натпревари</w:t>
            </w:r>
            <w:r w:rsidR="0004727C">
              <w:rPr>
                <w:rFonts w:ascii="Arial" w:hAnsi="Arial" w:cs="Arial"/>
                <w:sz w:val="24"/>
                <w:szCs w:val="24"/>
                <w:lang w:val="ru-RU"/>
              </w:rPr>
              <w:t xml:space="preserve">;                                            </w:t>
            </w:r>
            <w:r>
              <w:rPr>
                <w:rFonts w:ascii="Arial" w:hAnsi="Arial" w:cs="Arial"/>
                <w:sz w:val="24"/>
                <w:szCs w:val="24"/>
                <w:lang w:val="ru-RU"/>
              </w:rPr>
              <w:t xml:space="preserve"> </w:t>
            </w:r>
            <w:r w:rsidR="0004727C">
              <w:rPr>
                <w:rFonts w:ascii="Arial" w:hAnsi="Arial" w:cs="Arial"/>
                <w:sz w:val="24"/>
                <w:szCs w:val="24"/>
                <w:lang w:val="ru-RU"/>
              </w:rPr>
              <w:t xml:space="preserve">  - </w:t>
            </w:r>
            <w:r w:rsidRPr="008E3E52">
              <w:rPr>
                <w:rFonts w:ascii="Arial" w:hAnsi="Arial" w:cs="Arial"/>
                <w:sz w:val="24"/>
                <w:szCs w:val="24"/>
                <w:lang w:val="ru-RU"/>
              </w:rPr>
              <w:t>учество во општо – образовни емисии;</w:t>
            </w:r>
            <w:r w:rsidR="0004727C">
              <w:rPr>
                <w:rFonts w:ascii="Arial" w:hAnsi="Arial" w:cs="Arial"/>
                <w:sz w:val="24"/>
                <w:szCs w:val="24"/>
                <w:lang w:val="ru-RU"/>
              </w:rPr>
              <w:t xml:space="preserve">                                                         </w:t>
            </w:r>
            <w:r>
              <w:rPr>
                <w:rFonts w:ascii="Arial" w:hAnsi="Arial" w:cs="Arial"/>
                <w:sz w:val="24"/>
                <w:szCs w:val="24"/>
                <w:lang w:val="ru-RU"/>
              </w:rPr>
              <w:t xml:space="preserve"> </w:t>
            </w:r>
            <w:r w:rsidR="0004727C">
              <w:rPr>
                <w:rFonts w:ascii="Arial" w:hAnsi="Arial" w:cs="Arial"/>
                <w:sz w:val="24"/>
                <w:szCs w:val="24"/>
                <w:lang w:val="ru-RU"/>
              </w:rPr>
              <w:t xml:space="preserve">                    - </w:t>
            </w:r>
            <w:r w:rsidRPr="008E3E52">
              <w:rPr>
                <w:rFonts w:ascii="Arial" w:hAnsi="Arial" w:cs="Arial"/>
                <w:sz w:val="24"/>
                <w:szCs w:val="24"/>
                <w:lang w:val="ru-RU"/>
              </w:rPr>
              <w:t>учество и реализација на проекти;</w:t>
            </w:r>
          </w:p>
        </w:tc>
      </w:tr>
    </w:tbl>
    <w:p w:rsidR="00456854" w:rsidRDefault="00456854" w:rsidP="00E830AC">
      <w:pPr>
        <w:suppressAutoHyphens/>
        <w:ind w:left="90" w:firstLine="630"/>
        <w:rPr>
          <w:rFonts w:ascii="Arial" w:hAnsi="Arial" w:cs="Arial"/>
          <w:color w:val="C00000"/>
        </w:rPr>
      </w:pPr>
    </w:p>
    <w:p w:rsidR="00D60B9E" w:rsidRDefault="00D60B9E" w:rsidP="00E830AC">
      <w:pPr>
        <w:suppressAutoHyphens/>
        <w:ind w:left="90" w:firstLine="630"/>
        <w:rPr>
          <w:rFonts w:ascii="Arial" w:hAnsi="Arial" w:cs="Arial"/>
          <w:color w:val="C00000"/>
        </w:rPr>
      </w:pPr>
    </w:p>
    <w:p w:rsidR="00D60B9E" w:rsidRDefault="00D60B9E" w:rsidP="00E830AC">
      <w:pPr>
        <w:suppressAutoHyphens/>
        <w:ind w:left="90" w:firstLine="630"/>
        <w:rPr>
          <w:rFonts w:ascii="Arial" w:hAnsi="Arial" w:cs="Arial"/>
          <w:color w:val="C00000"/>
        </w:rPr>
      </w:pPr>
    </w:p>
    <w:p w:rsidR="00D60B9E" w:rsidRDefault="00D60B9E" w:rsidP="00E830AC">
      <w:pPr>
        <w:suppressAutoHyphens/>
        <w:ind w:left="90" w:firstLine="630"/>
        <w:rPr>
          <w:rFonts w:ascii="Arial" w:hAnsi="Arial" w:cs="Arial"/>
          <w:color w:val="C00000"/>
        </w:rPr>
      </w:pPr>
    </w:p>
    <w:p w:rsidR="00D60B9E" w:rsidRDefault="00D60B9E" w:rsidP="00E830AC">
      <w:pPr>
        <w:suppressAutoHyphens/>
        <w:ind w:left="90" w:firstLine="630"/>
        <w:rPr>
          <w:rFonts w:ascii="Arial" w:hAnsi="Arial" w:cs="Arial"/>
          <w:color w:val="C00000"/>
        </w:rPr>
      </w:pPr>
    </w:p>
    <w:p w:rsidR="00D60B9E" w:rsidRDefault="00D60B9E" w:rsidP="00E830AC">
      <w:pPr>
        <w:suppressAutoHyphens/>
        <w:ind w:left="90" w:firstLine="630"/>
        <w:rPr>
          <w:rFonts w:ascii="Arial" w:hAnsi="Arial" w:cs="Arial"/>
          <w:color w:val="C00000"/>
        </w:rPr>
      </w:pPr>
    </w:p>
    <w:p w:rsidR="00D60B9E" w:rsidRDefault="00D60B9E" w:rsidP="00E830AC">
      <w:pPr>
        <w:suppressAutoHyphens/>
        <w:ind w:left="90" w:firstLine="630"/>
        <w:rPr>
          <w:rFonts w:ascii="Arial" w:hAnsi="Arial" w:cs="Arial"/>
          <w:color w:val="C00000"/>
        </w:rPr>
      </w:pPr>
    </w:p>
    <w:p w:rsidR="00D60B9E" w:rsidRDefault="00D60B9E" w:rsidP="00E830AC">
      <w:pPr>
        <w:suppressAutoHyphens/>
        <w:ind w:left="90" w:firstLine="630"/>
        <w:rPr>
          <w:rFonts w:ascii="Arial" w:hAnsi="Arial" w:cs="Arial"/>
          <w:color w:val="C00000"/>
        </w:rPr>
      </w:pPr>
    </w:p>
    <w:p w:rsidR="00D60B9E" w:rsidRDefault="00D60B9E" w:rsidP="00E830AC">
      <w:pPr>
        <w:suppressAutoHyphens/>
        <w:ind w:left="90" w:firstLine="630"/>
        <w:rPr>
          <w:rFonts w:ascii="Arial" w:hAnsi="Arial" w:cs="Arial"/>
          <w:color w:val="C00000"/>
        </w:rPr>
      </w:pPr>
    </w:p>
    <w:p w:rsidR="00D60B9E" w:rsidRDefault="00D60B9E" w:rsidP="00E830AC">
      <w:pPr>
        <w:suppressAutoHyphens/>
        <w:ind w:left="90" w:firstLine="630"/>
        <w:rPr>
          <w:rFonts w:ascii="Arial" w:hAnsi="Arial" w:cs="Arial"/>
          <w:color w:val="C00000"/>
        </w:rPr>
      </w:pPr>
    </w:p>
    <w:p w:rsidR="00D60B9E" w:rsidRDefault="00D60B9E" w:rsidP="00E830AC">
      <w:pPr>
        <w:suppressAutoHyphens/>
        <w:ind w:left="90" w:firstLine="630"/>
        <w:rPr>
          <w:rFonts w:ascii="Arial" w:hAnsi="Arial" w:cs="Arial"/>
          <w:color w:val="C00000"/>
        </w:rPr>
      </w:pPr>
    </w:p>
    <w:p w:rsidR="00D60B9E" w:rsidRDefault="00D60B9E" w:rsidP="00E830AC">
      <w:pPr>
        <w:suppressAutoHyphens/>
        <w:ind w:left="90" w:firstLine="630"/>
        <w:rPr>
          <w:rFonts w:ascii="Arial" w:hAnsi="Arial" w:cs="Arial"/>
          <w:color w:val="C00000"/>
        </w:rPr>
      </w:pPr>
    </w:p>
    <w:p w:rsidR="00D60B9E" w:rsidRPr="00D60B9E" w:rsidRDefault="00D60B9E" w:rsidP="00E830AC">
      <w:pPr>
        <w:suppressAutoHyphens/>
        <w:ind w:left="90" w:firstLine="630"/>
        <w:rPr>
          <w:rFonts w:ascii="Arial" w:hAnsi="Arial" w:cs="Arial"/>
          <w:color w:val="C00000"/>
        </w:rPr>
      </w:pPr>
    </w:p>
    <w:p w:rsidR="002E04D3" w:rsidRPr="00866C41" w:rsidRDefault="002E04D3" w:rsidP="00E830AC">
      <w:pPr>
        <w:suppressAutoHyphens/>
        <w:ind w:left="90" w:firstLine="630"/>
        <w:rPr>
          <w:rFonts w:ascii="Arial" w:hAnsi="Arial" w:cs="Arial"/>
          <w:color w:val="C00000"/>
          <w:lang w:val="mk-MK"/>
        </w:rPr>
      </w:pPr>
    </w:p>
    <w:p w:rsidR="00866C41" w:rsidRPr="00866C41" w:rsidRDefault="00866C41" w:rsidP="00866C41">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jc w:val="center"/>
        <w:rPr>
          <w:rFonts w:ascii="Arial" w:hAnsi="Arial" w:cs="Arial"/>
          <w:b/>
          <w:i/>
          <w:sz w:val="24"/>
          <w:szCs w:val="24"/>
          <w:lang w:val="ru-RU"/>
        </w:rPr>
      </w:pPr>
      <w:r w:rsidRPr="00866C41">
        <w:rPr>
          <w:rFonts w:ascii="Arial" w:hAnsi="Arial" w:cs="Arial"/>
          <w:b/>
          <w:i/>
          <w:sz w:val="24"/>
          <w:szCs w:val="24"/>
          <w:lang w:val="ru-RU"/>
        </w:rPr>
        <w:lastRenderedPageBreak/>
        <w:t xml:space="preserve"> Програма за </w:t>
      </w:r>
      <w:r w:rsidRPr="00866C41">
        <w:rPr>
          <w:rFonts w:ascii="Arial" w:hAnsi="Arial" w:cs="Arial"/>
          <w:b/>
          <w:i/>
          <w:sz w:val="24"/>
          <w:szCs w:val="24"/>
          <w:lang w:val="mk-MK"/>
        </w:rPr>
        <w:t xml:space="preserve">„Интеграција на екололошката едукација </w:t>
      </w:r>
      <w:r w:rsidR="00D5197D">
        <w:rPr>
          <w:rFonts w:ascii="Arial" w:hAnsi="Arial" w:cs="Arial"/>
          <w:b/>
          <w:i/>
          <w:sz w:val="24"/>
          <w:szCs w:val="24"/>
          <w:lang w:val="mk-MK"/>
        </w:rPr>
        <w:t xml:space="preserve">на младите </w:t>
      </w:r>
      <w:r w:rsidRPr="00866C41">
        <w:rPr>
          <w:rFonts w:ascii="Arial" w:hAnsi="Arial" w:cs="Arial"/>
          <w:b/>
          <w:i/>
          <w:sz w:val="24"/>
          <w:szCs w:val="24"/>
          <w:lang w:val="mk-MK"/>
        </w:rPr>
        <w:t>во Македонскиот образовен систем„</w:t>
      </w:r>
    </w:p>
    <w:p w:rsidR="00866C41" w:rsidRPr="00866C41" w:rsidRDefault="008C2B31" w:rsidP="00866C41">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jc w:val="center"/>
        <w:rPr>
          <w:rFonts w:ascii="Arial" w:hAnsi="Arial" w:cs="Arial"/>
          <w:b/>
          <w:sz w:val="24"/>
          <w:szCs w:val="24"/>
          <w:lang w:val="ru-RU"/>
        </w:rPr>
      </w:pPr>
      <w:r>
        <w:rPr>
          <w:rFonts w:ascii="Arial" w:hAnsi="Arial" w:cs="Arial"/>
          <w:b/>
          <w:i/>
          <w:sz w:val="24"/>
          <w:szCs w:val="24"/>
          <w:lang w:val="ru-RU"/>
        </w:rPr>
        <w:t>Учебна 2022</w:t>
      </w:r>
      <w:r w:rsidR="00D60B9E">
        <w:rPr>
          <w:rFonts w:ascii="Arial" w:hAnsi="Arial" w:cs="Arial"/>
          <w:b/>
          <w:i/>
          <w:sz w:val="24"/>
          <w:szCs w:val="24"/>
          <w:lang w:val="ru-RU"/>
        </w:rPr>
        <w:t xml:space="preserve"> /</w:t>
      </w:r>
      <w:r w:rsidR="00D5197D">
        <w:rPr>
          <w:rFonts w:ascii="Arial" w:hAnsi="Arial" w:cs="Arial"/>
          <w:b/>
          <w:i/>
          <w:sz w:val="24"/>
          <w:szCs w:val="24"/>
          <w:lang w:val="ru-RU"/>
        </w:rPr>
        <w:t>20</w:t>
      </w:r>
      <w:r>
        <w:rPr>
          <w:rFonts w:ascii="Arial" w:hAnsi="Arial" w:cs="Arial"/>
          <w:b/>
          <w:i/>
          <w:sz w:val="24"/>
          <w:szCs w:val="24"/>
          <w:lang w:val="ru-RU"/>
        </w:rPr>
        <w:t xml:space="preserve">23 </w:t>
      </w:r>
      <w:r w:rsidR="00866C41" w:rsidRPr="00866C41">
        <w:rPr>
          <w:rFonts w:ascii="Arial" w:hAnsi="Arial" w:cs="Arial"/>
          <w:b/>
          <w:i/>
          <w:sz w:val="24"/>
          <w:szCs w:val="24"/>
          <w:lang w:val="ru-RU"/>
        </w:rPr>
        <w:t xml:space="preserve"> година</w:t>
      </w:r>
    </w:p>
    <w:p w:rsidR="00223BDD" w:rsidRPr="00866C41" w:rsidRDefault="00223BDD" w:rsidP="00223BDD">
      <w:pPr>
        <w:ind w:right="-628"/>
        <w:rPr>
          <w:rFonts w:ascii="Arial" w:hAnsi="Arial" w:cs="Arial"/>
          <w:b/>
          <w:i/>
          <w:sz w:val="24"/>
          <w:szCs w:val="24"/>
          <w:lang w:val="mk-MK"/>
        </w:rPr>
      </w:pPr>
      <w:r w:rsidRPr="00866C41">
        <w:rPr>
          <w:rFonts w:ascii="Arial" w:hAnsi="Arial" w:cs="Arial"/>
          <w:b/>
          <w:i/>
          <w:sz w:val="24"/>
          <w:szCs w:val="24"/>
          <w:lang w:val="mk-MK"/>
        </w:rPr>
        <w:t xml:space="preserve">           Вовед</w:t>
      </w:r>
    </w:p>
    <w:p w:rsidR="00223BDD" w:rsidRPr="00A25A95" w:rsidRDefault="00223BDD" w:rsidP="00223BDD">
      <w:pPr>
        <w:ind w:right="-628" w:firstLine="720"/>
        <w:rPr>
          <w:rFonts w:ascii="Arial" w:hAnsi="Arial" w:cs="Arial"/>
          <w:sz w:val="24"/>
          <w:szCs w:val="24"/>
          <w:lang w:val="mk-MK"/>
        </w:rPr>
      </w:pPr>
      <w:r w:rsidRPr="00636481">
        <w:rPr>
          <w:rFonts w:ascii="Arial" w:hAnsi="Arial" w:cs="Arial"/>
          <w:sz w:val="24"/>
          <w:szCs w:val="24"/>
          <w:lang w:val="mk-MK"/>
        </w:rPr>
        <w:t>СОУ Гимназија „Славчо Стојменски</w:t>
      </w:r>
      <w:r>
        <w:rPr>
          <w:rFonts w:ascii="Arial" w:hAnsi="Arial" w:cs="Arial"/>
          <w:sz w:val="24"/>
          <w:szCs w:val="24"/>
          <w:lang w:val="mk-MK"/>
        </w:rPr>
        <w:t>“-Штип водејќи се од мотото „</w:t>
      </w:r>
      <w:r>
        <w:rPr>
          <w:rFonts w:ascii="Arial" w:hAnsi="Arial" w:cs="Arial"/>
          <w:b/>
          <w:sz w:val="24"/>
          <w:szCs w:val="24"/>
          <w:lang w:val="mk-MK"/>
        </w:rPr>
        <w:t>Не</w:t>
      </w:r>
      <w:r w:rsidRPr="00A25A95">
        <w:rPr>
          <w:rFonts w:ascii="Arial" w:hAnsi="Arial" w:cs="Arial"/>
          <w:b/>
          <w:sz w:val="24"/>
          <w:szCs w:val="24"/>
          <w:lang w:val="mk-MK"/>
        </w:rPr>
        <w:t>маме резервна планета</w:t>
      </w:r>
      <w:r>
        <w:rPr>
          <w:rFonts w:ascii="Arial" w:hAnsi="Arial" w:cs="Arial"/>
          <w:b/>
          <w:sz w:val="24"/>
          <w:szCs w:val="24"/>
          <w:lang w:val="mk-MK"/>
        </w:rPr>
        <w:t>“</w:t>
      </w:r>
      <w:r w:rsidRPr="00A25A95">
        <w:rPr>
          <w:rFonts w:ascii="Arial" w:hAnsi="Arial" w:cs="Arial"/>
          <w:b/>
          <w:sz w:val="24"/>
          <w:szCs w:val="24"/>
          <w:lang w:val="mk-MK"/>
        </w:rPr>
        <w:t xml:space="preserve"> </w:t>
      </w:r>
      <w:r>
        <w:rPr>
          <w:rFonts w:ascii="Arial" w:hAnsi="Arial" w:cs="Arial"/>
          <w:sz w:val="24"/>
          <w:szCs w:val="24"/>
          <w:lang w:val="mk-MK"/>
        </w:rPr>
        <w:t xml:space="preserve"> како една од перманентните вредности на своето управување,  раководење, едуцирање и делување  е  заштитата на животната средина, активно се вклучува во  проектот за </w:t>
      </w:r>
      <w:r w:rsidRPr="00491C67">
        <w:rPr>
          <w:rFonts w:ascii="Arial" w:hAnsi="Arial" w:cs="Arial"/>
          <w:b/>
          <w:sz w:val="24"/>
          <w:szCs w:val="24"/>
          <w:lang w:val="mk-MK"/>
        </w:rPr>
        <w:t xml:space="preserve">„Интеграција на еколошката едукација во македонскиот образовен систем„ </w:t>
      </w:r>
      <w:r w:rsidRPr="00491C67">
        <w:rPr>
          <w:rFonts w:ascii="Arial" w:hAnsi="Arial" w:cs="Arial"/>
          <w:sz w:val="24"/>
          <w:szCs w:val="24"/>
          <w:lang w:val="mk-MK"/>
        </w:rPr>
        <w:t>и програмата</w:t>
      </w:r>
      <w:r>
        <w:rPr>
          <w:rFonts w:ascii="Arial" w:hAnsi="Arial" w:cs="Arial"/>
          <w:sz w:val="24"/>
          <w:szCs w:val="24"/>
          <w:lang w:val="mk-MK"/>
        </w:rPr>
        <w:t xml:space="preserve">  </w:t>
      </w:r>
      <w:r w:rsidRPr="00415B37">
        <w:rPr>
          <w:rFonts w:ascii="Arial" w:hAnsi="Arial" w:cs="Arial"/>
          <w:b/>
          <w:sz w:val="24"/>
          <w:szCs w:val="24"/>
          <w:lang w:val="mk-MK"/>
        </w:rPr>
        <w:t>„ЕКО-училиште</w:t>
      </w:r>
      <w:r>
        <w:rPr>
          <w:rFonts w:ascii="Arial" w:hAnsi="Arial" w:cs="Arial"/>
          <w:b/>
          <w:sz w:val="24"/>
          <w:szCs w:val="24"/>
          <w:lang w:val="mk-MK"/>
        </w:rPr>
        <w:t xml:space="preserve">“ </w:t>
      </w:r>
    </w:p>
    <w:p w:rsidR="00223BDD" w:rsidRDefault="00223BDD" w:rsidP="00223BDD">
      <w:pPr>
        <w:ind w:right="-628" w:firstLine="720"/>
        <w:rPr>
          <w:rFonts w:ascii="Arial" w:hAnsi="Arial" w:cs="Arial"/>
          <w:sz w:val="24"/>
          <w:szCs w:val="24"/>
          <w:lang w:val="mk-MK"/>
        </w:rPr>
      </w:pPr>
      <w:r>
        <w:rPr>
          <w:rFonts w:ascii="Arial" w:hAnsi="Arial" w:cs="Arial"/>
          <w:sz w:val="24"/>
          <w:szCs w:val="24"/>
          <w:lang w:val="mk-MK"/>
        </w:rPr>
        <w:t xml:space="preserve">Гимназијата  во своето целокупно работење (во сите подрачја) континуирано ги реализира 7-те чекори од еко-менаџментот, и претставува безбедна, здрава, чиста и пријатна  животна средина за  престој, учење и работа. </w:t>
      </w:r>
    </w:p>
    <w:p w:rsidR="00223BDD" w:rsidRPr="002A1C36" w:rsidRDefault="00223BDD" w:rsidP="00223BDD">
      <w:pPr>
        <w:ind w:right="-628"/>
        <w:rPr>
          <w:rFonts w:ascii="Arial" w:hAnsi="Arial" w:cs="Arial"/>
          <w:sz w:val="24"/>
          <w:szCs w:val="24"/>
          <w:lang w:val="mk-MK"/>
        </w:rPr>
      </w:pPr>
      <w:r>
        <w:rPr>
          <w:rFonts w:ascii="Arial" w:hAnsi="Arial" w:cs="Arial"/>
          <w:sz w:val="24"/>
          <w:szCs w:val="24"/>
          <w:lang w:val="mk-MK"/>
        </w:rPr>
        <w:tab/>
      </w:r>
      <w:r w:rsidRPr="002A1C36">
        <w:rPr>
          <w:rFonts w:ascii="Arial" w:hAnsi="Arial" w:cs="Arial"/>
          <w:sz w:val="24"/>
          <w:szCs w:val="24"/>
          <w:lang w:val="mk-MK"/>
        </w:rPr>
        <w:t xml:space="preserve">Согласно 5-от чекор, „Поврзување со наставната програма„, во сите задолжителни и изборни наставни предмети интегрира точки на акција од воспоставените четири еколошки стандарди  а во проектните активности и класните часови имплементира </w:t>
      </w:r>
      <w:r>
        <w:rPr>
          <w:rFonts w:ascii="Arial" w:hAnsi="Arial" w:cs="Arial"/>
          <w:sz w:val="24"/>
          <w:szCs w:val="24"/>
          <w:lang w:val="mk-MK"/>
        </w:rPr>
        <w:t xml:space="preserve"> </w:t>
      </w:r>
      <w:r w:rsidRPr="002A1C36">
        <w:rPr>
          <w:rFonts w:ascii="Arial" w:hAnsi="Arial" w:cs="Arial"/>
          <w:sz w:val="24"/>
          <w:szCs w:val="24"/>
          <w:lang w:val="mk-MK"/>
        </w:rPr>
        <w:t>содржини и теми од „Однос кон</w:t>
      </w:r>
      <w:r>
        <w:rPr>
          <w:rFonts w:ascii="Arial" w:hAnsi="Arial" w:cs="Arial"/>
          <w:sz w:val="24"/>
          <w:szCs w:val="24"/>
          <w:lang w:val="mk-MK"/>
        </w:rPr>
        <w:t xml:space="preserve"> животната средина„ понудени во </w:t>
      </w:r>
      <w:r w:rsidRPr="002A1C36">
        <w:rPr>
          <w:rFonts w:ascii="Arial" w:hAnsi="Arial" w:cs="Arial"/>
          <w:sz w:val="24"/>
          <w:szCs w:val="24"/>
          <w:lang w:val="mk-MK"/>
        </w:rPr>
        <w:t xml:space="preserve"> приачникот и проограмата на образование за животни вештини, </w:t>
      </w:r>
    </w:p>
    <w:p w:rsidR="00223BDD" w:rsidRPr="00866C41" w:rsidRDefault="00223BDD" w:rsidP="00866C41">
      <w:pPr>
        <w:ind w:right="-628" w:firstLine="720"/>
        <w:rPr>
          <w:rFonts w:ascii="Arial" w:hAnsi="Arial" w:cs="Arial"/>
          <w:color w:val="C00000"/>
          <w:sz w:val="24"/>
          <w:szCs w:val="24"/>
          <w:lang w:val="mk-MK"/>
        </w:rPr>
      </w:pPr>
      <w:r>
        <w:rPr>
          <w:rFonts w:ascii="Arial" w:hAnsi="Arial" w:cs="Arial"/>
          <w:sz w:val="24"/>
          <w:szCs w:val="24"/>
          <w:lang w:val="mk-MK"/>
        </w:rPr>
        <w:t xml:space="preserve">Во насока на успешно реализирање на проектот,   планирани се палета на активности во кои освен Еколошкиот одбор, учениците,нивните родители, </w:t>
      </w:r>
      <w:r w:rsidRPr="00636481">
        <w:rPr>
          <w:rFonts w:ascii="Arial" w:hAnsi="Arial" w:cs="Arial"/>
          <w:sz w:val="24"/>
          <w:szCs w:val="24"/>
          <w:lang w:val="mk-MK"/>
        </w:rPr>
        <w:t>носителите</w:t>
      </w:r>
      <w:r>
        <w:rPr>
          <w:rFonts w:ascii="Arial" w:hAnsi="Arial" w:cs="Arial"/>
          <w:sz w:val="24"/>
          <w:szCs w:val="24"/>
          <w:lang w:val="mk-MK"/>
        </w:rPr>
        <w:t xml:space="preserve"> на воспитно-образовната дејност и техничкиот персонал од училиштето, вклуч</w:t>
      </w:r>
      <w:r w:rsidRPr="00636481">
        <w:rPr>
          <w:rFonts w:ascii="Arial" w:hAnsi="Arial" w:cs="Arial"/>
          <w:sz w:val="24"/>
          <w:szCs w:val="24"/>
          <w:lang w:val="mk-MK"/>
        </w:rPr>
        <w:t>ени се и  повеќе релевантни субјекти од Локалната заедница</w:t>
      </w:r>
      <w:r>
        <w:rPr>
          <w:rFonts w:ascii="Arial" w:hAnsi="Arial" w:cs="Arial"/>
          <w:sz w:val="24"/>
          <w:szCs w:val="24"/>
          <w:lang w:val="mk-MK"/>
        </w:rPr>
        <w:t xml:space="preserve">  </w:t>
      </w:r>
    </w:p>
    <w:p w:rsidR="00223BDD" w:rsidRPr="00866C41" w:rsidRDefault="00223BDD" w:rsidP="00866C41">
      <w:pPr>
        <w:ind w:right="-628" w:firstLine="720"/>
        <w:rPr>
          <w:rFonts w:ascii="Arial" w:hAnsi="Arial" w:cs="Arial"/>
          <w:i/>
          <w:sz w:val="24"/>
          <w:szCs w:val="24"/>
          <w:lang w:val="mk-MK"/>
        </w:rPr>
      </w:pPr>
      <w:r w:rsidRPr="00866C41">
        <w:rPr>
          <w:rFonts w:ascii="Arial" w:hAnsi="Arial" w:cs="Arial"/>
          <w:b/>
          <w:i/>
          <w:sz w:val="24"/>
          <w:szCs w:val="24"/>
          <w:lang w:val="mk-MK"/>
        </w:rPr>
        <w:t>Активности:</w:t>
      </w:r>
    </w:p>
    <w:p w:rsidR="00223BDD" w:rsidRDefault="00223BDD" w:rsidP="00223BDD">
      <w:pPr>
        <w:ind w:right="-628" w:firstLine="720"/>
        <w:rPr>
          <w:rFonts w:ascii="Arial" w:hAnsi="Arial" w:cs="Arial"/>
          <w:sz w:val="24"/>
          <w:szCs w:val="24"/>
          <w:lang w:val="mk-MK"/>
        </w:rPr>
      </w:pPr>
      <w:r>
        <w:rPr>
          <w:rFonts w:ascii="Arial" w:hAnsi="Arial" w:cs="Arial"/>
          <w:sz w:val="24"/>
          <w:szCs w:val="24"/>
          <w:lang w:val="mk-MK"/>
        </w:rPr>
        <w:t xml:space="preserve">- </w:t>
      </w:r>
      <w:r w:rsidRPr="00F678CB">
        <w:rPr>
          <w:rFonts w:ascii="Arial" w:hAnsi="Arial" w:cs="Arial"/>
          <w:sz w:val="24"/>
          <w:szCs w:val="24"/>
          <w:lang w:val="mk-MK"/>
        </w:rPr>
        <w:t>Во годишната програма за работа на училиштето се интегрираат</w:t>
      </w:r>
      <w:r>
        <w:rPr>
          <w:rFonts w:ascii="Arial" w:hAnsi="Arial" w:cs="Arial"/>
          <w:sz w:val="24"/>
          <w:szCs w:val="24"/>
          <w:lang w:val="mk-MK"/>
        </w:rPr>
        <w:t xml:space="preserve">      </w:t>
      </w:r>
      <w:r w:rsidRPr="00F678CB">
        <w:rPr>
          <w:rFonts w:ascii="Arial" w:hAnsi="Arial" w:cs="Arial"/>
          <w:sz w:val="24"/>
          <w:szCs w:val="24"/>
          <w:lang w:val="mk-MK"/>
        </w:rPr>
        <w:t>еколошки содржини</w:t>
      </w:r>
      <w:r>
        <w:rPr>
          <w:rFonts w:ascii="Arial" w:hAnsi="Arial" w:cs="Arial"/>
          <w:sz w:val="24"/>
          <w:szCs w:val="24"/>
          <w:lang w:val="mk-MK"/>
        </w:rPr>
        <w:t xml:space="preserve">  кои понатаму од страна на  секој предметен наставник и класен раководител,  точките на акција  се планираат и разработуваат во глобалните, тематските и дневните планирања за час;</w:t>
      </w:r>
    </w:p>
    <w:p w:rsidR="00223BDD" w:rsidRPr="006118EC" w:rsidRDefault="00223BDD" w:rsidP="00223BDD">
      <w:pPr>
        <w:ind w:right="-628"/>
        <w:rPr>
          <w:rFonts w:ascii="Arial" w:hAnsi="Arial" w:cs="Arial"/>
          <w:sz w:val="24"/>
          <w:szCs w:val="24"/>
          <w:lang w:val="mk-MK"/>
        </w:rPr>
      </w:pPr>
      <w:r>
        <w:rPr>
          <w:rFonts w:ascii="Arial" w:hAnsi="Arial" w:cs="Arial"/>
          <w:sz w:val="24"/>
          <w:szCs w:val="24"/>
          <w:lang w:val="mk-MK"/>
        </w:rPr>
        <w:t xml:space="preserve"> -  Учениците и родителите (без оглед на полот, националната и верска припадност) се афирмираат,  активно учествуваат и  се вклучуват  во сите еколошки проекти на училиштето и во изработката на Анализа за состојбите на животната средина. На пр. (работилници  за поттикнување на еколошката свест кај младите, унапредување на здравјето, одбележување на денот на екологијата, денот на дрвото, Еко-презентација ( предноста на користењето на органска козметика за нашето и здравјето на околината),  по повод 22-ри април- роденденот на планетата земја, собирање на стара хартија и шишиња, учество на литературни конкурси на тема Екологија, учество на модната ревија </w:t>
      </w:r>
      <w:r>
        <w:rPr>
          <w:rFonts w:ascii="Arial" w:hAnsi="Arial" w:cs="Arial"/>
          <w:sz w:val="24"/>
          <w:szCs w:val="24"/>
        </w:rPr>
        <w:t>Trash</w:t>
      </w:r>
      <w:r w:rsidRPr="00D109C2">
        <w:rPr>
          <w:rFonts w:ascii="Arial" w:hAnsi="Arial" w:cs="Arial"/>
          <w:sz w:val="24"/>
          <w:szCs w:val="24"/>
          <w:lang w:val="ru-RU"/>
        </w:rPr>
        <w:t xml:space="preserve"> </w:t>
      </w:r>
      <w:r>
        <w:rPr>
          <w:rFonts w:ascii="Arial" w:hAnsi="Arial" w:cs="Arial"/>
          <w:sz w:val="24"/>
          <w:szCs w:val="24"/>
        </w:rPr>
        <w:t>fashion</w:t>
      </w:r>
      <w:r>
        <w:rPr>
          <w:rFonts w:ascii="Arial" w:hAnsi="Arial" w:cs="Arial"/>
          <w:sz w:val="24"/>
          <w:szCs w:val="24"/>
          <w:lang w:val="mk-MK"/>
        </w:rPr>
        <w:t xml:space="preserve">, изработка на флаери со афирмативни  пораки за чувување и заштита на животната средина  </w:t>
      </w:r>
      <w:r>
        <w:rPr>
          <w:rFonts w:ascii="Arial" w:hAnsi="Arial" w:cs="Arial"/>
          <w:sz w:val="24"/>
          <w:szCs w:val="24"/>
          <w:lang w:val="ru-RU"/>
        </w:rPr>
        <w:t>и сл.)</w:t>
      </w:r>
    </w:p>
    <w:p w:rsidR="00223BDD" w:rsidRDefault="00223BDD" w:rsidP="00223BDD">
      <w:pPr>
        <w:ind w:right="-628" w:firstLine="720"/>
        <w:rPr>
          <w:rFonts w:ascii="Arial" w:hAnsi="Arial" w:cs="Arial"/>
          <w:sz w:val="24"/>
          <w:szCs w:val="24"/>
          <w:lang w:val="ru-RU"/>
        </w:rPr>
      </w:pPr>
      <w:r>
        <w:rPr>
          <w:rFonts w:ascii="Arial" w:hAnsi="Arial" w:cs="Arial"/>
          <w:sz w:val="24"/>
          <w:szCs w:val="24"/>
          <w:lang w:val="ru-RU"/>
        </w:rPr>
        <w:t>-  Училиштето има донесено Еко- кодекс и е поставен на видно место;</w:t>
      </w:r>
    </w:p>
    <w:p w:rsidR="00223BDD" w:rsidRPr="00866C41" w:rsidRDefault="00223BDD" w:rsidP="00223BDD">
      <w:pPr>
        <w:ind w:right="-628"/>
        <w:rPr>
          <w:rFonts w:ascii="Arial" w:hAnsi="Arial" w:cs="Arial"/>
          <w:sz w:val="24"/>
          <w:szCs w:val="24"/>
          <w:lang w:val="ru-RU"/>
        </w:rPr>
      </w:pPr>
      <w:r>
        <w:rPr>
          <w:rFonts w:ascii="Arial" w:hAnsi="Arial" w:cs="Arial"/>
          <w:sz w:val="24"/>
          <w:szCs w:val="24"/>
          <w:lang w:val="ru-RU"/>
        </w:rPr>
        <w:lastRenderedPageBreak/>
        <w:t xml:space="preserve">           - Сите активности и чекори на акција, будно се следени, партиципираат  и даваат свој огромен придонес:  еколошката секција, еко-одборот и еко-патролите.           </w:t>
      </w:r>
      <w:r>
        <w:rPr>
          <w:rFonts w:ascii="Arial" w:hAnsi="Arial" w:cs="Arial"/>
          <w:sz w:val="24"/>
          <w:szCs w:val="24"/>
          <w:lang w:val="mk-MK"/>
        </w:rPr>
        <w:t xml:space="preserve">                                                               </w:t>
      </w:r>
      <w:r>
        <w:rPr>
          <w:rFonts w:ascii="Arial" w:hAnsi="Arial" w:cs="Arial"/>
          <w:sz w:val="24"/>
          <w:szCs w:val="24"/>
          <w:lang w:val="ru-RU"/>
        </w:rPr>
        <w:t xml:space="preserve">            </w:t>
      </w:r>
      <w:r w:rsidRPr="00814A3C">
        <w:rPr>
          <w:rFonts w:ascii="Arial" w:hAnsi="Arial" w:cs="Arial"/>
          <w:b/>
          <w:sz w:val="24"/>
          <w:szCs w:val="24"/>
          <w:lang w:val="ru-RU"/>
        </w:rPr>
        <w:t xml:space="preserve">          </w:t>
      </w:r>
    </w:p>
    <w:p w:rsidR="00223BDD" w:rsidRDefault="00223BDD" w:rsidP="00866C41">
      <w:pPr>
        <w:ind w:right="-628" w:firstLine="720"/>
        <w:rPr>
          <w:rFonts w:ascii="Arial" w:hAnsi="Arial" w:cs="Arial"/>
          <w:sz w:val="24"/>
          <w:szCs w:val="24"/>
        </w:rPr>
      </w:pPr>
      <w:r>
        <w:rPr>
          <w:rFonts w:ascii="Arial" w:hAnsi="Arial" w:cs="Arial"/>
          <w:sz w:val="24"/>
          <w:szCs w:val="24"/>
          <w:lang w:val="mk-MK"/>
        </w:rPr>
        <w:t xml:space="preserve">За сите проекти, активности  и чекори  што ги преземаме  на патот кон </w:t>
      </w:r>
      <w:r w:rsidR="00866C41">
        <w:rPr>
          <w:rFonts w:ascii="Arial" w:hAnsi="Arial" w:cs="Arial"/>
          <w:sz w:val="24"/>
          <w:szCs w:val="24"/>
          <w:lang w:val="mk-MK"/>
        </w:rPr>
        <w:t xml:space="preserve"> </w:t>
      </w:r>
      <w:r>
        <w:rPr>
          <w:rFonts w:ascii="Arial" w:hAnsi="Arial" w:cs="Arial"/>
          <w:sz w:val="24"/>
          <w:szCs w:val="24"/>
          <w:lang w:val="mk-MK"/>
        </w:rPr>
        <w:t xml:space="preserve">остварувањето на  визијата за </w:t>
      </w:r>
      <w:r w:rsidRPr="0093189F">
        <w:rPr>
          <w:rFonts w:ascii="Arial" w:hAnsi="Arial" w:cs="Arial"/>
          <w:b/>
          <w:sz w:val="24"/>
          <w:szCs w:val="24"/>
          <w:lang w:val="mk-MK"/>
        </w:rPr>
        <w:t>Еко-училиште</w:t>
      </w:r>
      <w:r>
        <w:rPr>
          <w:rFonts w:ascii="Arial" w:hAnsi="Arial" w:cs="Arial"/>
          <w:sz w:val="24"/>
          <w:szCs w:val="24"/>
          <w:lang w:val="mk-MK"/>
        </w:rPr>
        <w:t xml:space="preserve"> ја информираме јавноста преку електронските и пишаните медиуми, а воедно ја покануваме на соработка,  партнерски однос  и активно вклучување на пошироката локална заедница</w:t>
      </w:r>
    </w:p>
    <w:p w:rsidR="00EF4507" w:rsidRDefault="00EF4507" w:rsidP="00866C41">
      <w:pPr>
        <w:ind w:right="-628" w:firstLine="720"/>
        <w:rPr>
          <w:rFonts w:ascii="Arial" w:hAnsi="Arial" w:cs="Arial"/>
          <w:sz w:val="24"/>
          <w:szCs w:val="24"/>
        </w:rPr>
      </w:pPr>
    </w:p>
    <w:p w:rsidR="00EF4507" w:rsidRDefault="00EF4507" w:rsidP="00866C41">
      <w:pPr>
        <w:ind w:right="-628" w:firstLine="720"/>
        <w:rPr>
          <w:rFonts w:ascii="Arial" w:hAnsi="Arial" w:cs="Arial"/>
          <w:sz w:val="24"/>
          <w:szCs w:val="24"/>
        </w:rPr>
      </w:pPr>
    </w:p>
    <w:p w:rsidR="00EF4507" w:rsidRDefault="00EF4507" w:rsidP="00866C41">
      <w:pPr>
        <w:ind w:right="-628" w:firstLine="720"/>
        <w:rPr>
          <w:rFonts w:ascii="Arial" w:hAnsi="Arial" w:cs="Arial"/>
          <w:sz w:val="24"/>
          <w:szCs w:val="24"/>
        </w:rPr>
      </w:pPr>
    </w:p>
    <w:p w:rsidR="00EF4507" w:rsidRDefault="00EF4507" w:rsidP="00866C41">
      <w:pPr>
        <w:ind w:right="-628" w:firstLine="720"/>
        <w:rPr>
          <w:rFonts w:ascii="Arial" w:hAnsi="Arial" w:cs="Arial"/>
          <w:sz w:val="24"/>
          <w:szCs w:val="24"/>
        </w:rPr>
      </w:pPr>
    </w:p>
    <w:p w:rsidR="00EF4507" w:rsidRDefault="00EF4507" w:rsidP="00866C41">
      <w:pPr>
        <w:ind w:right="-628" w:firstLine="720"/>
        <w:rPr>
          <w:rFonts w:ascii="Arial" w:hAnsi="Arial" w:cs="Arial"/>
          <w:sz w:val="24"/>
          <w:szCs w:val="24"/>
        </w:rPr>
      </w:pPr>
    </w:p>
    <w:p w:rsidR="00EF4507" w:rsidRDefault="00EF4507" w:rsidP="00866C41">
      <w:pPr>
        <w:ind w:right="-628" w:firstLine="720"/>
        <w:rPr>
          <w:rFonts w:ascii="Arial" w:hAnsi="Arial" w:cs="Arial"/>
          <w:sz w:val="24"/>
          <w:szCs w:val="24"/>
        </w:rPr>
      </w:pPr>
    </w:p>
    <w:p w:rsidR="00EF4507" w:rsidRDefault="00EF4507" w:rsidP="00866C41">
      <w:pPr>
        <w:ind w:right="-628" w:firstLine="720"/>
        <w:rPr>
          <w:rFonts w:ascii="Arial" w:hAnsi="Arial" w:cs="Arial"/>
          <w:b/>
          <w:sz w:val="24"/>
          <w:szCs w:val="24"/>
        </w:rPr>
        <w:sectPr w:rsidR="00EF4507" w:rsidSect="00916075">
          <w:type w:val="evenPage"/>
          <w:pgSz w:w="11906" w:h="16838" w:code="9"/>
          <w:pgMar w:top="1440" w:right="1440" w:bottom="1440" w:left="1440" w:header="709" w:footer="709" w:gutter="0"/>
          <w:cols w:space="708"/>
          <w:docGrid w:linePitch="360"/>
        </w:sectPr>
      </w:pPr>
    </w:p>
    <w:p w:rsidR="00EF4507" w:rsidRPr="00223BDD" w:rsidRDefault="00EF4507" w:rsidP="00EF4507">
      <w:pPr>
        <w:pStyle w:val="NoSpacing"/>
        <w:jc w:val="center"/>
        <w:rPr>
          <w:rFonts w:ascii="Arial" w:hAnsi="Arial" w:cs="Arial"/>
          <w:b/>
          <w:i/>
          <w:sz w:val="24"/>
          <w:szCs w:val="24"/>
        </w:rPr>
      </w:pPr>
      <w:r w:rsidRPr="00223BDD">
        <w:rPr>
          <w:rFonts w:ascii="Arial" w:hAnsi="Arial" w:cs="Arial"/>
          <w:b/>
          <w:i/>
          <w:sz w:val="24"/>
          <w:szCs w:val="24"/>
        </w:rPr>
        <w:lastRenderedPageBreak/>
        <w:t>ПРОГРАМА „ИНТЕГРАЦИЈА НА ЕКОЛОШКАТА ЕДУКАЦИЈА ВО МАКЕДОНСКИОТ ОБРАЗОВЕН СИСТЕМ“</w:t>
      </w:r>
    </w:p>
    <w:p w:rsidR="00EF4507" w:rsidRPr="00223BDD" w:rsidRDefault="00EF4507" w:rsidP="00EF4507">
      <w:pPr>
        <w:pStyle w:val="NoSpacing"/>
        <w:jc w:val="center"/>
        <w:rPr>
          <w:rFonts w:ascii="Arial" w:hAnsi="Arial" w:cs="Arial"/>
          <w:b/>
          <w:i/>
          <w:sz w:val="24"/>
          <w:szCs w:val="24"/>
        </w:rPr>
      </w:pPr>
      <w:r w:rsidRPr="00223BDD">
        <w:rPr>
          <w:rFonts w:ascii="Arial" w:hAnsi="Arial" w:cs="Arial"/>
          <w:b/>
          <w:i/>
          <w:sz w:val="24"/>
          <w:szCs w:val="24"/>
        </w:rPr>
        <w:t>ИНТЕГРИРАНО ПЛАНИРАЊЕ ВО НАСТАВАТА</w:t>
      </w:r>
    </w:p>
    <w:p w:rsidR="00EF4507" w:rsidRPr="00223BDD" w:rsidRDefault="009464EE" w:rsidP="00EF4507">
      <w:pPr>
        <w:pStyle w:val="NoSpacing"/>
        <w:jc w:val="center"/>
        <w:rPr>
          <w:rFonts w:ascii="Arial" w:hAnsi="Arial" w:cs="Arial"/>
          <w:b/>
          <w:i/>
          <w:sz w:val="24"/>
          <w:szCs w:val="24"/>
        </w:rPr>
      </w:pPr>
      <w:r w:rsidRPr="009464EE">
        <w:rPr>
          <w:rFonts w:ascii="Arial" w:hAnsi="Arial" w:cs="Arial"/>
          <w:b/>
          <w:i/>
          <w:noProof/>
          <w:sz w:val="24"/>
          <w:szCs w:val="24"/>
          <w:u w:val="single"/>
          <w:lang w:val="mk-MK" w:eastAsia="mk-MK"/>
        </w:rPr>
        <w:pict>
          <v:shapetype id="_x0000_t32" coordsize="21600,21600" o:spt="32" o:oned="t" path="m,l21600,21600e" filled="f">
            <v:path arrowok="t" fillok="f" o:connecttype="none"/>
            <o:lock v:ext="edit" shapetype="t"/>
          </v:shapetype>
          <v:shape id="_x0000_s1072" type="#_x0000_t32" style="position:absolute;left:0;text-align:left;margin-left:266pt;margin-top:13.6pt;width:213.5pt;height:0;z-index:251658240" o:connectortype="straight"/>
        </w:pict>
      </w:r>
      <w:r w:rsidR="00EF4507" w:rsidRPr="00223BDD">
        <w:rPr>
          <w:rFonts w:ascii="Arial" w:hAnsi="Arial" w:cs="Arial"/>
          <w:b/>
          <w:i/>
          <w:sz w:val="24"/>
          <w:szCs w:val="24"/>
          <w:u w:val="single"/>
        </w:rPr>
        <w:t>Училиште</w:t>
      </w:r>
      <w:r w:rsidR="00EF4507" w:rsidRPr="00223BDD">
        <w:rPr>
          <w:rFonts w:ascii="Arial" w:hAnsi="Arial" w:cs="Arial"/>
          <w:b/>
          <w:i/>
          <w:sz w:val="24"/>
          <w:szCs w:val="24"/>
          <w:u w:val="single"/>
          <w:lang w:val="ru-RU"/>
        </w:rPr>
        <w:t xml:space="preserve">: </w:t>
      </w:r>
      <w:r w:rsidR="00EF4507" w:rsidRPr="00223BDD">
        <w:rPr>
          <w:rFonts w:ascii="Arial" w:hAnsi="Arial" w:cs="Arial"/>
          <w:b/>
          <w:i/>
          <w:sz w:val="24"/>
          <w:szCs w:val="24"/>
          <w:u w:val="single"/>
        </w:rPr>
        <w:t>СОУ Гимназија „Славчо Стојменски</w:t>
      </w:r>
      <w:r w:rsidR="00EF4507" w:rsidRPr="00223BDD">
        <w:rPr>
          <w:rFonts w:ascii="Arial" w:hAnsi="Arial" w:cs="Arial"/>
          <w:b/>
          <w:i/>
          <w:sz w:val="24"/>
          <w:szCs w:val="24"/>
        </w:rPr>
        <w:t>„-Штип</w:t>
      </w:r>
    </w:p>
    <w:p w:rsidR="00EF4507" w:rsidRPr="006D3796" w:rsidRDefault="00460700" w:rsidP="00EF4507">
      <w:pPr>
        <w:pStyle w:val="NoSpacing"/>
        <w:jc w:val="center"/>
        <w:rPr>
          <w:rFonts w:ascii="Arial" w:hAnsi="Arial" w:cs="Arial"/>
          <w:b/>
          <w:i/>
          <w:sz w:val="24"/>
          <w:szCs w:val="24"/>
          <w:lang w:val="mk-MK"/>
        </w:rPr>
      </w:pPr>
      <w:r>
        <w:rPr>
          <w:rFonts w:ascii="Arial" w:hAnsi="Arial" w:cs="Arial"/>
          <w:b/>
          <w:i/>
          <w:sz w:val="24"/>
          <w:szCs w:val="24"/>
        </w:rPr>
        <w:t>Учебна година 20</w:t>
      </w:r>
      <w:r w:rsidR="008C2B31">
        <w:rPr>
          <w:rFonts w:ascii="Arial" w:hAnsi="Arial" w:cs="Arial"/>
          <w:b/>
          <w:i/>
          <w:sz w:val="24"/>
          <w:szCs w:val="24"/>
          <w:lang w:val="mk-MK"/>
        </w:rPr>
        <w:t>22</w:t>
      </w:r>
      <w:r w:rsidR="00754F24">
        <w:rPr>
          <w:rFonts w:ascii="Arial" w:hAnsi="Arial" w:cs="Arial"/>
          <w:b/>
          <w:i/>
          <w:sz w:val="24"/>
          <w:szCs w:val="24"/>
          <w:lang w:val="mk-MK"/>
        </w:rPr>
        <w:t xml:space="preserve"> </w:t>
      </w:r>
      <w:r w:rsidR="006D3796">
        <w:rPr>
          <w:rFonts w:ascii="Arial" w:hAnsi="Arial" w:cs="Arial"/>
          <w:b/>
          <w:i/>
          <w:sz w:val="24"/>
          <w:szCs w:val="24"/>
        </w:rPr>
        <w:t>/20</w:t>
      </w:r>
      <w:r w:rsidR="008C2B31">
        <w:rPr>
          <w:rFonts w:ascii="Arial" w:hAnsi="Arial" w:cs="Arial"/>
          <w:b/>
          <w:i/>
          <w:sz w:val="24"/>
          <w:szCs w:val="24"/>
          <w:lang w:val="mk-MK"/>
        </w:rPr>
        <w:t>23</w:t>
      </w:r>
    </w:p>
    <w:p w:rsidR="00EF4507" w:rsidRPr="00223BDD" w:rsidRDefault="00EF4507" w:rsidP="00EF4507">
      <w:pPr>
        <w:pStyle w:val="NoSpacing"/>
        <w:jc w:val="center"/>
        <w:rPr>
          <w:rFonts w:ascii="Arial" w:hAnsi="Arial" w:cs="Arial"/>
          <w:b/>
          <w:i/>
          <w:sz w:val="24"/>
          <w:szCs w:val="24"/>
        </w:rPr>
      </w:pPr>
      <w:r w:rsidRPr="00223BDD">
        <w:rPr>
          <w:rFonts w:ascii="Arial" w:hAnsi="Arial" w:cs="Arial"/>
          <w:b/>
          <w:i/>
          <w:sz w:val="24"/>
          <w:szCs w:val="24"/>
          <w:lang w:val="ru-RU"/>
        </w:rPr>
        <w:t>(</w:t>
      </w:r>
      <w:r w:rsidRPr="00223BDD">
        <w:rPr>
          <w:rFonts w:ascii="Arial" w:hAnsi="Arial" w:cs="Arial"/>
          <w:b/>
          <w:i/>
          <w:sz w:val="24"/>
          <w:szCs w:val="24"/>
        </w:rPr>
        <w:t>предметна настава)</w:t>
      </w:r>
    </w:p>
    <w:p w:rsidR="00EF4507" w:rsidRPr="006A6A06" w:rsidRDefault="00EF4507" w:rsidP="00EF4507">
      <w:pPr>
        <w:pStyle w:val="NoSpacing"/>
        <w:jc w:val="both"/>
        <w:rPr>
          <w:rFonts w:ascii="Arial" w:hAnsi="Arial" w:cs="Arial"/>
          <w:b/>
        </w:rPr>
      </w:pPr>
      <w:r w:rsidRPr="006A6A06">
        <w:rPr>
          <w:rFonts w:ascii="Arial" w:hAnsi="Arial" w:cs="Arial"/>
          <w:b/>
        </w:rPr>
        <w:t>I. ТЕМА: ВОДА</w:t>
      </w:r>
    </w:p>
    <w:p w:rsidR="00EF4507" w:rsidRPr="006A6A06" w:rsidRDefault="00EF4507" w:rsidP="00EF4507">
      <w:pPr>
        <w:pStyle w:val="NoSpacing"/>
        <w:jc w:val="both"/>
        <w:rPr>
          <w:rFonts w:ascii="Arial" w:hAnsi="Arial" w:cs="Arial"/>
        </w:rPr>
      </w:pPr>
    </w:p>
    <w:tbl>
      <w:tblPr>
        <w:tblW w:w="14670" w:type="dxa"/>
        <w:tblInd w:w="-25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702"/>
        <w:gridCol w:w="3780"/>
        <w:gridCol w:w="1890"/>
        <w:gridCol w:w="1710"/>
        <w:gridCol w:w="3690"/>
        <w:gridCol w:w="1188"/>
        <w:gridCol w:w="1710"/>
      </w:tblGrid>
      <w:tr w:rsidR="00EF4507" w:rsidRPr="006A6A06" w:rsidTr="00A06036">
        <w:trPr>
          <w:trHeight w:val="300"/>
        </w:trPr>
        <w:tc>
          <w:tcPr>
            <w:tcW w:w="4482" w:type="dxa"/>
            <w:gridSpan w:val="2"/>
            <w:shd w:val="clear" w:color="auto" w:fill="FED36B" w:themeFill="accent2" w:themeFillTint="99"/>
            <w:noWrap/>
            <w:vAlign w:val="bottom"/>
            <w:hideMark/>
          </w:tcPr>
          <w:p w:rsidR="00EF4507" w:rsidRPr="006A6A06" w:rsidRDefault="00EF4507" w:rsidP="00EF4507">
            <w:pPr>
              <w:spacing w:after="0" w:line="240" w:lineRule="auto"/>
              <w:rPr>
                <w:rFonts w:ascii="Arial" w:eastAsia="Times New Roman" w:hAnsi="Arial" w:cs="Arial"/>
                <w:b/>
                <w:i/>
                <w:color w:val="000000"/>
                <w:lang w:eastAsia="mk-MK"/>
              </w:rPr>
            </w:pPr>
            <w:r w:rsidRPr="006A6A06">
              <w:rPr>
                <w:rFonts w:ascii="Arial" w:eastAsia="Times New Roman" w:hAnsi="Arial" w:cs="Arial"/>
                <w:b/>
                <w:i/>
                <w:color w:val="000000"/>
                <w:lang w:eastAsia="mk-MK"/>
              </w:rPr>
              <w:t>Еколошки содржини</w:t>
            </w:r>
          </w:p>
        </w:tc>
        <w:tc>
          <w:tcPr>
            <w:tcW w:w="1890" w:type="dxa"/>
            <w:shd w:val="clear" w:color="auto" w:fill="FED36B" w:themeFill="accent2" w:themeFillTint="99"/>
            <w:noWrap/>
            <w:vAlign w:val="bottom"/>
            <w:hideMark/>
          </w:tcPr>
          <w:p w:rsidR="00EF4507" w:rsidRPr="006A6A06" w:rsidRDefault="00EF4507" w:rsidP="00EF4507">
            <w:pPr>
              <w:spacing w:after="0" w:line="240" w:lineRule="auto"/>
              <w:rPr>
                <w:rFonts w:ascii="Arial" w:eastAsia="Times New Roman" w:hAnsi="Arial" w:cs="Arial"/>
                <w:b/>
                <w:i/>
                <w:color w:val="000000"/>
                <w:lang w:eastAsia="mk-MK"/>
              </w:rPr>
            </w:pPr>
            <w:r w:rsidRPr="006A6A06">
              <w:rPr>
                <w:rFonts w:ascii="Arial" w:eastAsia="Times New Roman" w:hAnsi="Arial" w:cs="Arial"/>
                <w:b/>
                <w:i/>
                <w:color w:val="000000"/>
                <w:lang w:eastAsia="mk-MK"/>
              </w:rPr>
              <w:t>Предмет</w:t>
            </w:r>
          </w:p>
        </w:tc>
        <w:tc>
          <w:tcPr>
            <w:tcW w:w="1710" w:type="dxa"/>
            <w:shd w:val="clear" w:color="auto" w:fill="FED36B" w:themeFill="accent2" w:themeFillTint="99"/>
            <w:noWrap/>
            <w:vAlign w:val="bottom"/>
            <w:hideMark/>
          </w:tcPr>
          <w:p w:rsidR="00EF4507" w:rsidRPr="006A6A06" w:rsidRDefault="00363CE1" w:rsidP="00EF4507">
            <w:pPr>
              <w:spacing w:after="0" w:line="240" w:lineRule="auto"/>
              <w:rPr>
                <w:rFonts w:ascii="Arial" w:eastAsia="Times New Roman" w:hAnsi="Arial" w:cs="Arial"/>
                <w:b/>
                <w:i/>
                <w:color w:val="000000"/>
                <w:lang w:val="mk-MK" w:eastAsia="mk-MK"/>
              </w:rPr>
            </w:pPr>
            <w:r w:rsidRPr="006A6A06">
              <w:rPr>
                <w:rFonts w:ascii="Arial" w:eastAsia="Times New Roman" w:hAnsi="Arial" w:cs="Arial"/>
                <w:b/>
                <w:i/>
                <w:color w:val="000000"/>
                <w:lang w:val="mk-MK" w:eastAsia="mk-MK"/>
              </w:rPr>
              <w:t>Паралелка</w:t>
            </w:r>
          </w:p>
        </w:tc>
        <w:tc>
          <w:tcPr>
            <w:tcW w:w="3690" w:type="dxa"/>
            <w:shd w:val="clear" w:color="auto" w:fill="FED36B" w:themeFill="accent2" w:themeFillTint="99"/>
            <w:noWrap/>
            <w:vAlign w:val="bottom"/>
            <w:hideMark/>
          </w:tcPr>
          <w:p w:rsidR="00EF4507" w:rsidRPr="006A6A06" w:rsidRDefault="00EF4507" w:rsidP="00EF4507">
            <w:pPr>
              <w:spacing w:after="0" w:line="240" w:lineRule="auto"/>
              <w:rPr>
                <w:rFonts w:ascii="Arial" w:eastAsia="Times New Roman" w:hAnsi="Arial" w:cs="Arial"/>
                <w:b/>
                <w:i/>
                <w:color w:val="000000"/>
                <w:lang w:eastAsia="mk-MK"/>
              </w:rPr>
            </w:pPr>
            <w:r w:rsidRPr="006A6A06">
              <w:rPr>
                <w:rFonts w:ascii="Arial" w:eastAsia="Times New Roman" w:hAnsi="Arial" w:cs="Arial"/>
                <w:b/>
                <w:i/>
                <w:color w:val="000000"/>
                <w:lang w:eastAsia="mk-MK"/>
              </w:rPr>
              <w:t>Наставна содржина</w:t>
            </w:r>
          </w:p>
        </w:tc>
        <w:tc>
          <w:tcPr>
            <w:tcW w:w="1188" w:type="dxa"/>
            <w:shd w:val="clear" w:color="auto" w:fill="FED36B" w:themeFill="accent2" w:themeFillTint="99"/>
            <w:noWrap/>
            <w:vAlign w:val="bottom"/>
            <w:hideMark/>
          </w:tcPr>
          <w:p w:rsidR="00EF4507" w:rsidRPr="006A6A06" w:rsidRDefault="00363CE1" w:rsidP="00EF4507">
            <w:pPr>
              <w:spacing w:after="0" w:line="240" w:lineRule="auto"/>
              <w:rPr>
                <w:rFonts w:ascii="Arial" w:eastAsia="Times New Roman" w:hAnsi="Arial" w:cs="Arial"/>
                <w:b/>
                <w:i/>
                <w:color w:val="000000"/>
                <w:lang w:eastAsia="mk-MK"/>
              </w:rPr>
            </w:pPr>
            <w:r w:rsidRPr="006A6A06">
              <w:rPr>
                <w:rFonts w:ascii="Arial" w:eastAsia="Times New Roman" w:hAnsi="Arial" w:cs="Arial"/>
                <w:b/>
                <w:i/>
                <w:color w:val="000000"/>
                <w:lang w:eastAsia="mk-MK"/>
              </w:rPr>
              <w:t>Бр.</w:t>
            </w:r>
            <w:r w:rsidR="00EF4507" w:rsidRPr="006A6A06">
              <w:rPr>
                <w:rFonts w:ascii="Arial" w:eastAsia="Times New Roman" w:hAnsi="Arial" w:cs="Arial"/>
                <w:b/>
                <w:i/>
                <w:color w:val="000000"/>
                <w:lang w:eastAsia="mk-MK"/>
              </w:rPr>
              <w:t>на часови</w:t>
            </w:r>
          </w:p>
        </w:tc>
        <w:tc>
          <w:tcPr>
            <w:tcW w:w="1710" w:type="dxa"/>
            <w:shd w:val="clear" w:color="auto" w:fill="FED36B" w:themeFill="accent2" w:themeFillTint="99"/>
            <w:noWrap/>
            <w:vAlign w:val="bottom"/>
            <w:hideMark/>
          </w:tcPr>
          <w:p w:rsidR="00EF4507" w:rsidRPr="006A6A06" w:rsidRDefault="00EF4507" w:rsidP="00EF4507">
            <w:pPr>
              <w:spacing w:after="0" w:line="240" w:lineRule="auto"/>
              <w:rPr>
                <w:rFonts w:ascii="Arial" w:eastAsia="Times New Roman" w:hAnsi="Arial" w:cs="Arial"/>
                <w:b/>
                <w:i/>
                <w:color w:val="000000"/>
                <w:lang w:eastAsia="mk-MK"/>
              </w:rPr>
            </w:pPr>
            <w:r w:rsidRPr="006A6A06">
              <w:rPr>
                <w:rFonts w:ascii="Arial" w:eastAsia="Times New Roman" w:hAnsi="Arial" w:cs="Arial"/>
                <w:b/>
                <w:i/>
                <w:color w:val="000000"/>
                <w:lang w:eastAsia="mk-MK"/>
              </w:rPr>
              <w:t>Време на реализација</w:t>
            </w:r>
          </w:p>
        </w:tc>
      </w:tr>
      <w:tr w:rsidR="00EF4507" w:rsidRPr="006A6A06" w:rsidTr="00A06036">
        <w:trPr>
          <w:trHeight w:val="300"/>
        </w:trPr>
        <w:tc>
          <w:tcPr>
            <w:tcW w:w="702"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1.</w:t>
            </w:r>
          </w:p>
        </w:tc>
        <w:tc>
          <w:tcPr>
            <w:tcW w:w="3780" w:type="dxa"/>
            <w:shd w:val="clear" w:color="auto" w:fill="auto"/>
            <w:vAlign w:val="bottom"/>
            <w:hideMark/>
          </w:tcPr>
          <w:p w:rsidR="00EF4507" w:rsidRPr="006A6A06" w:rsidRDefault="00363CE1" w:rsidP="00EF4507">
            <w:pPr>
              <w:spacing w:after="0" w:line="240" w:lineRule="auto"/>
              <w:rPr>
                <w:rFonts w:ascii="Arial" w:eastAsia="Times New Roman" w:hAnsi="Arial" w:cs="Arial"/>
                <w:color w:val="000000"/>
                <w:lang w:val="mk-MK" w:eastAsia="mk-MK"/>
              </w:rPr>
            </w:pPr>
            <w:r w:rsidRPr="006A6A06">
              <w:rPr>
                <w:rFonts w:ascii="Arial" w:eastAsia="Times New Roman" w:hAnsi="Arial" w:cs="Arial"/>
                <w:color w:val="000000"/>
                <w:lang w:eastAsia="mk-MK"/>
              </w:rPr>
              <w:t>Значење на водата за живиот свет</w:t>
            </w:r>
          </w:p>
        </w:tc>
        <w:tc>
          <w:tcPr>
            <w:tcW w:w="189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Хемија</w:t>
            </w:r>
          </w:p>
          <w:p w:rsidR="00EF4507" w:rsidRPr="006A6A06" w:rsidRDefault="00EF4507" w:rsidP="00EF4507">
            <w:pPr>
              <w:spacing w:after="0" w:line="240" w:lineRule="auto"/>
              <w:rPr>
                <w:rFonts w:ascii="Arial" w:eastAsia="Times New Roman" w:hAnsi="Arial" w:cs="Arial"/>
                <w:color w:val="000000"/>
                <w:lang w:eastAsia="mk-MK"/>
              </w:rPr>
            </w:pPr>
          </w:p>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Географија</w:t>
            </w:r>
          </w:p>
        </w:tc>
        <w:tc>
          <w:tcPr>
            <w:tcW w:w="1710" w:type="dxa"/>
            <w:shd w:val="clear" w:color="auto" w:fill="auto"/>
            <w:noWrap/>
            <w:vAlign w:val="bottom"/>
            <w:hideMark/>
          </w:tcPr>
          <w:p w:rsidR="00EF4507" w:rsidRPr="006A6A06" w:rsidRDefault="0055715F" w:rsidP="00EF4507">
            <w:pPr>
              <w:pStyle w:val="NoSpacing"/>
              <w:jc w:val="both"/>
              <w:rPr>
                <w:rFonts w:ascii="Arial" w:hAnsi="Arial" w:cs="Arial"/>
                <w:lang w:eastAsia="mk-MK"/>
              </w:rPr>
            </w:pPr>
            <w:r>
              <w:rPr>
                <w:rFonts w:ascii="Arial" w:hAnsi="Arial" w:cs="Arial"/>
                <w:lang w:eastAsia="mk-MK"/>
              </w:rPr>
              <w:t>I -1 до I-7</w:t>
            </w:r>
          </w:p>
          <w:p w:rsidR="00EF4507" w:rsidRPr="006A6A06" w:rsidRDefault="0055715F" w:rsidP="00EF4507">
            <w:pPr>
              <w:pStyle w:val="NoSpacing"/>
              <w:jc w:val="both"/>
              <w:rPr>
                <w:rFonts w:ascii="Arial" w:hAnsi="Arial" w:cs="Arial"/>
                <w:lang w:eastAsia="mk-MK"/>
              </w:rPr>
            </w:pPr>
            <w:r>
              <w:rPr>
                <w:rFonts w:ascii="Arial" w:hAnsi="Arial" w:cs="Arial"/>
                <w:lang w:eastAsia="mk-MK"/>
              </w:rPr>
              <w:t>I -1 до I-7</w:t>
            </w:r>
          </w:p>
          <w:p w:rsidR="00EF4507" w:rsidRPr="006A6A06" w:rsidRDefault="00EF4507" w:rsidP="00EF4507">
            <w:pPr>
              <w:spacing w:after="0" w:line="240" w:lineRule="auto"/>
              <w:rPr>
                <w:rFonts w:ascii="Arial" w:eastAsia="Times New Roman" w:hAnsi="Arial" w:cs="Arial"/>
                <w:color w:val="000000"/>
                <w:lang w:eastAsia="mk-MK"/>
              </w:rPr>
            </w:pPr>
          </w:p>
        </w:tc>
        <w:tc>
          <w:tcPr>
            <w:tcW w:w="369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1. Раствори,колоидно и  грубо дисперзирани системи</w:t>
            </w:r>
          </w:p>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2. Подземни води</w:t>
            </w:r>
          </w:p>
        </w:tc>
        <w:tc>
          <w:tcPr>
            <w:tcW w:w="1188"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1</w:t>
            </w:r>
          </w:p>
          <w:p w:rsidR="00EF4507" w:rsidRPr="006A6A06" w:rsidRDefault="00EF4507" w:rsidP="00EF4507">
            <w:pPr>
              <w:spacing w:after="0" w:line="240" w:lineRule="auto"/>
              <w:rPr>
                <w:rFonts w:ascii="Arial" w:eastAsia="Times New Roman" w:hAnsi="Arial" w:cs="Arial"/>
                <w:color w:val="000000"/>
                <w:lang w:eastAsia="mk-MK"/>
              </w:rPr>
            </w:pPr>
          </w:p>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1</w:t>
            </w:r>
          </w:p>
        </w:tc>
        <w:tc>
          <w:tcPr>
            <w:tcW w:w="171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Април</w:t>
            </w:r>
          </w:p>
          <w:p w:rsidR="00EF4507" w:rsidRPr="006A6A06" w:rsidRDefault="00EF4507" w:rsidP="00EF4507">
            <w:pPr>
              <w:spacing w:after="0" w:line="240" w:lineRule="auto"/>
              <w:rPr>
                <w:rFonts w:ascii="Arial" w:eastAsia="Times New Roman" w:hAnsi="Arial" w:cs="Arial"/>
                <w:color w:val="000000"/>
                <w:lang w:eastAsia="mk-MK"/>
              </w:rPr>
            </w:pPr>
          </w:p>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Ноември</w:t>
            </w:r>
          </w:p>
        </w:tc>
      </w:tr>
      <w:tr w:rsidR="00EF4507" w:rsidRPr="006A6A06" w:rsidTr="00A06036">
        <w:trPr>
          <w:trHeight w:val="300"/>
        </w:trPr>
        <w:tc>
          <w:tcPr>
            <w:tcW w:w="702"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2.</w:t>
            </w:r>
          </w:p>
        </w:tc>
        <w:tc>
          <w:tcPr>
            <w:tcW w:w="3780" w:type="dxa"/>
            <w:shd w:val="clear" w:color="auto" w:fill="auto"/>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Извори на вода и нивна искористеност</w:t>
            </w:r>
          </w:p>
        </w:tc>
        <w:tc>
          <w:tcPr>
            <w:tcW w:w="189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Географија</w:t>
            </w:r>
          </w:p>
        </w:tc>
        <w:tc>
          <w:tcPr>
            <w:tcW w:w="171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I</w:t>
            </w:r>
            <w:r w:rsidRPr="006A6A06">
              <w:rPr>
                <w:rFonts w:ascii="Arial" w:hAnsi="Arial" w:cs="Arial"/>
                <w:lang w:eastAsia="mk-MK"/>
              </w:rPr>
              <w:t>I -1 до II-7</w:t>
            </w:r>
          </w:p>
        </w:tc>
        <w:tc>
          <w:tcPr>
            <w:tcW w:w="369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Хидрографија на Р. Македонија</w:t>
            </w:r>
          </w:p>
        </w:tc>
        <w:tc>
          <w:tcPr>
            <w:tcW w:w="1188"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1</w:t>
            </w:r>
          </w:p>
        </w:tc>
        <w:tc>
          <w:tcPr>
            <w:tcW w:w="171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Ноември</w:t>
            </w:r>
          </w:p>
        </w:tc>
      </w:tr>
      <w:tr w:rsidR="00EF4507" w:rsidRPr="006A6A06" w:rsidTr="00A06036">
        <w:trPr>
          <w:trHeight w:val="300"/>
        </w:trPr>
        <w:tc>
          <w:tcPr>
            <w:tcW w:w="702"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3.</w:t>
            </w:r>
          </w:p>
        </w:tc>
        <w:tc>
          <w:tcPr>
            <w:tcW w:w="3780" w:type="dxa"/>
            <w:shd w:val="clear" w:color="auto" w:fill="auto"/>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Загадување на водата</w:t>
            </w:r>
          </w:p>
        </w:tc>
        <w:tc>
          <w:tcPr>
            <w:tcW w:w="189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Хемија</w:t>
            </w:r>
          </w:p>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Географија</w:t>
            </w:r>
          </w:p>
        </w:tc>
        <w:tc>
          <w:tcPr>
            <w:tcW w:w="1710" w:type="dxa"/>
            <w:shd w:val="clear" w:color="auto" w:fill="auto"/>
            <w:noWrap/>
            <w:vAlign w:val="bottom"/>
            <w:hideMark/>
          </w:tcPr>
          <w:p w:rsidR="00EF4507" w:rsidRPr="00D5197D" w:rsidRDefault="00EF4507" w:rsidP="00EF4507">
            <w:pPr>
              <w:spacing w:after="0" w:line="240" w:lineRule="auto"/>
              <w:rPr>
                <w:rFonts w:ascii="Arial" w:hAnsi="Arial" w:cs="Arial"/>
                <w:lang w:val="mk-MK" w:eastAsia="mk-MK"/>
              </w:rPr>
            </w:pPr>
            <w:r w:rsidRPr="006A6A06">
              <w:rPr>
                <w:rFonts w:ascii="Arial" w:eastAsia="Times New Roman" w:hAnsi="Arial" w:cs="Arial"/>
                <w:color w:val="000000"/>
                <w:lang w:eastAsia="mk-MK"/>
              </w:rPr>
              <w:t>II</w:t>
            </w:r>
            <w:r w:rsidR="00D5197D">
              <w:rPr>
                <w:rFonts w:ascii="Arial" w:hAnsi="Arial" w:cs="Arial"/>
                <w:lang w:eastAsia="mk-MK"/>
              </w:rPr>
              <w:t>I -1 до III-</w:t>
            </w:r>
            <w:r w:rsidR="00D5197D">
              <w:rPr>
                <w:rFonts w:ascii="Arial" w:hAnsi="Arial" w:cs="Arial"/>
                <w:lang w:val="mk-MK" w:eastAsia="mk-MK"/>
              </w:rPr>
              <w:t>7</w:t>
            </w:r>
          </w:p>
          <w:p w:rsidR="00EF4507" w:rsidRPr="00D5197D" w:rsidRDefault="00D5197D" w:rsidP="00EF4507">
            <w:pPr>
              <w:pStyle w:val="NoSpacing"/>
              <w:jc w:val="both"/>
              <w:rPr>
                <w:rFonts w:ascii="Arial" w:hAnsi="Arial" w:cs="Arial"/>
                <w:lang w:val="mk-MK" w:eastAsia="mk-MK"/>
              </w:rPr>
            </w:pPr>
            <w:r>
              <w:rPr>
                <w:rFonts w:ascii="Arial" w:hAnsi="Arial" w:cs="Arial"/>
                <w:lang w:eastAsia="mk-MK"/>
              </w:rPr>
              <w:t>I -1 до I-</w:t>
            </w:r>
            <w:r>
              <w:rPr>
                <w:rFonts w:ascii="Arial" w:hAnsi="Arial" w:cs="Arial"/>
                <w:lang w:val="mk-MK" w:eastAsia="mk-MK"/>
              </w:rPr>
              <w:t>7</w:t>
            </w:r>
          </w:p>
        </w:tc>
        <w:tc>
          <w:tcPr>
            <w:tcW w:w="369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Нафта и нафтени деривати</w:t>
            </w:r>
          </w:p>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Копнени води</w:t>
            </w:r>
          </w:p>
        </w:tc>
        <w:tc>
          <w:tcPr>
            <w:tcW w:w="1188"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1</w:t>
            </w:r>
          </w:p>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1</w:t>
            </w:r>
          </w:p>
        </w:tc>
        <w:tc>
          <w:tcPr>
            <w:tcW w:w="171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Декември</w:t>
            </w:r>
          </w:p>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Декември</w:t>
            </w:r>
          </w:p>
        </w:tc>
      </w:tr>
      <w:tr w:rsidR="00EF4507" w:rsidRPr="006A6A06" w:rsidTr="00A06036">
        <w:trPr>
          <w:trHeight w:val="300"/>
        </w:trPr>
        <w:tc>
          <w:tcPr>
            <w:tcW w:w="702"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4.</w:t>
            </w:r>
          </w:p>
        </w:tc>
        <w:tc>
          <w:tcPr>
            <w:tcW w:w="3780" w:type="dxa"/>
            <w:shd w:val="clear" w:color="auto" w:fill="auto"/>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Рационално користење на водата</w:t>
            </w:r>
          </w:p>
        </w:tc>
        <w:tc>
          <w:tcPr>
            <w:tcW w:w="189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ОЖВ</w:t>
            </w:r>
          </w:p>
        </w:tc>
        <w:tc>
          <w:tcPr>
            <w:tcW w:w="171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I</w:t>
            </w:r>
            <w:r w:rsidRPr="006A6A06">
              <w:rPr>
                <w:rFonts w:ascii="Arial" w:hAnsi="Arial" w:cs="Arial"/>
                <w:lang w:eastAsia="mk-MK"/>
              </w:rPr>
              <w:t>I -1 до II-7</w:t>
            </w:r>
          </w:p>
        </w:tc>
        <w:tc>
          <w:tcPr>
            <w:tcW w:w="369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Зачувување на животната средина</w:t>
            </w:r>
          </w:p>
        </w:tc>
        <w:tc>
          <w:tcPr>
            <w:tcW w:w="1188"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1</w:t>
            </w:r>
          </w:p>
        </w:tc>
        <w:tc>
          <w:tcPr>
            <w:tcW w:w="171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Април</w:t>
            </w:r>
          </w:p>
        </w:tc>
      </w:tr>
      <w:tr w:rsidR="00EF4507" w:rsidRPr="006A6A06" w:rsidTr="00A06036">
        <w:trPr>
          <w:trHeight w:val="300"/>
        </w:trPr>
        <w:tc>
          <w:tcPr>
            <w:tcW w:w="702"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5.</w:t>
            </w:r>
          </w:p>
        </w:tc>
        <w:tc>
          <w:tcPr>
            <w:tcW w:w="3780" w:type="dxa"/>
            <w:shd w:val="clear" w:color="auto" w:fill="auto"/>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Обезбедување на техничка вода</w:t>
            </w:r>
          </w:p>
        </w:tc>
        <w:tc>
          <w:tcPr>
            <w:tcW w:w="189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Хемија</w:t>
            </w:r>
          </w:p>
        </w:tc>
        <w:tc>
          <w:tcPr>
            <w:tcW w:w="1710" w:type="dxa"/>
            <w:shd w:val="clear" w:color="auto" w:fill="auto"/>
            <w:noWrap/>
            <w:vAlign w:val="bottom"/>
            <w:hideMark/>
          </w:tcPr>
          <w:p w:rsidR="00EF4507" w:rsidRPr="00D5197D" w:rsidRDefault="00D5197D" w:rsidP="00EF4507">
            <w:pPr>
              <w:pStyle w:val="NoSpacing"/>
              <w:jc w:val="both"/>
              <w:rPr>
                <w:rFonts w:ascii="Arial" w:hAnsi="Arial" w:cs="Arial"/>
                <w:lang w:val="mk-MK" w:eastAsia="mk-MK"/>
              </w:rPr>
            </w:pPr>
            <w:r>
              <w:rPr>
                <w:rFonts w:ascii="Arial" w:hAnsi="Arial" w:cs="Arial"/>
                <w:lang w:eastAsia="mk-MK"/>
              </w:rPr>
              <w:t>I -1 до I-</w:t>
            </w:r>
            <w:r>
              <w:rPr>
                <w:rFonts w:ascii="Arial" w:hAnsi="Arial" w:cs="Arial"/>
                <w:lang w:val="mk-MK" w:eastAsia="mk-MK"/>
              </w:rPr>
              <w:t>7</w:t>
            </w:r>
          </w:p>
          <w:p w:rsidR="00EF4507" w:rsidRPr="006A6A06" w:rsidRDefault="00EF4507" w:rsidP="00EF4507">
            <w:pPr>
              <w:spacing w:after="0" w:line="240" w:lineRule="auto"/>
              <w:rPr>
                <w:rFonts w:ascii="Arial" w:eastAsia="Times New Roman" w:hAnsi="Arial" w:cs="Arial"/>
                <w:color w:val="000000"/>
                <w:lang w:eastAsia="mk-MK"/>
              </w:rPr>
            </w:pPr>
          </w:p>
        </w:tc>
        <w:tc>
          <w:tcPr>
            <w:tcW w:w="369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Прочистување на вода за пиење (хлорирање)</w:t>
            </w:r>
          </w:p>
        </w:tc>
        <w:tc>
          <w:tcPr>
            <w:tcW w:w="1188"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1</w:t>
            </w:r>
          </w:p>
        </w:tc>
        <w:tc>
          <w:tcPr>
            <w:tcW w:w="171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Март</w:t>
            </w:r>
          </w:p>
        </w:tc>
      </w:tr>
      <w:tr w:rsidR="00EF4507" w:rsidRPr="006A6A06" w:rsidTr="00A06036">
        <w:trPr>
          <w:trHeight w:val="300"/>
        </w:trPr>
        <w:tc>
          <w:tcPr>
            <w:tcW w:w="702"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6.</w:t>
            </w:r>
          </w:p>
        </w:tc>
        <w:tc>
          <w:tcPr>
            <w:tcW w:w="3780" w:type="dxa"/>
            <w:shd w:val="clear" w:color="auto" w:fill="auto"/>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Здрава вода за пиење</w:t>
            </w:r>
          </w:p>
        </w:tc>
        <w:tc>
          <w:tcPr>
            <w:tcW w:w="189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Хемија</w:t>
            </w:r>
          </w:p>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Биологија</w:t>
            </w:r>
          </w:p>
        </w:tc>
        <w:tc>
          <w:tcPr>
            <w:tcW w:w="1710" w:type="dxa"/>
            <w:shd w:val="clear" w:color="auto" w:fill="auto"/>
            <w:noWrap/>
            <w:vAlign w:val="bottom"/>
            <w:hideMark/>
          </w:tcPr>
          <w:p w:rsidR="00EF4507" w:rsidRPr="006A6A06" w:rsidRDefault="00EF4507" w:rsidP="00EF4507">
            <w:pPr>
              <w:spacing w:after="0" w:line="240" w:lineRule="auto"/>
              <w:rPr>
                <w:rFonts w:ascii="Arial" w:hAnsi="Arial" w:cs="Arial"/>
                <w:lang w:eastAsia="mk-MK"/>
              </w:rPr>
            </w:pPr>
            <w:r w:rsidRPr="006A6A06">
              <w:rPr>
                <w:rFonts w:ascii="Arial" w:eastAsia="Times New Roman" w:hAnsi="Arial" w:cs="Arial"/>
                <w:color w:val="000000"/>
                <w:lang w:eastAsia="mk-MK"/>
              </w:rPr>
              <w:t>I</w:t>
            </w:r>
            <w:r w:rsidRPr="006A6A06">
              <w:rPr>
                <w:rFonts w:ascii="Arial" w:hAnsi="Arial" w:cs="Arial"/>
                <w:lang w:eastAsia="mk-MK"/>
              </w:rPr>
              <w:t>I -1 до II-7</w:t>
            </w:r>
          </w:p>
          <w:p w:rsidR="00EF4507" w:rsidRPr="006A6A06" w:rsidRDefault="00EF4507" w:rsidP="00EF4507">
            <w:pPr>
              <w:spacing w:after="0" w:line="240" w:lineRule="auto"/>
              <w:rPr>
                <w:rFonts w:ascii="Arial" w:hAnsi="Arial" w:cs="Arial"/>
                <w:lang w:eastAsia="mk-MK"/>
              </w:rPr>
            </w:pPr>
            <w:r w:rsidRPr="006A6A06">
              <w:rPr>
                <w:rFonts w:ascii="Arial" w:eastAsia="Times New Roman" w:hAnsi="Arial" w:cs="Arial"/>
                <w:color w:val="000000"/>
                <w:lang w:eastAsia="mk-MK"/>
              </w:rPr>
              <w:t>I</w:t>
            </w:r>
            <w:r w:rsidRPr="006A6A06">
              <w:rPr>
                <w:rFonts w:ascii="Arial" w:hAnsi="Arial" w:cs="Arial"/>
                <w:lang w:eastAsia="mk-MK"/>
              </w:rPr>
              <w:t>I -1 до II-7</w:t>
            </w:r>
          </w:p>
          <w:p w:rsidR="00EF4507" w:rsidRPr="006A6A06" w:rsidRDefault="00EF4507" w:rsidP="00EF4507">
            <w:pPr>
              <w:spacing w:after="0" w:line="240" w:lineRule="auto"/>
              <w:rPr>
                <w:rFonts w:ascii="Arial" w:eastAsia="Times New Roman" w:hAnsi="Arial" w:cs="Arial"/>
                <w:color w:val="000000"/>
                <w:lang w:eastAsia="mk-MK"/>
              </w:rPr>
            </w:pPr>
          </w:p>
        </w:tc>
        <w:tc>
          <w:tcPr>
            <w:tcW w:w="369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Раствори од електролити</w:t>
            </w:r>
          </w:p>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Хемиски состав на клетка-неоргански соединенија</w:t>
            </w:r>
          </w:p>
        </w:tc>
        <w:tc>
          <w:tcPr>
            <w:tcW w:w="1188"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1</w:t>
            </w:r>
          </w:p>
          <w:p w:rsidR="00EF4507" w:rsidRPr="006A6A06" w:rsidRDefault="00EF4507" w:rsidP="00EF4507">
            <w:pPr>
              <w:spacing w:after="0" w:line="240" w:lineRule="auto"/>
              <w:rPr>
                <w:rFonts w:ascii="Arial" w:eastAsia="Times New Roman" w:hAnsi="Arial" w:cs="Arial"/>
                <w:color w:val="000000"/>
                <w:lang w:eastAsia="mk-MK"/>
              </w:rPr>
            </w:pPr>
          </w:p>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1</w:t>
            </w:r>
          </w:p>
        </w:tc>
        <w:tc>
          <w:tcPr>
            <w:tcW w:w="171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p>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Април</w:t>
            </w:r>
          </w:p>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Септември</w:t>
            </w:r>
          </w:p>
        </w:tc>
      </w:tr>
      <w:tr w:rsidR="00EF4507" w:rsidRPr="006A6A06" w:rsidTr="00A06036">
        <w:trPr>
          <w:trHeight w:val="300"/>
        </w:trPr>
        <w:tc>
          <w:tcPr>
            <w:tcW w:w="702"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7.</w:t>
            </w:r>
          </w:p>
        </w:tc>
        <w:tc>
          <w:tcPr>
            <w:tcW w:w="3780" w:type="dxa"/>
            <w:shd w:val="clear" w:color="auto" w:fill="auto"/>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Собирање и употреба на дождовница</w:t>
            </w:r>
          </w:p>
        </w:tc>
        <w:tc>
          <w:tcPr>
            <w:tcW w:w="189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Хемија</w:t>
            </w:r>
          </w:p>
        </w:tc>
        <w:tc>
          <w:tcPr>
            <w:tcW w:w="1710" w:type="dxa"/>
            <w:shd w:val="clear" w:color="auto" w:fill="auto"/>
            <w:noWrap/>
            <w:vAlign w:val="bottom"/>
            <w:hideMark/>
          </w:tcPr>
          <w:p w:rsidR="00EF4507" w:rsidRPr="006A6A06" w:rsidRDefault="00EF4507" w:rsidP="00EF4507">
            <w:pPr>
              <w:spacing w:after="0" w:line="240" w:lineRule="auto"/>
              <w:rPr>
                <w:rFonts w:ascii="Arial" w:hAnsi="Arial" w:cs="Arial"/>
                <w:lang w:eastAsia="mk-MK"/>
              </w:rPr>
            </w:pPr>
            <w:r w:rsidRPr="006A6A06">
              <w:rPr>
                <w:rFonts w:ascii="Arial" w:eastAsia="Times New Roman" w:hAnsi="Arial" w:cs="Arial"/>
                <w:color w:val="000000"/>
                <w:lang w:eastAsia="mk-MK"/>
              </w:rPr>
              <w:t>I</w:t>
            </w:r>
            <w:r w:rsidRPr="006A6A06">
              <w:rPr>
                <w:rFonts w:ascii="Arial" w:hAnsi="Arial" w:cs="Arial"/>
                <w:lang w:eastAsia="mk-MK"/>
              </w:rPr>
              <w:t>I -1 до II-7</w:t>
            </w:r>
          </w:p>
          <w:p w:rsidR="00EF4507" w:rsidRPr="00D5197D" w:rsidRDefault="00EF4507" w:rsidP="00EF4507">
            <w:pPr>
              <w:spacing w:after="0" w:line="240" w:lineRule="auto"/>
              <w:rPr>
                <w:rFonts w:ascii="Arial" w:eastAsia="Times New Roman" w:hAnsi="Arial" w:cs="Arial"/>
                <w:color w:val="000000"/>
                <w:lang w:val="mk-MK" w:eastAsia="mk-MK"/>
              </w:rPr>
            </w:pPr>
            <w:r w:rsidRPr="006A6A06">
              <w:rPr>
                <w:rFonts w:ascii="Arial" w:eastAsia="Times New Roman" w:hAnsi="Arial" w:cs="Arial"/>
                <w:color w:val="000000"/>
                <w:lang w:eastAsia="mk-MK"/>
              </w:rPr>
              <w:t>II</w:t>
            </w:r>
            <w:r w:rsidRPr="006A6A06">
              <w:rPr>
                <w:rFonts w:ascii="Arial" w:hAnsi="Arial" w:cs="Arial"/>
                <w:lang w:eastAsia="mk-MK"/>
              </w:rPr>
              <w:t>I -1 до III-</w:t>
            </w:r>
            <w:r w:rsidR="00D5197D">
              <w:rPr>
                <w:rFonts w:ascii="Arial" w:hAnsi="Arial" w:cs="Arial"/>
                <w:lang w:val="mk-MK" w:eastAsia="mk-MK"/>
              </w:rPr>
              <w:t>7</w:t>
            </w:r>
          </w:p>
        </w:tc>
        <w:tc>
          <w:tcPr>
            <w:tcW w:w="369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Оксиди на S и  N</w:t>
            </w:r>
          </w:p>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Карбоксилни киселини</w:t>
            </w:r>
          </w:p>
        </w:tc>
        <w:tc>
          <w:tcPr>
            <w:tcW w:w="1188"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1</w:t>
            </w:r>
          </w:p>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1</w:t>
            </w:r>
          </w:p>
        </w:tc>
        <w:tc>
          <w:tcPr>
            <w:tcW w:w="171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Мај</w:t>
            </w:r>
          </w:p>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Април</w:t>
            </w:r>
          </w:p>
        </w:tc>
      </w:tr>
      <w:tr w:rsidR="00EF4507" w:rsidRPr="006A6A06" w:rsidTr="00A06036">
        <w:trPr>
          <w:trHeight w:val="600"/>
        </w:trPr>
        <w:tc>
          <w:tcPr>
            <w:tcW w:w="702"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8.</w:t>
            </w:r>
          </w:p>
        </w:tc>
        <w:tc>
          <w:tcPr>
            <w:tcW w:w="3780" w:type="dxa"/>
            <w:shd w:val="clear" w:color="auto" w:fill="auto"/>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Изработка на упатства за рационално користење на водата</w:t>
            </w:r>
          </w:p>
        </w:tc>
        <w:tc>
          <w:tcPr>
            <w:tcW w:w="189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ОЖВ</w:t>
            </w:r>
          </w:p>
        </w:tc>
        <w:tc>
          <w:tcPr>
            <w:tcW w:w="171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I</w:t>
            </w:r>
            <w:r w:rsidRPr="006A6A06">
              <w:rPr>
                <w:rFonts w:ascii="Arial" w:hAnsi="Arial" w:cs="Arial"/>
                <w:lang w:eastAsia="mk-MK"/>
              </w:rPr>
              <w:t>I -1 до II-7</w:t>
            </w:r>
          </w:p>
        </w:tc>
        <w:tc>
          <w:tcPr>
            <w:tcW w:w="369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Зелена активност</w:t>
            </w:r>
          </w:p>
        </w:tc>
        <w:tc>
          <w:tcPr>
            <w:tcW w:w="1188"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1</w:t>
            </w:r>
          </w:p>
        </w:tc>
        <w:tc>
          <w:tcPr>
            <w:tcW w:w="171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Април</w:t>
            </w:r>
          </w:p>
        </w:tc>
      </w:tr>
      <w:tr w:rsidR="00EF4507" w:rsidRPr="006A6A06" w:rsidTr="00A06036">
        <w:trPr>
          <w:trHeight w:val="600"/>
        </w:trPr>
        <w:tc>
          <w:tcPr>
            <w:tcW w:w="702"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9.</w:t>
            </w:r>
          </w:p>
        </w:tc>
        <w:tc>
          <w:tcPr>
            <w:tcW w:w="3780" w:type="dxa"/>
            <w:shd w:val="clear" w:color="auto" w:fill="auto"/>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Подигање на свеста на пошироката заедница (домот, локалната заедница и сл.)</w:t>
            </w:r>
          </w:p>
        </w:tc>
        <w:tc>
          <w:tcPr>
            <w:tcW w:w="189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ОЖВ</w:t>
            </w:r>
          </w:p>
        </w:tc>
        <w:tc>
          <w:tcPr>
            <w:tcW w:w="171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hAnsi="Arial" w:cs="Arial"/>
                <w:lang w:eastAsia="mk-MK"/>
              </w:rPr>
              <w:t>I -1 до I-</w:t>
            </w:r>
            <w:r w:rsidR="0055715F">
              <w:rPr>
                <w:rFonts w:ascii="Arial" w:hAnsi="Arial" w:cs="Arial"/>
                <w:lang w:eastAsia="mk-MK"/>
              </w:rPr>
              <w:t>7</w:t>
            </w:r>
          </w:p>
        </w:tc>
        <w:tc>
          <w:tcPr>
            <w:tcW w:w="369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Активирај се</w:t>
            </w:r>
          </w:p>
        </w:tc>
        <w:tc>
          <w:tcPr>
            <w:tcW w:w="1188"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1</w:t>
            </w:r>
          </w:p>
        </w:tc>
        <w:tc>
          <w:tcPr>
            <w:tcW w:w="171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Ноември</w:t>
            </w:r>
          </w:p>
        </w:tc>
      </w:tr>
      <w:tr w:rsidR="00EF4507" w:rsidRPr="006A6A06" w:rsidTr="00A06036">
        <w:trPr>
          <w:trHeight w:val="300"/>
        </w:trPr>
        <w:tc>
          <w:tcPr>
            <w:tcW w:w="702"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lastRenderedPageBreak/>
              <w:t>10.</w:t>
            </w:r>
          </w:p>
        </w:tc>
        <w:tc>
          <w:tcPr>
            <w:tcW w:w="3780" w:type="dxa"/>
            <w:shd w:val="clear" w:color="auto" w:fill="auto"/>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Водата и климатските промени</w:t>
            </w:r>
          </w:p>
        </w:tc>
        <w:tc>
          <w:tcPr>
            <w:tcW w:w="189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Географија</w:t>
            </w:r>
          </w:p>
        </w:tc>
        <w:tc>
          <w:tcPr>
            <w:tcW w:w="171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hAnsi="Arial" w:cs="Arial"/>
                <w:lang w:eastAsia="mk-MK"/>
              </w:rPr>
              <w:t>I -1 до I-</w:t>
            </w:r>
            <w:r w:rsidR="0055715F">
              <w:rPr>
                <w:rFonts w:ascii="Arial" w:hAnsi="Arial" w:cs="Arial"/>
                <w:lang w:eastAsia="mk-MK"/>
              </w:rPr>
              <w:t>7</w:t>
            </w:r>
          </w:p>
        </w:tc>
        <w:tc>
          <w:tcPr>
            <w:tcW w:w="369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Климатски типови</w:t>
            </w:r>
          </w:p>
        </w:tc>
        <w:tc>
          <w:tcPr>
            <w:tcW w:w="1188"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1</w:t>
            </w:r>
          </w:p>
        </w:tc>
        <w:tc>
          <w:tcPr>
            <w:tcW w:w="1710" w:type="dxa"/>
            <w:shd w:val="clear" w:color="auto" w:fill="auto"/>
            <w:noWrap/>
            <w:vAlign w:val="bottom"/>
            <w:hideMark/>
          </w:tcPr>
          <w:p w:rsidR="00EF4507" w:rsidRPr="006A6A06" w:rsidRDefault="00EF4507" w:rsidP="00EF4507">
            <w:pPr>
              <w:spacing w:after="0" w:line="240" w:lineRule="auto"/>
              <w:rPr>
                <w:rFonts w:ascii="Arial" w:eastAsia="Times New Roman" w:hAnsi="Arial" w:cs="Arial"/>
                <w:color w:val="000000"/>
                <w:lang w:eastAsia="mk-MK"/>
              </w:rPr>
            </w:pPr>
            <w:r w:rsidRPr="006A6A06">
              <w:rPr>
                <w:rFonts w:ascii="Arial" w:eastAsia="Times New Roman" w:hAnsi="Arial" w:cs="Arial"/>
                <w:color w:val="000000"/>
                <w:lang w:eastAsia="mk-MK"/>
              </w:rPr>
              <w:t>Ноември</w:t>
            </w:r>
          </w:p>
        </w:tc>
      </w:tr>
    </w:tbl>
    <w:tbl>
      <w:tblPr>
        <w:tblpPr w:leftFromText="180" w:rightFromText="180" w:vertAnchor="text" w:horzAnchor="margin" w:tblpY="408"/>
        <w:tblW w:w="145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491"/>
        <w:gridCol w:w="3667"/>
        <w:gridCol w:w="1710"/>
        <w:gridCol w:w="1707"/>
        <w:gridCol w:w="3963"/>
        <w:gridCol w:w="1170"/>
        <w:gridCol w:w="1800"/>
      </w:tblGrid>
      <w:tr w:rsidR="00DB4B97" w:rsidRPr="005749AB" w:rsidTr="00F75241">
        <w:trPr>
          <w:trHeight w:val="489"/>
        </w:trPr>
        <w:tc>
          <w:tcPr>
            <w:tcW w:w="14508" w:type="dxa"/>
            <w:gridSpan w:val="7"/>
            <w:shd w:val="clear" w:color="auto" w:fill="auto"/>
            <w:noWrap/>
            <w:vAlign w:val="bottom"/>
            <w:hideMark/>
          </w:tcPr>
          <w:p w:rsidR="00DB4B97" w:rsidRPr="00DB4B97" w:rsidRDefault="00DB4B97" w:rsidP="00DB4B97">
            <w:pPr>
              <w:pStyle w:val="NoSpacing"/>
              <w:jc w:val="both"/>
              <w:rPr>
                <w:rFonts w:ascii="Arial" w:hAnsi="Arial" w:cs="Arial"/>
                <w:b/>
                <w:lang w:val="mk-MK"/>
              </w:rPr>
            </w:pPr>
            <w:r w:rsidRPr="00DB4B97">
              <w:rPr>
                <w:rFonts w:ascii="Arial" w:hAnsi="Arial" w:cs="Arial"/>
                <w:b/>
              </w:rPr>
              <w:t>II. ТЕМА: ЕНЕРГИЈА</w:t>
            </w:r>
          </w:p>
          <w:p w:rsidR="00DB4B97" w:rsidRPr="00DB4B97" w:rsidRDefault="00DB4B97" w:rsidP="00DB4B97">
            <w:pPr>
              <w:spacing w:after="0" w:line="240" w:lineRule="auto"/>
              <w:rPr>
                <w:rFonts w:ascii="Arial" w:eastAsia="Times New Roman" w:hAnsi="Arial" w:cs="Arial"/>
                <w:b/>
                <w:color w:val="000000"/>
                <w:lang w:eastAsia="mk-MK"/>
              </w:rPr>
            </w:pPr>
          </w:p>
        </w:tc>
      </w:tr>
      <w:tr w:rsidR="00DB4B97" w:rsidRPr="005749AB" w:rsidTr="00F75241">
        <w:trPr>
          <w:trHeight w:val="511"/>
        </w:trPr>
        <w:tc>
          <w:tcPr>
            <w:tcW w:w="4158" w:type="dxa"/>
            <w:gridSpan w:val="2"/>
            <w:shd w:val="clear" w:color="auto" w:fill="FED36B" w:themeFill="accent2" w:themeFillTint="99"/>
            <w:noWrap/>
            <w:vAlign w:val="bottom"/>
            <w:hideMark/>
          </w:tcPr>
          <w:p w:rsidR="00DB4B97" w:rsidRPr="00DB4B97" w:rsidRDefault="00DB4B97" w:rsidP="00DB4B97">
            <w:pPr>
              <w:spacing w:after="0" w:line="240" w:lineRule="auto"/>
              <w:rPr>
                <w:rFonts w:ascii="Arial" w:eastAsia="Times New Roman" w:hAnsi="Arial" w:cs="Arial"/>
                <w:b/>
                <w:i/>
                <w:color w:val="000000"/>
                <w:lang w:val="mk-MK" w:eastAsia="mk-MK"/>
              </w:rPr>
            </w:pPr>
          </w:p>
          <w:p w:rsidR="00DB4B97" w:rsidRPr="00DB4B97" w:rsidRDefault="00DB4B97" w:rsidP="00DB4B97">
            <w:pPr>
              <w:spacing w:after="0" w:line="240" w:lineRule="auto"/>
              <w:rPr>
                <w:rFonts w:ascii="Arial" w:eastAsia="Times New Roman" w:hAnsi="Arial" w:cs="Arial"/>
                <w:b/>
                <w:i/>
                <w:color w:val="000000"/>
                <w:lang w:val="mk-MK" w:eastAsia="mk-MK"/>
              </w:rPr>
            </w:pPr>
            <w:r w:rsidRPr="00DB4B97">
              <w:rPr>
                <w:rFonts w:ascii="Arial" w:eastAsia="Times New Roman" w:hAnsi="Arial" w:cs="Arial"/>
                <w:b/>
                <w:i/>
                <w:color w:val="000000"/>
                <w:lang w:eastAsia="mk-MK"/>
              </w:rPr>
              <w:t>Еколошки содржини</w:t>
            </w:r>
          </w:p>
        </w:tc>
        <w:tc>
          <w:tcPr>
            <w:tcW w:w="1710" w:type="dxa"/>
            <w:shd w:val="clear" w:color="auto" w:fill="FED36B" w:themeFill="accent2" w:themeFillTint="99"/>
            <w:noWrap/>
            <w:vAlign w:val="bottom"/>
            <w:hideMark/>
          </w:tcPr>
          <w:p w:rsidR="00DB4B97" w:rsidRPr="00DB4B97" w:rsidRDefault="00DB4B97" w:rsidP="00DB4B97">
            <w:pPr>
              <w:spacing w:after="0" w:line="240" w:lineRule="auto"/>
              <w:rPr>
                <w:rFonts w:ascii="Arial" w:eastAsia="Times New Roman" w:hAnsi="Arial" w:cs="Arial"/>
                <w:b/>
                <w:i/>
                <w:color w:val="000000"/>
                <w:lang w:eastAsia="mk-MK"/>
              </w:rPr>
            </w:pPr>
            <w:r w:rsidRPr="00DB4B97">
              <w:rPr>
                <w:rFonts w:ascii="Arial" w:eastAsia="Times New Roman" w:hAnsi="Arial" w:cs="Arial"/>
                <w:b/>
                <w:i/>
                <w:color w:val="000000"/>
                <w:lang w:eastAsia="mk-MK"/>
              </w:rPr>
              <w:t>Предмет</w:t>
            </w:r>
          </w:p>
        </w:tc>
        <w:tc>
          <w:tcPr>
            <w:tcW w:w="1707" w:type="dxa"/>
            <w:shd w:val="clear" w:color="auto" w:fill="FED36B" w:themeFill="accent2" w:themeFillTint="99"/>
            <w:noWrap/>
            <w:vAlign w:val="bottom"/>
            <w:hideMark/>
          </w:tcPr>
          <w:p w:rsidR="00DB4B97" w:rsidRPr="00DB4B97" w:rsidRDefault="00DB4B97" w:rsidP="00DB4B97">
            <w:pPr>
              <w:spacing w:after="0" w:line="240" w:lineRule="auto"/>
              <w:rPr>
                <w:rFonts w:ascii="Arial" w:eastAsia="Times New Roman" w:hAnsi="Arial" w:cs="Arial"/>
                <w:b/>
                <w:i/>
                <w:color w:val="000000"/>
                <w:lang w:val="mk-MK" w:eastAsia="mk-MK"/>
              </w:rPr>
            </w:pPr>
            <w:r w:rsidRPr="00DB4B97">
              <w:rPr>
                <w:rFonts w:ascii="Arial" w:eastAsia="Times New Roman" w:hAnsi="Arial" w:cs="Arial"/>
                <w:b/>
                <w:i/>
                <w:color w:val="000000"/>
                <w:lang w:val="mk-MK" w:eastAsia="mk-MK"/>
              </w:rPr>
              <w:t>Паралелка</w:t>
            </w:r>
          </w:p>
        </w:tc>
        <w:tc>
          <w:tcPr>
            <w:tcW w:w="3963" w:type="dxa"/>
            <w:shd w:val="clear" w:color="auto" w:fill="FED36B" w:themeFill="accent2" w:themeFillTint="99"/>
            <w:noWrap/>
            <w:vAlign w:val="bottom"/>
            <w:hideMark/>
          </w:tcPr>
          <w:p w:rsidR="00DB4B97" w:rsidRPr="00DB4B97" w:rsidRDefault="00DB4B97" w:rsidP="00DB4B97">
            <w:pPr>
              <w:spacing w:after="0" w:line="240" w:lineRule="auto"/>
              <w:rPr>
                <w:rFonts w:ascii="Arial" w:eastAsia="Times New Roman" w:hAnsi="Arial" w:cs="Arial"/>
                <w:b/>
                <w:i/>
                <w:color w:val="000000"/>
                <w:lang w:eastAsia="mk-MK"/>
              </w:rPr>
            </w:pPr>
            <w:r w:rsidRPr="00DB4B97">
              <w:rPr>
                <w:rFonts w:ascii="Arial" w:eastAsia="Times New Roman" w:hAnsi="Arial" w:cs="Arial"/>
                <w:b/>
                <w:i/>
                <w:color w:val="000000"/>
                <w:lang w:eastAsia="mk-MK"/>
              </w:rPr>
              <w:t>Наставна содржина</w:t>
            </w:r>
          </w:p>
        </w:tc>
        <w:tc>
          <w:tcPr>
            <w:tcW w:w="1170" w:type="dxa"/>
            <w:shd w:val="clear" w:color="auto" w:fill="FED36B" w:themeFill="accent2" w:themeFillTint="99"/>
            <w:noWrap/>
            <w:vAlign w:val="bottom"/>
            <w:hideMark/>
          </w:tcPr>
          <w:p w:rsidR="00DB4B97" w:rsidRPr="00DB4B97" w:rsidRDefault="00DB4B97" w:rsidP="00DB4B97">
            <w:pPr>
              <w:spacing w:after="0" w:line="240" w:lineRule="auto"/>
              <w:rPr>
                <w:rFonts w:ascii="Arial" w:eastAsia="Times New Roman" w:hAnsi="Arial" w:cs="Arial"/>
                <w:b/>
                <w:i/>
                <w:color w:val="000000"/>
                <w:lang w:eastAsia="mk-MK"/>
              </w:rPr>
            </w:pPr>
            <w:r w:rsidRPr="00DB4B97">
              <w:rPr>
                <w:rFonts w:ascii="Arial" w:eastAsia="Times New Roman" w:hAnsi="Arial" w:cs="Arial"/>
                <w:b/>
                <w:i/>
                <w:color w:val="000000"/>
                <w:lang w:eastAsia="mk-MK"/>
              </w:rPr>
              <w:t>Бр</w:t>
            </w:r>
            <w:r w:rsidRPr="00DB4B97">
              <w:rPr>
                <w:rFonts w:ascii="Arial" w:eastAsia="Times New Roman" w:hAnsi="Arial" w:cs="Arial"/>
                <w:b/>
                <w:i/>
                <w:color w:val="000000"/>
                <w:lang w:val="mk-MK" w:eastAsia="mk-MK"/>
              </w:rPr>
              <w:t>.</w:t>
            </w:r>
            <w:r w:rsidRPr="00DB4B97">
              <w:rPr>
                <w:rFonts w:ascii="Arial" w:eastAsia="Times New Roman" w:hAnsi="Arial" w:cs="Arial"/>
                <w:b/>
                <w:i/>
                <w:color w:val="000000"/>
                <w:lang w:eastAsia="mk-MK"/>
              </w:rPr>
              <w:t>на часови</w:t>
            </w:r>
          </w:p>
        </w:tc>
        <w:tc>
          <w:tcPr>
            <w:tcW w:w="1800" w:type="dxa"/>
            <w:shd w:val="clear" w:color="auto" w:fill="FED36B" w:themeFill="accent2" w:themeFillTint="99"/>
            <w:noWrap/>
            <w:vAlign w:val="bottom"/>
            <w:hideMark/>
          </w:tcPr>
          <w:p w:rsidR="00DB4B97" w:rsidRPr="00DB4B97" w:rsidRDefault="00DB4B97" w:rsidP="00DB4B97">
            <w:pPr>
              <w:spacing w:after="0" w:line="240" w:lineRule="auto"/>
              <w:rPr>
                <w:rFonts w:ascii="Arial" w:eastAsia="Times New Roman" w:hAnsi="Arial" w:cs="Arial"/>
                <w:b/>
                <w:i/>
                <w:color w:val="000000"/>
                <w:lang w:eastAsia="mk-MK"/>
              </w:rPr>
            </w:pPr>
            <w:r w:rsidRPr="00DB4B97">
              <w:rPr>
                <w:rFonts w:ascii="Arial" w:eastAsia="Times New Roman" w:hAnsi="Arial" w:cs="Arial"/>
                <w:b/>
                <w:i/>
                <w:color w:val="000000"/>
                <w:lang w:eastAsia="mk-MK"/>
              </w:rPr>
              <w:t>Време на реализација</w:t>
            </w:r>
          </w:p>
        </w:tc>
      </w:tr>
      <w:tr w:rsidR="00DB4B97" w:rsidRPr="005749AB" w:rsidTr="00F75241">
        <w:trPr>
          <w:trHeight w:val="300"/>
        </w:trPr>
        <w:tc>
          <w:tcPr>
            <w:tcW w:w="491"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1.</w:t>
            </w:r>
          </w:p>
        </w:tc>
        <w:tc>
          <w:tcPr>
            <w:tcW w:w="3667" w:type="dxa"/>
            <w:shd w:val="clear" w:color="auto" w:fill="auto"/>
            <w:hideMark/>
          </w:tcPr>
          <w:p w:rsidR="00DB4B97" w:rsidRPr="00DB4B97" w:rsidRDefault="00DB4B97" w:rsidP="00DB4B97">
            <w:pPr>
              <w:pStyle w:val="NoSpacing"/>
              <w:jc w:val="both"/>
              <w:rPr>
                <w:rFonts w:ascii="Arial" w:hAnsi="Arial" w:cs="Arial"/>
              </w:rPr>
            </w:pPr>
            <w:r w:rsidRPr="00DB4B97">
              <w:rPr>
                <w:rFonts w:ascii="Arial" w:hAnsi="Arial" w:cs="Arial"/>
              </w:rPr>
              <w:t>Значење на енергијата за живиот свет</w:t>
            </w:r>
          </w:p>
        </w:tc>
        <w:tc>
          <w:tcPr>
            <w:tcW w:w="171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Физика</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Физика</w:t>
            </w:r>
          </w:p>
        </w:tc>
        <w:tc>
          <w:tcPr>
            <w:tcW w:w="1707" w:type="dxa"/>
            <w:shd w:val="clear" w:color="auto" w:fill="auto"/>
            <w:noWrap/>
            <w:vAlign w:val="bottom"/>
            <w:hideMark/>
          </w:tcPr>
          <w:p w:rsidR="00DB4B97" w:rsidRPr="00DB4B97" w:rsidRDefault="0055715F" w:rsidP="00DB4B97">
            <w:pPr>
              <w:pStyle w:val="NoSpacing"/>
              <w:jc w:val="both"/>
              <w:rPr>
                <w:rFonts w:ascii="Arial" w:hAnsi="Arial" w:cs="Arial"/>
                <w:lang w:eastAsia="mk-MK"/>
              </w:rPr>
            </w:pPr>
            <w:r>
              <w:rPr>
                <w:rFonts w:ascii="Arial" w:hAnsi="Arial" w:cs="Arial"/>
                <w:lang w:eastAsia="mk-MK"/>
              </w:rPr>
              <w:t>I -1 до I-7</w:t>
            </w:r>
          </w:p>
          <w:p w:rsidR="00DB4B97" w:rsidRPr="00BD39E0" w:rsidRDefault="00BD39E0" w:rsidP="00DB4B97">
            <w:pPr>
              <w:pStyle w:val="NoSpacing"/>
              <w:jc w:val="both"/>
              <w:rPr>
                <w:rFonts w:ascii="Arial" w:hAnsi="Arial" w:cs="Arial"/>
                <w:lang w:val="mk-MK" w:eastAsia="mk-MK"/>
              </w:rPr>
            </w:pPr>
            <w:r>
              <w:rPr>
                <w:rFonts w:ascii="Arial" w:hAnsi="Arial" w:cs="Arial"/>
                <w:lang w:eastAsia="mk-MK"/>
              </w:rPr>
              <w:t>III-1 до  III-</w:t>
            </w:r>
            <w:r>
              <w:rPr>
                <w:rFonts w:ascii="Arial" w:hAnsi="Arial" w:cs="Arial"/>
                <w:lang w:val="mk-MK" w:eastAsia="mk-MK"/>
              </w:rPr>
              <w:t>7</w:t>
            </w:r>
          </w:p>
          <w:p w:rsidR="00DB4B97" w:rsidRPr="00DB4B97" w:rsidRDefault="00DB4B97" w:rsidP="00DB4B97">
            <w:pPr>
              <w:pStyle w:val="NoSpacing"/>
              <w:jc w:val="both"/>
              <w:rPr>
                <w:rFonts w:ascii="Arial" w:hAnsi="Arial" w:cs="Arial"/>
                <w:lang w:eastAsia="mk-MK"/>
              </w:rPr>
            </w:pPr>
          </w:p>
        </w:tc>
        <w:tc>
          <w:tcPr>
            <w:tcW w:w="3963"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Коефициент на полезно дејство кај топлотни машини</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Апсорбирана  доза и нејзино дејство</w:t>
            </w:r>
          </w:p>
        </w:tc>
        <w:tc>
          <w:tcPr>
            <w:tcW w:w="117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1</w:t>
            </w:r>
          </w:p>
        </w:tc>
        <w:tc>
          <w:tcPr>
            <w:tcW w:w="180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Јуни</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Март</w:t>
            </w:r>
          </w:p>
        </w:tc>
      </w:tr>
      <w:tr w:rsidR="00DB4B97" w:rsidRPr="005749AB" w:rsidTr="00F75241">
        <w:trPr>
          <w:trHeight w:val="300"/>
        </w:trPr>
        <w:tc>
          <w:tcPr>
            <w:tcW w:w="491"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2.</w:t>
            </w:r>
          </w:p>
        </w:tc>
        <w:tc>
          <w:tcPr>
            <w:tcW w:w="3667" w:type="dxa"/>
            <w:shd w:val="clear" w:color="auto" w:fill="auto"/>
            <w:hideMark/>
          </w:tcPr>
          <w:p w:rsidR="00DB4B97" w:rsidRPr="00DB4B97" w:rsidRDefault="00DB4B97" w:rsidP="00DB4B97">
            <w:pPr>
              <w:pStyle w:val="NoSpacing"/>
              <w:jc w:val="both"/>
              <w:rPr>
                <w:rFonts w:ascii="Arial" w:hAnsi="Arial" w:cs="Arial"/>
              </w:rPr>
            </w:pPr>
            <w:r w:rsidRPr="00DB4B97">
              <w:rPr>
                <w:rFonts w:ascii="Arial" w:hAnsi="Arial" w:cs="Arial"/>
              </w:rPr>
              <w:t>Извори на енергија и нивна искористеност</w:t>
            </w:r>
          </w:p>
        </w:tc>
        <w:tc>
          <w:tcPr>
            <w:tcW w:w="171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Математика</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Физика</w:t>
            </w:r>
          </w:p>
          <w:p w:rsidR="00DB4B97" w:rsidRPr="00DB4B97" w:rsidRDefault="00DB4B97" w:rsidP="00DB4B97">
            <w:pPr>
              <w:pStyle w:val="NoSpacing"/>
              <w:jc w:val="both"/>
              <w:rPr>
                <w:rFonts w:ascii="Arial" w:hAnsi="Arial" w:cs="Arial"/>
                <w:lang w:eastAsia="mk-MK"/>
              </w:rPr>
            </w:pPr>
          </w:p>
        </w:tc>
        <w:tc>
          <w:tcPr>
            <w:tcW w:w="1707" w:type="dxa"/>
            <w:shd w:val="clear" w:color="auto" w:fill="auto"/>
            <w:noWrap/>
            <w:vAlign w:val="bottom"/>
            <w:hideMark/>
          </w:tcPr>
          <w:p w:rsidR="00DB4B97" w:rsidRPr="00DB4B97" w:rsidRDefault="0055715F" w:rsidP="00DB4B97">
            <w:pPr>
              <w:pStyle w:val="NoSpacing"/>
              <w:jc w:val="both"/>
              <w:rPr>
                <w:rFonts w:ascii="Arial" w:hAnsi="Arial" w:cs="Arial"/>
                <w:lang w:eastAsia="mk-MK"/>
              </w:rPr>
            </w:pPr>
            <w:r>
              <w:rPr>
                <w:rFonts w:ascii="Arial" w:hAnsi="Arial" w:cs="Arial"/>
                <w:lang w:eastAsia="mk-MK"/>
              </w:rPr>
              <w:t>I-1 до  I-7</w:t>
            </w:r>
          </w:p>
          <w:p w:rsidR="00DB4B97" w:rsidRPr="00DB4B97" w:rsidRDefault="00DB4B97" w:rsidP="00DB4B97">
            <w:pPr>
              <w:pStyle w:val="NoSpacing"/>
              <w:jc w:val="both"/>
              <w:rPr>
                <w:rFonts w:ascii="Arial" w:hAnsi="Arial" w:cs="Arial"/>
                <w:lang w:eastAsia="mk-MK"/>
              </w:rPr>
            </w:pPr>
          </w:p>
          <w:p w:rsidR="00DB4B97" w:rsidRPr="00BD39E0" w:rsidRDefault="0055715F" w:rsidP="00DB4B97">
            <w:pPr>
              <w:pStyle w:val="NoSpacing"/>
              <w:jc w:val="both"/>
              <w:rPr>
                <w:rFonts w:ascii="Arial" w:hAnsi="Arial" w:cs="Arial"/>
                <w:lang w:val="mk-MK" w:eastAsia="mk-MK"/>
              </w:rPr>
            </w:pPr>
            <w:r>
              <w:rPr>
                <w:rFonts w:ascii="Arial" w:hAnsi="Arial" w:cs="Arial"/>
                <w:lang w:eastAsia="mk-MK"/>
              </w:rPr>
              <w:t xml:space="preserve">III-1 до </w:t>
            </w:r>
            <w:r w:rsidR="00BD39E0">
              <w:rPr>
                <w:rFonts w:ascii="Arial" w:hAnsi="Arial" w:cs="Arial"/>
                <w:lang w:eastAsia="mk-MK"/>
              </w:rPr>
              <w:t xml:space="preserve"> III-</w:t>
            </w:r>
            <w:r w:rsidR="00BD39E0">
              <w:rPr>
                <w:rFonts w:ascii="Arial" w:hAnsi="Arial" w:cs="Arial"/>
                <w:lang w:val="mk-MK" w:eastAsia="mk-MK"/>
              </w:rPr>
              <w:t>7</w:t>
            </w:r>
          </w:p>
          <w:p w:rsidR="00DB4B97" w:rsidRPr="00DB4B97" w:rsidRDefault="00DB4B97" w:rsidP="00DB4B97">
            <w:pPr>
              <w:pStyle w:val="NoSpacing"/>
              <w:jc w:val="both"/>
              <w:rPr>
                <w:rFonts w:ascii="Arial" w:hAnsi="Arial" w:cs="Arial"/>
                <w:lang w:eastAsia="mk-MK"/>
              </w:rPr>
            </w:pPr>
          </w:p>
        </w:tc>
        <w:tc>
          <w:tcPr>
            <w:tcW w:w="3963"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Процентна и промилна сметка</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Нуклеарни реактори</w:t>
            </w:r>
          </w:p>
          <w:p w:rsidR="00DB4B97" w:rsidRPr="00DB4B97" w:rsidRDefault="00DB4B97" w:rsidP="00DB4B97">
            <w:pPr>
              <w:pStyle w:val="NoSpacing"/>
              <w:jc w:val="both"/>
              <w:rPr>
                <w:rFonts w:ascii="Arial" w:hAnsi="Arial" w:cs="Arial"/>
                <w:lang w:eastAsia="mk-MK"/>
              </w:rPr>
            </w:pPr>
          </w:p>
        </w:tc>
        <w:tc>
          <w:tcPr>
            <w:tcW w:w="117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1</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1</w:t>
            </w:r>
          </w:p>
          <w:p w:rsidR="00DB4B97" w:rsidRPr="00DB4B97" w:rsidRDefault="00DB4B97" w:rsidP="00DB4B97">
            <w:pPr>
              <w:pStyle w:val="NoSpacing"/>
              <w:jc w:val="both"/>
              <w:rPr>
                <w:rFonts w:ascii="Arial" w:hAnsi="Arial" w:cs="Arial"/>
                <w:lang w:eastAsia="mk-MK"/>
              </w:rPr>
            </w:pPr>
          </w:p>
        </w:tc>
        <w:tc>
          <w:tcPr>
            <w:tcW w:w="180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Ноември</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Март</w:t>
            </w:r>
          </w:p>
          <w:p w:rsidR="00DB4B97" w:rsidRPr="00DB4B97" w:rsidRDefault="00DB4B97" w:rsidP="00DB4B97">
            <w:pPr>
              <w:pStyle w:val="NoSpacing"/>
              <w:jc w:val="both"/>
              <w:rPr>
                <w:rFonts w:ascii="Arial" w:hAnsi="Arial" w:cs="Arial"/>
                <w:lang w:eastAsia="mk-MK"/>
              </w:rPr>
            </w:pPr>
          </w:p>
        </w:tc>
      </w:tr>
      <w:tr w:rsidR="00DB4B97" w:rsidRPr="005749AB" w:rsidTr="00F75241">
        <w:trPr>
          <w:trHeight w:val="300"/>
        </w:trPr>
        <w:tc>
          <w:tcPr>
            <w:tcW w:w="491"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3.</w:t>
            </w:r>
          </w:p>
        </w:tc>
        <w:tc>
          <w:tcPr>
            <w:tcW w:w="3667" w:type="dxa"/>
            <w:shd w:val="clear" w:color="auto" w:fill="auto"/>
            <w:hideMark/>
          </w:tcPr>
          <w:p w:rsidR="00DB4B97" w:rsidRPr="00DB4B97" w:rsidRDefault="00DB4B97" w:rsidP="00DB4B97">
            <w:pPr>
              <w:pStyle w:val="NoSpacing"/>
              <w:jc w:val="both"/>
              <w:rPr>
                <w:rFonts w:ascii="Arial" w:hAnsi="Arial" w:cs="Arial"/>
              </w:rPr>
            </w:pPr>
            <w:r w:rsidRPr="00DB4B97">
              <w:rPr>
                <w:rFonts w:ascii="Arial" w:hAnsi="Arial" w:cs="Arial"/>
              </w:rPr>
              <w:t>Видови енергија</w:t>
            </w:r>
          </w:p>
        </w:tc>
        <w:tc>
          <w:tcPr>
            <w:tcW w:w="171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Математика</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Математика</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Физика</w:t>
            </w:r>
          </w:p>
          <w:p w:rsidR="00DB4B97" w:rsidRPr="00DB4B97" w:rsidRDefault="00DB4B97" w:rsidP="00DB4B97">
            <w:pPr>
              <w:pStyle w:val="NoSpacing"/>
              <w:jc w:val="both"/>
              <w:rPr>
                <w:rFonts w:ascii="Arial" w:hAnsi="Arial" w:cs="Arial"/>
                <w:lang w:eastAsia="mk-MK"/>
              </w:rPr>
            </w:pPr>
          </w:p>
        </w:tc>
        <w:tc>
          <w:tcPr>
            <w:tcW w:w="1707" w:type="dxa"/>
            <w:shd w:val="clear" w:color="auto" w:fill="auto"/>
            <w:noWrap/>
            <w:vAlign w:val="bottom"/>
            <w:hideMark/>
          </w:tcPr>
          <w:p w:rsidR="00DB4B97" w:rsidRPr="00BD39E0" w:rsidRDefault="00BD39E0" w:rsidP="00DB4B97">
            <w:pPr>
              <w:pStyle w:val="NoSpacing"/>
              <w:jc w:val="both"/>
              <w:rPr>
                <w:rFonts w:ascii="Arial" w:hAnsi="Arial" w:cs="Arial"/>
                <w:lang w:val="mk-MK" w:eastAsia="mk-MK"/>
              </w:rPr>
            </w:pPr>
            <w:r>
              <w:rPr>
                <w:rFonts w:ascii="Arial" w:hAnsi="Arial" w:cs="Arial"/>
                <w:lang w:eastAsia="mk-MK"/>
              </w:rPr>
              <w:t>III-1 до  III-</w:t>
            </w:r>
            <w:r>
              <w:rPr>
                <w:rFonts w:ascii="Arial" w:hAnsi="Arial" w:cs="Arial"/>
                <w:lang w:val="mk-MK" w:eastAsia="mk-MK"/>
              </w:rPr>
              <w:t>7</w:t>
            </w:r>
          </w:p>
          <w:p w:rsidR="00DB4B97" w:rsidRPr="00BD39E0" w:rsidRDefault="00BD39E0" w:rsidP="00DB4B97">
            <w:pPr>
              <w:pStyle w:val="NoSpacing"/>
              <w:jc w:val="both"/>
              <w:rPr>
                <w:rFonts w:ascii="Arial" w:hAnsi="Arial" w:cs="Arial"/>
                <w:lang w:val="mk-MK" w:eastAsia="mk-MK"/>
              </w:rPr>
            </w:pPr>
            <w:r>
              <w:rPr>
                <w:rFonts w:ascii="Arial" w:hAnsi="Arial" w:cs="Arial"/>
                <w:lang w:eastAsia="mk-MK"/>
              </w:rPr>
              <w:t>IV-1 до  IV-</w:t>
            </w:r>
            <w:r w:rsidR="006D3796">
              <w:rPr>
                <w:rFonts w:ascii="Arial" w:hAnsi="Arial" w:cs="Arial"/>
                <w:lang w:val="mk-MK" w:eastAsia="mk-MK"/>
              </w:rPr>
              <w:t>7</w:t>
            </w:r>
          </w:p>
          <w:p w:rsidR="00DB4B97" w:rsidRPr="00DB4B97" w:rsidRDefault="00D8230E" w:rsidP="00DB4B97">
            <w:pPr>
              <w:pStyle w:val="NoSpacing"/>
              <w:jc w:val="both"/>
              <w:rPr>
                <w:rFonts w:ascii="Arial" w:hAnsi="Arial" w:cs="Arial"/>
                <w:lang w:eastAsia="mk-MK"/>
              </w:rPr>
            </w:pPr>
            <w:r>
              <w:rPr>
                <w:rFonts w:ascii="Arial" w:hAnsi="Arial" w:cs="Arial"/>
                <w:lang w:eastAsia="mk-MK"/>
              </w:rPr>
              <w:t>I-1 до  I-7</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II-1 до  II-7</w:t>
            </w:r>
          </w:p>
          <w:p w:rsidR="00DB4B97" w:rsidRPr="00DB4B97" w:rsidRDefault="00DB4B97" w:rsidP="00DB4B97">
            <w:pPr>
              <w:pStyle w:val="NoSpacing"/>
              <w:jc w:val="both"/>
              <w:rPr>
                <w:rFonts w:ascii="Arial" w:hAnsi="Arial" w:cs="Arial"/>
                <w:lang w:eastAsia="mk-MK"/>
              </w:rPr>
            </w:pPr>
          </w:p>
        </w:tc>
        <w:tc>
          <w:tcPr>
            <w:tcW w:w="3963"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Веројатност и обработка на податоци</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Статистика</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Закон за запазување на механичка енергија</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Прв принцип на периоден електро мотор - Џул ленцов ефект</w:t>
            </w:r>
          </w:p>
        </w:tc>
        <w:tc>
          <w:tcPr>
            <w:tcW w:w="117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1</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1</w:t>
            </w:r>
          </w:p>
          <w:p w:rsidR="00DB4B97" w:rsidRPr="00DB4B97" w:rsidRDefault="00DB4B97" w:rsidP="00DB4B97">
            <w:pPr>
              <w:pStyle w:val="NoSpacing"/>
              <w:jc w:val="both"/>
              <w:rPr>
                <w:rFonts w:ascii="Arial" w:hAnsi="Arial" w:cs="Arial"/>
                <w:lang w:eastAsia="mk-MK"/>
              </w:rPr>
            </w:pP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1</w:t>
            </w:r>
          </w:p>
        </w:tc>
        <w:tc>
          <w:tcPr>
            <w:tcW w:w="180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Февруари</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Април</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Мај</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Ноември</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Јуни</w:t>
            </w:r>
          </w:p>
        </w:tc>
      </w:tr>
      <w:tr w:rsidR="00DB4B97" w:rsidRPr="005749AB" w:rsidTr="00F75241">
        <w:trPr>
          <w:trHeight w:val="300"/>
        </w:trPr>
        <w:tc>
          <w:tcPr>
            <w:tcW w:w="491"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4.</w:t>
            </w:r>
          </w:p>
        </w:tc>
        <w:tc>
          <w:tcPr>
            <w:tcW w:w="3667" w:type="dxa"/>
            <w:shd w:val="clear" w:color="auto" w:fill="auto"/>
            <w:hideMark/>
          </w:tcPr>
          <w:p w:rsidR="00DB4B97" w:rsidRPr="00DB4B97" w:rsidRDefault="00DB4B97" w:rsidP="00DB4B97">
            <w:pPr>
              <w:pStyle w:val="NoSpacing"/>
              <w:jc w:val="both"/>
              <w:rPr>
                <w:rFonts w:ascii="Arial" w:hAnsi="Arial" w:cs="Arial"/>
              </w:rPr>
            </w:pPr>
            <w:r w:rsidRPr="00DB4B97">
              <w:rPr>
                <w:rFonts w:ascii="Arial" w:hAnsi="Arial" w:cs="Arial"/>
              </w:rPr>
              <w:t>Рационално користење на енергијата</w:t>
            </w:r>
          </w:p>
        </w:tc>
        <w:tc>
          <w:tcPr>
            <w:tcW w:w="171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Математика</w:t>
            </w:r>
          </w:p>
          <w:p w:rsidR="00DB4B97" w:rsidRPr="00DB4B97" w:rsidRDefault="00DB4B97" w:rsidP="00DB4B97">
            <w:pPr>
              <w:pStyle w:val="NoSpacing"/>
              <w:jc w:val="both"/>
              <w:rPr>
                <w:rFonts w:ascii="Arial" w:hAnsi="Arial" w:cs="Arial"/>
                <w:lang w:eastAsia="mk-MK"/>
              </w:rPr>
            </w:pP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Физика</w:t>
            </w:r>
          </w:p>
          <w:p w:rsidR="00DB4B97" w:rsidRPr="00DB4B97" w:rsidRDefault="00DB4B97" w:rsidP="00DB4B97">
            <w:pPr>
              <w:pStyle w:val="NoSpacing"/>
              <w:jc w:val="both"/>
              <w:rPr>
                <w:rFonts w:ascii="Arial" w:hAnsi="Arial" w:cs="Arial"/>
                <w:lang w:eastAsia="mk-MK"/>
              </w:rPr>
            </w:pPr>
          </w:p>
        </w:tc>
        <w:tc>
          <w:tcPr>
            <w:tcW w:w="1707" w:type="dxa"/>
            <w:shd w:val="clear" w:color="auto" w:fill="auto"/>
            <w:noWrap/>
            <w:vAlign w:val="bottom"/>
            <w:hideMark/>
          </w:tcPr>
          <w:p w:rsidR="00DB4B97" w:rsidRPr="00BD39E0" w:rsidRDefault="00BD39E0" w:rsidP="00DB4B97">
            <w:pPr>
              <w:pStyle w:val="NoSpacing"/>
              <w:jc w:val="both"/>
              <w:rPr>
                <w:rFonts w:ascii="Arial" w:hAnsi="Arial" w:cs="Arial"/>
                <w:lang w:val="mk-MK" w:eastAsia="mk-MK"/>
              </w:rPr>
            </w:pPr>
            <w:r>
              <w:rPr>
                <w:rFonts w:ascii="Arial" w:hAnsi="Arial" w:cs="Arial"/>
                <w:lang w:eastAsia="mk-MK"/>
              </w:rPr>
              <w:t>IV-1 до  IV-</w:t>
            </w:r>
            <w:r>
              <w:rPr>
                <w:rFonts w:ascii="Arial" w:hAnsi="Arial" w:cs="Arial"/>
                <w:lang w:val="mk-MK" w:eastAsia="mk-MK"/>
              </w:rPr>
              <w:t>6</w:t>
            </w:r>
          </w:p>
          <w:p w:rsidR="00DB4B97" w:rsidRPr="00DB4B97" w:rsidRDefault="00DB4B97" w:rsidP="00DB4B97">
            <w:pPr>
              <w:pStyle w:val="NoSpacing"/>
              <w:jc w:val="both"/>
              <w:rPr>
                <w:rFonts w:ascii="Arial" w:hAnsi="Arial" w:cs="Arial"/>
                <w:lang w:eastAsia="mk-MK"/>
              </w:rPr>
            </w:pP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II-1 до  II-7</w:t>
            </w:r>
          </w:p>
          <w:p w:rsidR="00DB4B97" w:rsidRPr="00DB4B97" w:rsidRDefault="00DB4B97" w:rsidP="00DB4B97">
            <w:pPr>
              <w:pStyle w:val="NoSpacing"/>
              <w:jc w:val="both"/>
              <w:rPr>
                <w:rFonts w:ascii="Arial" w:hAnsi="Arial" w:cs="Arial"/>
                <w:lang w:eastAsia="mk-MK"/>
              </w:rPr>
            </w:pPr>
          </w:p>
        </w:tc>
        <w:tc>
          <w:tcPr>
            <w:tcW w:w="3963"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Аритметичка и геометриска прогресија</w:t>
            </w:r>
          </w:p>
          <w:p w:rsidR="00DB4B97" w:rsidRPr="00DB4B97" w:rsidRDefault="00DB4B97" w:rsidP="00DB4B97">
            <w:pPr>
              <w:pStyle w:val="NoSpacing"/>
              <w:jc w:val="both"/>
              <w:rPr>
                <w:rFonts w:ascii="Arial" w:hAnsi="Arial" w:cs="Arial"/>
                <w:lang w:eastAsia="mk-MK"/>
              </w:rPr>
            </w:pP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Осцилаторски круг</w:t>
            </w:r>
          </w:p>
        </w:tc>
        <w:tc>
          <w:tcPr>
            <w:tcW w:w="117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1</w:t>
            </w:r>
          </w:p>
          <w:p w:rsidR="00DB4B97" w:rsidRPr="00DB4B97" w:rsidRDefault="00DB4B97" w:rsidP="00DB4B97">
            <w:pPr>
              <w:pStyle w:val="NoSpacing"/>
              <w:jc w:val="both"/>
              <w:rPr>
                <w:rFonts w:ascii="Arial" w:hAnsi="Arial" w:cs="Arial"/>
                <w:lang w:eastAsia="mk-MK"/>
              </w:rPr>
            </w:pPr>
          </w:p>
          <w:p w:rsidR="00DB4B97" w:rsidRPr="00DB4B97" w:rsidRDefault="00DB4B97" w:rsidP="00DB4B97">
            <w:pPr>
              <w:pStyle w:val="NoSpacing"/>
              <w:jc w:val="both"/>
              <w:rPr>
                <w:rFonts w:ascii="Arial" w:hAnsi="Arial" w:cs="Arial"/>
                <w:lang w:eastAsia="mk-MK"/>
              </w:rPr>
            </w:pP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1</w:t>
            </w:r>
          </w:p>
        </w:tc>
        <w:tc>
          <w:tcPr>
            <w:tcW w:w="180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Септември</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Мај</w:t>
            </w:r>
          </w:p>
          <w:p w:rsidR="00DB4B97" w:rsidRPr="00DB4B97" w:rsidRDefault="00DB4B97" w:rsidP="00DB4B97">
            <w:pPr>
              <w:pStyle w:val="NoSpacing"/>
              <w:jc w:val="both"/>
              <w:rPr>
                <w:rFonts w:ascii="Arial" w:hAnsi="Arial" w:cs="Arial"/>
                <w:lang w:eastAsia="mk-MK"/>
              </w:rPr>
            </w:pPr>
          </w:p>
          <w:p w:rsidR="00DB4B97" w:rsidRPr="00DB4B97" w:rsidRDefault="00DB4B97" w:rsidP="00DB4B97">
            <w:pPr>
              <w:pStyle w:val="NoSpacing"/>
              <w:jc w:val="both"/>
              <w:rPr>
                <w:rFonts w:ascii="Arial" w:hAnsi="Arial" w:cs="Arial"/>
                <w:lang w:eastAsia="mk-MK"/>
              </w:rPr>
            </w:pPr>
          </w:p>
        </w:tc>
      </w:tr>
      <w:tr w:rsidR="00DB4B97" w:rsidRPr="005749AB" w:rsidTr="00F75241">
        <w:trPr>
          <w:trHeight w:val="300"/>
        </w:trPr>
        <w:tc>
          <w:tcPr>
            <w:tcW w:w="491"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5.</w:t>
            </w:r>
          </w:p>
        </w:tc>
        <w:tc>
          <w:tcPr>
            <w:tcW w:w="3667" w:type="dxa"/>
            <w:shd w:val="clear" w:color="auto" w:fill="auto"/>
            <w:hideMark/>
          </w:tcPr>
          <w:p w:rsidR="00DB4B97" w:rsidRPr="00DB4B97" w:rsidRDefault="00DB4B97" w:rsidP="00DB4B97">
            <w:pPr>
              <w:pStyle w:val="NoSpacing"/>
              <w:jc w:val="both"/>
              <w:rPr>
                <w:rFonts w:ascii="Arial" w:hAnsi="Arial" w:cs="Arial"/>
              </w:rPr>
            </w:pPr>
            <w:r w:rsidRPr="00DB4B97">
              <w:rPr>
                <w:rFonts w:ascii="Arial" w:hAnsi="Arial" w:cs="Arial"/>
              </w:rPr>
              <w:t>Обезбедување на енергија преку алтернативни извори: соларен систем/фотоволтаици/ветерници</w:t>
            </w:r>
          </w:p>
        </w:tc>
        <w:tc>
          <w:tcPr>
            <w:tcW w:w="171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Физика</w:t>
            </w:r>
          </w:p>
        </w:tc>
        <w:tc>
          <w:tcPr>
            <w:tcW w:w="1707" w:type="dxa"/>
            <w:shd w:val="clear" w:color="auto" w:fill="auto"/>
            <w:noWrap/>
            <w:vAlign w:val="bottom"/>
            <w:hideMark/>
          </w:tcPr>
          <w:p w:rsidR="00DB4B97" w:rsidRPr="00BD39E0" w:rsidRDefault="00BD39E0" w:rsidP="00DB4B97">
            <w:pPr>
              <w:pStyle w:val="NoSpacing"/>
              <w:jc w:val="both"/>
              <w:rPr>
                <w:rFonts w:ascii="Arial" w:hAnsi="Arial" w:cs="Arial"/>
                <w:lang w:val="mk-MK" w:eastAsia="mk-MK"/>
              </w:rPr>
            </w:pPr>
            <w:r>
              <w:rPr>
                <w:rFonts w:ascii="Arial" w:hAnsi="Arial" w:cs="Arial"/>
                <w:lang w:eastAsia="mk-MK"/>
              </w:rPr>
              <w:t>III-1 до  III-</w:t>
            </w:r>
            <w:r>
              <w:rPr>
                <w:rFonts w:ascii="Arial" w:hAnsi="Arial" w:cs="Arial"/>
                <w:lang w:val="mk-MK" w:eastAsia="mk-MK"/>
              </w:rPr>
              <w:t>7</w:t>
            </w:r>
          </w:p>
          <w:p w:rsidR="00DB4B97" w:rsidRPr="00BD39E0" w:rsidRDefault="00BD39E0" w:rsidP="00DB4B97">
            <w:pPr>
              <w:pStyle w:val="NoSpacing"/>
              <w:jc w:val="both"/>
              <w:rPr>
                <w:rFonts w:ascii="Arial" w:hAnsi="Arial" w:cs="Arial"/>
                <w:lang w:val="mk-MK" w:eastAsia="mk-MK"/>
              </w:rPr>
            </w:pPr>
            <w:r>
              <w:rPr>
                <w:rFonts w:ascii="Arial" w:hAnsi="Arial" w:cs="Arial"/>
                <w:lang w:eastAsia="mk-MK"/>
              </w:rPr>
              <w:t>IV-1 до  IV-</w:t>
            </w:r>
            <w:r w:rsidR="006D3796">
              <w:rPr>
                <w:rFonts w:ascii="Arial" w:hAnsi="Arial" w:cs="Arial"/>
                <w:lang w:val="mk-MK" w:eastAsia="mk-MK"/>
              </w:rPr>
              <w:t>7</w:t>
            </w:r>
          </w:p>
          <w:p w:rsidR="00DB4B97" w:rsidRPr="00DB4B97" w:rsidRDefault="00DB4B97" w:rsidP="00DB4B97">
            <w:pPr>
              <w:pStyle w:val="NoSpacing"/>
              <w:jc w:val="both"/>
              <w:rPr>
                <w:rFonts w:ascii="Arial" w:hAnsi="Arial" w:cs="Arial"/>
                <w:lang w:eastAsia="mk-MK"/>
              </w:rPr>
            </w:pPr>
          </w:p>
        </w:tc>
        <w:tc>
          <w:tcPr>
            <w:tcW w:w="3963"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Примена на фотоефект</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Алтернативни извори на енергија</w:t>
            </w:r>
          </w:p>
        </w:tc>
        <w:tc>
          <w:tcPr>
            <w:tcW w:w="117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1</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1</w:t>
            </w:r>
          </w:p>
        </w:tc>
        <w:tc>
          <w:tcPr>
            <w:tcW w:w="180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Февруари</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Април</w:t>
            </w:r>
          </w:p>
        </w:tc>
      </w:tr>
      <w:tr w:rsidR="00DB4B97" w:rsidRPr="005749AB" w:rsidTr="00F75241">
        <w:trPr>
          <w:trHeight w:val="300"/>
        </w:trPr>
        <w:tc>
          <w:tcPr>
            <w:tcW w:w="491"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6.</w:t>
            </w:r>
          </w:p>
        </w:tc>
        <w:tc>
          <w:tcPr>
            <w:tcW w:w="3667" w:type="dxa"/>
            <w:shd w:val="clear" w:color="auto" w:fill="auto"/>
            <w:hideMark/>
          </w:tcPr>
          <w:p w:rsidR="00DB4B97" w:rsidRPr="00DB4B97" w:rsidRDefault="00DB4B97" w:rsidP="00DB4B97">
            <w:pPr>
              <w:pStyle w:val="NoSpacing"/>
              <w:jc w:val="both"/>
              <w:rPr>
                <w:rFonts w:ascii="Arial" w:hAnsi="Arial" w:cs="Arial"/>
              </w:rPr>
            </w:pPr>
            <w:r w:rsidRPr="00DB4B97">
              <w:rPr>
                <w:rFonts w:ascii="Arial" w:hAnsi="Arial" w:cs="Arial"/>
              </w:rPr>
              <w:t xml:space="preserve">Изработка на упатства за </w:t>
            </w:r>
            <w:r w:rsidRPr="00DB4B97">
              <w:rPr>
                <w:rFonts w:ascii="Arial" w:hAnsi="Arial" w:cs="Arial"/>
              </w:rPr>
              <w:lastRenderedPageBreak/>
              <w:t>рационално користење на енергијата</w:t>
            </w:r>
          </w:p>
        </w:tc>
        <w:tc>
          <w:tcPr>
            <w:tcW w:w="171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lastRenderedPageBreak/>
              <w:t>ОЖВ</w:t>
            </w:r>
          </w:p>
          <w:p w:rsidR="00DB4B97" w:rsidRPr="00DB4B97" w:rsidRDefault="00DB4B97" w:rsidP="00DB4B97">
            <w:pPr>
              <w:pStyle w:val="NoSpacing"/>
              <w:jc w:val="both"/>
              <w:rPr>
                <w:rFonts w:ascii="Arial" w:hAnsi="Arial" w:cs="Arial"/>
                <w:lang w:eastAsia="mk-MK"/>
              </w:rPr>
            </w:pPr>
          </w:p>
        </w:tc>
        <w:tc>
          <w:tcPr>
            <w:tcW w:w="1707" w:type="dxa"/>
            <w:shd w:val="clear" w:color="auto" w:fill="auto"/>
            <w:noWrap/>
            <w:vAlign w:val="bottom"/>
            <w:hideMark/>
          </w:tcPr>
          <w:p w:rsidR="00DB4B97" w:rsidRPr="00DB4B97" w:rsidRDefault="00D8230E" w:rsidP="00DB4B97">
            <w:pPr>
              <w:pStyle w:val="NoSpacing"/>
              <w:jc w:val="both"/>
              <w:rPr>
                <w:rFonts w:ascii="Arial" w:hAnsi="Arial" w:cs="Arial"/>
                <w:lang w:eastAsia="mk-MK"/>
              </w:rPr>
            </w:pPr>
            <w:r>
              <w:rPr>
                <w:rFonts w:ascii="Arial" w:hAnsi="Arial" w:cs="Arial"/>
                <w:lang w:eastAsia="mk-MK"/>
              </w:rPr>
              <w:lastRenderedPageBreak/>
              <w:t>I -1 до I-7</w:t>
            </w:r>
          </w:p>
          <w:p w:rsidR="00DB4B97" w:rsidRPr="00DB4B97" w:rsidRDefault="00DB4B97" w:rsidP="00DB4B97">
            <w:pPr>
              <w:pStyle w:val="NoSpacing"/>
              <w:jc w:val="both"/>
              <w:rPr>
                <w:rFonts w:ascii="Arial" w:hAnsi="Arial" w:cs="Arial"/>
                <w:lang w:eastAsia="mk-MK"/>
              </w:rPr>
            </w:pPr>
          </w:p>
        </w:tc>
        <w:tc>
          <w:tcPr>
            <w:tcW w:w="3963"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lastRenderedPageBreak/>
              <w:t>Непотребно трошење енергија</w:t>
            </w:r>
          </w:p>
          <w:p w:rsidR="00DB4B97" w:rsidRPr="00DB4B97" w:rsidRDefault="00DB4B97" w:rsidP="00DB4B97">
            <w:pPr>
              <w:pStyle w:val="NoSpacing"/>
              <w:jc w:val="both"/>
              <w:rPr>
                <w:rFonts w:ascii="Arial" w:hAnsi="Arial" w:cs="Arial"/>
                <w:lang w:eastAsia="mk-MK"/>
              </w:rPr>
            </w:pPr>
          </w:p>
        </w:tc>
        <w:tc>
          <w:tcPr>
            <w:tcW w:w="117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lastRenderedPageBreak/>
              <w:t>1</w:t>
            </w:r>
          </w:p>
          <w:p w:rsidR="00DB4B97" w:rsidRPr="00DB4B97" w:rsidRDefault="00DB4B97" w:rsidP="00DB4B97">
            <w:pPr>
              <w:pStyle w:val="NoSpacing"/>
              <w:jc w:val="both"/>
              <w:rPr>
                <w:rFonts w:ascii="Arial" w:hAnsi="Arial" w:cs="Arial"/>
                <w:lang w:eastAsia="mk-MK"/>
              </w:rPr>
            </w:pPr>
          </w:p>
        </w:tc>
        <w:tc>
          <w:tcPr>
            <w:tcW w:w="180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lastRenderedPageBreak/>
              <w:t>Ноември</w:t>
            </w:r>
          </w:p>
          <w:p w:rsidR="00DB4B97" w:rsidRPr="00DB4B97" w:rsidRDefault="00DB4B97" w:rsidP="00DB4B97">
            <w:pPr>
              <w:pStyle w:val="NoSpacing"/>
              <w:jc w:val="both"/>
              <w:rPr>
                <w:rFonts w:ascii="Arial" w:hAnsi="Arial" w:cs="Arial"/>
                <w:lang w:eastAsia="mk-MK"/>
              </w:rPr>
            </w:pPr>
          </w:p>
        </w:tc>
      </w:tr>
      <w:tr w:rsidR="00DB4B97" w:rsidRPr="005749AB" w:rsidTr="00F75241">
        <w:trPr>
          <w:trHeight w:val="1133"/>
        </w:trPr>
        <w:tc>
          <w:tcPr>
            <w:tcW w:w="491"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lastRenderedPageBreak/>
              <w:t>7.</w:t>
            </w:r>
          </w:p>
        </w:tc>
        <w:tc>
          <w:tcPr>
            <w:tcW w:w="3667" w:type="dxa"/>
            <w:shd w:val="clear" w:color="auto" w:fill="auto"/>
            <w:hideMark/>
          </w:tcPr>
          <w:p w:rsidR="00DB4B97" w:rsidRPr="00DB4B97" w:rsidRDefault="00DB4B97" w:rsidP="00DB4B97">
            <w:pPr>
              <w:pStyle w:val="NoSpacing"/>
              <w:jc w:val="both"/>
              <w:rPr>
                <w:rFonts w:ascii="Arial" w:hAnsi="Arial" w:cs="Arial"/>
              </w:rPr>
            </w:pPr>
            <w:r w:rsidRPr="00DB4B97">
              <w:rPr>
                <w:rFonts w:ascii="Arial" w:hAnsi="Arial" w:cs="Arial"/>
              </w:rPr>
              <w:t>Анализа на состојбата на електричната инсталација</w:t>
            </w:r>
          </w:p>
        </w:tc>
        <w:tc>
          <w:tcPr>
            <w:tcW w:w="171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Математика</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Физика</w:t>
            </w:r>
          </w:p>
        </w:tc>
        <w:tc>
          <w:tcPr>
            <w:tcW w:w="1707"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I II-1 до  II-7</w:t>
            </w:r>
          </w:p>
          <w:p w:rsidR="00DB4B97" w:rsidRPr="00BD39E0" w:rsidRDefault="00BD39E0" w:rsidP="00DB4B97">
            <w:pPr>
              <w:pStyle w:val="NoSpacing"/>
              <w:jc w:val="both"/>
              <w:rPr>
                <w:rFonts w:ascii="Arial" w:hAnsi="Arial" w:cs="Arial"/>
                <w:lang w:val="mk-MK" w:eastAsia="mk-MK"/>
              </w:rPr>
            </w:pPr>
            <w:r>
              <w:rPr>
                <w:rFonts w:ascii="Arial" w:hAnsi="Arial" w:cs="Arial"/>
                <w:lang w:eastAsia="mk-MK"/>
              </w:rPr>
              <w:t>II-1 до  III-</w:t>
            </w:r>
            <w:r>
              <w:rPr>
                <w:rFonts w:ascii="Arial" w:hAnsi="Arial" w:cs="Arial"/>
                <w:lang w:val="mk-MK" w:eastAsia="mk-MK"/>
              </w:rPr>
              <w:t>7</w:t>
            </w:r>
          </w:p>
          <w:p w:rsidR="00DB4B97" w:rsidRPr="00DB4B97" w:rsidRDefault="00DB4B97" w:rsidP="00DB4B97">
            <w:pPr>
              <w:pStyle w:val="NoSpacing"/>
              <w:jc w:val="both"/>
              <w:rPr>
                <w:rFonts w:ascii="Arial" w:hAnsi="Arial" w:cs="Arial"/>
                <w:lang w:eastAsia="mk-MK"/>
              </w:rPr>
            </w:pPr>
          </w:p>
          <w:p w:rsidR="00DB4B97" w:rsidRPr="00DB4B97" w:rsidRDefault="00DB4B97" w:rsidP="00DB4B97">
            <w:pPr>
              <w:pStyle w:val="NoSpacing"/>
              <w:jc w:val="both"/>
              <w:rPr>
                <w:rFonts w:ascii="Arial" w:hAnsi="Arial" w:cs="Arial"/>
                <w:lang w:eastAsia="mk-MK"/>
              </w:rPr>
            </w:pPr>
          </w:p>
          <w:p w:rsidR="00DB4B97" w:rsidRPr="00DB4B97" w:rsidRDefault="00DB4B97" w:rsidP="00DB4B97">
            <w:pPr>
              <w:pStyle w:val="NoSpacing"/>
              <w:jc w:val="both"/>
              <w:rPr>
                <w:rFonts w:ascii="Arial" w:hAnsi="Arial" w:cs="Arial"/>
                <w:lang w:eastAsia="mk-MK"/>
              </w:rPr>
            </w:pPr>
          </w:p>
        </w:tc>
        <w:tc>
          <w:tcPr>
            <w:tcW w:w="3963"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Елементи од комбинаторика и веројатност</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Омов закон</w:t>
            </w:r>
          </w:p>
          <w:p w:rsidR="00DB4B97" w:rsidRPr="00DB4B97" w:rsidRDefault="00DB4B97" w:rsidP="00DB4B97">
            <w:pPr>
              <w:pStyle w:val="NoSpacing"/>
              <w:jc w:val="both"/>
              <w:rPr>
                <w:rFonts w:ascii="Arial" w:hAnsi="Arial" w:cs="Arial"/>
                <w:lang w:eastAsia="mk-MK"/>
              </w:rPr>
            </w:pPr>
          </w:p>
        </w:tc>
        <w:tc>
          <w:tcPr>
            <w:tcW w:w="117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1</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1</w:t>
            </w:r>
          </w:p>
        </w:tc>
        <w:tc>
          <w:tcPr>
            <w:tcW w:w="180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Февруари</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Октомври</w:t>
            </w:r>
          </w:p>
        </w:tc>
      </w:tr>
      <w:tr w:rsidR="00DB4B97" w:rsidRPr="005749AB" w:rsidTr="00F75241">
        <w:trPr>
          <w:trHeight w:val="300"/>
        </w:trPr>
        <w:tc>
          <w:tcPr>
            <w:tcW w:w="491"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8.</w:t>
            </w:r>
          </w:p>
        </w:tc>
        <w:tc>
          <w:tcPr>
            <w:tcW w:w="3667" w:type="dxa"/>
            <w:shd w:val="clear" w:color="auto" w:fill="auto"/>
            <w:hideMark/>
          </w:tcPr>
          <w:p w:rsidR="00DB4B97" w:rsidRPr="00DB4B97" w:rsidRDefault="00DB4B97" w:rsidP="00DB4B97">
            <w:pPr>
              <w:pStyle w:val="NoSpacing"/>
              <w:jc w:val="both"/>
              <w:rPr>
                <w:rFonts w:ascii="Arial" w:hAnsi="Arial" w:cs="Arial"/>
              </w:rPr>
            </w:pPr>
            <w:r w:rsidRPr="00DB4B97">
              <w:rPr>
                <w:rFonts w:ascii="Arial" w:hAnsi="Arial" w:cs="Arial"/>
              </w:rPr>
              <w:t>Подигање на свеста на пошироката заедница (домот, локалната заедница и сл.)</w:t>
            </w:r>
          </w:p>
        </w:tc>
        <w:tc>
          <w:tcPr>
            <w:tcW w:w="171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Информатичка технологија</w:t>
            </w:r>
          </w:p>
        </w:tc>
        <w:tc>
          <w:tcPr>
            <w:tcW w:w="1707"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II-1 до  II-7</w:t>
            </w:r>
          </w:p>
        </w:tc>
        <w:tc>
          <w:tcPr>
            <w:tcW w:w="3963"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Изработка на флаер за рационално користење на електрична енергија</w:t>
            </w:r>
          </w:p>
        </w:tc>
        <w:tc>
          <w:tcPr>
            <w:tcW w:w="117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2</w:t>
            </w:r>
          </w:p>
        </w:tc>
        <w:tc>
          <w:tcPr>
            <w:tcW w:w="180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Февруари</w:t>
            </w:r>
          </w:p>
        </w:tc>
      </w:tr>
      <w:tr w:rsidR="00DB4B97" w:rsidRPr="005749AB" w:rsidTr="00F75241">
        <w:trPr>
          <w:trHeight w:val="232"/>
        </w:trPr>
        <w:tc>
          <w:tcPr>
            <w:tcW w:w="491"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9.</w:t>
            </w:r>
          </w:p>
        </w:tc>
        <w:tc>
          <w:tcPr>
            <w:tcW w:w="3667" w:type="dxa"/>
            <w:shd w:val="clear" w:color="auto" w:fill="auto"/>
            <w:hideMark/>
          </w:tcPr>
          <w:p w:rsidR="00DB4B97" w:rsidRPr="00DB4B97" w:rsidRDefault="00DB4B97" w:rsidP="00DB4B97">
            <w:pPr>
              <w:pStyle w:val="NoSpacing"/>
              <w:jc w:val="both"/>
              <w:rPr>
                <w:rFonts w:ascii="Arial" w:hAnsi="Arial" w:cs="Arial"/>
              </w:rPr>
            </w:pPr>
            <w:r w:rsidRPr="00DB4B97">
              <w:rPr>
                <w:rFonts w:ascii="Arial" w:hAnsi="Arial" w:cs="Arial"/>
              </w:rPr>
              <w:t>Дистрибуција на енергијата</w:t>
            </w:r>
          </w:p>
        </w:tc>
        <w:tc>
          <w:tcPr>
            <w:tcW w:w="171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Математика</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физика</w:t>
            </w:r>
          </w:p>
        </w:tc>
        <w:tc>
          <w:tcPr>
            <w:tcW w:w="1707"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II-1 до  II-7</w:t>
            </w:r>
          </w:p>
          <w:p w:rsidR="00DB4B97" w:rsidRPr="00DB4B97" w:rsidRDefault="00DB4B97" w:rsidP="00DB4B97">
            <w:pPr>
              <w:pStyle w:val="NoSpacing"/>
              <w:jc w:val="both"/>
              <w:rPr>
                <w:rFonts w:ascii="Arial" w:hAnsi="Arial" w:cs="Arial"/>
                <w:lang w:eastAsia="mk-MK"/>
              </w:rPr>
            </w:pPr>
          </w:p>
        </w:tc>
        <w:tc>
          <w:tcPr>
            <w:tcW w:w="3963"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Квадратна равенка</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Трансформатори</w:t>
            </w:r>
          </w:p>
        </w:tc>
        <w:tc>
          <w:tcPr>
            <w:tcW w:w="117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1</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1</w:t>
            </w:r>
          </w:p>
        </w:tc>
        <w:tc>
          <w:tcPr>
            <w:tcW w:w="180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Ноември</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Јуни</w:t>
            </w:r>
          </w:p>
        </w:tc>
      </w:tr>
      <w:tr w:rsidR="00DB4B97" w:rsidRPr="005749AB" w:rsidTr="00F75241">
        <w:trPr>
          <w:trHeight w:val="392"/>
        </w:trPr>
        <w:tc>
          <w:tcPr>
            <w:tcW w:w="491"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10.</w:t>
            </w:r>
          </w:p>
        </w:tc>
        <w:tc>
          <w:tcPr>
            <w:tcW w:w="3667" w:type="dxa"/>
            <w:shd w:val="clear" w:color="auto" w:fill="auto"/>
            <w:hideMark/>
          </w:tcPr>
          <w:p w:rsidR="00DB4B97" w:rsidRPr="00DB4B97" w:rsidRDefault="00DB4B97" w:rsidP="00DB4B97">
            <w:pPr>
              <w:pStyle w:val="NoSpacing"/>
              <w:jc w:val="both"/>
              <w:rPr>
                <w:rFonts w:ascii="Arial" w:hAnsi="Arial" w:cs="Arial"/>
              </w:rPr>
            </w:pPr>
            <w:r w:rsidRPr="00DB4B97">
              <w:rPr>
                <w:rFonts w:ascii="Arial" w:hAnsi="Arial" w:cs="Arial"/>
              </w:rPr>
              <w:t>Врската помеѓу енергијата и емитувањето на карбон диоксид</w:t>
            </w:r>
          </w:p>
        </w:tc>
        <w:tc>
          <w:tcPr>
            <w:tcW w:w="1710" w:type="dxa"/>
            <w:shd w:val="clear" w:color="auto" w:fill="auto"/>
            <w:noWrap/>
            <w:vAlign w:val="bottom"/>
            <w:hideMark/>
          </w:tcPr>
          <w:p w:rsidR="00DB4B97" w:rsidRPr="00DB4B97" w:rsidRDefault="00F75241" w:rsidP="00DB4B97">
            <w:pPr>
              <w:pStyle w:val="NoSpacing"/>
              <w:jc w:val="both"/>
              <w:rPr>
                <w:rFonts w:ascii="Arial" w:hAnsi="Arial" w:cs="Arial"/>
                <w:lang w:eastAsia="mk-MK"/>
              </w:rPr>
            </w:pPr>
            <w:r>
              <w:rPr>
                <w:rFonts w:ascii="Arial" w:hAnsi="Arial" w:cs="Arial"/>
                <w:lang w:eastAsia="mk-MK"/>
              </w:rPr>
              <w:t>Информати</w:t>
            </w:r>
            <w:r>
              <w:rPr>
                <w:rFonts w:ascii="Arial" w:hAnsi="Arial" w:cs="Arial"/>
                <w:lang w:val="mk-MK" w:eastAsia="mk-MK"/>
              </w:rPr>
              <w:t>к</w:t>
            </w:r>
            <w:r w:rsidR="00DB4B97" w:rsidRPr="00DB4B97">
              <w:rPr>
                <w:rFonts w:ascii="Arial" w:hAnsi="Arial" w:cs="Arial"/>
                <w:lang w:eastAsia="mk-MK"/>
              </w:rPr>
              <w:t>а</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Програмски јазици</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Математика</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Физика</w:t>
            </w:r>
          </w:p>
          <w:p w:rsidR="00DB4B97" w:rsidRPr="00DB4B97" w:rsidRDefault="00DB4B97" w:rsidP="00DB4B97">
            <w:pPr>
              <w:pStyle w:val="NoSpacing"/>
              <w:jc w:val="both"/>
              <w:rPr>
                <w:rFonts w:ascii="Arial" w:hAnsi="Arial" w:cs="Arial"/>
                <w:lang w:eastAsia="mk-MK"/>
              </w:rPr>
            </w:pPr>
          </w:p>
        </w:tc>
        <w:tc>
          <w:tcPr>
            <w:tcW w:w="1707" w:type="dxa"/>
            <w:shd w:val="clear" w:color="auto" w:fill="auto"/>
            <w:noWrap/>
            <w:vAlign w:val="bottom"/>
            <w:hideMark/>
          </w:tcPr>
          <w:p w:rsidR="00DB4B97" w:rsidRPr="00DB4B97" w:rsidRDefault="00D8230E" w:rsidP="00DB4B97">
            <w:pPr>
              <w:pStyle w:val="NoSpacing"/>
              <w:jc w:val="both"/>
              <w:rPr>
                <w:rFonts w:ascii="Arial" w:hAnsi="Arial" w:cs="Arial"/>
                <w:lang w:eastAsia="mk-MK"/>
              </w:rPr>
            </w:pPr>
            <w:r>
              <w:rPr>
                <w:rFonts w:ascii="Arial" w:hAnsi="Arial" w:cs="Arial"/>
                <w:lang w:eastAsia="mk-MK"/>
              </w:rPr>
              <w:t>I -1 до I-7</w:t>
            </w:r>
          </w:p>
          <w:p w:rsidR="00DB4B97" w:rsidRPr="00D5197D" w:rsidRDefault="00DB4B97" w:rsidP="00DB4B97">
            <w:pPr>
              <w:pStyle w:val="NoSpacing"/>
              <w:jc w:val="both"/>
              <w:rPr>
                <w:rFonts w:ascii="Arial" w:hAnsi="Arial" w:cs="Arial"/>
                <w:lang w:val="mk-MK" w:eastAsia="mk-MK"/>
              </w:rPr>
            </w:pPr>
            <w:r w:rsidRPr="00DB4B97">
              <w:rPr>
                <w:rFonts w:ascii="Arial" w:hAnsi="Arial" w:cs="Arial"/>
                <w:lang w:eastAsia="mk-MK"/>
              </w:rPr>
              <w:t>IV-1 доI</w:t>
            </w:r>
            <w:r w:rsidR="00D8230E">
              <w:rPr>
                <w:rFonts w:ascii="Arial" w:hAnsi="Arial" w:cs="Arial"/>
                <w:lang w:eastAsia="mk-MK"/>
              </w:rPr>
              <w:t xml:space="preserve"> </w:t>
            </w:r>
            <w:r w:rsidR="00D5197D">
              <w:rPr>
                <w:rFonts w:ascii="Arial" w:hAnsi="Arial" w:cs="Arial"/>
                <w:lang w:eastAsia="mk-MK"/>
              </w:rPr>
              <w:t>V-</w:t>
            </w:r>
            <w:r w:rsidR="006D3796">
              <w:rPr>
                <w:rFonts w:ascii="Arial" w:hAnsi="Arial" w:cs="Arial"/>
                <w:lang w:val="mk-MK" w:eastAsia="mk-MK"/>
              </w:rPr>
              <w:t>7</w:t>
            </w:r>
          </w:p>
          <w:p w:rsidR="00DB4B97" w:rsidRPr="00DB4B97" w:rsidRDefault="00D8230E" w:rsidP="00DB4B97">
            <w:pPr>
              <w:pStyle w:val="NoSpacing"/>
              <w:jc w:val="both"/>
              <w:rPr>
                <w:rFonts w:ascii="Arial" w:hAnsi="Arial" w:cs="Arial"/>
                <w:lang w:eastAsia="mk-MK"/>
              </w:rPr>
            </w:pPr>
            <w:r>
              <w:rPr>
                <w:rFonts w:ascii="Arial" w:hAnsi="Arial" w:cs="Arial"/>
                <w:lang w:eastAsia="mk-MK"/>
              </w:rPr>
              <w:t>I-1 до  I-7</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IV-1</w:t>
            </w:r>
          </w:p>
          <w:p w:rsidR="00DB4B97" w:rsidRPr="00DB4B97" w:rsidRDefault="00DB4B97" w:rsidP="00DB4B97">
            <w:pPr>
              <w:pStyle w:val="NoSpacing"/>
              <w:jc w:val="both"/>
              <w:rPr>
                <w:rFonts w:ascii="Arial" w:hAnsi="Arial" w:cs="Arial"/>
                <w:lang w:eastAsia="mk-MK"/>
              </w:rPr>
            </w:pPr>
          </w:p>
        </w:tc>
        <w:tc>
          <w:tcPr>
            <w:tcW w:w="3963"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Работа со Еко-калкулатор</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Изработка на програма во  C ++</w:t>
            </w:r>
          </w:p>
          <w:p w:rsidR="00DB4B97" w:rsidRPr="00DB4B97" w:rsidRDefault="00DB4B97" w:rsidP="00DB4B97">
            <w:pPr>
              <w:pStyle w:val="NoSpacing"/>
              <w:jc w:val="both"/>
              <w:rPr>
                <w:rFonts w:ascii="Arial" w:hAnsi="Arial" w:cs="Arial"/>
                <w:lang w:eastAsia="mk-MK"/>
              </w:rPr>
            </w:pP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Процентна и промилна сметка</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Стакленички гасови</w:t>
            </w:r>
          </w:p>
        </w:tc>
        <w:tc>
          <w:tcPr>
            <w:tcW w:w="117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7</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2</w:t>
            </w:r>
          </w:p>
          <w:p w:rsidR="00DB4B97" w:rsidRPr="00DB4B97" w:rsidRDefault="00DB4B97" w:rsidP="00DB4B97">
            <w:pPr>
              <w:pStyle w:val="NoSpacing"/>
              <w:jc w:val="both"/>
              <w:rPr>
                <w:rFonts w:ascii="Arial" w:hAnsi="Arial" w:cs="Arial"/>
                <w:lang w:eastAsia="mk-MK"/>
              </w:rPr>
            </w:pP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1</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1</w:t>
            </w:r>
          </w:p>
        </w:tc>
        <w:tc>
          <w:tcPr>
            <w:tcW w:w="180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Мај</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Декември</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Ноември</w:t>
            </w:r>
          </w:p>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Април</w:t>
            </w:r>
          </w:p>
          <w:p w:rsidR="00DB4B97" w:rsidRPr="00DB4B97" w:rsidRDefault="00DB4B97" w:rsidP="00DB4B97">
            <w:pPr>
              <w:pStyle w:val="NoSpacing"/>
              <w:jc w:val="both"/>
              <w:rPr>
                <w:rFonts w:ascii="Arial" w:hAnsi="Arial" w:cs="Arial"/>
                <w:lang w:eastAsia="mk-MK"/>
              </w:rPr>
            </w:pPr>
          </w:p>
        </w:tc>
      </w:tr>
      <w:tr w:rsidR="00DB4B97" w:rsidRPr="005749AB" w:rsidTr="00F75241">
        <w:trPr>
          <w:trHeight w:val="300"/>
        </w:trPr>
        <w:tc>
          <w:tcPr>
            <w:tcW w:w="491"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11.</w:t>
            </w:r>
          </w:p>
        </w:tc>
        <w:tc>
          <w:tcPr>
            <w:tcW w:w="3667" w:type="dxa"/>
            <w:shd w:val="clear" w:color="auto" w:fill="auto"/>
            <w:hideMark/>
          </w:tcPr>
          <w:p w:rsidR="00DB4B97" w:rsidRPr="00DB4B97" w:rsidRDefault="00DB4B97" w:rsidP="00DB4B97">
            <w:pPr>
              <w:pStyle w:val="NoSpacing"/>
              <w:jc w:val="both"/>
              <w:rPr>
                <w:rFonts w:ascii="Arial" w:hAnsi="Arial" w:cs="Arial"/>
              </w:rPr>
            </w:pPr>
            <w:r w:rsidRPr="00DB4B97">
              <w:rPr>
                <w:rFonts w:ascii="Arial" w:hAnsi="Arial" w:cs="Arial"/>
              </w:rPr>
              <w:t>Енергијата и климатските промени</w:t>
            </w:r>
          </w:p>
        </w:tc>
        <w:tc>
          <w:tcPr>
            <w:tcW w:w="171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Физика</w:t>
            </w:r>
          </w:p>
        </w:tc>
        <w:tc>
          <w:tcPr>
            <w:tcW w:w="1707"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IV-1</w:t>
            </w:r>
          </w:p>
          <w:p w:rsidR="00DB4B97" w:rsidRPr="00DB4B97" w:rsidRDefault="00DB4B97" w:rsidP="00DB4B97">
            <w:pPr>
              <w:pStyle w:val="NoSpacing"/>
              <w:jc w:val="both"/>
              <w:rPr>
                <w:rFonts w:ascii="Arial" w:hAnsi="Arial" w:cs="Arial"/>
                <w:lang w:eastAsia="mk-MK"/>
              </w:rPr>
            </w:pPr>
          </w:p>
        </w:tc>
        <w:tc>
          <w:tcPr>
            <w:tcW w:w="3963"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Глобални климатски промени</w:t>
            </w:r>
          </w:p>
        </w:tc>
        <w:tc>
          <w:tcPr>
            <w:tcW w:w="117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1</w:t>
            </w:r>
          </w:p>
        </w:tc>
        <w:tc>
          <w:tcPr>
            <w:tcW w:w="1800" w:type="dxa"/>
            <w:shd w:val="clear" w:color="auto" w:fill="auto"/>
            <w:noWrap/>
            <w:vAlign w:val="bottom"/>
            <w:hideMark/>
          </w:tcPr>
          <w:p w:rsidR="00DB4B97" w:rsidRPr="00DB4B97" w:rsidRDefault="00DB4B97" w:rsidP="00DB4B97">
            <w:pPr>
              <w:pStyle w:val="NoSpacing"/>
              <w:jc w:val="both"/>
              <w:rPr>
                <w:rFonts w:ascii="Arial" w:hAnsi="Arial" w:cs="Arial"/>
                <w:lang w:eastAsia="mk-MK"/>
              </w:rPr>
            </w:pPr>
            <w:r w:rsidRPr="00DB4B97">
              <w:rPr>
                <w:rFonts w:ascii="Arial" w:hAnsi="Arial" w:cs="Arial"/>
                <w:lang w:eastAsia="mk-MK"/>
              </w:rPr>
              <w:t>Април</w:t>
            </w:r>
          </w:p>
        </w:tc>
      </w:tr>
    </w:tbl>
    <w:tbl>
      <w:tblPr>
        <w:tblW w:w="476" w:type="dxa"/>
        <w:tblInd w:w="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
      </w:tblGrid>
      <w:tr w:rsidR="00DB4B97" w:rsidTr="00DB4B97">
        <w:tc>
          <w:tcPr>
            <w:tcW w:w="476" w:type="dxa"/>
            <w:tcBorders>
              <w:left w:val="nil"/>
              <w:bottom w:val="nil"/>
              <w:right w:val="nil"/>
            </w:tcBorders>
          </w:tcPr>
          <w:p w:rsidR="00DB4B97" w:rsidRDefault="00DB4B97" w:rsidP="00EF4507">
            <w:pPr>
              <w:pStyle w:val="NoSpacing"/>
              <w:jc w:val="both"/>
              <w:rPr>
                <w:rFonts w:ascii="Times New Roman" w:hAnsi="Times New Roman"/>
                <w:b/>
                <w:lang w:val="mk-MK"/>
              </w:rPr>
            </w:pPr>
          </w:p>
        </w:tc>
      </w:tr>
    </w:tbl>
    <w:p w:rsidR="00EF4507" w:rsidRDefault="00363CE1" w:rsidP="00EF4507">
      <w:pPr>
        <w:pStyle w:val="NoSpacing"/>
        <w:jc w:val="both"/>
        <w:rPr>
          <w:rFonts w:ascii="Times New Roman" w:hAnsi="Times New Roman"/>
          <w:b/>
        </w:rPr>
      </w:pPr>
      <w:r>
        <w:rPr>
          <w:rFonts w:ascii="Times New Roman" w:hAnsi="Times New Roman"/>
          <w:b/>
          <w:lang w:val="mk-MK"/>
        </w:rPr>
        <w:t xml:space="preserve">                </w:t>
      </w:r>
    </w:p>
    <w:p w:rsidR="00EF4507" w:rsidRPr="00363CE1" w:rsidRDefault="00EF4507" w:rsidP="00EF4507">
      <w:pPr>
        <w:rPr>
          <w:rFonts w:ascii="Times New Roman" w:hAnsi="Times New Roman"/>
          <w:lang w:val="mk-MK"/>
        </w:rPr>
      </w:pPr>
    </w:p>
    <w:p w:rsidR="00EF4507" w:rsidRDefault="00EF4507" w:rsidP="00EF4507">
      <w:pPr>
        <w:rPr>
          <w:rFonts w:ascii="Times New Roman" w:hAnsi="Times New Roman"/>
          <w:lang w:val="mk-MK"/>
        </w:rPr>
      </w:pPr>
    </w:p>
    <w:p w:rsidR="00F2534E" w:rsidRDefault="00F2534E" w:rsidP="00EF4507">
      <w:pPr>
        <w:rPr>
          <w:rFonts w:ascii="Times New Roman" w:hAnsi="Times New Roman"/>
          <w:lang w:val="mk-MK"/>
        </w:rPr>
      </w:pPr>
    </w:p>
    <w:p w:rsidR="00F2534E" w:rsidRDefault="00F2534E" w:rsidP="00EF4507">
      <w:pPr>
        <w:rPr>
          <w:rFonts w:ascii="Times New Roman" w:hAnsi="Times New Roman"/>
          <w:lang w:val="mk-MK"/>
        </w:rPr>
      </w:pPr>
    </w:p>
    <w:p w:rsidR="008C59E2" w:rsidRPr="008C59E2" w:rsidRDefault="008C59E2" w:rsidP="00EF4507">
      <w:pPr>
        <w:rPr>
          <w:rFonts w:ascii="Times New Roman" w:hAnsi="Times New Roman"/>
          <w:lang w:val="mk-MK"/>
        </w:rPr>
      </w:pPr>
    </w:p>
    <w:p w:rsidR="00EF4507" w:rsidRPr="00F2534E" w:rsidRDefault="00EF4507" w:rsidP="00EF4507">
      <w:pPr>
        <w:pStyle w:val="NoSpacing"/>
        <w:jc w:val="both"/>
        <w:rPr>
          <w:rFonts w:ascii="Arial" w:hAnsi="Arial" w:cs="Arial"/>
          <w:b/>
          <w:lang w:val="mk-MK"/>
        </w:rPr>
      </w:pPr>
      <w:r w:rsidRPr="00F2534E">
        <w:rPr>
          <w:rFonts w:ascii="Arial" w:hAnsi="Arial" w:cs="Arial"/>
          <w:b/>
        </w:rPr>
        <w:lastRenderedPageBreak/>
        <w:t>III. ТЕМА: ОДРЖУВАЊЕ НА ЗГРАДАТА</w:t>
      </w:r>
      <w:r w:rsidR="008C59E2" w:rsidRPr="00F2534E">
        <w:rPr>
          <w:rFonts w:ascii="Arial" w:hAnsi="Arial" w:cs="Arial"/>
          <w:b/>
        </w:rPr>
        <w:t xml:space="preserve"> И ЗДРАВА СРЕДИНА ВО УЧИЛИШТЕТО</w:t>
      </w:r>
    </w:p>
    <w:p w:rsidR="00EF4507" w:rsidRPr="009E79C7" w:rsidRDefault="00EF4507" w:rsidP="00EF4507">
      <w:pPr>
        <w:pStyle w:val="NoSpacing"/>
        <w:jc w:val="both"/>
        <w:rPr>
          <w:rFonts w:ascii="Times New Roman" w:hAnsi="Times New Roman"/>
        </w:rPr>
      </w:pPr>
    </w:p>
    <w:tbl>
      <w:tblPr>
        <w:tblW w:w="1369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491"/>
        <w:gridCol w:w="3664"/>
        <w:gridCol w:w="1620"/>
        <w:gridCol w:w="1530"/>
        <w:gridCol w:w="3150"/>
        <w:gridCol w:w="1170"/>
        <w:gridCol w:w="2073"/>
      </w:tblGrid>
      <w:tr w:rsidR="00EF4507" w:rsidRPr="00DB4B97" w:rsidTr="00A06036">
        <w:trPr>
          <w:trHeight w:val="300"/>
        </w:trPr>
        <w:tc>
          <w:tcPr>
            <w:tcW w:w="4155" w:type="dxa"/>
            <w:gridSpan w:val="2"/>
            <w:shd w:val="clear" w:color="auto" w:fill="FED36B" w:themeFill="accent2" w:themeFillTint="99"/>
            <w:noWrap/>
            <w:vAlign w:val="bottom"/>
            <w:hideMark/>
          </w:tcPr>
          <w:p w:rsidR="00EF4507" w:rsidRPr="00F2534E" w:rsidRDefault="00EF4507" w:rsidP="00EF4507">
            <w:pPr>
              <w:spacing w:after="0" w:line="240" w:lineRule="auto"/>
              <w:rPr>
                <w:rFonts w:ascii="Arial" w:eastAsia="Times New Roman" w:hAnsi="Arial" w:cs="Arial"/>
                <w:b/>
                <w:i/>
                <w:color w:val="000000"/>
                <w:lang w:eastAsia="mk-MK"/>
              </w:rPr>
            </w:pPr>
            <w:r w:rsidRPr="00F2534E">
              <w:rPr>
                <w:rFonts w:ascii="Arial" w:eastAsia="Times New Roman" w:hAnsi="Arial" w:cs="Arial"/>
                <w:b/>
                <w:i/>
                <w:color w:val="000000"/>
                <w:lang w:eastAsia="mk-MK"/>
              </w:rPr>
              <w:t>Еколошки содржини</w:t>
            </w:r>
          </w:p>
        </w:tc>
        <w:tc>
          <w:tcPr>
            <w:tcW w:w="1620" w:type="dxa"/>
            <w:shd w:val="clear" w:color="auto" w:fill="FED36B" w:themeFill="accent2" w:themeFillTint="99"/>
            <w:noWrap/>
            <w:vAlign w:val="bottom"/>
            <w:hideMark/>
          </w:tcPr>
          <w:p w:rsidR="00EF4507" w:rsidRPr="00F2534E" w:rsidRDefault="00EF4507" w:rsidP="00EF4507">
            <w:pPr>
              <w:spacing w:after="0" w:line="240" w:lineRule="auto"/>
              <w:rPr>
                <w:rFonts w:ascii="Arial" w:eastAsia="Times New Roman" w:hAnsi="Arial" w:cs="Arial"/>
                <w:b/>
                <w:i/>
                <w:color w:val="000000"/>
                <w:lang w:eastAsia="mk-MK"/>
              </w:rPr>
            </w:pPr>
            <w:r w:rsidRPr="00F2534E">
              <w:rPr>
                <w:rFonts w:ascii="Arial" w:eastAsia="Times New Roman" w:hAnsi="Arial" w:cs="Arial"/>
                <w:b/>
                <w:i/>
                <w:color w:val="000000"/>
                <w:lang w:eastAsia="mk-MK"/>
              </w:rPr>
              <w:t>Предмет</w:t>
            </w:r>
          </w:p>
        </w:tc>
        <w:tc>
          <w:tcPr>
            <w:tcW w:w="1530" w:type="dxa"/>
            <w:shd w:val="clear" w:color="auto" w:fill="FED36B" w:themeFill="accent2" w:themeFillTint="99"/>
            <w:noWrap/>
            <w:vAlign w:val="bottom"/>
            <w:hideMark/>
          </w:tcPr>
          <w:p w:rsidR="00EF4507" w:rsidRPr="00F2534E" w:rsidRDefault="00363CE1" w:rsidP="00EF4507">
            <w:pPr>
              <w:spacing w:after="0" w:line="240" w:lineRule="auto"/>
              <w:rPr>
                <w:rFonts w:ascii="Arial" w:eastAsia="Times New Roman" w:hAnsi="Arial" w:cs="Arial"/>
                <w:b/>
                <w:i/>
                <w:color w:val="000000"/>
                <w:lang w:val="mk-MK" w:eastAsia="mk-MK"/>
              </w:rPr>
            </w:pPr>
            <w:r w:rsidRPr="00F2534E">
              <w:rPr>
                <w:rFonts w:ascii="Arial" w:eastAsia="Times New Roman" w:hAnsi="Arial" w:cs="Arial"/>
                <w:b/>
                <w:i/>
                <w:color w:val="000000"/>
                <w:lang w:val="mk-MK" w:eastAsia="mk-MK"/>
              </w:rPr>
              <w:t>Паралелка</w:t>
            </w:r>
          </w:p>
        </w:tc>
        <w:tc>
          <w:tcPr>
            <w:tcW w:w="3150" w:type="dxa"/>
            <w:shd w:val="clear" w:color="auto" w:fill="FED36B" w:themeFill="accent2" w:themeFillTint="99"/>
            <w:noWrap/>
            <w:vAlign w:val="bottom"/>
            <w:hideMark/>
          </w:tcPr>
          <w:p w:rsidR="00EF4507" w:rsidRPr="00F2534E" w:rsidRDefault="00EF4507" w:rsidP="00EF4507">
            <w:pPr>
              <w:spacing w:after="0" w:line="240" w:lineRule="auto"/>
              <w:rPr>
                <w:rFonts w:ascii="Arial" w:eastAsia="Times New Roman" w:hAnsi="Arial" w:cs="Arial"/>
                <w:b/>
                <w:i/>
                <w:color w:val="000000"/>
                <w:lang w:eastAsia="mk-MK"/>
              </w:rPr>
            </w:pPr>
            <w:r w:rsidRPr="00F2534E">
              <w:rPr>
                <w:rFonts w:ascii="Arial" w:eastAsia="Times New Roman" w:hAnsi="Arial" w:cs="Arial"/>
                <w:b/>
                <w:i/>
                <w:color w:val="000000"/>
                <w:lang w:eastAsia="mk-MK"/>
              </w:rPr>
              <w:t>Наставна содржина</w:t>
            </w:r>
          </w:p>
        </w:tc>
        <w:tc>
          <w:tcPr>
            <w:tcW w:w="1170" w:type="dxa"/>
            <w:shd w:val="clear" w:color="auto" w:fill="FED36B" w:themeFill="accent2" w:themeFillTint="99"/>
            <w:noWrap/>
            <w:vAlign w:val="bottom"/>
            <w:hideMark/>
          </w:tcPr>
          <w:p w:rsidR="00EF4507" w:rsidRPr="00F2534E" w:rsidRDefault="00EF4507" w:rsidP="00EF4507">
            <w:pPr>
              <w:spacing w:after="0" w:line="240" w:lineRule="auto"/>
              <w:rPr>
                <w:rFonts w:ascii="Arial" w:eastAsia="Times New Roman" w:hAnsi="Arial" w:cs="Arial"/>
                <w:b/>
                <w:i/>
                <w:color w:val="000000"/>
                <w:lang w:eastAsia="mk-MK"/>
              </w:rPr>
            </w:pPr>
            <w:r w:rsidRPr="00F2534E">
              <w:rPr>
                <w:rFonts w:ascii="Arial" w:eastAsia="Times New Roman" w:hAnsi="Arial" w:cs="Arial"/>
                <w:b/>
                <w:i/>
                <w:color w:val="000000"/>
                <w:lang w:eastAsia="mk-MK"/>
              </w:rPr>
              <w:t>Број на часови</w:t>
            </w:r>
          </w:p>
        </w:tc>
        <w:tc>
          <w:tcPr>
            <w:tcW w:w="2073" w:type="dxa"/>
            <w:shd w:val="clear" w:color="auto" w:fill="FED36B" w:themeFill="accent2" w:themeFillTint="99"/>
            <w:noWrap/>
            <w:vAlign w:val="bottom"/>
            <w:hideMark/>
          </w:tcPr>
          <w:p w:rsidR="00EF4507" w:rsidRPr="00F2534E" w:rsidRDefault="00EF4507" w:rsidP="00EF4507">
            <w:pPr>
              <w:spacing w:after="0" w:line="240" w:lineRule="auto"/>
              <w:rPr>
                <w:rFonts w:ascii="Arial" w:eastAsia="Times New Roman" w:hAnsi="Arial" w:cs="Arial"/>
                <w:b/>
                <w:i/>
                <w:color w:val="000000"/>
                <w:lang w:eastAsia="mk-MK"/>
              </w:rPr>
            </w:pPr>
            <w:r w:rsidRPr="00F2534E">
              <w:rPr>
                <w:rFonts w:ascii="Arial" w:eastAsia="Times New Roman" w:hAnsi="Arial" w:cs="Arial"/>
                <w:b/>
                <w:i/>
                <w:color w:val="000000"/>
                <w:lang w:eastAsia="mk-MK"/>
              </w:rPr>
              <w:t>Време на реализација</w:t>
            </w:r>
          </w:p>
        </w:tc>
      </w:tr>
      <w:tr w:rsidR="00EF4507" w:rsidRPr="00DB4B97" w:rsidTr="00A06036">
        <w:trPr>
          <w:trHeight w:val="300"/>
        </w:trPr>
        <w:tc>
          <w:tcPr>
            <w:tcW w:w="491" w:type="dxa"/>
            <w:shd w:val="clear" w:color="auto" w:fill="auto"/>
            <w:noWrap/>
            <w:hideMark/>
          </w:tcPr>
          <w:p w:rsidR="00EF4507" w:rsidRPr="00DB4B97" w:rsidRDefault="00EF4507" w:rsidP="00EF4507">
            <w:pPr>
              <w:pStyle w:val="NoSpacing"/>
              <w:jc w:val="both"/>
              <w:rPr>
                <w:rFonts w:ascii="Arial" w:hAnsi="Arial" w:cs="Arial"/>
              </w:rPr>
            </w:pPr>
            <w:r w:rsidRPr="00DB4B97">
              <w:rPr>
                <w:rFonts w:ascii="Arial" w:hAnsi="Arial" w:cs="Arial"/>
              </w:rPr>
              <w:t>1.</w:t>
            </w:r>
          </w:p>
        </w:tc>
        <w:tc>
          <w:tcPr>
            <w:tcW w:w="3664" w:type="dxa"/>
            <w:shd w:val="clear" w:color="auto" w:fill="auto"/>
          </w:tcPr>
          <w:p w:rsidR="00EF4507" w:rsidRPr="00DB4B97" w:rsidRDefault="00EF4507" w:rsidP="00EF4507">
            <w:pPr>
              <w:pStyle w:val="NoSpacing"/>
              <w:jc w:val="both"/>
              <w:rPr>
                <w:rFonts w:ascii="Arial" w:hAnsi="Arial" w:cs="Arial"/>
              </w:rPr>
            </w:pPr>
            <w:r w:rsidRPr="00DB4B97">
              <w:rPr>
                <w:rFonts w:ascii="Arial" w:hAnsi="Arial" w:cs="Arial"/>
              </w:rPr>
              <w:t>Важноста на хигиената во зградата</w:t>
            </w:r>
          </w:p>
        </w:tc>
        <w:tc>
          <w:tcPr>
            <w:tcW w:w="162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Вовед во право</w:t>
            </w:r>
          </w:p>
        </w:tc>
        <w:tc>
          <w:tcPr>
            <w:tcW w:w="1530" w:type="dxa"/>
            <w:shd w:val="clear" w:color="auto" w:fill="auto"/>
            <w:noWrap/>
            <w:vAlign w:val="bottom"/>
            <w:hideMark/>
          </w:tcPr>
          <w:p w:rsidR="00EF4507" w:rsidRPr="00D5197D" w:rsidRDefault="00EF4507" w:rsidP="00EF4507">
            <w:pPr>
              <w:pStyle w:val="NoSpacing"/>
              <w:jc w:val="both"/>
              <w:rPr>
                <w:rFonts w:ascii="Arial" w:hAnsi="Arial" w:cs="Arial"/>
                <w:lang w:val="mk-MK" w:eastAsia="mk-MK"/>
              </w:rPr>
            </w:pPr>
            <w:r w:rsidRPr="00DB4B97">
              <w:rPr>
                <w:rFonts w:ascii="Arial" w:hAnsi="Arial" w:cs="Arial"/>
                <w:lang w:eastAsia="mk-MK"/>
              </w:rPr>
              <w:t>III-1 до  III-</w:t>
            </w:r>
            <w:r w:rsidR="00D5197D">
              <w:rPr>
                <w:rFonts w:ascii="Arial" w:hAnsi="Arial" w:cs="Arial"/>
                <w:lang w:val="mk-MK" w:eastAsia="mk-MK"/>
              </w:rPr>
              <w:t>7</w:t>
            </w:r>
          </w:p>
        </w:tc>
        <w:tc>
          <w:tcPr>
            <w:tcW w:w="315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Право, морал и обичај</w:t>
            </w:r>
          </w:p>
        </w:tc>
        <w:tc>
          <w:tcPr>
            <w:tcW w:w="117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1</w:t>
            </w:r>
          </w:p>
        </w:tc>
        <w:tc>
          <w:tcPr>
            <w:tcW w:w="2073"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Ноември</w:t>
            </w:r>
          </w:p>
        </w:tc>
      </w:tr>
      <w:tr w:rsidR="00EF4507" w:rsidRPr="00DB4B97" w:rsidTr="00A06036">
        <w:trPr>
          <w:trHeight w:val="300"/>
        </w:trPr>
        <w:tc>
          <w:tcPr>
            <w:tcW w:w="491" w:type="dxa"/>
            <w:shd w:val="clear" w:color="auto" w:fill="auto"/>
            <w:noWrap/>
            <w:hideMark/>
          </w:tcPr>
          <w:p w:rsidR="00EF4507" w:rsidRPr="00DB4B97" w:rsidRDefault="00EF4507" w:rsidP="00EF4507">
            <w:pPr>
              <w:pStyle w:val="NoSpacing"/>
              <w:jc w:val="both"/>
              <w:rPr>
                <w:rFonts w:ascii="Arial" w:hAnsi="Arial" w:cs="Arial"/>
              </w:rPr>
            </w:pPr>
            <w:r w:rsidRPr="00DB4B97">
              <w:rPr>
                <w:rFonts w:ascii="Arial" w:hAnsi="Arial" w:cs="Arial"/>
              </w:rPr>
              <w:t>2.</w:t>
            </w:r>
          </w:p>
        </w:tc>
        <w:tc>
          <w:tcPr>
            <w:tcW w:w="3664" w:type="dxa"/>
            <w:shd w:val="clear" w:color="auto" w:fill="auto"/>
          </w:tcPr>
          <w:p w:rsidR="00EF4507" w:rsidRPr="00DB4B97" w:rsidRDefault="00EF4507" w:rsidP="00EF4507">
            <w:pPr>
              <w:pStyle w:val="NoSpacing"/>
              <w:jc w:val="both"/>
              <w:rPr>
                <w:rFonts w:ascii="Arial" w:hAnsi="Arial" w:cs="Arial"/>
              </w:rPr>
            </w:pPr>
            <w:r w:rsidRPr="00DB4B97">
              <w:rPr>
                <w:rFonts w:ascii="Arial" w:hAnsi="Arial" w:cs="Arial"/>
              </w:rPr>
              <w:t>Еколошки бои за бојадисување</w:t>
            </w:r>
          </w:p>
        </w:tc>
        <w:tc>
          <w:tcPr>
            <w:tcW w:w="162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Географија</w:t>
            </w:r>
          </w:p>
        </w:tc>
        <w:tc>
          <w:tcPr>
            <w:tcW w:w="153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I-1  до   I-7</w:t>
            </w:r>
          </w:p>
          <w:p w:rsidR="00EF4507" w:rsidRPr="00DB4B97" w:rsidRDefault="00EF4507" w:rsidP="00EF4507">
            <w:pPr>
              <w:pStyle w:val="NoSpacing"/>
              <w:jc w:val="both"/>
              <w:rPr>
                <w:rFonts w:ascii="Arial" w:hAnsi="Arial" w:cs="Arial"/>
                <w:lang w:eastAsia="mk-MK"/>
              </w:rPr>
            </w:pPr>
          </w:p>
        </w:tc>
        <w:tc>
          <w:tcPr>
            <w:tcW w:w="315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Растителен и животински свет</w:t>
            </w:r>
          </w:p>
        </w:tc>
        <w:tc>
          <w:tcPr>
            <w:tcW w:w="117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1</w:t>
            </w:r>
          </w:p>
        </w:tc>
        <w:tc>
          <w:tcPr>
            <w:tcW w:w="2073"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Декември</w:t>
            </w:r>
          </w:p>
        </w:tc>
      </w:tr>
      <w:tr w:rsidR="00EF4507" w:rsidRPr="00DB4B97" w:rsidTr="00A06036">
        <w:trPr>
          <w:trHeight w:val="300"/>
        </w:trPr>
        <w:tc>
          <w:tcPr>
            <w:tcW w:w="491" w:type="dxa"/>
            <w:shd w:val="clear" w:color="auto" w:fill="auto"/>
            <w:noWrap/>
            <w:hideMark/>
          </w:tcPr>
          <w:p w:rsidR="00EF4507" w:rsidRPr="00DB4B97" w:rsidRDefault="00EF4507" w:rsidP="00EF4507">
            <w:pPr>
              <w:pStyle w:val="NoSpacing"/>
              <w:jc w:val="both"/>
              <w:rPr>
                <w:rFonts w:ascii="Arial" w:hAnsi="Arial" w:cs="Arial"/>
              </w:rPr>
            </w:pPr>
            <w:r w:rsidRPr="00DB4B97">
              <w:rPr>
                <w:rFonts w:ascii="Arial" w:hAnsi="Arial" w:cs="Arial"/>
              </w:rPr>
              <w:t>3.</w:t>
            </w:r>
          </w:p>
        </w:tc>
        <w:tc>
          <w:tcPr>
            <w:tcW w:w="3664" w:type="dxa"/>
            <w:shd w:val="clear" w:color="auto" w:fill="auto"/>
          </w:tcPr>
          <w:p w:rsidR="00EF4507" w:rsidRPr="00DB4B97" w:rsidRDefault="00EF4507" w:rsidP="00EF4507">
            <w:pPr>
              <w:pStyle w:val="NoSpacing"/>
              <w:jc w:val="both"/>
              <w:rPr>
                <w:rFonts w:ascii="Arial" w:hAnsi="Arial" w:cs="Arial"/>
              </w:rPr>
            </w:pPr>
            <w:r w:rsidRPr="00DB4B97">
              <w:rPr>
                <w:rFonts w:ascii="Arial" w:hAnsi="Arial" w:cs="Arial"/>
              </w:rPr>
              <w:t>Подигање на свеста на пошироката заедница за хигиената и здрава средина</w:t>
            </w:r>
          </w:p>
        </w:tc>
        <w:tc>
          <w:tcPr>
            <w:tcW w:w="162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Филозофија</w:t>
            </w:r>
          </w:p>
        </w:tc>
        <w:tc>
          <w:tcPr>
            <w:tcW w:w="1530" w:type="dxa"/>
            <w:shd w:val="clear" w:color="auto" w:fill="auto"/>
            <w:noWrap/>
            <w:vAlign w:val="bottom"/>
            <w:hideMark/>
          </w:tcPr>
          <w:p w:rsidR="00EF4507" w:rsidRPr="00BD39E0" w:rsidRDefault="00BD39E0" w:rsidP="00EF4507">
            <w:pPr>
              <w:pStyle w:val="NoSpacing"/>
              <w:jc w:val="both"/>
              <w:rPr>
                <w:rFonts w:ascii="Arial" w:hAnsi="Arial" w:cs="Arial"/>
                <w:lang w:val="mk-MK" w:eastAsia="mk-MK"/>
              </w:rPr>
            </w:pPr>
            <w:r>
              <w:rPr>
                <w:rFonts w:ascii="Arial" w:hAnsi="Arial" w:cs="Arial"/>
                <w:lang w:eastAsia="mk-MK"/>
              </w:rPr>
              <w:t>IV-1 до  IV-</w:t>
            </w:r>
            <w:r w:rsidR="006D3796">
              <w:rPr>
                <w:rFonts w:ascii="Arial" w:hAnsi="Arial" w:cs="Arial"/>
                <w:lang w:val="mk-MK" w:eastAsia="mk-MK"/>
              </w:rPr>
              <w:t>7</w:t>
            </w:r>
          </w:p>
        </w:tc>
        <w:tc>
          <w:tcPr>
            <w:tcW w:w="315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Биоетика и екологија</w:t>
            </w:r>
          </w:p>
        </w:tc>
        <w:tc>
          <w:tcPr>
            <w:tcW w:w="117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1</w:t>
            </w:r>
          </w:p>
        </w:tc>
        <w:tc>
          <w:tcPr>
            <w:tcW w:w="2073"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Мај</w:t>
            </w:r>
          </w:p>
        </w:tc>
      </w:tr>
      <w:tr w:rsidR="00EF4507" w:rsidRPr="00DB4B97" w:rsidTr="00A06036">
        <w:trPr>
          <w:trHeight w:val="416"/>
        </w:trPr>
        <w:tc>
          <w:tcPr>
            <w:tcW w:w="491" w:type="dxa"/>
            <w:shd w:val="clear" w:color="auto" w:fill="auto"/>
            <w:noWrap/>
            <w:hideMark/>
          </w:tcPr>
          <w:p w:rsidR="00EF4507" w:rsidRPr="00DB4B97" w:rsidRDefault="00EF4507" w:rsidP="00EF4507">
            <w:pPr>
              <w:pStyle w:val="NoSpacing"/>
              <w:jc w:val="both"/>
              <w:rPr>
                <w:rFonts w:ascii="Arial" w:hAnsi="Arial" w:cs="Arial"/>
              </w:rPr>
            </w:pPr>
            <w:r w:rsidRPr="00DB4B97">
              <w:rPr>
                <w:rFonts w:ascii="Arial" w:hAnsi="Arial" w:cs="Arial"/>
              </w:rPr>
              <w:t>4.</w:t>
            </w:r>
          </w:p>
        </w:tc>
        <w:tc>
          <w:tcPr>
            <w:tcW w:w="3664" w:type="dxa"/>
            <w:shd w:val="clear" w:color="auto" w:fill="auto"/>
          </w:tcPr>
          <w:p w:rsidR="00EF4507" w:rsidRPr="00DB4B97" w:rsidRDefault="00EF4507" w:rsidP="00EF4507">
            <w:pPr>
              <w:pStyle w:val="NoSpacing"/>
              <w:jc w:val="both"/>
              <w:rPr>
                <w:rFonts w:ascii="Arial" w:hAnsi="Arial" w:cs="Arial"/>
              </w:rPr>
            </w:pPr>
            <w:r w:rsidRPr="00DB4B97">
              <w:rPr>
                <w:rFonts w:ascii="Arial" w:hAnsi="Arial" w:cs="Arial"/>
              </w:rPr>
              <w:t>Влијанието на хигиената врз здравјето</w:t>
            </w:r>
          </w:p>
        </w:tc>
        <w:tc>
          <w:tcPr>
            <w:tcW w:w="162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Историја</w:t>
            </w: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Етика</w:t>
            </w:r>
          </w:p>
        </w:tc>
        <w:tc>
          <w:tcPr>
            <w:tcW w:w="153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I-1  до   I-7</w:t>
            </w:r>
          </w:p>
          <w:p w:rsidR="00EF4507" w:rsidRPr="00D8230E" w:rsidRDefault="00EF4507" w:rsidP="00EF4507">
            <w:pPr>
              <w:pStyle w:val="NoSpacing"/>
              <w:jc w:val="both"/>
              <w:rPr>
                <w:rFonts w:ascii="Arial" w:hAnsi="Arial" w:cs="Arial"/>
                <w:lang w:eastAsia="mk-MK"/>
              </w:rPr>
            </w:pPr>
            <w:r w:rsidRPr="00DB4B97">
              <w:rPr>
                <w:rFonts w:ascii="Arial" w:hAnsi="Arial" w:cs="Arial"/>
                <w:lang w:eastAsia="mk-MK"/>
              </w:rPr>
              <w:t>II -1 до II-</w:t>
            </w:r>
            <w:r w:rsidR="00D8230E">
              <w:rPr>
                <w:rFonts w:ascii="Arial" w:hAnsi="Arial" w:cs="Arial"/>
                <w:lang w:eastAsia="mk-MK"/>
              </w:rPr>
              <w:t>7</w:t>
            </w:r>
          </w:p>
        </w:tc>
        <w:tc>
          <w:tcPr>
            <w:tcW w:w="315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Средновековни градови-живот и развој</w:t>
            </w: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Одговорнос за чување на здравјето</w:t>
            </w:r>
          </w:p>
        </w:tc>
        <w:tc>
          <w:tcPr>
            <w:tcW w:w="117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1</w:t>
            </w: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1</w:t>
            </w:r>
          </w:p>
        </w:tc>
        <w:tc>
          <w:tcPr>
            <w:tcW w:w="2073"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Септември</w:t>
            </w: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Мај</w:t>
            </w:r>
          </w:p>
        </w:tc>
      </w:tr>
      <w:tr w:rsidR="00EF4507" w:rsidRPr="00DB4B97" w:rsidTr="00A06036">
        <w:trPr>
          <w:trHeight w:val="300"/>
        </w:trPr>
        <w:tc>
          <w:tcPr>
            <w:tcW w:w="491" w:type="dxa"/>
            <w:shd w:val="clear" w:color="auto" w:fill="auto"/>
            <w:noWrap/>
            <w:hideMark/>
          </w:tcPr>
          <w:p w:rsidR="00EF4507" w:rsidRPr="00DB4B97" w:rsidRDefault="00EF4507" w:rsidP="00EF4507">
            <w:pPr>
              <w:pStyle w:val="NoSpacing"/>
              <w:jc w:val="both"/>
              <w:rPr>
                <w:rFonts w:ascii="Arial" w:hAnsi="Arial" w:cs="Arial"/>
              </w:rPr>
            </w:pPr>
            <w:r w:rsidRPr="00DB4B97">
              <w:rPr>
                <w:rFonts w:ascii="Arial" w:hAnsi="Arial" w:cs="Arial"/>
              </w:rPr>
              <w:t>5.</w:t>
            </w:r>
          </w:p>
        </w:tc>
        <w:tc>
          <w:tcPr>
            <w:tcW w:w="3664" w:type="dxa"/>
            <w:shd w:val="clear" w:color="auto" w:fill="auto"/>
          </w:tcPr>
          <w:p w:rsidR="00EF4507" w:rsidRPr="00DB4B97" w:rsidRDefault="00EF4507" w:rsidP="00EF4507">
            <w:pPr>
              <w:pStyle w:val="NoSpacing"/>
              <w:jc w:val="both"/>
              <w:rPr>
                <w:rFonts w:ascii="Arial" w:hAnsi="Arial" w:cs="Arial"/>
              </w:rPr>
            </w:pPr>
            <w:r w:rsidRPr="00DB4B97">
              <w:rPr>
                <w:rFonts w:ascii="Arial" w:hAnsi="Arial" w:cs="Arial"/>
              </w:rPr>
              <w:t>Влијанието на човекот врз средината</w:t>
            </w:r>
          </w:p>
        </w:tc>
        <w:tc>
          <w:tcPr>
            <w:tcW w:w="162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Социологија</w:t>
            </w: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Социологија</w:t>
            </w:r>
          </w:p>
        </w:tc>
        <w:tc>
          <w:tcPr>
            <w:tcW w:w="1530" w:type="dxa"/>
            <w:shd w:val="clear" w:color="auto" w:fill="auto"/>
            <w:noWrap/>
            <w:vAlign w:val="bottom"/>
            <w:hideMark/>
          </w:tcPr>
          <w:p w:rsidR="00EF4507" w:rsidRPr="00D8230E" w:rsidRDefault="00754F24" w:rsidP="00EF4507">
            <w:pPr>
              <w:pStyle w:val="NoSpacing"/>
              <w:jc w:val="both"/>
              <w:rPr>
                <w:rFonts w:ascii="Arial" w:hAnsi="Arial" w:cs="Arial"/>
                <w:lang w:eastAsia="mk-MK"/>
              </w:rPr>
            </w:pPr>
            <w:r>
              <w:rPr>
                <w:rFonts w:ascii="Arial" w:hAnsi="Arial" w:cs="Arial"/>
                <w:lang w:eastAsia="mk-MK"/>
              </w:rPr>
              <w:t>II -1 до II-</w:t>
            </w:r>
            <w:r w:rsidR="00D8230E">
              <w:rPr>
                <w:rFonts w:ascii="Arial" w:hAnsi="Arial" w:cs="Arial"/>
                <w:lang w:eastAsia="mk-MK"/>
              </w:rPr>
              <w:t>7</w:t>
            </w:r>
          </w:p>
          <w:p w:rsidR="00EF4507" w:rsidRPr="00BD39E0" w:rsidRDefault="00EF4507" w:rsidP="00EF4507">
            <w:pPr>
              <w:pStyle w:val="NoSpacing"/>
              <w:jc w:val="both"/>
              <w:rPr>
                <w:rFonts w:ascii="Arial" w:hAnsi="Arial" w:cs="Arial"/>
                <w:lang w:val="mk-MK" w:eastAsia="mk-MK"/>
              </w:rPr>
            </w:pPr>
            <w:r w:rsidRPr="00DB4B97">
              <w:rPr>
                <w:rFonts w:ascii="Arial" w:hAnsi="Arial" w:cs="Arial"/>
                <w:lang w:eastAsia="mk-MK"/>
              </w:rPr>
              <w:t>III -1 до III-</w:t>
            </w:r>
            <w:r w:rsidR="00BD39E0">
              <w:rPr>
                <w:rFonts w:ascii="Arial" w:hAnsi="Arial" w:cs="Arial"/>
                <w:lang w:val="mk-MK" w:eastAsia="mk-MK"/>
              </w:rPr>
              <w:t>7</w:t>
            </w:r>
          </w:p>
        </w:tc>
        <w:tc>
          <w:tcPr>
            <w:tcW w:w="315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Социјална екологија</w:t>
            </w: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Влијанието на човекот врз светот</w:t>
            </w:r>
          </w:p>
        </w:tc>
        <w:tc>
          <w:tcPr>
            <w:tcW w:w="117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1</w:t>
            </w: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1</w:t>
            </w:r>
          </w:p>
        </w:tc>
        <w:tc>
          <w:tcPr>
            <w:tcW w:w="2073"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Март</w:t>
            </w: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Мај</w:t>
            </w:r>
          </w:p>
        </w:tc>
      </w:tr>
    </w:tbl>
    <w:p w:rsidR="00EF4507" w:rsidRDefault="00EF4507" w:rsidP="00EF4507">
      <w:pPr>
        <w:rPr>
          <w:rFonts w:ascii="Arial" w:hAnsi="Arial" w:cs="Arial"/>
          <w:lang w:val="mk-MK"/>
        </w:rPr>
      </w:pPr>
    </w:p>
    <w:p w:rsidR="00D151A3" w:rsidRPr="00D151A3" w:rsidRDefault="00D151A3" w:rsidP="00EF4507">
      <w:pPr>
        <w:rPr>
          <w:rFonts w:ascii="Arial" w:hAnsi="Arial" w:cs="Arial"/>
          <w:lang w:val="mk-MK"/>
        </w:rPr>
      </w:pPr>
    </w:p>
    <w:p w:rsidR="00EF4507" w:rsidRPr="00DB4B97" w:rsidRDefault="00EF4507" w:rsidP="00EF4507">
      <w:pPr>
        <w:pStyle w:val="NoSpacing"/>
        <w:jc w:val="both"/>
        <w:rPr>
          <w:rFonts w:ascii="Arial" w:hAnsi="Arial" w:cs="Arial"/>
          <w:b/>
        </w:rPr>
      </w:pPr>
    </w:p>
    <w:p w:rsidR="00EF4507" w:rsidRPr="00DB4B97" w:rsidRDefault="00EF4507" w:rsidP="00EF4507">
      <w:pPr>
        <w:pStyle w:val="NoSpacing"/>
        <w:jc w:val="both"/>
        <w:rPr>
          <w:rFonts w:ascii="Arial" w:hAnsi="Arial" w:cs="Arial"/>
          <w:b/>
        </w:rPr>
      </w:pPr>
    </w:p>
    <w:p w:rsidR="00EF4507" w:rsidRPr="00DB4B97" w:rsidRDefault="00EF4507" w:rsidP="00EF4507">
      <w:pPr>
        <w:pStyle w:val="NoSpacing"/>
        <w:jc w:val="both"/>
        <w:rPr>
          <w:rFonts w:ascii="Arial" w:hAnsi="Arial" w:cs="Arial"/>
          <w:b/>
        </w:rPr>
      </w:pPr>
    </w:p>
    <w:p w:rsidR="00EF4507" w:rsidRDefault="00EF4507" w:rsidP="00EF4507">
      <w:pPr>
        <w:pStyle w:val="NoSpacing"/>
        <w:jc w:val="both"/>
        <w:rPr>
          <w:rFonts w:ascii="Arial" w:hAnsi="Arial" w:cs="Arial"/>
          <w:b/>
          <w:lang w:val="mk-MK"/>
        </w:rPr>
      </w:pPr>
    </w:p>
    <w:p w:rsidR="00C40477" w:rsidRDefault="00C40477" w:rsidP="00EF4507">
      <w:pPr>
        <w:pStyle w:val="NoSpacing"/>
        <w:jc w:val="both"/>
        <w:rPr>
          <w:rFonts w:ascii="Arial" w:hAnsi="Arial" w:cs="Arial"/>
          <w:b/>
          <w:lang w:val="mk-MK"/>
        </w:rPr>
      </w:pPr>
    </w:p>
    <w:p w:rsidR="00C40477" w:rsidRPr="00C40477" w:rsidRDefault="00C40477" w:rsidP="00EF4507">
      <w:pPr>
        <w:pStyle w:val="NoSpacing"/>
        <w:jc w:val="both"/>
        <w:rPr>
          <w:rFonts w:ascii="Arial" w:hAnsi="Arial" w:cs="Arial"/>
          <w:b/>
          <w:lang w:val="mk-MK"/>
        </w:rPr>
      </w:pPr>
    </w:p>
    <w:p w:rsidR="00F2534E" w:rsidRPr="00A06036" w:rsidRDefault="00F2534E" w:rsidP="00EF4507">
      <w:pPr>
        <w:pStyle w:val="NoSpacing"/>
        <w:jc w:val="both"/>
        <w:rPr>
          <w:rFonts w:ascii="Arial" w:hAnsi="Arial" w:cs="Arial"/>
          <w:b/>
        </w:rPr>
      </w:pPr>
    </w:p>
    <w:p w:rsidR="00EF4507" w:rsidRPr="00DB4B97" w:rsidRDefault="00EF4507" w:rsidP="00EF4507">
      <w:pPr>
        <w:pStyle w:val="NoSpacing"/>
        <w:jc w:val="both"/>
        <w:rPr>
          <w:rFonts w:ascii="Arial" w:hAnsi="Arial" w:cs="Arial"/>
          <w:b/>
        </w:rPr>
      </w:pPr>
    </w:p>
    <w:p w:rsidR="00EF4507" w:rsidRPr="00DB4B97" w:rsidRDefault="00EF4507" w:rsidP="00EF4507">
      <w:pPr>
        <w:pStyle w:val="NoSpacing"/>
        <w:jc w:val="both"/>
        <w:rPr>
          <w:rFonts w:ascii="Arial" w:hAnsi="Arial" w:cs="Arial"/>
          <w:b/>
        </w:rPr>
      </w:pPr>
      <w:r w:rsidRPr="00DB4B97">
        <w:rPr>
          <w:rFonts w:ascii="Arial" w:hAnsi="Arial" w:cs="Arial"/>
          <w:b/>
        </w:rPr>
        <w:lastRenderedPageBreak/>
        <w:t>IV. ТЕМА: УРЕДЕН ДВОР</w:t>
      </w:r>
    </w:p>
    <w:p w:rsidR="00EF4507" w:rsidRPr="00DB4B97" w:rsidRDefault="00EF4507" w:rsidP="00EF4507">
      <w:pPr>
        <w:pStyle w:val="NoSpacing"/>
        <w:jc w:val="both"/>
        <w:rPr>
          <w:rFonts w:ascii="Arial" w:hAnsi="Arial" w:cs="Arial"/>
        </w:rPr>
      </w:pPr>
    </w:p>
    <w:tbl>
      <w:tblPr>
        <w:tblW w:w="1437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491"/>
        <w:gridCol w:w="3574"/>
        <w:gridCol w:w="2250"/>
        <w:gridCol w:w="1530"/>
        <w:gridCol w:w="3693"/>
        <w:gridCol w:w="1260"/>
        <w:gridCol w:w="1577"/>
      </w:tblGrid>
      <w:tr w:rsidR="00EF4507" w:rsidRPr="00DB4B97" w:rsidTr="00A06036">
        <w:trPr>
          <w:trHeight w:val="300"/>
        </w:trPr>
        <w:tc>
          <w:tcPr>
            <w:tcW w:w="4065" w:type="dxa"/>
            <w:gridSpan w:val="2"/>
            <w:shd w:val="clear" w:color="auto" w:fill="FED36B" w:themeFill="accent2" w:themeFillTint="99"/>
            <w:noWrap/>
            <w:vAlign w:val="bottom"/>
            <w:hideMark/>
          </w:tcPr>
          <w:p w:rsidR="00EF4507" w:rsidRPr="00F2534E" w:rsidRDefault="00EF4507" w:rsidP="00EF4507">
            <w:pPr>
              <w:pStyle w:val="NoSpacing"/>
              <w:jc w:val="both"/>
              <w:rPr>
                <w:rFonts w:ascii="Arial" w:hAnsi="Arial" w:cs="Arial"/>
                <w:b/>
                <w:i/>
                <w:lang w:eastAsia="mk-MK"/>
              </w:rPr>
            </w:pPr>
            <w:r w:rsidRPr="00F2534E">
              <w:rPr>
                <w:rFonts w:ascii="Arial" w:hAnsi="Arial" w:cs="Arial"/>
                <w:b/>
                <w:i/>
                <w:lang w:eastAsia="mk-MK"/>
              </w:rPr>
              <w:t>Еколошки содржини</w:t>
            </w:r>
          </w:p>
        </w:tc>
        <w:tc>
          <w:tcPr>
            <w:tcW w:w="2250" w:type="dxa"/>
            <w:shd w:val="clear" w:color="auto" w:fill="FED36B" w:themeFill="accent2" w:themeFillTint="99"/>
            <w:noWrap/>
            <w:vAlign w:val="bottom"/>
            <w:hideMark/>
          </w:tcPr>
          <w:p w:rsidR="00EF4507" w:rsidRPr="00F2534E" w:rsidRDefault="00EF4507" w:rsidP="00EF4507">
            <w:pPr>
              <w:pStyle w:val="NoSpacing"/>
              <w:jc w:val="both"/>
              <w:rPr>
                <w:rFonts w:ascii="Arial" w:hAnsi="Arial" w:cs="Arial"/>
                <w:b/>
                <w:i/>
                <w:lang w:eastAsia="mk-MK"/>
              </w:rPr>
            </w:pPr>
            <w:r w:rsidRPr="00F2534E">
              <w:rPr>
                <w:rFonts w:ascii="Arial" w:hAnsi="Arial" w:cs="Arial"/>
                <w:b/>
                <w:i/>
                <w:lang w:eastAsia="mk-MK"/>
              </w:rPr>
              <w:t>Предмет</w:t>
            </w:r>
          </w:p>
        </w:tc>
        <w:tc>
          <w:tcPr>
            <w:tcW w:w="1530" w:type="dxa"/>
            <w:shd w:val="clear" w:color="auto" w:fill="FED36B" w:themeFill="accent2" w:themeFillTint="99"/>
            <w:noWrap/>
            <w:vAlign w:val="bottom"/>
            <w:hideMark/>
          </w:tcPr>
          <w:p w:rsidR="00EF4507" w:rsidRPr="00F2534E" w:rsidRDefault="008C59E2" w:rsidP="00EF4507">
            <w:pPr>
              <w:pStyle w:val="NoSpacing"/>
              <w:jc w:val="both"/>
              <w:rPr>
                <w:rFonts w:ascii="Arial" w:hAnsi="Arial" w:cs="Arial"/>
                <w:b/>
                <w:i/>
                <w:lang w:val="mk-MK" w:eastAsia="mk-MK"/>
              </w:rPr>
            </w:pPr>
            <w:r w:rsidRPr="00F2534E">
              <w:rPr>
                <w:rFonts w:ascii="Arial" w:hAnsi="Arial" w:cs="Arial"/>
                <w:b/>
                <w:i/>
                <w:lang w:val="mk-MK" w:eastAsia="mk-MK"/>
              </w:rPr>
              <w:t>Паралелка</w:t>
            </w:r>
          </w:p>
        </w:tc>
        <w:tc>
          <w:tcPr>
            <w:tcW w:w="3693" w:type="dxa"/>
            <w:shd w:val="clear" w:color="auto" w:fill="FED36B" w:themeFill="accent2" w:themeFillTint="99"/>
            <w:noWrap/>
            <w:vAlign w:val="bottom"/>
            <w:hideMark/>
          </w:tcPr>
          <w:p w:rsidR="00EF4507" w:rsidRPr="00F2534E" w:rsidRDefault="00EF4507" w:rsidP="00EF4507">
            <w:pPr>
              <w:pStyle w:val="NoSpacing"/>
              <w:jc w:val="both"/>
              <w:rPr>
                <w:rFonts w:ascii="Arial" w:hAnsi="Arial" w:cs="Arial"/>
                <w:b/>
                <w:i/>
                <w:lang w:eastAsia="mk-MK"/>
              </w:rPr>
            </w:pPr>
            <w:r w:rsidRPr="00F2534E">
              <w:rPr>
                <w:rFonts w:ascii="Arial" w:hAnsi="Arial" w:cs="Arial"/>
                <w:b/>
                <w:i/>
                <w:lang w:eastAsia="mk-MK"/>
              </w:rPr>
              <w:t>Наставна содржина</w:t>
            </w:r>
          </w:p>
        </w:tc>
        <w:tc>
          <w:tcPr>
            <w:tcW w:w="1260" w:type="dxa"/>
            <w:shd w:val="clear" w:color="auto" w:fill="FED36B" w:themeFill="accent2" w:themeFillTint="99"/>
            <w:noWrap/>
            <w:vAlign w:val="bottom"/>
            <w:hideMark/>
          </w:tcPr>
          <w:p w:rsidR="00EF4507" w:rsidRPr="00F2534E" w:rsidRDefault="008C59E2" w:rsidP="00EF4507">
            <w:pPr>
              <w:pStyle w:val="NoSpacing"/>
              <w:jc w:val="both"/>
              <w:rPr>
                <w:rFonts w:ascii="Arial" w:hAnsi="Arial" w:cs="Arial"/>
                <w:b/>
                <w:i/>
                <w:lang w:eastAsia="mk-MK"/>
              </w:rPr>
            </w:pPr>
            <w:r w:rsidRPr="00F2534E">
              <w:rPr>
                <w:rFonts w:ascii="Arial" w:hAnsi="Arial" w:cs="Arial"/>
                <w:b/>
                <w:i/>
                <w:lang w:eastAsia="mk-MK"/>
              </w:rPr>
              <w:t>Бр</w:t>
            </w:r>
            <w:r w:rsidRPr="00F2534E">
              <w:rPr>
                <w:rFonts w:ascii="Arial" w:hAnsi="Arial" w:cs="Arial"/>
                <w:b/>
                <w:i/>
                <w:lang w:val="mk-MK" w:eastAsia="mk-MK"/>
              </w:rPr>
              <w:t>.</w:t>
            </w:r>
            <w:r w:rsidR="00EF4507" w:rsidRPr="00F2534E">
              <w:rPr>
                <w:rFonts w:ascii="Arial" w:hAnsi="Arial" w:cs="Arial"/>
                <w:b/>
                <w:i/>
                <w:lang w:eastAsia="mk-MK"/>
              </w:rPr>
              <w:t xml:space="preserve"> на часови</w:t>
            </w:r>
          </w:p>
        </w:tc>
        <w:tc>
          <w:tcPr>
            <w:tcW w:w="1577" w:type="dxa"/>
            <w:shd w:val="clear" w:color="auto" w:fill="FED36B" w:themeFill="accent2" w:themeFillTint="99"/>
            <w:noWrap/>
            <w:vAlign w:val="bottom"/>
            <w:hideMark/>
          </w:tcPr>
          <w:p w:rsidR="00EF4507" w:rsidRPr="00F2534E" w:rsidRDefault="00EF4507" w:rsidP="00EF4507">
            <w:pPr>
              <w:pStyle w:val="NoSpacing"/>
              <w:jc w:val="both"/>
              <w:rPr>
                <w:rFonts w:ascii="Arial" w:hAnsi="Arial" w:cs="Arial"/>
                <w:b/>
                <w:i/>
                <w:lang w:eastAsia="mk-MK"/>
              </w:rPr>
            </w:pPr>
            <w:r w:rsidRPr="00F2534E">
              <w:rPr>
                <w:rFonts w:ascii="Arial" w:hAnsi="Arial" w:cs="Arial"/>
                <w:b/>
                <w:i/>
                <w:lang w:eastAsia="mk-MK"/>
              </w:rPr>
              <w:t>Време на реализација</w:t>
            </w:r>
          </w:p>
        </w:tc>
      </w:tr>
      <w:tr w:rsidR="00EF4507" w:rsidRPr="00DB4B97" w:rsidTr="00A06036">
        <w:trPr>
          <w:trHeight w:val="300"/>
        </w:trPr>
        <w:tc>
          <w:tcPr>
            <w:tcW w:w="491" w:type="dxa"/>
            <w:shd w:val="clear" w:color="auto" w:fill="auto"/>
            <w:noWrap/>
            <w:hideMark/>
          </w:tcPr>
          <w:p w:rsidR="00EF4507" w:rsidRPr="00DB4B97" w:rsidRDefault="00EF4507" w:rsidP="00EF4507">
            <w:pPr>
              <w:pStyle w:val="NoSpacing"/>
              <w:jc w:val="both"/>
              <w:rPr>
                <w:rFonts w:ascii="Arial" w:hAnsi="Arial" w:cs="Arial"/>
              </w:rPr>
            </w:pPr>
            <w:r w:rsidRPr="00DB4B97">
              <w:rPr>
                <w:rFonts w:ascii="Arial" w:hAnsi="Arial" w:cs="Arial"/>
              </w:rPr>
              <w:t>1.</w:t>
            </w:r>
          </w:p>
        </w:tc>
        <w:tc>
          <w:tcPr>
            <w:tcW w:w="3574" w:type="dxa"/>
            <w:shd w:val="clear" w:color="auto" w:fill="auto"/>
          </w:tcPr>
          <w:p w:rsidR="00EF4507" w:rsidRPr="00DB4B97" w:rsidRDefault="00EF4507" w:rsidP="00EF4507">
            <w:pPr>
              <w:pStyle w:val="NoSpacing"/>
              <w:jc w:val="both"/>
              <w:rPr>
                <w:rFonts w:ascii="Arial" w:hAnsi="Arial" w:cs="Arial"/>
              </w:rPr>
            </w:pPr>
            <w:r w:rsidRPr="00DB4B97">
              <w:rPr>
                <w:rFonts w:ascii="Arial" w:hAnsi="Arial" w:cs="Arial"/>
              </w:rPr>
              <w:t>Важноста на дворот</w:t>
            </w:r>
          </w:p>
        </w:tc>
        <w:tc>
          <w:tcPr>
            <w:tcW w:w="225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Македонски јазик и литература</w:t>
            </w:r>
          </w:p>
        </w:tc>
        <w:tc>
          <w:tcPr>
            <w:tcW w:w="1530" w:type="dxa"/>
            <w:shd w:val="clear" w:color="auto" w:fill="auto"/>
            <w:noWrap/>
            <w:vAlign w:val="bottom"/>
            <w:hideMark/>
          </w:tcPr>
          <w:p w:rsidR="00EF4507" w:rsidRPr="00BD39E0" w:rsidRDefault="00BD39E0" w:rsidP="00EF4507">
            <w:pPr>
              <w:pStyle w:val="NoSpacing"/>
              <w:jc w:val="both"/>
              <w:rPr>
                <w:rFonts w:ascii="Arial" w:hAnsi="Arial" w:cs="Arial"/>
                <w:lang w:val="mk-MK" w:eastAsia="mk-MK"/>
              </w:rPr>
            </w:pPr>
            <w:r>
              <w:rPr>
                <w:rFonts w:ascii="Arial" w:hAnsi="Arial" w:cs="Arial"/>
                <w:lang w:eastAsia="mk-MK"/>
              </w:rPr>
              <w:t>IV-1 до  IV-</w:t>
            </w:r>
            <w:r w:rsidR="006D3796">
              <w:rPr>
                <w:rFonts w:ascii="Arial" w:hAnsi="Arial" w:cs="Arial"/>
                <w:lang w:val="mk-MK" w:eastAsia="mk-MK"/>
              </w:rPr>
              <w:t>7</w:t>
            </w:r>
          </w:p>
        </w:tc>
        <w:tc>
          <w:tcPr>
            <w:tcW w:w="3693"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Вежби за фигури на значењето</w:t>
            </w:r>
          </w:p>
        </w:tc>
        <w:tc>
          <w:tcPr>
            <w:tcW w:w="126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1</w:t>
            </w:r>
          </w:p>
        </w:tc>
        <w:tc>
          <w:tcPr>
            <w:tcW w:w="1577"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Март</w:t>
            </w:r>
          </w:p>
        </w:tc>
      </w:tr>
      <w:tr w:rsidR="00EF4507" w:rsidRPr="00DB4B97" w:rsidTr="00A06036">
        <w:trPr>
          <w:trHeight w:val="300"/>
        </w:trPr>
        <w:tc>
          <w:tcPr>
            <w:tcW w:w="491" w:type="dxa"/>
            <w:shd w:val="clear" w:color="auto" w:fill="auto"/>
            <w:noWrap/>
            <w:hideMark/>
          </w:tcPr>
          <w:p w:rsidR="00EF4507" w:rsidRPr="00DB4B97" w:rsidRDefault="00EF4507" w:rsidP="00EF4507">
            <w:pPr>
              <w:pStyle w:val="NoSpacing"/>
              <w:jc w:val="both"/>
              <w:rPr>
                <w:rFonts w:ascii="Arial" w:hAnsi="Arial" w:cs="Arial"/>
              </w:rPr>
            </w:pPr>
            <w:r w:rsidRPr="00DB4B97">
              <w:rPr>
                <w:rFonts w:ascii="Arial" w:hAnsi="Arial" w:cs="Arial"/>
              </w:rPr>
              <w:t>2.</w:t>
            </w:r>
          </w:p>
        </w:tc>
        <w:tc>
          <w:tcPr>
            <w:tcW w:w="3574" w:type="dxa"/>
            <w:shd w:val="clear" w:color="auto" w:fill="auto"/>
          </w:tcPr>
          <w:p w:rsidR="00EF4507" w:rsidRPr="00DB4B97" w:rsidRDefault="00EF4507" w:rsidP="00EF4507">
            <w:pPr>
              <w:pStyle w:val="NoSpacing"/>
              <w:jc w:val="both"/>
              <w:rPr>
                <w:rFonts w:ascii="Arial" w:hAnsi="Arial" w:cs="Arial"/>
              </w:rPr>
            </w:pPr>
            <w:r w:rsidRPr="00DB4B97">
              <w:rPr>
                <w:rFonts w:ascii="Arial" w:hAnsi="Arial" w:cs="Arial"/>
              </w:rPr>
              <w:t>Анализа на функционалноста на дворот</w:t>
            </w:r>
          </w:p>
        </w:tc>
        <w:tc>
          <w:tcPr>
            <w:tcW w:w="225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Македонски јазик и литература</w:t>
            </w:r>
          </w:p>
          <w:p w:rsidR="00EF4507" w:rsidRPr="00DB4B97" w:rsidRDefault="00EF4507" w:rsidP="00EF4507">
            <w:pPr>
              <w:pStyle w:val="NoSpacing"/>
              <w:jc w:val="both"/>
              <w:rPr>
                <w:rFonts w:ascii="Arial" w:hAnsi="Arial" w:cs="Arial"/>
                <w:lang w:eastAsia="mk-MK"/>
              </w:rPr>
            </w:pPr>
          </w:p>
          <w:p w:rsidR="00EF4507" w:rsidRPr="00DB4B97" w:rsidRDefault="00EF4507" w:rsidP="00EF4507">
            <w:pPr>
              <w:pStyle w:val="NoSpacing"/>
              <w:jc w:val="both"/>
              <w:rPr>
                <w:rFonts w:ascii="Arial" w:hAnsi="Arial" w:cs="Arial"/>
                <w:lang w:eastAsia="mk-MK"/>
              </w:rPr>
            </w:pPr>
          </w:p>
          <w:p w:rsidR="00EF4507" w:rsidRPr="00DB4B97" w:rsidRDefault="00EF4507" w:rsidP="00EF4507">
            <w:pPr>
              <w:pStyle w:val="NoSpacing"/>
              <w:jc w:val="both"/>
              <w:rPr>
                <w:rFonts w:ascii="Arial" w:hAnsi="Arial" w:cs="Arial"/>
                <w:lang w:eastAsia="mk-MK"/>
              </w:rPr>
            </w:pP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Музичка уметност</w:t>
            </w:r>
          </w:p>
          <w:p w:rsidR="00EF4507" w:rsidRPr="00DB4B97" w:rsidRDefault="00EF4507" w:rsidP="00EF4507">
            <w:pPr>
              <w:pStyle w:val="NoSpacing"/>
              <w:jc w:val="both"/>
              <w:rPr>
                <w:rFonts w:ascii="Arial" w:hAnsi="Arial" w:cs="Arial"/>
                <w:lang w:eastAsia="mk-MK"/>
              </w:rPr>
            </w:pPr>
          </w:p>
        </w:tc>
        <w:tc>
          <w:tcPr>
            <w:tcW w:w="153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I-1 до  I-7</w:t>
            </w:r>
          </w:p>
          <w:p w:rsidR="00EF4507" w:rsidRPr="00D8230E" w:rsidRDefault="00754F24" w:rsidP="00EF4507">
            <w:pPr>
              <w:pStyle w:val="NoSpacing"/>
              <w:jc w:val="both"/>
              <w:rPr>
                <w:rFonts w:ascii="Arial" w:hAnsi="Arial" w:cs="Arial"/>
                <w:lang w:eastAsia="mk-MK"/>
              </w:rPr>
            </w:pPr>
            <w:r>
              <w:rPr>
                <w:rFonts w:ascii="Arial" w:hAnsi="Arial" w:cs="Arial"/>
                <w:lang w:eastAsia="mk-MK"/>
              </w:rPr>
              <w:t>II-1 до  II-</w:t>
            </w:r>
            <w:r w:rsidR="00D8230E">
              <w:rPr>
                <w:rFonts w:ascii="Arial" w:hAnsi="Arial" w:cs="Arial"/>
                <w:lang w:eastAsia="mk-MK"/>
              </w:rPr>
              <w:t>7</w:t>
            </w:r>
          </w:p>
          <w:p w:rsidR="00EF4507" w:rsidRPr="00DB4B97" w:rsidRDefault="00EF4507" w:rsidP="00EF4507">
            <w:pPr>
              <w:pStyle w:val="NoSpacing"/>
              <w:jc w:val="both"/>
              <w:rPr>
                <w:rFonts w:ascii="Arial" w:hAnsi="Arial" w:cs="Arial"/>
                <w:lang w:eastAsia="mk-MK"/>
              </w:rPr>
            </w:pPr>
          </w:p>
          <w:p w:rsidR="00EF4507" w:rsidRPr="00DB4B97" w:rsidRDefault="00EF4507" w:rsidP="00EF4507">
            <w:pPr>
              <w:pStyle w:val="NoSpacing"/>
              <w:jc w:val="both"/>
              <w:rPr>
                <w:rFonts w:ascii="Arial" w:hAnsi="Arial" w:cs="Arial"/>
                <w:lang w:eastAsia="mk-MK"/>
              </w:rPr>
            </w:pP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I-1 до  I-7</w:t>
            </w:r>
          </w:p>
          <w:p w:rsidR="00EF4507" w:rsidRPr="00D8230E" w:rsidRDefault="00754F24" w:rsidP="00EF4507">
            <w:pPr>
              <w:pStyle w:val="NoSpacing"/>
              <w:jc w:val="both"/>
              <w:rPr>
                <w:rFonts w:ascii="Arial" w:hAnsi="Arial" w:cs="Arial"/>
                <w:lang w:eastAsia="mk-MK"/>
              </w:rPr>
            </w:pPr>
            <w:r>
              <w:rPr>
                <w:rFonts w:ascii="Arial" w:hAnsi="Arial" w:cs="Arial"/>
                <w:lang w:eastAsia="mk-MK"/>
              </w:rPr>
              <w:t>II-1 до  II-</w:t>
            </w:r>
            <w:r w:rsidR="00D8230E">
              <w:rPr>
                <w:rFonts w:ascii="Arial" w:hAnsi="Arial" w:cs="Arial"/>
                <w:lang w:eastAsia="mk-MK"/>
              </w:rPr>
              <w:t>7</w:t>
            </w:r>
          </w:p>
          <w:p w:rsidR="00EF4507" w:rsidRPr="00DB4B97" w:rsidRDefault="00EF4507" w:rsidP="00EF4507">
            <w:pPr>
              <w:pStyle w:val="NoSpacing"/>
              <w:jc w:val="both"/>
              <w:rPr>
                <w:rFonts w:ascii="Arial" w:hAnsi="Arial" w:cs="Arial"/>
                <w:lang w:eastAsia="mk-MK"/>
              </w:rPr>
            </w:pPr>
          </w:p>
        </w:tc>
        <w:tc>
          <w:tcPr>
            <w:tcW w:w="3693"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Дебата за функционалноста на дворното место</w:t>
            </w: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Морфолошка анализа на текст</w:t>
            </w: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Народни инструменти во Р. Македонија - променаден приказ</w:t>
            </w:r>
          </w:p>
          <w:p w:rsidR="00EF4507" w:rsidRPr="00DB4B97" w:rsidRDefault="00EF4507" w:rsidP="00EF4507">
            <w:pPr>
              <w:pStyle w:val="NoSpacing"/>
              <w:jc w:val="both"/>
              <w:rPr>
                <w:rFonts w:ascii="Arial" w:hAnsi="Arial" w:cs="Arial"/>
                <w:lang w:eastAsia="mk-MK"/>
              </w:rPr>
            </w:pP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Носија и обичаите од фолклорно богатство во Р. Македонија - изворен приказ</w:t>
            </w:r>
          </w:p>
          <w:p w:rsidR="00EF4507" w:rsidRPr="00DB4B97" w:rsidRDefault="00EF4507" w:rsidP="00EF4507">
            <w:pPr>
              <w:pStyle w:val="NoSpacing"/>
              <w:jc w:val="both"/>
              <w:rPr>
                <w:rFonts w:ascii="Arial" w:hAnsi="Arial" w:cs="Arial"/>
                <w:lang w:eastAsia="mk-MK"/>
              </w:rPr>
            </w:pPr>
          </w:p>
        </w:tc>
        <w:tc>
          <w:tcPr>
            <w:tcW w:w="126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1</w:t>
            </w: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2</w:t>
            </w:r>
          </w:p>
          <w:p w:rsidR="00EF4507" w:rsidRPr="00DB4B97" w:rsidRDefault="00EF4507" w:rsidP="00EF4507">
            <w:pPr>
              <w:pStyle w:val="NoSpacing"/>
              <w:jc w:val="both"/>
              <w:rPr>
                <w:rFonts w:ascii="Arial" w:hAnsi="Arial" w:cs="Arial"/>
                <w:lang w:eastAsia="mk-MK"/>
              </w:rPr>
            </w:pPr>
          </w:p>
          <w:p w:rsidR="00EF4507" w:rsidRPr="00DB4B97" w:rsidRDefault="00EF4507" w:rsidP="00EF4507">
            <w:pPr>
              <w:pStyle w:val="NoSpacing"/>
              <w:jc w:val="both"/>
              <w:rPr>
                <w:rFonts w:ascii="Arial" w:hAnsi="Arial" w:cs="Arial"/>
                <w:lang w:eastAsia="mk-MK"/>
              </w:rPr>
            </w:pPr>
          </w:p>
          <w:p w:rsidR="00EF4507" w:rsidRPr="00DB4B97" w:rsidRDefault="00EF4507" w:rsidP="00EF4507">
            <w:pPr>
              <w:pStyle w:val="NoSpacing"/>
              <w:jc w:val="both"/>
              <w:rPr>
                <w:rFonts w:ascii="Arial" w:hAnsi="Arial" w:cs="Arial"/>
                <w:lang w:eastAsia="mk-MK"/>
              </w:rPr>
            </w:pP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1</w:t>
            </w:r>
          </w:p>
          <w:p w:rsidR="00EF4507" w:rsidRPr="00DB4B97" w:rsidRDefault="00EF4507" w:rsidP="00EF4507">
            <w:pPr>
              <w:pStyle w:val="NoSpacing"/>
              <w:jc w:val="both"/>
              <w:rPr>
                <w:rFonts w:ascii="Arial" w:hAnsi="Arial" w:cs="Arial"/>
                <w:lang w:eastAsia="mk-MK"/>
              </w:rPr>
            </w:pP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2</w:t>
            </w:r>
          </w:p>
          <w:p w:rsidR="00EF4507" w:rsidRPr="00DB4B97" w:rsidRDefault="00EF4507" w:rsidP="00EF4507">
            <w:pPr>
              <w:pStyle w:val="NoSpacing"/>
              <w:jc w:val="both"/>
              <w:rPr>
                <w:rFonts w:ascii="Arial" w:hAnsi="Arial" w:cs="Arial"/>
                <w:lang w:eastAsia="mk-MK"/>
              </w:rPr>
            </w:pPr>
          </w:p>
        </w:tc>
        <w:tc>
          <w:tcPr>
            <w:tcW w:w="1577"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Септември</w:t>
            </w: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Декември</w:t>
            </w:r>
          </w:p>
          <w:p w:rsidR="00EF4507" w:rsidRPr="00DB4B97" w:rsidRDefault="00EF4507" w:rsidP="00EF4507">
            <w:pPr>
              <w:pStyle w:val="NoSpacing"/>
              <w:jc w:val="both"/>
              <w:rPr>
                <w:rFonts w:ascii="Arial" w:hAnsi="Arial" w:cs="Arial"/>
                <w:lang w:eastAsia="mk-MK"/>
              </w:rPr>
            </w:pP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Март</w:t>
            </w: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Мај</w:t>
            </w:r>
          </w:p>
          <w:p w:rsidR="00EF4507" w:rsidRPr="00DB4B97" w:rsidRDefault="00EF4507" w:rsidP="00EF4507">
            <w:pPr>
              <w:pStyle w:val="NoSpacing"/>
              <w:jc w:val="both"/>
              <w:rPr>
                <w:rFonts w:ascii="Arial" w:hAnsi="Arial" w:cs="Arial"/>
                <w:lang w:eastAsia="mk-MK"/>
              </w:rPr>
            </w:pPr>
          </w:p>
          <w:p w:rsidR="00EF4507" w:rsidRPr="00DB4B97" w:rsidRDefault="00EF4507" w:rsidP="00EF4507">
            <w:pPr>
              <w:pStyle w:val="NoSpacing"/>
              <w:jc w:val="both"/>
              <w:rPr>
                <w:rFonts w:ascii="Arial" w:hAnsi="Arial" w:cs="Arial"/>
                <w:lang w:eastAsia="mk-MK"/>
              </w:rPr>
            </w:pPr>
          </w:p>
          <w:p w:rsidR="00EF4507" w:rsidRPr="00DB4B97" w:rsidRDefault="00EF4507" w:rsidP="00EF4507">
            <w:pPr>
              <w:pStyle w:val="NoSpacing"/>
              <w:jc w:val="both"/>
              <w:rPr>
                <w:rFonts w:ascii="Arial" w:hAnsi="Arial" w:cs="Arial"/>
                <w:lang w:eastAsia="mk-MK"/>
              </w:rPr>
            </w:pPr>
          </w:p>
        </w:tc>
      </w:tr>
      <w:tr w:rsidR="00EF4507" w:rsidRPr="00DB4B97" w:rsidTr="00A06036">
        <w:trPr>
          <w:trHeight w:val="300"/>
        </w:trPr>
        <w:tc>
          <w:tcPr>
            <w:tcW w:w="491" w:type="dxa"/>
            <w:shd w:val="clear" w:color="auto" w:fill="auto"/>
            <w:noWrap/>
            <w:hideMark/>
          </w:tcPr>
          <w:p w:rsidR="00EF4507" w:rsidRPr="00DB4B97" w:rsidRDefault="00EF4507" w:rsidP="00EF4507">
            <w:pPr>
              <w:pStyle w:val="NoSpacing"/>
              <w:jc w:val="both"/>
              <w:rPr>
                <w:rFonts w:ascii="Arial" w:hAnsi="Arial" w:cs="Arial"/>
              </w:rPr>
            </w:pPr>
            <w:r w:rsidRPr="00DB4B97">
              <w:rPr>
                <w:rFonts w:ascii="Arial" w:hAnsi="Arial" w:cs="Arial"/>
              </w:rPr>
              <w:t>3.</w:t>
            </w:r>
          </w:p>
        </w:tc>
        <w:tc>
          <w:tcPr>
            <w:tcW w:w="3574" w:type="dxa"/>
            <w:shd w:val="clear" w:color="auto" w:fill="auto"/>
          </w:tcPr>
          <w:p w:rsidR="00EF4507" w:rsidRPr="00DB4B97" w:rsidRDefault="00EF4507" w:rsidP="00EF4507">
            <w:pPr>
              <w:pStyle w:val="NoSpacing"/>
              <w:jc w:val="both"/>
              <w:rPr>
                <w:rFonts w:ascii="Arial" w:hAnsi="Arial" w:cs="Arial"/>
              </w:rPr>
            </w:pPr>
            <w:r w:rsidRPr="00DB4B97">
              <w:rPr>
                <w:rFonts w:ascii="Arial" w:hAnsi="Arial" w:cs="Arial"/>
              </w:rPr>
              <w:t>Важноста на хигиената во дворот</w:t>
            </w:r>
          </w:p>
        </w:tc>
        <w:tc>
          <w:tcPr>
            <w:tcW w:w="225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Македонски јазик и литература</w:t>
            </w:r>
          </w:p>
        </w:tc>
        <w:tc>
          <w:tcPr>
            <w:tcW w:w="1530" w:type="dxa"/>
            <w:shd w:val="clear" w:color="auto" w:fill="auto"/>
            <w:noWrap/>
            <w:vAlign w:val="bottom"/>
            <w:hideMark/>
          </w:tcPr>
          <w:p w:rsidR="00EF4507" w:rsidRPr="00BD39E0" w:rsidRDefault="00BD39E0" w:rsidP="00EF4507">
            <w:pPr>
              <w:pStyle w:val="NoSpacing"/>
              <w:jc w:val="both"/>
              <w:rPr>
                <w:rFonts w:ascii="Arial" w:hAnsi="Arial" w:cs="Arial"/>
                <w:lang w:val="mk-MK" w:eastAsia="mk-MK"/>
              </w:rPr>
            </w:pPr>
            <w:r>
              <w:rPr>
                <w:rFonts w:ascii="Arial" w:hAnsi="Arial" w:cs="Arial"/>
                <w:lang w:eastAsia="mk-MK"/>
              </w:rPr>
              <w:t>IV-1 до  IV-</w:t>
            </w:r>
            <w:r w:rsidR="006D3796">
              <w:rPr>
                <w:rFonts w:ascii="Arial" w:hAnsi="Arial" w:cs="Arial"/>
                <w:lang w:val="mk-MK" w:eastAsia="mk-MK"/>
              </w:rPr>
              <w:t>7</w:t>
            </w:r>
          </w:p>
        </w:tc>
        <w:tc>
          <w:tcPr>
            <w:tcW w:w="3693"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Писмена вежба за воочување на карактеристиките во југоисточното наречје</w:t>
            </w:r>
          </w:p>
        </w:tc>
        <w:tc>
          <w:tcPr>
            <w:tcW w:w="126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1</w:t>
            </w:r>
          </w:p>
        </w:tc>
        <w:tc>
          <w:tcPr>
            <w:tcW w:w="1577"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Октомври</w:t>
            </w:r>
          </w:p>
        </w:tc>
      </w:tr>
      <w:tr w:rsidR="00EF4507" w:rsidRPr="00DB4B97" w:rsidTr="00A06036">
        <w:trPr>
          <w:trHeight w:val="300"/>
        </w:trPr>
        <w:tc>
          <w:tcPr>
            <w:tcW w:w="491" w:type="dxa"/>
            <w:shd w:val="clear" w:color="auto" w:fill="auto"/>
            <w:noWrap/>
            <w:hideMark/>
          </w:tcPr>
          <w:p w:rsidR="00EF4507" w:rsidRPr="00DB4B97" w:rsidRDefault="00EF4507" w:rsidP="00EF4507">
            <w:pPr>
              <w:pStyle w:val="NoSpacing"/>
              <w:jc w:val="both"/>
              <w:rPr>
                <w:rFonts w:ascii="Arial" w:hAnsi="Arial" w:cs="Arial"/>
              </w:rPr>
            </w:pPr>
            <w:r w:rsidRPr="00DB4B97">
              <w:rPr>
                <w:rFonts w:ascii="Arial" w:hAnsi="Arial" w:cs="Arial"/>
              </w:rPr>
              <w:t>4.</w:t>
            </w:r>
          </w:p>
        </w:tc>
        <w:tc>
          <w:tcPr>
            <w:tcW w:w="3574" w:type="dxa"/>
            <w:shd w:val="clear" w:color="auto" w:fill="auto"/>
          </w:tcPr>
          <w:p w:rsidR="00EF4507" w:rsidRPr="00DB4B97" w:rsidRDefault="00EF4507" w:rsidP="00EF4507">
            <w:pPr>
              <w:pStyle w:val="NoSpacing"/>
              <w:jc w:val="both"/>
              <w:rPr>
                <w:rFonts w:ascii="Arial" w:hAnsi="Arial" w:cs="Arial"/>
              </w:rPr>
            </w:pPr>
            <w:r w:rsidRPr="00DB4B97">
              <w:rPr>
                <w:rFonts w:ascii="Arial" w:hAnsi="Arial" w:cs="Arial"/>
              </w:rPr>
              <w:t>Изработка на упатства за одржување на дворот</w:t>
            </w:r>
          </w:p>
        </w:tc>
        <w:tc>
          <w:tcPr>
            <w:tcW w:w="225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Македонски јазик и литература</w:t>
            </w:r>
          </w:p>
        </w:tc>
        <w:tc>
          <w:tcPr>
            <w:tcW w:w="153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I-1 до  I-7</w:t>
            </w:r>
          </w:p>
          <w:p w:rsidR="00EF4507" w:rsidRPr="00DB4B97" w:rsidRDefault="00EF4507" w:rsidP="00EF4507">
            <w:pPr>
              <w:pStyle w:val="NoSpacing"/>
              <w:jc w:val="both"/>
              <w:rPr>
                <w:rFonts w:ascii="Arial" w:hAnsi="Arial" w:cs="Arial"/>
                <w:lang w:eastAsia="mk-MK"/>
              </w:rPr>
            </w:pPr>
          </w:p>
        </w:tc>
        <w:tc>
          <w:tcPr>
            <w:tcW w:w="3693"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Подготовка на правила за чување на околината (Правопис)</w:t>
            </w:r>
          </w:p>
        </w:tc>
        <w:tc>
          <w:tcPr>
            <w:tcW w:w="126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1</w:t>
            </w:r>
          </w:p>
        </w:tc>
        <w:tc>
          <w:tcPr>
            <w:tcW w:w="1577"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Септември</w:t>
            </w:r>
          </w:p>
          <w:p w:rsidR="00EF4507" w:rsidRPr="00DB4B97" w:rsidRDefault="00EF4507" w:rsidP="00EF4507">
            <w:pPr>
              <w:pStyle w:val="NoSpacing"/>
              <w:jc w:val="both"/>
              <w:rPr>
                <w:rFonts w:ascii="Arial" w:hAnsi="Arial" w:cs="Arial"/>
                <w:lang w:eastAsia="mk-MK"/>
              </w:rPr>
            </w:pPr>
          </w:p>
        </w:tc>
      </w:tr>
      <w:tr w:rsidR="00EF4507" w:rsidRPr="00DB4B97" w:rsidTr="00A06036">
        <w:trPr>
          <w:trHeight w:val="300"/>
        </w:trPr>
        <w:tc>
          <w:tcPr>
            <w:tcW w:w="491" w:type="dxa"/>
            <w:shd w:val="clear" w:color="auto" w:fill="auto"/>
            <w:noWrap/>
            <w:hideMark/>
          </w:tcPr>
          <w:p w:rsidR="00EF4507" w:rsidRPr="00DB4B97" w:rsidRDefault="00EF4507" w:rsidP="00EF4507">
            <w:pPr>
              <w:pStyle w:val="NoSpacing"/>
              <w:jc w:val="both"/>
              <w:rPr>
                <w:rFonts w:ascii="Arial" w:hAnsi="Arial" w:cs="Arial"/>
              </w:rPr>
            </w:pPr>
            <w:r w:rsidRPr="00DB4B97">
              <w:rPr>
                <w:rFonts w:ascii="Arial" w:hAnsi="Arial" w:cs="Arial"/>
              </w:rPr>
              <w:t>5.</w:t>
            </w:r>
          </w:p>
        </w:tc>
        <w:tc>
          <w:tcPr>
            <w:tcW w:w="3574" w:type="dxa"/>
            <w:shd w:val="clear" w:color="auto" w:fill="auto"/>
          </w:tcPr>
          <w:p w:rsidR="00EF4507" w:rsidRPr="00DB4B97" w:rsidRDefault="00EF4507" w:rsidP="00EF4507">
            <w:pPr>
              <w:pStyle w:val="NoSpacing"/>
              <w:jc w:val="both"/>
              <w:rPr>
                <w:rFonts w:ascii="Arial" w:hAnsi="Arial" w:cs="Arial"/>
              </w:rPr>
            </w:pPr>
            <w:r w:rsidRPr="00DB4B97">
              <w:rPr>
                <w:rFonts w:ascii="Arial" w:hAnsi="Arial" w:cs="Arial"/>
              </w:rPr>
              <w:t>Хортикултурaлно уредување</w:t>
            </w:r>
          </w:p>
        </w:tc>
        <w:tc>
          <w:tcPr>
            <w:tcW w:w="225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Македонски јазик и литература</w:t>
            </w:r>
          </w:p>
          <w:p w:rsidR="00EF4507" w:rsidRPr="00DB4B97" w:rsidRDefault="00EF4507" w:rsidP="00EF4507">
            <w:pPr>
              <w:pStyle w:val="NoSpacing"/>
              <w:jc w:val="both"/>
              <w:rPr>
                <w:rFonts w:ascii="Arial" w:hAnsi="Arial" w:cs="Arial"/>
                <w:lang w:eastAsia="mk-MK"/>
              </w:rPr>
            </w:pPr>
          </w:p>
          <w:p w:rsidR="00EF4507" w:rsidRPr="00DB4B97" w:rsidRDefault="00EF4507" w:rsidP="00EF4507">
            <w:pPr>
              <w:pStyle w:val="NoSpacing"/>
              <w:jc w:val="both"/>
              <w:rPr>
                <w:rFonts w:ascii="Arial" w:hAnsi="Arial" w:cs="Arial"/>
                <w:lang w:eastAsia="mk-MK"/>
              </w:rPr>
            </w:pP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Ликовна уметност</w:t>
            </w:r>
          </w:p>
        </w:tc>
        <w:tc>
          <w:tcPr>
            <w:tcW w:w="1530" w:type="dxa"/>
            <w:shd w:val="clear" w:color="auto" w:fill="auto"/>
            <w:noWrap/>
            <w:vAlign w:val="bottom"/>
            <w:hideMark/>
          </w:tcPr>
          <w:p w:rsidR="00EF4507" w:rsidRPr="00D8230E" w:rsidRDefault="00754F24" w:rsidP="00EF4507">
            <w:pPr>
              <w:pStyle w:val="NoSpacing"/>
              <w:jc w:val="both"/>
              <w:rPr>
                <w:rFonts w:ascii="Arial" w:hAnsi="Arial" w:cs="Arial"/>
                <w:lang w:eastAsia="mk-MK"/>
              </w:rPr>
            </w:pPr>
            <w:r>
              <w:rPr>
                <w:rFonts w:ascii="Arial" w:hAnsi="Arial" w:cs="Arial"/>
                <w:lang w:eastAsia="mk-MK"/>
              </w:rPr>
              <w:t>II-1 до  II-</w:t>
            </w:r>
            <w:r w:rsidR="00D8230E">
              <w:rPr>
                <w:rFonts w:ascii="Arial" w:hAnsi="Arial" w:cs="Arial"/>
                <w:lang w:eastAsia="mk-MK"/>
              </w:rPr>
              <w:t>7</w:t>
            </w:r>
          </w:p>
          <w:p w:rsidR="00EF4507" w:rsidRPr="00DB4B97" w:rsidRDefault="00EF4507" w:rsidP="00EF4507">
            <w:pPr>
              <w:pStyle w:val="NoSpacing"/>
              <w:jc w:val="both"/>
              <w:rPr>
                <w:rFonts w:ascii="Arial" w:hAnsi="Arial" w:cs="Arial"/>
                <w:lang w:eastAsia="mk-MK"/>
              </w:rPr>
            </w:pP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I-1 до  I-7</w:t>
            </w:r>
          </w:p>
          <w:p w:rsidR="00EF4507" w:rsidRPr="00D8230E" w:rsidRDefault="00EF4507" w:rsidP="00EF4507">
            <w:pPr>
              <w:pStyle w:val="NoSpacing"/>
              <w:jc w:val="both"/>
              <w:rPr>
                <w:rFonts w:ascii="Arial" w:hAnsi="Arial" w:cs="Arial"/>
                <w:lang w:eastAsia="mk-MK"/>
              </w:rPr>
            </w:pPr>
            <w:r w:rsidRPr="00DB4B97">
              <w:rPr>
                <w:rFonts w:ascii="Arial" w:hAnsi="Arial" w:cs="Arial"/>
                <w:lang w:eastAsia="mk-MK"/>
              </w:rPr>
              <w:t>II-1 до  II-</w:t>
            </w:r>
            <w:r w:rsidR="00D8230E">
              <w:rPr>
                <w:rFonts w:ascii="Arial" w:hAnsi="Arial" w:cs="Arial"/>
                <w:lang w:eastAsia="mk-MK"/>
              </w:rPr>
              <w:t>7</w:t>
            </w:r>
          </w:p>
        </w:tc>
        <w:tc>
          <w:tcPr>
            <w:tcW w:w="3693"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Синтаксичка анализа</w:t>
            </w: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Есеј на дадената тема</w:t>
            </w:r>
          </w:p>
          <w:p w:rsidR="00EF4507" w:rsidRPr="00DB4B97" w:rsidRDefault="00EF4507" w:rsidP="00EF4507">
            <w:pPr>
              <w:pStyle w:val="NoSpacing"/>
              <w:jc w:val="both"/>
              <w:rPr>
                <w:rFonts w:ascii="Arial" w:hAnsi="Arial" w:cs="Arial"/>
                <w:lang w:eastAsia="mk-MK"/>
              </w:rPr>
            </w:pPr>
          </w:p>
          <w:p w:rsidR="00EF4507" w:rsidRPr="00DB4B97" w:rsidRDefault="00EF4507" w:rsidP="00EF4507">
            <w:pPr>
              <w:pStyle w:val="NoSpacing"/>
              <w:jc w:val="both"/>
              <w:rPr>
                <w:rFonts w:ascii="Arial" w:hAnsi="Arial" w:cs="Arial"/>
                <w:lang w:eastAsia="mk-MK"/>
              </w:rPr>
            </w:pP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Хармонија-настава во природа</w:t>
            </w:r>
          </w:p>
        </w:tc>
        <w:tc>
          <w:tcPr>
            <w:tcW w:w="1260"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1</w:t>
            </w: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1</w:t>
            </w:r>
          </w:p>
          <w:p w:rsidR="00EF4507" w:rsidRPr="00DB4B97" w:rsidRDefault="00EF4507" w:rsidP="00EF4507">
            <w:pPr>
              <w:pStyle w:val="NoSpacing"/>
              <w:jc w:val="both"/>
              <w:rPr>
                <w:rFonts w:ascii="Arial" w:hAnsi="Arial" w:cs="Arial"/>
                <w:lang w:eastAsia="mk-MK"/>
              </w:rPr>
            </w:pP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2</w:t>
            </w: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1</w:t>
            </w:r>
          </w:p>
        </w:tc>
        <w:tc>
          <w:tcPr>
            <w:tcW w:w="1577" w:type="dxa"/>
            <w:shd w:val="clear" w:color="auto" w:fill="auto"/>
            <w:noWrap/>
            <w:vAlign w:val="bottom"/>
            <w:hideMark/>
          </w:tcPr>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Декември</w:t>
            </w: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Април</w:t>
            </w:r>
          </w:p>
          <w:p w:rsidR="00EF4507" w:rsidRPr="00DB4B97" w:rsidRDefault="00EF4507" w:rsidP="00EF4507">
            <w:pPr>
              <w:pStyle w:val="NoSpacing"/>
              <w:jc w:val="both"/>
              <w:rPr>
                <w:rFonts w:ascii="Arial" w:hAnsi="Arial" w:cs="Arial"/>
                <w:lang w:eastAsia="mk-MK"/>
              </w:rPr>
            </w:pP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Февруари</w:t>
            </w:r>
          </w:p>
          <w:p w:rsidR="00EF4507" w:rsidRPr="00DB4B97" w:rsidRDefault="00EF4507" w:rsidP="00EF4507">
            <w:pPr>
              <w:pStyle w:val="NoSpacing"/>
              <w:jc w:val="both"/>
              <w:rPr>
                <w:rFonts w:ascii="Arial" w:hAnsi="Arial" w:cs="Arial"/>
                <w:lang w:eastAsia="mk-MK"/>
              </w:rPr>
            </w:pPr>
            <w:r w:rsidRPr="00DB4B97">
              <w:rPr>
                <w:rFonts w:ascii="Arial" w:hAnsi="Arial" w:cs="Arial"/>
                <w:lang w:eastAsia="mk-MK"/>
              </w:rPr>
              <w:t>Мај</w:t>
            </w:r>
          </w:p>
          <w:p w:rsidR="00EF4507" w:rsidRPr="00DB4B97" w:rsidRDefault="00EF4507" w:rsidP="00EF4507">
            <w:pPr>
              <w:pStyle w:val="NoSpacing"/>
              <w:jc w:val="both"/>
              <w:rPr>
                <w:rFonts w:ascii="Arial" w:hAnsi="Arial" w:cs="Arial"/>
                <w:lang w:eastAsia="mk-MK"/>
              </w:rPr>
            </w:pPr>
          </w:p>
        </w:tc>
      </w:tr>
    </w:tbl>
    <w:p w:rsidR="00EF4507" w:rsidRPr="00DB4B97" w:rsidRDefault="00EF4507" w:rsidP="00EF4507">
      <w:pPr>
        <w:pStyle w:val="NoSpacing"/>
        <w:jc w:val="both"/>
        <w:rPr>
          <w:rFonts w:ascii="Arial" w:hAnsi="Arial" w:cs="Arial"/>
          <w:b/>
        </w:rPr>
      </w:pPr>
    </w:p>
    <w:p w:rsidR="00EF4507" w:rsidRPr="00F2534E" w:rsidRDefault="00EF4507" w:rsidP="00EF4507">
      <w:pPr>
        <w:pStyle w:val="NoSpacing"/>
        <w:jc w:val="both"/>
        <w:rPr>
          <w:rFonts w:ascii="Arial" w:hAnsi="Arial" w:cs="Arial"/>
          <w:b/>
          <w:lang w:val="mk-MK"/>
        </w:rPr>
      </w:pPr>
    </w:p>
    <w:p w:rsidR="00F2534E" w:rsidRDefault="00F2534E" w:rsidP="00F2534E">
      <w:pPr>
        <w:pStyle w:val="NoSpacing"/>
        <w:numPr>
          <w:ilvl w:val="1"/>
          <w:numId w:val="9"/>
        </w:numPr>
        <w:jc w:val="both"/>
        <w:rPr>
          <w:rFonts w:ascii="Arial" w:hAnsi="Arial" w:cs="Arial"/>
          <w:b/>
          <w:lang w:val="mk-MK"/>
        </w:rPr>
      </w:pPr>
      <w:r w:rsidRPr="00DB4B97">
        <w:rPr>
          <w:rFonts w:ascii="Arial" w:hAnsi="Arial" w:cs="Arial"/>
          <w:b/>
        </w:rPr>
        <w:lastRenderedPageBreak/>
        <w:t>ТЕМА: ОТПАД</w:t>
      </w:r>
    </w:p>
    <w:p w:rsidR="00F2534E" w:rsidRDefault="00F2534E" w:rsidP="00F2534E">
      <w:pPr>
        <w:pStyle w:val="NoSpacing"/>
        <w:ind w:left="1500"/>
        <w:jc w:val="both"/>
        <w:rPr>
          <w:rFonts w:ascii="Arial" w:hAnsi="Arial" w:cs="Arial"/>
          <w:b/>
          <w:lang w:val="mk-MK"/>
        </w:rPr>
      </w:pPr>
    </w:p>
    <w:tbl>
      <w:tblPr>
        <w:tblpPr w:leftFromText="180" w:rightFromText="180" w:vertAnchor="page" w:horzAnchor="margin" w:tblpY="2277"/>
        <w:tblW w:w="1441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491"/>
        <w:gridCol w:w="3754"/>
        <w:gridCol w:w="1530"/>
        <w:gridCol w:w="1890"/>
        <w:gridCol w:w="4050"/>
        <w:gridCol w:w="1080"/>
        <w:gridCol w:w="1623"/>
      </w:tblGrid>
      <w:tr w:rsidR="00F2534E" w:rsidRPr="00F2534E" w:rsidTr="00A06036">
        <w:trPr>
          <w:trHeight w:val="300"/>
        </w:trPr>
        <w:tc>
          <w:tcPr>
            <w:tcW w:w="4245" w:type="dxa"/>
            <w:gridSpan w:val="2"/>
            <w:shd w:val="clear" w:color="auto" w:fill="FED36B" w:themeFill="accent2" w:themeFillTint="99"/>
            <w:noWrap/>
            <w:vAlign w:val="bottom"/>
            <w:hideMark/>
          </w:tcPr>
          <w:p w:rsidR="00F2534E" w:rsidRDefault="00F2534E" w:rsidP="00F2534E">
            <w:pPr>
              <w:pStyle w:val="NoSpacing"/>
              <w:jc w:val="both"/>
              <w:rPr>
                <w:rFonts w:ascii="Arial" w:hAnsi="Arial" w:cs="Arial"/>
                <w:b/>
                <w:i/>
                <w:lang w:val="mk-MK" w:eastAsia="mk-MK"/>
              </w:rPr>
            </w:pPr>
          </w:p>
          <w:p w:rsidR="00F2534E" w:rsidRPr="00F2534E" w:rsidRDefault="00F2534E" w:rsidP="00F2534E">
            <w:pPr>
              <w:pStyle w:val="NoSpacing"/>
              <w:jc w:val="both"/>
              <w:rPr>
                <w:rFonts w:ascii="Arial" w:hAnsi="Arial" w:cs="Arial"/>
                <w:b/>
                <w:i/>
                <w:lang w:eastAsia="mk-MK"/>
              </w:rPr>
            </w:pPr>
            <w:r w:rsidRPr="00F2534E">
              <w:rPr>
                <w:rFonts w:ascii="Arial" w:hAnsi="Arial" w:cs="Arial"/>
                <w:b/>
                <w:i/>
                <w:lang w:eastAsia="mk-MK"/>
              </w:rPr>
              <w:t>Еколошки содржини</w:t>
            </w:r>
          </w:p>
        </w:tc>
        <w:tc>
          <w:tcPr>
            <w:tcW w:w="1530" w:type="dxa"/>
            <w:shd w:val="clear" w:color="auto" w:fill="FED36B" w:themeFill="accent2" w:themeFillTint="99"/>
            <w:noWrap/>
            <w:vAlign w:val="bottom"/>
            <w:hideMark/>
          </w:tcPr>
          <w:p w:rsidR="00F2534E" w:rsidRPr="00F2534E" w:rsidRDefault="00F2534E" w:rsidP="00F2534E">
            <w:pPr>
              <w:pStyle w:val="NoSpacing"/>
              <w:jc w:val="both"/>
              <w:rPr>
                <w:rFonts w:ascii="Arial" w:hAnsi="Arial" w:cs="Arial"/>
                <w:b/>
                <w:i/>
                <w:lang w:eastAsia="mk-MK"/>
              </w:rPr>
            </w:pPr>
            <w:r w:rsidRPr="00F2534E">
              <w:rPr>
                <w:rFonts w:ascii="Arial" w:hAnsi="Arial" w:cs="Arial"/>
                <w:b/>
                <w:i/>
                <w:lang w:eastAsia="mk-MK"/>
              </w:rPr>
              <w:t>Предмет</w:t>
            </w:r>
          </w:p>
        </w:tc>
        <w:tc>
          <w:tcPr>
            <w:tcW w:w="1890" w:type="dxa"/>
            <w:shd w:val="clear" w:color="auto" w:fill="FED36B" w:themeFill="accent2" w:themeFillTint="99"/>
            <w:noWrap/>
            <w:vAlign w:val="bottom"/>
            <w:hideMark/>
          </w:tcPr>
          <w:p w:rsidR="00F2534E" w:rsidRPr="00F2534E" w:rsidRDefault="00F2534E" w:rsidP="00F2534E">
            <w:pPr>
              <w:pStyle w:val="NoSpacing"/>
              <w:jc w:val="both"/>
              <w:rPr>
                <w:rFonts w:ascii="Arial" w:hAnsi="Arial" w:cs="Arial"/>
                <w:b/>
                <w:i/>
                <w:lang w:val="mk-MK" w:eastAsia="mk-MK"/>
              </w:rPr>
            </w:pPr>
            <w:r w:rsidRPr="00F2534E">
              <w:rPr>
                <w:rFonts w:ascii="Arial" w:hAnsi="Arial" w:cs="Arial"/>
                <w:b/>
                <w:i/>
                <w:lang w:val="mk-MK" w:eastAsia="mk-MK"/>
              </w:rPr>
              <w:t>Паралелка</w:t>
            </w:r>
          </w:p>
        </w:tc>
        <w:tc>
          <w:tcPr>
            <w:tcW w:w="4050" w:type="dxa"/>
            <w:shd w:val="clear" w:color="auto" w:fill="FED36B" w:themeFill="accent2" w:themeFillTint="99"/>
            <w:noWrap/>
            <w:vAlign w:val="bottom"/>
            <w:hideMark/>
          </w:tcPr>
          <w:p w:rsidR="00F2534E" w:rsidRDefault="00F2534E" w:rsidP="00F2534E">
            <w:pPr>
              <w:pStyle w:val="NoSpacing"/>
              <w:jc w:val="both"/>
              <w:rPr>
                <w:rFonts w:ascii="Arial" w:hAnsi="Arial" w:cs="Arial"/>
                <w:b/>
                <w:i/>
                <w:lang w:val="mk-MK" w:eastAsia="mk-MK"/>
              </w:rPr>
            </w:pPr>
            <w:r w:rsidRPr="00F2534E">
              <w:rPr>
                <w:rFonts w:ascii="Arial" w:hAnsi="Arial" w:cs="Arial"/>
                <w:b/>
                <w:i/>
                <w:lang w:eastAsia="mk-MK"/>
              </w:rPr>
              <w:t>Наставна содржина</w:t>
            </w:r>
          </w:p>
          <w:p w:rsidR="00F2534E" w:rsidRPr="00F2534E" w:rsidRDefault="00F2534E" w:rsidP="00F2534E">
            <w:pPr>
              <w:pStyle w:val="NoSpacing"/>
              <w:jc w:val="both"/>
              <w:rPr>
                <w:rFonts w:ascii="Arial" w:hAnsi="Arial" w:cs="Arial"/>
                <w:b/>
                <w:i/>
                <w:lang w:val="mk-MK" w:eastAsia="mk-MK"/>
              </w:rPr>
            </w:pPr>
          </w:p>
        </w:tc>
        <w:tc>
          <w:tcPr>
            <w:tcW w:w="1080" w:type="dxa"/>
            <w:shd w:val="clear" w:color="auto" w:fill="FED36B" w:themeFill="accent2" w:themeFillTint="99"/>
            <w:noWrap/>
            <w:vAlign w:val="bottom"/>
            <w:hideMark/>
          </w:tcPr>
          <w:p w:rsidR="00F2534E" w:rsidRPr="00F2534E" w:rsidRDefault="00F2534E" w:rsidP="00F2534E">
            <w:pPr>
              <w:pStyle w:val="NoSpacing"/>
              <w:jc w:val="both"/>
              <w:rPr>
                <w:rFonts w:ascii="Arial" w:hAnsi="Arial" w:cs="Arial"/>
                <w:b/>
                <w:i/>
                <w:lang w:eastAsia="mk-MK"/>
              </w:rPr>
            </w:pPr>
            <w:r w:rsidRPr="00F2534E">
              <w:rPr>
                <w:rFonts w:ascii="Arial" w:hAnsi="Arial" w:cs="Arial"/>
                <w:b/>
                <w:i/>
                <w:lang w:eastAsia="mk-MK"/>
              </w:rPr>
              <w:t>Бр</w:t>
            </w:r>
            <w:r w:rsidRPr="00F2534E">
              <w:rPr>
                <w:rFonts w:ascii="Arial" w:hAnsi="Arial" w:cs="Arial"/>
                <w:b/>
                <w:i/>
                <w:lang w:val="mk-MK" w:eastAsia="mk-MK"/>
              </w:rPr>
              <w:t>.</w:t>
            </w:r>
            <w:r w:rsidRPr="00F2534E">
              <w:rPr>
                <w:rFonts w:ascii="Arial" w:hAnsi="Arial" w:cs="Arial"/>
                <w:b/>
                <w:i/>
                <w:lang w:eastAsia="mk-MK"/>
              </w:rPr>
              <w:t xml:space="preserve"> на часови</w:t>
            </w:r>
          </w:p>
        </w:tc>
        <w:tc>
          <w:tcPr>
            <w:tcW w:w="1623" w:type="dxa"/>
            <w:shd w:val="clear" w:color="auto" w:fill="FED36B" w:themeFill="accent2" w:themeFillTint="99"/>
            <w:noWrap/>
            <w:vAlign w:val="bottom"/>
            <w:hideMark/>
          </w:tcPr>
          <w:p w:rsidR="00F2534E" w:rsidRPr="00F2534E" w:rsidRDefault="00F2534E" w:rsidP="00F2534E">
            <w:pPr>
              <w:pStyle w:val="NoSpacing"/>
              <w:jc w:val="both"/>
              <w:rPr>
                <w:rFonts w:ascii="Arial" w:hAnsi="Arial" w:cs="Arial"/>
                <w:b/>
                <w:i/>
                <w:lang w:eastAsia="mk-MK"/>
              </w:rPr>
            </w:pPr>
            <w:r w:rsidRPr="00F2534E">
              <w:rPr>
                <w:rFonts w:ascii="Arial" w:hAnsi="Arial" w:cs="Arial"/>
                <w:b/>
                <w:i/>
                <w:lang w:eastAsia="mk-MK"/>
              </w:rPr>
              <w:t>Време на реализација</w:t>
            </w:r>
          </w:p>
        </w:tc>
      </w:tr>
      <w:tr w:rsidR="00F2534E" w:rsidRPr="00DB4B97" w:rsidTr="00A06036">
        <w:trPr>
          <w:trHeight w:val="300"/>
        </w:trPr>
        <w:tc>
          <w:tcPr>
            <w:tcW w:w="491" w:type="dxa"/>
            <w:shd w:val="clear" w:color="auto" w:fill="auto"/>
            <w:noWrap/>
            <w:hideMark/>
          </w:tcPr>
          <w:p w:rsidR="00F2534E" w:rsidRPr="00DB4B97" w:rsidRDefault="00F2534E" w:rsidP="00F2534E">
            <w:pPr>
              <w:pStyle w:val="NoSpacing"/>
              <w:jc w:val="both"/>
              <w:rPr>
                <w:rFonts w:ascii="Arial" w:hAnsi="Arial" w:cs="Arial"/>
              </w:rPr>
            </w:pPr>
            <w:r w:rsidRPr="00DB4B97">
              <w:rPr>
                <w:rFonts w:ascii="Arial" w:hAnsi="Arial" w:cs="Arial"/>
              </w:rPr>
              <w:t>1.</w:t>
            </w:r>
          </w:p>
        </w:tc>
        <w:tc>
          <w:tcPr>
            <w:tcW w:w="3754" w:type="dxa"/>
            <w:shd w:val="clear" w:color="auto" w:fill="auto"/>
            <w:hideMark/>
          </w:tcPr>
          <w:p w:rsidR="00F2534E" w:rsidRPr="00DB4B97" w:rsidRDefault="00F2534E" w:rsidP="00F2534E">
            <w:pPr>
              <w:pStyle w:val="NoSpacing"/>
              <w:jc w:val="both"/>
              <w:rPr>
                <w:rFonts w:ascii="Arial" w:hAnsi="Arial" w:cs="Arial"/>
              </w:rPr>
            </w:pPr>
            <w:r w:rsidRPr="00DB4B97">
              <w:rPr>
                <w:rFonts w:ascii="Arial" w:hAnsi="Arial" w:cs="Arial"/>
              </w:rPr>
              <w:t>Анализа на отпадот во зградата и дворот</w:t>
            </w:r>
          </w:p>
        </w:tc>
        <w:tc>
          <w:tcPr>
            <w:tcW w:w="1530" w:type="dxa"/>
            <w:shd w:val="clear" w:color="auto" w:fill="auto"/>
            <w:noWrap/>
            <w:vAlign w:val="bottom"/>
            <w:hideMark/>
          </w:tcPr>
          <w:p w:rsidR="00F2534E" w:rsidRPr="00DB4B97" w:rsidRDefault="00F2534E" w:rsidP="00F2534E">
            <w:pPr>
              <w:pStyle w:val="NoSpacing"/>
              <w:jc w:val="both"/>
              <w:rPr>
                <w:rFonts w:ascii="Arial" w:hAnsi="Arial" w:cs="Arial"/>
                <w:lang w:eastAsia="mk-MK"/>
              </w:rPr>
            </w:pPr>
            <w:r w:rsidRPr="00DB4B97">
              <w:rPr>
                <w:rFonts w:ascii="Arial" w:hAnsi="Arial" w:cs="Arial"/>
                <w:lang w:eastAsia="mk-MK"/>
              </w:rPr>
              <w:t>ОЖВ</w:t>
            </w:r>
          </w:p>
        </w:tc>
        <w:tc>
          <w:tcPr>
            <w:tcW w:w="1890" w:type="dxa"/>
            <w:shd w:val="clear" w:color="auto" w:fill="auto"/>
            <w:noWrap/>
            <w:vAlign w:val="bottom"/>
            <w:hideMark/>
          </w:tcPr>
          <w:p w:rsidR="00F2534E" w:rsidRPr="00BD39E0" w:rsidRDefault="00F2534E" w:rsidP="00F2534E">
            <w:pPr>
              <w:pStyle w:val="NoSpacing"/>
              <w:jc w:val="both"/>
              <w:rPr>
                <w:rFonts w:ascii="Arial" w:hAnsi="Arial" w:cs="Arial"/>
                <w:lang w:val="mk-MK" w:eastAsia="mk-MK"/>
              </w:rPr>
            </w:pPr>
            <w:r w:rsidRPr="00DB4B97">
              <w:rPr>
                <w:rFonts w:ascii="Arial" w:hAnsi="Arial" w:cs="Arial"/>
                <w:lang w:eastAsia="mk-MK"/>
              </w:rPr>
              <w:t>III-1 до  III-</w:t>
            </w:r>
            <w:r w:rsidR="00BD39E0">
              <w:rPr>
                <w:rFonts w:ascii="Arial" w:hAnsi="Arial" w:cs="Arial"/>
                <w:lang w:val="mk-MK" w:eastAsia="mk-MK"/>
              </w:rPr>
              <w:t>7</w:t>
            </w:r>
          </w:p>
        </w:tc>
        <w:tc>
          <w:tcPr>
            <w:tcW w:w="4050" w:type="dxa"/>
            <w:shd w:val="clear" w:color="auto" w:fill="auto"/>
            <w:noWrap/>
            <w:vAlign w:val="bottom"/>
            <w:hideMark/>
          </w:tcPr>
          <w:p w:rsidR="00F2534E" w:rsidRPr="00DB4B97" w:rsidRDefault="00F2534E" w:rsidP="00F2534E">
            <w:pPr>
              <w:pStyle w:val="NoSpacing"/>
              <w:jc w:val="both"/>
              <w:rPr>
                <w:rFonts w:ascii="Arial" w:hAnsi="Arial" w:cs="Arial"/>
                <w:lang w:eastAsia="mk-MK"/>
              </w:rPr>
            </w:pPr>
            <w:r w:rsidRPr="00DB4B97">
              <w:rPr>
                <w:rFonts w:ascii="Arial" w:hAnsi="Arial" w:cs="Arial"/>
                <w:lang w:eastAsia="mk-MK"/>
              </w:rPr>
              <w:t>Однос кон животната средина</w:t>
            </w:r>
          </w:p>
        </w:tc>
        <w:tc>
          <w:tcPr>
            <w:tcW w:w="1080" w:type="dxa"/>
            <w:shd w:val="clear" w:color="auto" w:fill="auto"/>
            <w:noWrap/>
            <w:vAlign w:val="bottom"/>
            <w:hideMark/>
          </w:tcPr>
          <w:p w:rsidR="00F2534E" w:rsidRPr="00DB4B97" w:rsidRDefault="00F2534E" w:rsidP="00F2534E">
            <w:pPr>
              <w:pStyle w:val="NoSpacing"/>
              <w:jc w:val="both"/>
              <w:rPr>
                <w:rFonts w:ascii="Arial" w:hAnsi="Arial" w:cs="Arial"/>
                <w:lang w:eastAsia="mk-MK"/>
              </w:rPr>
            </w:pPr>
            <w:r w:rsidRPr="00DB4B97">
              <w:rPr>
                <w:rFonts w:ascii="Arial" w:hAnsi="Arial" w:cs="Arial"/>
                <w:lang w:eastAsia="mk-MK"/>
              </w:rPr>
              <w:t>1</w:t>
            </w:r>
          </w:p>
        </w:tc>
        <w:tc>
          <w:tcPr>
            <w:tcW w:w="1623" w:type="dxa"/>
            <w:shd w:val="clear" w:color="auto" w:fill="auto"/>
            <w:noWrap/>
            <w:vAlign w:val="bottom"/>
            <w:hideMark/>
          </w:tcPr>
          <w:p w:rsidR="00F2534E" w:rsidRPr="00DB4B97" w:rsidRDefault="00F2534E" w:rsidP="00F2534E">
            <w:pPr>
              <w:pStyle w:val="NoSpacing"/>
              <w:jc w:val="both"/>
              <w:rPr>
                <w:rFonts w:ascii="Arial" w:hAnsi="Arial" w:cs="Arial"/>
                <w:lang w:eastAsia="mk-MK"/>
              </w:rPr>
            </w:pPr>
            <w:r w:rsidRPr="00DB4B97">
              <w:rPr>
                <w:rFonts w:ascii="Arial" w:hAnsi="Arial" w:cs="Arial"/>
                <w:lang w:eastAsia="mk-MK"/>
              </w:rPr>
              <w:t>Септември</w:t>
            </w:r>
          </w:p>
        </w:tc>
      </w:tr>
      <w:tr w:rsidR="00F2534E" w:rsidRPr="00DB4B97" w:rsidTr="00A06036">
        <w:trPr>
          <w:trHeight w:val="416"/>
        </w:trPr>
        <w:tc>
          <w:tcPr>
            <w:tcW w:w="491" w:type="dxa"/>
            <w:shd w:val="clear" w:color="auto" w:fill="auto"/>
            <w:noWrap/>
            <w:hideMark/>
          </w:tcPr>
          <w:p w:rsidR="00F2534E" w:rsidRPr="00DB4B97" w:rsidRDefault="00F2534E" w:rsidP="00F2534E">
            <w:pPr>
              <w:pStyle w:val="NoSpacing"/>
              <w:jc w:val="both"/>
              <w:rPr>
                <w:rFonts w:ascii="Arial" w:hAnsi="Arial" w:cs="Arial"/>
              </w:rPr>
            </w:pPr>
            <w:r w:rsidRPr="00DB4B97">
              <w:rPr>
                <w:rFonts w:ascii="Arial" w:hAnsi="Arial" w:cs="Arial"/>
              </w:rPr>
              <w:t>2.</w:t>
            </w:r>
          </w:p>
        </w:tc>
        <w:tc>
          <w:tcPr>
            <w:tcW w:w="3754" w:type="dxa"/>
            <w:shd w:val="clear" w:color="auto" w:fill="auto"/>
            <w:hideMark/>
          </w:tcPr>
          <w:p w:rsidR="00F2534E" w:rsidRPr="00DB4B97" w:rsidRDefault="00F2534E" w:rsidP="00F2534E">
            <w:pPr>
              <w:pStyle w:val="NoSpacing"/>
              <w:jc w:val="both"/>
              <w:rPr>
                <w:rFonts w:ascii="Arial" w:hAnsi="Arial" w:cs="Arial"/>
              </w:rPr>
            </w:pPr>
            <w:r w:rsidRPr="00DB4B97">
              <w:rPr>
                <w:rFonts w:ascii="Arial" w:hAnsi="Arial" w:cs="Arial"/>
              </w:rPr>
              <w:t>Влијанието на отпадот врз здравјето и средината</w:t>
            </w:r>
          </w:p>
        </w:tc>
        <w:tc>
          <w:tcPr>
            <w:tcW w:w="1530" w:type="dxa"/>
            <w:shd w:val="clear" w:color="auto" w:fill="auto"/>
            <w:noWrap/>
            <w:vAlign w:val="bottom"/>
            <w:hideMark/>
          </w:tcPr>
          <w:p w:rsidR="00F2534E" w:rsidRPr="00DB4B97" w:rsidRDefault="00F2534E" w:rsidP="00F2534E">
            <w:pPr>
              <w:pStyle w:val="NoSpacing"/>
              <w:jc w:val="both"/>
              <w:rPr>
                <w:rFonts w:ascii="Arial" w:hAnsi="Arial" w:cs="Arial"/>
                <w:lang w:eastAsia="mk-MK"/>
              </w:rPr>
            </w:pPr>
            <w:r w:rsidRPr="00DB4B97">
              <w:rPr>
                <w:rFonts w:ascii="Arial" w:hAnsi="Arial" w:cs="Arial"/>
                <w:lang w:eastAsia="mk-MK"/>
              </w:rPr>
              <w:t>Историја</w:t>
            </w:r>
          </w:p>
        </w:tc>
        <w:tc>
          <w:tcPr>
            <w:tcW w:w="1890" w:type="dxa"/>
            <w:shd w:val="clear" w:color="auto" w:fill="auto"/>
            <w:noWrap/>
            <w:vAlign w:val="bottom"/>
            <w:hideMark/>
          </w:tcPr>
          <w:p w:rsidR="00F2534E" w:rsidRPr="00BD39E0" w:rsidRDefault="00BD39E0" w:rsidP="00F2534E">
            <w:pPr>
              <w:pStyle w:val="NoSpacing"/>
              <w:jc w:val="both"/>
              <w:rPr>
                <w:rFonts w:ascii="Arial" w:hAnsi="Arial" w:cs="Arial"/>
                <w:lang w:val="mk-MK" w:eastAsia="mk-MK"/>
              </w:rPr>
            </w:pPr>
            <w:r>
              <w:rPr>
                <w:rFonts w:ascii="Arial" w:hAnsi="Arial" w:cs="Arial"/>
                <w:lang w:eastAsia="mk-MK"/>
              </w:rPr>
              <w:t xml:space="preserve">IV-1 до IV - </w:t>
            </w:r>
            <w:r w:rsidR="006D3796">
              <w:rPr>
                <w:rFonts w:ascii="Arial" w:hAnsi="Arial" w:cs="Arial"/>
                <w:lang w:val="mk-MK" w:eastAsia="mk-MK"/>
              </w:rPr>
              <w:t>7</w:t>
            </w:r>
          </w:p>
        </w:tc>
        <w:tc>
          <w:tcPr>
            <w:tcW w:w="4050" w:type="dxa"/>
            <w:shd w:val="clear" w:color="auto" w:fill="auto"/>
            <w:noWrap/>
            <w:vAlign w:val="bottom"/>
            <w:hideMark/>
          </w:tcPr>
          <w:p w:rsidR="00F2534E" w:rsidRPr="00DB4B97" w:rsidRDefault="00F2534E" w:rsidP="00F2534E">
            <w:pPr>
              <w:pStyle w:val="NoSpacing"/>
              <w:jc w:val="both"/>
              <w:rPr>
                <w:rFonts w:ascii="Arial" w:hAnsi="Arial" w:cs="Arial"/>
                <w:lang w:eastAsia="mk-MK"/>
              </w:rPr>
            </w:pPr>
            <w:r w:rsidRPr="00DB4B97">
              <w:rPr>
                <w:rFonts w:ascii="Arial" w:hAnsi="Arial" w:cs="Arial"/>
                <w:lang w:eastAsia="mk-MK"/>
              </w:rPr>
              <w:t>Мировни,антинуклеарни и еколошки движења</w:t>
            </w:r>
          </w:p>
        </w:tc>
        <w:tc>
          <w:tcPr>
            <w:tcW w:w="1080" w:type="dxa"/>
            <w:shd w:val="clear" w:color="auto" w:fill="auto"/>
            <w:noWrap/>
            <w:vAlign w:val="bottom"/>
            <w:hideMark/>
          </w:tcPr>
          <w:p w:rsidR="00F2534E" w:rsidRPr="00DB4B97" w:rsidRDefault="00F2534E" w:rsidP="00F2534E">
            <w:pPr>
              <w:pStyle w:val="NoSpacing"/>
              <w:jc w:val="both"/>
              <w:rPr>
                <w:rFonts w:ascii="Arial" w:hAnsi="Arial" w:cs="Arial"/>
                <w:lang w:eastAsia="mk-MK"/>
              </w:rPr>
            </w:pPr>
            <w:r w:rsidRPr="00DB4B97">
              <w:rPr>
                <w:rFonts w:ascii="Arial" w:hAnsi="Arial" w:cs="Arial"/>
                <w:lang w:eastAsia="mk-MK"/>
              </w:rPr>
              <w:t>1</w:t>
            </w:r>
          </w:p>
        </w:tc>
        <w:tc>
          <w:tcPr>
            <w:tcW w:w="1623" w:type="dxa"/>
            <w:shd w:val="clear" w:color="auto" w:fill="auto"/>
            <w:noWrap/>
            <w:vAlign w:val="bottom"/>
            <w:hideMark/>
          </w:tcPr>
          <w:p w:rsidR="00F2534E" w:rsidRPr="00DB4B97" w:rsidRDefault="00F2534E" w:rsidP="00F2534E">
            <w:pPr>
              <w:pStyle w:val="NoSpacing"/>
              <w:jc w:val="both"/>
              <w:rPr>
                <w:rFonts w:ascii="Arial" w:hAnsi="Arial" w:cs="Arial"/>
                <w:lang w:eastAsia="mk-MK"/>
              </w:rPr>
            </w:pPr>
            <w:r w:rsidRPr="00DB4B97">
              <w:rPr>
                <w:rFonts w:ascii="Arial" w:hAnsi="Arial" w:cs="Arial"/>
                <w:lang w:eastAsia="mk-MK"/>
              </w:rPr>
              <w:t>Декември</w:t>
            </w:r>
          </w:p>
        </w:tc>
      </w:tr>
      <w:tr w:rsidR="00F2534E" w:rsidRPr="00DB4B97" w:rsidTr="00A06036">
        <w:trPr>
          <w:trHeight w:val="300"/>
        </w:trPr>
        <w:tc>
          <w:tcPr>
            <w:tcW w:w="491" w:type="dxa"/>
            <w:shd w:val="clear" w:color="auto" w:fill="auto"/>
            <w:noWrap/>
            <w:hideMark/>
          </w:tcPr>
          <w:p w:rsidR="00F2534E" w:rsidRPr="00DB4B97" w:rsidRDefault="00F2534E" w:rsidP="00F2534E">
            <w:pPr>
              <w:pStyle w:val="NoSpacing"/>
              <w:jc w:val="both"/>
              <w:rPr>
                <w:rFonts w:ascii="Arial" w:hAnsi="Arial" w:cs="Arial"/>
              </w:rPr>
            </w:pPr>
            <w:r w:rsidRPr="00DB4B97">
              <w:rPr>
                <w:rFonts w:ascii="Arial" w:hAnsi="Arial" w:cs="Arial"/>
              </w:rPr>
              <w:t>3.</w:t>
            </w:r>
          </w:p>
        </w:tc>
        <w:tc>
          <w:tcPr>
            <w:tcW w:w="3754" w:type="dxa"/>
            <w:shd w:val="clear" w:color="auto" w:fill="auto"/>
            <w:hideMark/>
          </w:tcPr>
          <w:p w:rsidR="00F2534E" w:rsidRPr="00DB4B97" w:rsidRDefault="00F2534E" w:rsidP="00F2534E">
            <w:pPr>
              <w:pStyle w:val="NoSpacing"/>
              <w:jc w:val="both"/>
              <w:rPr>
                <w:rFonts w:ascii="Arial" w:hAnsi="Arial" w:cs="Arial"/>
              </w:rPr>
            </w:pPr>
            <w:r w:rsidRPr="00DB4B97">
              <w:rPr>
                <w:rFonts w:ascii="Arial" w:hAnsi="Arial" w:cs="Arial"/>
              </w:rPr>
              <w:t>Подигање на свеста на пошироката заедница за управување со отпад</w:t>
            </w:r>
          </w:p>
        </w:tc>
        <w:tc>
          <w:tcPr>
            <w:tcW w:w="1530" w:type="dxa"/>
            <w:shd w:val="clear" w:color="auto" w:fill="auto"/>
            <w:noWrap/>
            <w:vAlign w:val="bottom"/>
            <w:hideMark/>
          </w:tcPr>
          <w:p w:rsidR="00F2534E" w:rsidRPr="00DB4B97" w:rsidRDefault="00F2534E" w:rsidP="00F2534E">
            <w:pPr>
              <w:pStyle w:val="NoSpacing"/>
              <w:jc w:val="both"/>
              <w:rPr>
                <w:rFonts w:ascii="Arial" w:hAnsi="Arial" w:cs="Arial"/>
                <w:lang w:eastAsia="mk-MK"/>
              </w:rPr>
            </w:pPr>
            <w:r w:rsidRPr="00DB4B97">
              <w:rPr>
                <w:rFonts w:ascii="Arial" w:hAnsi="Arial" w:cs="Arial"/>
                <w:lang w:eastAsia="mk-MK"/>
              </w:rPr>
              <w:t>Историја</w:t>
            </w:r>
          </w:p>
          <w:p w:rsidR="00F2534E" w:rsidRPr="00DB4B97" w:rsidRDefault="00F2534E" w:rsidP="00F2534E">
            <w:pPr>
              <w:pStyle w:val="NoSpacing"/>
              <w:jc w:val="both"/>
              <w:rPr>
                <w:rFonts w:ascii="Arial" w:hAnsi="Arial" w:cs="Arial"/>
                <w:lang w:eastAsia="mk-MK"/>
              </w:rPr>
            </w:pPr>
            <w:r w:rsidRPr="00DB4B97">
              <w:rPr>
                <w:rFonts w:ascii="Arial" w:hAnsi="Arial" w:cs="Arial"/>
                <w:lang w:eastAsia="mk-MK"/>
              </w:rPr>
              <w:t>Историја</w:t>
            </w:r>
          </w:p>
        </w:tc>
        <w:tc>
          <w:tcPr>
            <w:tcW w:w="1890" w:type="dxa"/>
            <w:shd w:val="clear" w:color="auto" w:fill="auto"/>
            <w:noWrap/>
            <w:vAlign w:val="bottom"/>
            <w:hideMark/>
          </w:tcPr>
          <w:p w:rsidR="00F2534E" w:rsidRPr="00DB4B97" w:rsidRDefault="00F2534E" w:rsidP="00F2534E">
            <w:pPr>
              <w:pStyle w:val="NoSpacing"/>
              <w:jc w:val="both"/>
              <w:rPr>
                <w:rFonts w:ascii="Arial" w:hAnsi="Arial" w:cs="Arial"/>
                <w:lang w:eastAsia="mk-MK"/>
              </w:rPr>
            </w:pPr>
            <w:r w:rsidRPr="00DB4B97">
              <w:rPr>
                <w:rFonts w:ascii="Arial" w:hAnsi="Arial" w:cs="Arial"/>
                <w:lang w:eastAsia="mk-MK"/>
              </w:rPr>
              <w:t>I-1 до  I-7</w:t>
            </w:r>
          </w:p>
          <w:p w:rsidR="00F2534E" w:rsidRPr="00BD39E0" w:rsidRDefault="00F2534E" w:rsidP="00F2534E">
            <w:pPr>
              <w:pStyle w:val="NoSpacing"/>
              <w:jc w:val="both"/>
              <w:rPr>
                <w:rFonts w:ascii="Arial" w:hAnsi="Arial" w:cs="Arial"/>
                <w:lang w:val="mk-MK" w:eastAsia="mk-MK"/>
              </w:rPr>
            </w:pPr>
            <w:r w:rsidRPr="00DB4B97">
              <w:rPr>
                <w:rFonts w:ascii="Arial" w:hAnsi="Arial" w:cs="Arial"/>
                <w:lang w:eastAsia="mk-MK"/>
              </w:rPr>
              <w:t>III-1 до  III-</w:t>
            </w:r>
            <w:r w:rsidR="00BD39E0">
              <w:rPr>
                <w:rFonts w:ascii="Arial" w:hAnsi="Arial" w:cs="Arial"/>
                <w:lang w:val="mk-MK" w:eastAsia="mk-MK"/>
              </w:rPr>
              <w:t>7</w:t>
            </w:r>
          </w:p>
        </w:tc>
        <w:tc>
          <w:tcPr>
            <w:tcW w:w="4050" w:type="dxa"/>
            <w:shd w:val="clear" w:color="auto" w:fill="auto"/>
            <w:noWrap/>
            <w:vAlign w:val="bottom"/>
            <w:hideMark/>
          </w:tcPr>
          <w:p w:rsidR="00F2534E" w:rsidRPr="00DB4B97" w:rsidRDefault="00F2534E" w:rsidP="00F2534E">
            <w:pPr>
              <w:pStyle w:val="NoSpacing"/>
              <w:jc w:val="both"/>
              <w:rPr>
                <w:rFonts w:ascii="Arial" w:hAnsi="Arial" w:cs="Arial"/>
                <w:lang w:eastAsia="mk-MK"/>
              </w:rPr>
            </w:pPr>
            <w:r w:rsidRPr="00DB4B97">
              <w:rPr>
                <w:rFonts w:ascii="Arial" w:hAnsi="Arial" w:cs="Arial"/>
                <w:lang w:eastAsia="mk-MK"/>
              </w:rPr>
              <w:t>Стар век</w:t>
            </w:r>
          </w:p>
          <w:p w:rsidR="00F2534E" w:rsidRPr="00DB4B97" w:rsidRDefault="00F2534E" w:rsidP="00F2534E">
            <w:pPr>
              <w:pStyle w:val="NoSpacing"/>
              <w:jc w:val="both"/>
              <w:rPr>
                <w:rFonts w:ascii="Arial" w:hAnsi="Arial" w:cs="Arial"/>
                <w:lang w:eastAsia="mk-MK"/>
              </w:rPr>
            </w:pPr>
            <w:r w:rsidRPr="00DB4B97">
              <w:rPr>
                <w:rFonts w:ascii="Arial" w:hAnsi="Arial" w:cs="Arial"/>
                <w:lang w:eastAsia="mk-MK"/>
              </w:rPr>
              <w:t>Светот по 1914</w:t>
            </w:r>
          </w:p>
        </w:tc>
        <w:tc>
          <w:tcPr>
            <w:tcW w:w="1080" w:type="dxa"/>
            <w:shd w:val="clear" w:color="auto" w:fill="auto"/>
            <w:noWrap/>
            <w:vAlign w:val="bottom"/>
            <w:hideMark/>
          </w:tcPr>
          <w:p w:rsidR="00F2534E" w:rsidRPr="00DB4B97" w:rsidRDefault="00F2534E" w:rsidP="00F2534E">
            <w:pPr>
              <w:pStyle w:val="NoSpacing"/>
              <w:jc w:val="both"/>
              <w:rPr>
                <w:rFonts w:ascii="Arial" w:hAnsi="Arial" w:cs="Arial"/>
                <w:lang w:eastAsia="mk-MK"/>
              </w:rPr>
            </w:pPr>
            <w:r w:rsidRPr="00DB4B97">
              <w:rPr>
                <w:rFonts w:ascii="Arial" w:hAnsi="Arial" w:cs="Arial"/>
                <w:lang w:eastAsia="mk-MK"/>
              </w:rPr>
              <w:t>1</w:t>
            </w:r>
          </w:p>
        </w:tc>
        <w:tc>
          <w:tcPr>
            <w:tcW w:w="1623" w:type="dxa"/>
            <w:shd w:val="clear" w:color="auto" w:fill="auto"/>
            <w:noWrap/>
            <w:vAlign w:val="bottom"/>
            <w:hideMark/>
          </w:tcPr>
          <w:p w:rsidR="00F2534E" w:rsidRPr="00DB4B97" w:rsidRDefault="00F2534E" w:rsidP="00F2534E">
            <w:pPr>
              <w:pStyle w:val="NoSpacing"/>
              <w:jc w:val="both"/>
              <w:rPr>
                <w:rFonts w:ascii="Arial" w:hAnsi="Arial" w:cs="Arial"/>
                <w:lang w:eastAsia="mk-MK"/>
              </w:rPr>
            </w:pPr>
            <w:r w:rsidRPr="00DB4B97">
              <w:rPr>
                <w:rFonts w:ascii="Arial" w:hAnsi="Arial" w:cs="Arial"/>
                <w:lang w:eastAsia="mk-MK"/>
              </w:rPr>
              <w:t>Септември</w:t>
            </w:r>
          </w:p>
          <w:p w:rsidR="00F2534E" w:rsidRPr="00DB4B97" w:rsidRDefault="00F2534E" w:rsidP="00F2534E">
            <w:pPr>
              <w:pStyle w:val="NoSpacing"/>
              <w:jc w:val="both"/>
              <w:rPr>
                <w:rFonts w:ascii="Arial" w:hAnsi="Arial" w:cs="Arial"/>
                <w:lang w:eastAsia="mk-MK"/>
              </w:rPr>
            </w:pPr>
            <w:r w:rsidRPr="00DB4B97">
              <w:rPr>
                <w:rFonts w:ascii="Arial" w:hAnsi="Arial" w:cs="Arial"/>
                <w:lang w:eastAsia="mk-MK"/>
              </w:rPr>
              <w:t>Септември</w:t>
            </w:r>
          </w:p>
        </w:tc>
      </w:tr>
      <w:tr w:rsidR="00F2534E" w:rsidRPr="00DB4B97" w:rsidTr="00A06036">
        <w:trPr>
          <w:trHeight w:val="232"/>
        </w:trPr>
        <w:tc>
          <w:tcPr>
            <w:tcW w:w="491" w:type="dxa"/>
            <w:shd w:val="clear" w:color="auto" w:fill="auto"/>
            <w:noWrap/>
            <w:hideMark/>
          </w:tcPr>
          <w:p w:rsidR="00F2534E" w:rsidRPr="00DB4B97" w:rsidRDefault="00F2534E" w:rsidP="00F2534E">
            <w:pPr>
              <w:pStyle w:val="NoSpacing"/>
              <w:jc w:val="both"/>
              <w:rPr>
                <w:rFonts w:ascii="Arial" w:hAnsi="Arial" w:cs="Arial"/>
              </w:rPr>
            </w:pPr>
            <w:r w:rsidRPr="00DB4B97">
              <w:rPr>
                <w:rFonts w:ascii="Arial" w:hAnsi="Arial" w:cs="Arial"/>
              </w:rPr>
              <w:t>4.</w:t>
            </w:r>
          </w:p>
        </w:tc>
        <w:tc>
          <w:tcPr>
            <w:tcW w:w="3754" w:type="dxa"/>
            <w:shd w:val="clear" w:color="auto" w:fill="auto"/>
            <w:hideMark/>
          </w:tcPr>
          <w:p w:rsidR="00F2534E" w:rsidRPr="00DB4B97" w:rsidRDefault="00F2534E" w:rsidP="00F2534E">
            <w:pPr>
              <w:pStyle w:val="NoSpacing"/>
              <w:jc w:val="both"/>
              <w:rPr>
                <w:rFonts w:ascii="Arial" w:hAnsi="Arial" w:cs="Arial"/>
              </w:rPr>
            </w:pPr>
            <w:r w:rsidRPr="00DB4B97">
              <w:rPr>
                <w:rFonts w:ascii="Arial" w:hAnsi="Arial" w:cs="Arial"/>
              </w:rPr>
              <w:t>Изработка на упатства за управување со отпад</w:t>
            </w:r>
          </w:p>
        </w:tc>
        <w:tc>
          <w:tcPr>
            <w:tcW w:w="1530" w:type="dxa"/>
            <w:shd w:val="clear" w:color="auto" w:fill="auto"/>
            <w:noWrap/>
            <w:vAlign w:val="bottom"/>
            <w:hideMark/>
          </w:tcPr>
          <w:p w:rsidR="00F2534E" w:rsidRPr="00DB4B97" w:rsidRDefault="00F2534E" w:rsidP="00F2534E">
            <w:pPr>
              <w:pStyle w:val="NoSpacing"/>
              <w:jc w:val="both"/>
              <w:rPr>
                <w:rFonts w:ascii="Arial" w:hAnsi="Arial" w:cs="Arial"/>
                <w:lang w:eastAsia="mk-MK"/>
              </w:rPr>
            </w:pPr>
            <w:r w:rsidRPr="00DB4B97">
              <w:rPr>
                <w:rFonts w:ascii="Arial" w:hAnsi="Arial" w:cs="Arial"/>
                <w:lang w:eastAsia="mk-MK"/>
              </w:rPr>
              <w:t>Вовед во право</w:t>
            </w:r>
          </w:p>
        </w:tc>
        <w:tc>
          <w:tcPr>
            <w:tcW w:w="1890" w:type="dxa"/>
            <w:shd w:val="clear" w:color="auto" w:fill="auto"/>
            <w:noWrap/>
            <w:vAlign w:val="bottom"/>
            <w:hideMark/>
          </w:tcPr>
          <w:p w:rsidR="00F2534E" w:rsidRPr="00BD39E0" w:rsidRDefault="00F2534E" w:rsidP="00F2534E">
            <w:pPr>
              <w:pStyle w:val="NoSpacing"/>
              <w:jc w:val="both"/>
              <w:rPr>
                <w:rFonts w:ascii="Arial" w:hAnsi="Arial" w:cs="Arial"/>
                <w:lang w:val="mk-MK" w:eastAsia="mk-MK"/>
              </w:rPr>
            </w:pPr>
            <w:r w:rsidRPr="00DB4B97">
              <w:rPr>
                <w:rFonts w:ascii="Arial" w:hAnsi="Arial" w:cs="Arial"/>
                <w:lang w:eastAsia="mk-MK"/>
              </w:rPr>
              <w:t>III-1 до  III-</w:t>
            </w:r>
            <w:r w:rsidR="00BD39E0">
              <w:rPr>
                <w:rFonts w:ascii="Arial" w:hAnsi="Arial" w:cs="Arial"/>
                <w:lang w:val="mk-MK" w:eastAsia="mk-MK"/>
              </w:rPr>
              <w:t>7</w:t>
            </w:r>
          </w:p>
        </w:tc>
        <w:tc>
          <w:tcPr>
            <w:tcW w:w="4050" w:type="dxa"/>
            <w:shd w:val="clear" w:color="auto" w:fill="auto"/>
            <w:noWrap/>
            <w:vAlign w:val="bottom"/>
            <w:hideMark/>
          </w:tcPr>
          <w:p w:rsidR="00F2534E" w:rsidRPr="00DB4B97" w:rsidRDefault="00F2534E" w:rsidP="00F2534E">
            <w:pPr>
              <w:pStyle w:val="NoSpacing"/>
              <w:jc w:val="both"/>
              <w:rPr>
                <w:rFonts w:ascii="Arial" w:hAnsi="Arial" w:cs="Arial"/>
                <w:lang w:eastAsia="mk-MK"/>
              </w:rPr>
            </w:pPr>
            <w:r w:rsidRPr="00DB4B97">
              <w:rPr>
                <w:rFonts w:ascii="Arial" w:hAnsi="Arial" w:cs="Arial"/>
                <w:lang w:eastAsia="mk-MK"/>
              </w:rPr>
              <w:t>Видови општествени норми</w:t>
            </w:r>
          </w:p>
        </w:tc>
        <w:tc>
          <w:tcPr>
            <w:tcW w:w="1080" w:type="dxa"/>
            <w:shd w:val="clear" w:color="auto" w:fill="auto"/>
            <w:noWrap/>
            <w:vAlign w:val="bottom"/>
            <w:hideMark/>
          </w:tcPr>
          <w:p w:rsidR="00F2534E" w:rsidRPr="00DB4B97" w:rsidRDefault="00F2534E" w:rsidP="00F2534E">
            <w:pPr>
              <w:pStyle w:val="NoSpacing"/>
              <w:jc w:val="both"/>
              <w:rPr>
                <w:rFonts w:ascii="Arial" w:hAnsi="Arial" w:cs="Arial"/>
                <w:lang w:eastAsia="mk-MK"/>
              </w:rPr>
            </w:pPr>
            <w:r w:rsidRPr="00DB4B97">
              <w:rPr>
                <w:rFonts w:ascii="Arial" w:hAnsi="Arial" w:cs="Arial"/>
                <w:lang w:eastAsia="mk-MK"/>
              </w:rPr>
              <w:t>1</w:t>
            </w:r>
          </w:p>
        </w:tc>
        <w:tc>
          <w:tcPr>
            <w:tcW w:w="1623" w:type="dxa"/>
            <w:shd w:val="clear" w:color="auto" w:fill="auto"/>
            <w:noWrap/>
            <w:vAlign w:val="bottom"/>
            <w:hideMark/>
          </w:tcPr>
          <w:p w:rsidR="00F2534E" w:rsidRPr="00DB4B97" w:rsidRDefault="00F2534E" w:rsidP="00F2534E">
            <w:pPr>
              <w:pStyle w:val="NoSpacing"/>
              <w:jc w:val="both"/>
              <w:rPr>
                <w:rFonts w:ascii="Arial" w:hAnsi="Arial" w:cs="Arial"/>
                <w:lang w:eastAsia="mk-MK"/>
              </w:rPr>
            </w:pPr>
            <w:r w:rsidRPr="00DB4B97">
              <w:rPr>
                <w:rFonts w:ascii="Arial" w:hAnsi="Arial" w:cs="Arial"/>
                <w:lang w:eastAsia="mk-MK"/>
              </w:rPr>
              <w:t>Ноември</w:t>
            </w:r>
          </w:p>
        </w:tc>
      </w:tr>
    </w:tbl>
    <w:p w:rsidR="00E73D86" w:rsidRDefault="00E73D86" w:rsidP="00E73D86">
      <w:pPr>
        <w:pStyle w:val="NoSpacing"/>
        <w:jc w:val="both"/>
        <w:rPr>
          <w:rFonts w:ascii="Arial" w:hAnsi="Arial" w:cs="Arial"/>
          <w:b/>
          <w:lang w:val="mk-MK"/>
        </w:rPr>
      </w:pPr>
    </w:p>
    <w:p w:rsidR="00D151A3" w:rsidRDefault="00D151A3" w:rsidP="00E73D86">
      <w:pPr>
        <w:pStyle w:val="NoSpacing"/>
        <w:jc w:val="both"/>
        <w:rPr>
          <w:rFonts w:ascii="Arial" w:hAnsi="Arial" w:cs="Arial"/>
          <w:b/>
          <w:lang w:val="mk-MK"/>
        </w:rPr>
      </w:pPr>
    </w:p>
    <w:p w:rsidR="00E73D86" w:rsidRDefault="00E73D86" w:rsidP="00E73D86">
      <w:pPr>
        <w:pStyle w:val="NoSpacing"/>
        <w:jc w:val="both"/>
        <w:rPr>
          <w:rFonts w:ascii="Arial" w:hAnsi="Arial" w:cs="Arial"/>
          <w:b/>
          <w:lang w:val="mk-MK"/>
        </w:rPr>
      </w:pPr>
    </w:p>
    <w:p w:rsidR="00E73D86" w:rsidRDefault="00E73D86" w:rsidP="00E73D86">
      <w:pPr>
        <w:pStyle w:val="NoSpacing"/>
        <w:jc w:val="both"/>
        <w:rPr>
          <w:rFonts w:ascii="Arial" w:hAnsi="Arial" w:cs="Arial"/>
          <w:b/>
          <w:lang w:val="mk-MK"/>
        </w:rPr>
      </w:pPr>
    </w:p>
    <w:p w:rsidR="00E73D86" w:rsidRDefault="00E73D86" w:rsidP="00E73D86">
      <w:pPr>
        <w:pStyle w:val="NoSpacing"/>
        <w:jc w:val="both"/>
        <w:rPr>
          <w:rFonts w:ascii="Arial" w:hAnsi="Arial" w:cs="Arial"/>
          <w:b/>
          <w:lang w:val="mk-MK"/>
        </w:rPr>
      </w:pPr>
    </w:p>
    <w:p w:rsidR="00E73D86" w:rsidRDefault="00E73D86" w:rsidP="00E73D86">
      <w:pPr>
        <w:pStyle w:val="NoSpacing"/>
        <w:jc w:val="both"/>
        <w:rPr>
          <w:rFonts w:ascii="Arial" w:hAnsi="Arial" w:cs="Arial"/>
          <w:b/>
          <w:lang w:val="mk-MK"/>
        </w:rPr>
      </w:pPr>
    </w:p>
    <w:p w:rsidR="00E73D86" w:rsidRDefault="00E73D86" w:rsidP="00E73D86">
      <w:pPr>
        <w:pStyle w:val="NoSpacing"/>
        <w:jc w:val="both"/>
        <w:rPr>
          <w:rFonts w:ascii="Arial" w:hAnsi="Arial" w:cs="Arial"/>
          <w:b/>
          <w:lang w:val="mk-MK"/>
        </w:rPr>
      </w:pPr>
    </w:p>
    <w:p w:rsidR="00E73D86" w:rsidRDefault="00E73D86" w:rsidP="00E73D86">
      <w:pPr>
        <w:pStyle w:val="NoSpacing"/>
        <w:jc w:val="both"/>
        <w:rPr>
          <w:rFonts w:ascii="Arial" w:hAnsi="Arial" w:cs="Arial"/>
          <w:b/>
          <w:lang w:val="mk-MK"/>
        </w:rPr>
      </w:pPr>
    </w:p>
    <w:p w:rsidR="00E73D86" w:rsidRDefault="00E73D86" w:rsidP="00E73D86">
      <w:pPr>
        <w:pStyle w:val="NoSpacing"/>
        <w:jc w:val="both"/>
        <w:rPr>
          <w:rFonts w:ascii="Arial" w:hAnsi="Arial" w:cs="Arial"/>
          <w:b/>
          <w:lang w:val="mk-MK"/>
        </w:rPr>
      </w:pPr>
    </w:p>
    <w:p w:rsidR="00E73D86" w:rsidRDefault="00E73D86" w:rsidP="00E73D86">
      <w:pPr>
        <w:pStyle w:val="NoSpacing"/>
        <w:jc w:val="both"/>
        <w:rPr>
          <w:rFonts w:ascii="Arial" w:hAnsi="Arial" w:cs="Arial"/>
          <w:b/>
          <w:lang w:val="mk-MK"/>
        </w:rPr>
      </w:pPr>
    </w:p>
    <w:p w:rsidR="00E73D86" w:rsidRDefault="00E73D86" w:rsidP="00E73D86">
      <w:pPr>
        <w:pStyle w:val="NoSpacing"/>
        <w:jc w:val="both"/>
        <w:rPr>
          <w:rFonts w:ascii="Arial" w:hAnsi="Arial" w:cs="Arial"/>
          <w:b/>
          <w:lang w:val="mk-MK"/>
        </w:rPr>
      </w:pPr>
    </w:p>
    <w:p w:rsidR="00E73D86" w:rsidRDefault="00E73D86" w:rsidP="00E73D86">
      <w:pPr>
        <w:pStyle w:val="NoSpacing"/>
        <w:jc w:val="both"/>
        <w:rPr>
          <w:rFonts w:ascii="Arial" w:hAnsi="Arial" w:cs="Arial"/>
          <w:b/>
          <w:lang w:val="mk-MK"/>
        </w:rPr>
      </w:pPr>
    </w:p>
    <w:p w:rsidR="00E73D86" w:rsidRDefault="00E73D86" w:rsidP="00E73D86">
      <w:pPr>
        <w:pStyle w:val="NoSpacing"/>
        <w:jc w:val="both"/>
        <w:rPr>
          <w:rFonts w:ascii="Arial" w:hAnsi="Arial" w:cs="Arial"/>
          <w:b/>
          <w:lang w:val="mk-MK"/>
        </w:rPr>
      </w:pPr>
    </w:p>
    <w:p w:rsidR="00E73D86" w:rsidRDefault="00E73D86" w:rsidP="00E73D86">
      <w:pPr>
        <w:pStyle w:val="NoSpacing"/>
        <w:jc w:val="both"/>
        <w:rPr>
          <w:rFonts w:ascii="Arial" w:hAnsi="Arial" w:cs="Arial"/>
          <w:b/>
          <w:lang w:val="mk-MK"/>
        </w:rPr>
      </w:pPr>
    </w:p>
    <w:p w:rsidR="00E73D86" w:rsidRDefault="00E73D86" w:rsidP="00E73D86">
      <w:pPr>
        <w:pStyle w:val="NoSpacing"/>
        <w:jc w:val="both"/>
        <w:rPr>
          <w:rFonts w:ascii="Arial" w:hAnsi="Arial" w:cs="Arial"/>
          <w:b/>
          <w:lang w:val="mk-MK"/>
        </w:rPr>
      </w:pPr>
    </w:p>
    <w:p w:rsidR="00E73D86" w:rsidRDefault="00E73D86" w:rsidP="00E73D86">
      <w:pPr>
        <w:pStyle w:val="NoSpacing"/>
        <w:jc w:val="both"/>
        <w:rPr>
          <w:rFonts w:ascii="Arial" w:hAnsi="Arial" w:cs="Arial"/>
          <w:b/>
          <w:lang w:val="mk-MK"/>
        </w:rPr>
      </w:pPr>
    </w:p>
    <w:p w:rsidR="00E73D86" w:rsidRPr="00E73D86" w:rsidRDefault="00E73D86" w:rsidP="00E73D86">
      <w:pPr>
        <w:pStyle w:val="NoSpacing"/>
        <w:jc w:val="both"/>
        <w:rPr>
          <w:rFonts w:ascii="Arial" w:hAnsi="Arial" w:cs="Arial"/>
          <w:b/>
          <w:lang w:val="mk-MK"/>
        </w:rPr>
      </w:pPr>
    </w:p>
    <w:p w:rsidR="00F2534E" w:rsidRDefault="00F2534E" w:rsidP="00E73D86">
      <w:pPr>
        <w:pStyle w:val="NoSpacing"/>
        <w:numPr>
          <w:ilvl w:val="1"/>
          <w:numId w:val="9"/>
        </w:numPr>
        <w:jc w:val="both"/>
        <w:rPr>
          <w:rFonts w:ascii="Arial" w:hAnsi="Arial" w:cs="Arial"/>
          <w:b/>
          <w:lang w:val="mk-MK"/>
        </w:rPr>
      </w:pPr>
      <w:r w:rsidRPr="00DB4B97">
        <w:rPr>
          <w:rFonts w:ascii="Arial" w:hAnsi="Arial" w:cs="Arial"/>
          <w:b/>
        </w:rPr>
        <w:t>ТЕМА: БИОДИВЕРЗИТЕТ</w:t>
      </w:r>
    </w:p>
    <w:tbl>
      <w:tblPr>
        <w:tblpPr w:leftFromText="180" w:rightFromText="180" w:vertAnchor="page" w:horzAnchor="margin" w:tblpY="2451"/>
        <w:tblW w:w="1342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491"/>
        <w:gridCol w:w="3124"/>
        <w:gridCol w:w="1890"/>
        <w:gridCol w:w="1530"/>
        <w:gridCol w:w="3063"/>
        <w:gridCol w:w="1530"/>
        <w:gridCol w:w="1800"/>
      </w:tblGrid>
      <w:tr w:rsidR="00E73D86" w:rsidRPr="00F2534E" w:rsidTr="00A06036">
        <w:trPr>
          <w:trHeight w:val="444"/>
        </w:trPr>
        <w:tc>
          <w:tcPr>
            <w:tcW w:w="3615" w:type="dxa"/>
            <w:gridSpan w:val="2"/>
            <w:shd w:val="clear" w:color="auto" w:fill="FED36B" w:themeFill="accent2" w:themeFillTint="99"/>
            <w:noWrap/>
            <w:vAlign w:val="bottom"/>
            <w:hideMark/>
          </w:tcPr>
          <w:p w:rsidR="00E73D86" w:rsidRPr="00E73D86" w:rsidRDefault="00E73D86" w:rsidP="00E73D86">
            <w:pPr>
              <w:pStyle w:val="NoSpacing"/>
              <w:jc w:val="both"/>
              <w:rPr>
                <w:rFonts w:ascii="Arial" w:hAnsi="Arial" w:cs="Arial"/>
                <w:b/>
                <w:i/>
                <w:lang w:eastAsia="mk-MK"/>
              </w:rPr>
            </w:pPr>
            <w:r w:rsidRPr="00E73D86">
              <w:rPr>
                <w:rFonts w:ascii="Arial" w:hAnsi="Arial" w:cs="Arial"/>
                <w:b/>
                <w:i/>
                <w:lang w:eastAsia="mk-MK"/>
              </w:rPr>
              <w:t>Еколошки содржини</w:t>
            </w:r>
          </w:p>
        </w:tc>
        <w:tc>
          <w:tcPr>
            <w:tcW w:w="1890" w:type="dxa"/>
            <w:shd w:val="clear" w:color="auto" w:fill="FED36B" w:themeFill="accent2" w:themeFillTint="99"/>
            <w:noWrap/>
            <w:vAlign w:val="bottom"/>
            <w:hideMark/>
          </w:tcPr>
          <w:p w:rsidR="00E73D86" w:rsidRPr="00E73D86" w:rsidRDefault="00E73D86" w:rsidP="00E73D86">
            <w:pPr>
              <w:pStyle w:val="NoSpacing"/>
              <w:jc w:val="both"/>
              <w:rPr>
                <w:rFonts w:ascii="Arial" w:hAnsi="Arial" w:cs="Arial"/>
                <w:b/>
                <w:i/>
                <w:lang w:eastAsia="mk-MK"/>
              </w:rPr>
            </w:pPr>
            <w:r w:rsidRPr="00E73D86">
              <w:rPr>
                <w:rFonts w:ascii="Arial" w:hAnsi="Arial" w:cs="Arial"/>
                <w:b/>
                <w:i/>
                <w:lang w:eastAsia="mk-MK"/>
              </w:rPr>
              <w:t>Предмет</w:t>
            </w:r>
          </w:p>
        </w:tc>
        <w:tc>
          <w:tcPr>
            <w:tcW w:w="1530" w:type="dxa"/>
            <w:shd w:val="clear" w:color="auto" w:fill="FED36B" w:themeFill="accent2" w:themeFillTint="99"/>
            <w:noWrap/>
            <w:vAlign w:val="bottom"/>
            <w:hideMark/>
          </w:tcPr>
          <w:p w:rsidR="00E73D86" w:rsidRPr="00E73D86" w:rsidRDefault="00E73D86" w:rsidP="00E73D86">
            <w:pPr>
              <w:pStyle w:val="NoSpacing"/>
              <w:jc w:val="both"/>
              <w:rPr>
                <w:rFonts w:ascii="Arial" w:hAnsi="Arial" w:cs="Arial"/>
                <w:b/>
                <w:i/>
                <w:lang w:val="mk-MK" w:eastAsia="mk-MK"/>
              </w:rPr>
            </w:pPr>
            <w:r w:rsidRPr="00E73D86">
              <w:rPr>
                <w:rFonts w:ascii="Arial" w:hAnsi="Arial" w:cs="Arial"/>
                <w:b/>
                <w:i/>
                <w:lang w:val="mk-MK" w:eastAsia="mk-MK"/>
              </w:rPr>
              <w:t>Паралелка</w:t>
            </w:r>
          </w:p>
        </w:tc>
        <w:tc>
          <w:tcPr>
            <w:tcW w:w="3063" w:type="dxa"/>
            <w:shd w:val="clear" w:color="auto" w:fill="FED36B" w:themeFill="accent2" w:themeFillTint="99"/>
            <w:noWrap/>
            <w:vAlign w:val="bottom"/>
            <w:hideMark/>
          </w:tcPr>
          <w:p w:rsidR="00E73D86" w:rsidRPr="00E73D86" w:rsidRDefault="00E73D86" w:rsidP="00E73D86">
            <w:pPr>
              <w:pStyle w:val="NoSpacing"/>
              <w:jc w:val="both"/>
              <w:rPr>
                <w:rFonts w:ascii="Arial" w:hAnsi="Arial" w:cs="Arial"/>
                <w:b/>
                <w:i/>
                <w:lang w:eastAsia="mk-MK"/>
              </w:rPr>
            </w:pPr>
            <w:r w:rsidRPr="00E73D86">
              <w:rPr>
                <w:rFonts w:ascii="Arial" w:hAnsi="Arial" w:cs="Arial"/>
                <w:b/>
                <w:i/>
                <w:lang w:eastAsia="mk-MK"/>
              </w:rPr>
              <w:t>Наставна содржина</w:t>
            </w:r>
          </w:p>
        </w:tc>
        <w:tc>
          <w:tcPr>
            <w:tcW w:w="1530" w:type="dxa"/>
            <w:shd w:val="clear" w:color="auto" w:fill="FED36B" w:themeFill="accent2" w:themeFillTint="99"/>
            <w:noWrap/>
            <w:vAlign w:val="bottom"/>
            <w:hideMark/>
          </w:tcPr>
          <w:p w:rsidR="00E73D86" w:rsidRPr="00F2534E" w:rsidRDefault="00E73D86" w:rsidP="00E73D86">
            <w:pPr>
              <w:pStyle w:val="NoSpacing"/>
              <w:jc w:val="both"/>
              <w:rPr>
                <w:rFonts w:ascii="Arial" w:hAnsi="Arial" w:cs="Arial"/>
                <w:b/>
                <w:i/>
                <w:lang w:eastAsia="mk-MK"/>
              </w:rPr>
            </w:pPr>
            <w:r w:rsidRPr="00F2534E">
              <w:rPr>
                <w:rFonts w:ascii="Arial" w:hAnsi="Arial" w:cs="Arial"/>
                <w:b/>
                <w:i/>
                <w:lang w:eastAsia="mk-MK"/>
              </w:rPr>
              <w:t>Бр</w:t>
            </w:r>
            <w:r w:rsidRPr="00F2534E">
              <w:rPr>
                <w:rFonts w:ascii="Arial" w:hAnsi="Arial" w:cs="Arial"/>
                <w:b/>
                <w:i/>
                <w:lang w:val="mk-MK" w:eastAsia="mk-MK"/>
              </w:rPr>
              <w:t>.</w:t>
            </w:r>
            <w:r w:rsidRPr="00F2534E">
              <w:rPr>
                <w:rFonts w:ascii="Arial" w:hAnsi="Arial" w:cs="Arial"/>
                <w:b/>
                <w:i/>
                <w:lang w:eastAsia="mk-MK"/>
              </w:rPr>
              <w:t>на часови</w:t>
            </w:r>
          </w:p>
        </w:tc>
        <w:tc>
          <w:tcPr>
            <w:tcW w:w="1800" w:type="dxa"/>
            <w:shd w:val="clear" w:color="auto" w:fill="FED36B" w:themeFill="accent2" w:themeFillTint="99"/>
            <w:noWrap/>
            <w:vAlign w:val="bottom"/>
            <w:hideMark/>
          </w:tcPr>
          <w:p w:rsidR="00E73D86" w:rsidRPr="00F2534E" w:rsidRDefault="00E73D86" w:rsidP="00E73D86">
            <w:pPr>
              <w:pStyle w:val="NoSpacing"/>
              <w:jc w:val="both"/>
              <w:rPr>
                <w:rFonts w:ascii="Arial" w:hAnsi="Arial" w:cs="Arial"/>
                <w:b/>
                <w:i/>
                <w:lang w:eastAsia="mk-MK"/>
              </w:rPr>
            </w:pPr>
            <w:r w:rsidRPr="00F2534E">
              <w:rPr>
                <w:rFonts w:ascii="Arial" w:hAnsi="Arial" w:cs="Arial"/>
                <w:b/>
                <w:i/>
                <w:lang w:eastAsia="mk-MK"/>
              </w:rPr>
              <w:t>Време на реализација</w:t>
            </w:r>
          </w:p>
        </w:tc>
      </w:tr>
      <w:tr w:rsidR="00E73D86" w:rsidRPr="00DB4B97" w:rsidTr="00A06036">
        <w:trPr>
          <w:trHeight w:val="300"/>
        </w:trPr>
        <w:tc>
          <w:tcPr>
            <w:tcW w:w="491" w:type="dxa"/>
            <w:shd w:val="clear" w:color="auto" w:fill="auto"/>
            <w:noWrap/>
            <w:hideMark/>
          </w:tcPr>
          <w:p w:rsidR="00E73D86" w:rsidRPr="00F2534E" w:rsidRDefault="00E73D86" w:rsidP="00E73D86">
            <w:pPr>
              <w:pStyle w:val="NoSpacing"/>
              <w:jc w:val="both"/>
              <w:rPr>
                <w:rFonts w:ascii="Arial" w:hAnsi="Arial" w:cs="Arial"/>
              </w:rPr>
            </w:pPr>
            <w:r w:rsidRPr="00F2534E">
              <w:rPr>
                <w:rFonts w:ascii="Arial" w:hAnsi="Arial" w:cs="Arial"/>
              </w:rPr>
              <w:t>1.</w:t>
            </w:r>
          </w:p>
        </w:tc>
        <w:tc>
          <w:tcPr>
            <w:tcW w:w="3124" w:type="dxa"/>
            <w:shd w:val="clear" w:color="auto" w:fill="auto"/>
            <w:hideMark/>
          </w:tcPr>
          <w:p w:rsidR="00E73D86" w:rsidRPr="00F2534E" w:rsidRDefault="00E73D86" w:rsidP="00E73D86">
            <w:pPr>
              <w:pStyle w:val="NoSpacing"/>
              <w:jc w:val="both"/>
              <w:rPr>
                <w:rFonts w:ascii="Arial" w:hAnsi="Arial" w:cs="Arial"/>
              </w:rPr>
            </w:pPr>
            <w:r w:rsidRPr="00F2534E">
              <w:rPr>
                <w:rFonts w:ascii="Arial" w:hAnsi="Arial" w:cs="Arial"/>
              </w:rPr>
              <w:t>Локален и национален биодиверзитет</w:t>
            </w:r>
          </w:p>
        </w:tc>
        <w:tc>
          <w:tcPr>
            <w:tcW w:w="1890" w:type="dxa"/>
            <w:shd w:val="clear" w:color="auto" w:fill="auto"/>
            <w:noWrap/>
            <w:vAlign w:val="bottom"/>
            <w:hideMark/>
          </w:tcPr>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Англиски јазик</w:t>
            </w:r>
          </w:p>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Англиски јазик</w:t>
            </w:r>
          </w:p>
        </w:tc>
        <w:tc>
          <w:tcPr>
            <w:tcW w:w="1530" w:type="dxa"/>
            <w:shd w:val="clear" w:color="auto" w:fill="auto"/>
            <w:noWrap/>
            <w:vAlign w:val="bottom"/>
            <w:hideMark/>
          </w:tcPr>
          <w:p w:rsidR="00E73D86" w:rsidRPr="00D8230E" w:rsidRDefault="00E73D86" w:rsidP="00E73D86">
            <w:pPr>
              <w:pStyle w:val="NoSpacing"/>
              <w:jc w:val="both"/>
              <w:rPr>
                <w:rFonts w:ascii="Arial" w:hAnsi="Arial" w:cs="Arial"/>
                <w:lang w:eastAsia="mk-MK"/>
              </w:rPr>
            </w:pPr>
            <w:r w:rsidRPr="00F2534E">
              <w:rPr>
                <w:rFonts w:ascii="Arial" w:hAnsi="Arial" w:cs="Arial"/>
                <w:lang w:eastAsia="mk-MK"/>
              </w:rPr>
              <w:t>II -1 до II</w:t>
            </w:r>
            <w:r w:rsidR="00754F24">
              <w:rPr>
                <w:rFonts w:ascii="Arial" w:hAnsi="Arial" w:cs="Arial"/>
                <w:lang w:eastAsia="mk-MK"/>
              </w:rPr>
              <w:t>-</w:t>
            </w:r>
            <w:r w:rsidR="00D8230E">
              <w:rPr>
                <w:rFonts w:ascii="Arial" w:hAnsi="Arial" w:cs="Arial"/>
                <w:lang w:eastAsia="mk-MK"/>
              </w:rPr>
              <w:t>7</w:t>
            </w:r>
          </w:p>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I-1 до  I-7</w:t>
            </w:r>
          </w:p>
        </w:tc>
        <w:tc>
          <w:tcPr>
            <w:tcW w:w="3063" w:type="dxa"/>
            <w:shd w:val="clear" w:color="auto" w:fill="auto"/>
            <w:noWrap/>
            <w:vAlign w:val="bottom"/>
            <w:hideMark/>
          </w:tcPr>
          <w:p w:rsidR="00E73D86" w:rsidRPr="00F2534E" w:rsidRDefault="00E73D86" w:rsidP="00E73D86">
            <w:pPr>
              <w:pStyle w:val="NoSpacing"/>
              <w:jc w:val="both"/>
              <w:rPr>
                <w:rFonts w:ascii="Arial" w:hAnsi="Arial" w:cs="Arial"/>
              </w:rPr>
            </w:pPr>
            <w:r w:rsidRPr="00F2534E">
              <w:rPr>
                <w:rFonts w:ascii="Arial" w:hAnsi="Arial" w:cs="Arial"/>
              </w:rPr>
              <w:t>Локален и национален биодиверзитет</w:t>
            </w:r>
          </w:p>
          <w:p w:rsidR="00E73D86" w:rsidRPr="00F2534E" w:rsidRDefault="00E73D86" w:rsidP="00E73D86">
            <w:pPr>
              <w:pStyle w:val="NoSpacing"/>
              <w:jc w:val="both"/>
              <w:rPr>
                <w:rFonts w:ascii="Arial" w:hAnsi="Arial" w:cs="Arial"/>
                <w:lang w:eastAsia="mk-MK"/>
              </w:rPr>
            </w:pPr>
            <w:r w:rsidRPr="00F2534E">
              <w:rPr>
                <w:rFonts w:ascii="Arial" w:hAnsi="Arial" w:cs="Arial"/>
              </w:rPr>
              <w:t>Чиста животна средина</w:t>
            </w:r>
          </w:p>
        </w:tc>
        <w:tc>
          <w:tcPr>
            <w:tcW w:w="1530" w:type="dxa"/>
            <w:shd w:val="clear" w:color="auto" w:fill="auto"/>
            <w:noWrap/>
            <w:vAlign w:val="bottom"/>
            <w:hideMark/>
          </w:tcPr>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1</w:t>
            </w:r>
          </w:p>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3</w:t>
            </w:r>
          </w:p>
        </w:tc>
        <w:tc>
          <w:tcPr>
            <w:tcW w:w="1800" w:type="dxa"/>
            <w:shd w:val="clear" w:color="auto" w:fill="auto"/>
            <w:noWrap/>
            <w:vAlign w:val="bottom"/>
            <w:hideMark/>
          </w:tcPr>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Мај</w:t>
            </w:r>
          </w:p>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Март</w:t>
            </w:r>
          </w:p>
        </w:tc>
      </w:tr>
      <w:tr w:rsidR="00E73D86" w:rsidRPr="00DB4B97" w:rsidTr="00A06036">
        <w:trPr>
          <w:trHeight w:val="300"/>
        </w:trPr>
        <w:tc>
          <w:tcPr>
            <w:tcW w:w="491" w:type="dxa"/>
            <w:shd w:val="clear" w:color="auto" w:fill="auto"/>
            <w:noWrap/>
            <w:hideMark/>
          </w:tcPr>
          <w:p w:rsidR="00E73D86" w:rsidRPr="00F2534E" w:rsidRDefault="00E73D86" w:rsidP="00E73D86">
            <w:pPr>
              <w:pStyle w:val="NoSpacing"/>
              <w:jc w:val="both"/>
              <w:rPr>
                <w:rFonts w:ascii="Arial" w:hAnsi="Arial" w:cs="Arial"/>
              </w:rPr>
            </w:pPr>
            <w:r w:rsidRPr="00F2534E">
              <w:rPr>
                <w:rFonts w:ascii="Arial" w:hAnsi="Arial" w:cs="Arial"/>
              </w:rPr>
              <w:t>2.</w:t>
            </w:r>
          </w:p>
        </w:tc>
        <w:tc>
          <w:tcPr>
            <w:tcW w:w="3124" w:type="dxa"/>
            <w:shd w:val="clear" w:color="auto" w:fill="auto"/>
            <w:hideMark/>
          </w:tcPr>
          <w:p w:rsidR="00E73D86" w:rsidRPr="00F2534E" w:rsidRDefault="00E73D86" w:rsidP="00E73D86">
            <w:pPr>
              <w:pStyle w:val="NoSpacing"/>
              <w:jc w:val="both"/>
              <w:rPr>
                <w:rFonts w:ascii="Arial" w:hAnsi="Arial" w:cs="Arial"/>
              </w:rPr>
            </w:pPr>
            <w:r w:rsidRPr="00F2534E">
              <w:rPr>
                <w:rFonts w:ascii="Arial" w:hAnsi="Arial" w:cs="Arial"/>
              </w:rPr>
              <w:t>Анализа на биодиверзитетот во локалната средина</w:t>
            </w:r>
          </w:p>
        </w:tc>
        <w:tc>
          <w:tcPr>
            <w:tcW w:w="1890" w:type="dxa"/>
            <w:shd w:val="clear" w:color="auto" w:fill="auto"/>
            <w:noWrap/>
            <w:vAlign w:val="bottom"/>
            <w:hideMark/>
          </w:tcPr>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Биологија</w:t>
            </w:r>
          </w:p>
        </w:tc>
        <w:tc>
          <w:tcPr>
            <w:tcW w:w="1530" w:type="dxa"/>
            <w:shd w:val="clear" w:color="auto" w:fill="auto"/>
            <w:noWrap/>
            <w:vAlign w:val="bottom"/>
            <w:hideMark/>
          </w:tcPr>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I-1 до  I-7</w:t>
            </w:r>
          </w:p>
        </w:tc>
        <w:tc>
          <w:tcPr>
            <w:tcW w:w="3063" w:type="dxa"/>
            <w:shd w:val="clear" w:color="auto" w:fill="auto"/>
            <w:noWrap/>
            <w:vAlign w:val="bottom"/>
            <w:hideMark/>
          </w:tcPr>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Именување и потекло на живиот свет</w:t>
            </w:r>
          </w:p>
        </w:tc>
        <w:tc>
          <w:tcPr>
            <w:tcW w:w="1530" w:type="dxa"/>
            <w:shd w:val="clear" w:color="auto" w:fill="auto"/>
            <w:noWrap/>
            <w:vAlign w:val="bottom"/>
            <w:hideMark/>
          </w:tcPr>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1</w:t>
            </w:r>
          </w:p>
        </w:tc>
        <w:tc>
          <w:tcPr>
            <w:tcW w:w="1800" w:type="dxa"/>
            <w:shd w:val="clear" w:color="auto" w:fill="auto"/>
            <w:noWrap/>
            <w:vAlign w:val="bottom"/>
            <w:hideMark/>
          </w:tcPr>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Ноември</w:t>
            </w:r>
          </w:p>
        </w:tc>
      </w:tr>
      <w:tr w:rsidR="00E73D86" w:rsidRPr="00DB4B97" w:rsidTr="00A06036">
        <w:trPr>
          <w:trHeight w:val="300"/>
        </w:trPr>
        <w:tc>
          <w:tcPr>
            <w:tcW w:w="491" w:type="dxa"/>
            <w:shd w:val="clear" w:color="auto" w:fill="auto"/>
            <w:noWrap/>
            <w:hideMark/>
          </w:tcPr>
          <w:p w:rsidR="00E73D86" w:rsidRPr="00F2534E" w:rsidRDefault="00E73D86" w:rsidP="00E73D86">
            <w:pPr>
              <w:pStyle w:val="NoSpacing"/>
              <w:jc w:val="both"/>
              <w:rPr>
                <w:rFonts w:ascii="Arial" w:hAnsi="Arial" w:cs="Arial"/>
              </w:rPr>
            </w:pPr>
            <w:r w:rsidRPr="00F2534E">
              <w:rPr>
                <w:rFonts w:ascii="Arial" w:hAnsi="Arial" w:cs="Arial"/>
              </w:rPr>
              <w:t>3.</w:t>
            </w:r>
          </w:p>
        </w:tc>
        <w:tc>
          <w:tcPr>
            <w:tcW w:w="3124" w:type="dxa"/>
            <w:shd w:val="clear" w:color="auto" w:fill="auto"/>
            <w:hideMark/>
          </w:tcPr>
          <w:p w:rsidR="00E73D86" w:rsidRPr="00F2534E" w:rsidRDefault="00E73D86" w:rsidP="00E73D86">
            <w:pPr>
              <w:pStyle w:val="NoSpacing"/>
              <w:jc w:val="both"/>
              <w:rPr>
                <w:rFonts w:ascii="Arial" w:hAnsi="Arial" w:cs="Arial"/>
              </w:rPr>
            </w:pPr>
            <w:r w:rsidRPr="00F2534E">
              <w:rPr>
                <w:rFonts w:ascii="Arial" w:hAnsi="Arial" w:cs="Arial"/>
              </w:rPr>
              <w:t>Еколошки акции</w:t>
            </w:r>
          </w:p>
        </w:tc>
        <w:tc>
          <w:tcPr>
            <w:tcW w:w="1890" w:type="dxa"/>
            <w:shd w:val="clear" w:color="auto" w:fill="auto"/>
            <w:noWrap/>
            <w:vAlign w:val="bottom"/>
            <w:hideMark/>
          </w:tcPr>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Англиски јазик</w:t>
            </w:r>
          </w:p>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Германски јазик</w:t>
            </w:r>
          </w:p>
        </w:tc>
        <w:tc>
          <w:tcPr>
            <w:tcW w:w="1530" w:type="dxa"/>
            <w:shd w:val="clear" w:color="auto" w:fill="auto"/>
            <w:noWrap/>
            <w:vAlign w:val="bottom"/>
            <w:hideMark/>
          </w:tcPr>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I-1 до  I-7</w:t>
            </w:r>
          </w:p>
          <w:p w:rsidR="00E73D86" w:rsidRPr="00BD39E0" w:rsidRDefault="00BD39E0" w:rsidP="00E73D86">
            <w:pPr>
              <w:pStyle w:val="NoSpacing"/>
              <w:jc w:val="both"/>
              <w:rPr>
                <w:rFonts w:ascii="Arial" w:hAnsi="Arial" w:cs="Arial"/>
                <w:lang w:val="mk-MK" w:eastAsia="mk-MK"/>
              </w:rPr>
            </w:pPr>
            <w:r>
              <w:rPr>
                <w:rFonts w:ascii="Arial" w:hAnsi="Arial" w:cs="Arial"/>
                <w:lang w:eastAsia="mk-MK"/>
              </w:rPr>
              <w:t>IV-1 до IV -</w:t>
            </w:r>
            <w:r w:rsidR="006D3796">
              <w:rPr>
                <w:rFonts w:ascii="Arial" w:hAnsi="Arial" w:cs="Arial"/>
                <w:lang w:val="mk-MK" w:eastAsia="mk-MK"/>
              </w:rPr>
              <w:t>7</w:t>
            </w:r>
          </w:p>
        </w:tc>
        <w:tc>
          <w:tcPr>
            <w:tcW w:w="3063" w:type="dxa"/>
            <w:shd w:val="clear" w:color="auto" w:fill="auto"/>
            <w:noWrap/>
            <w:vAlign w:val="bottom"/>
            <w:hideMark/>
          </w:tcPr>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 Биди зелен“-еколошки свесен</w:t>
            </w:r>
          </w:p>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Делење на отпад - текст</w:t>
            </w:r>
          </w:p>
        </w:tc>
        <w:tc>
          <w:tcPr>
            <w:tcW w:w="1530" w:type="dxa"/>
            <w:shd w:val="clear" w:color="auto" w:fill="auto"/>
            <w:noWrap/>
            <w:vAlign w:val="bottom"/>
            <w:hideMark/>
          </w:tcPr>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2</w:t>
            </w:r>
          </w:p>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1</w:t>
            </w:r>
          </w:p>
        </w:tc>
        <w:tc>
          <w:tcPr>
            <w:tcW w:w="1800" w:type="dxa"/>
            <w:shd w:val="clear" w:color="auto" w:fill="auto"/>
            <w:noWrap/>
            <w:vAlign w:val="bottom"/>
            <w:hideMark/>
          </w:tcPr>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Април</w:t>
            </w:r>
          </w:p>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Март</w:t>
            </w:r>
          </w:p>
        </w:tc>
      </w:tr>
      <w:tr w:rsidR="00E73D86" w:rsidRPr="00DB4B97" w:rsidTr="00A06036">
        <w:trPr>
          <w:trHeight w:val="300"/>
        </w:trPr>
        <w:tc>
          <w:tcPr>
            <w:tcW w:w="491" w:type="dxa"/>
            <w:shd w:val="clear" w:color="auto" w:fill="auto"/>
            <w:noWrap/>
            <w:hideMark/>
          </w:tcPr>
          <w:p w:rsidR="00E73D86" w:rsidRPr="00F2534E" w:rsidRDefault="00E73D86" w:rsidP="00E73D86">
            <w:pPr>
              <w:pStyle w:val="NoSpacing"/>
              <w:jc w:val="both"/>
              <w:rPr>
                <w:rFonts w:ascii="Arial" w:hAnsi="Arial" w:cs="Arial"/>
              </w:rPr>
            </w:pPr>
            <w:r w:rsidRPr="00F2534E">
              <w:rPr>
                <w:rFonts w:ascii="Arial" w:hAnsi="Arial" w:cs="Arial"/>
              </w:rPr>
              <w:t>4.</w:t>
            </w:r>
          </w:p>
        </w:tc>
        <w:tc>
          <w:tcPr>
            <w:tcW w:w="3124" w:type="dxa"/>
            <w:shd w:val="clear" w:color="auto" w:fill="auto"/>
            <w:hideMark/>
          </w:tcPr>
          <w:p w:rsidR="00E73D86" w:rsidRPr="00F2534E" w:rsidRDefault="00E73D86" w:rsidP="00E73D86">
            <w:pPr>
              <w:pStyle w:val="NoSpacing"/>
              <w:jc w:val="both"/>
              <w:rPr>
                <w:rFonts w:ascii="Arial" w:hAnsi="Arial" w:cs="Arial"/>
              </w:rPr>
            </w:pPr>
            <w:r w:rsidRPr="00F2534E">
              <w:rPr>
                <w:rFonts w:ascii="Arial" w:hAnsi="Arial" w:cs="Arial"/>
              </w:rPr>
              <w:t>Влијанието на човекот врз биодиверзитетот</w:t>
            </w:r>
          </w:p>
        </w:tc>
        <w:tc>
          <w:tcPr>
            <w:tcW w:w="1890" w:type="dxa"/>
            <w:shd w:val="clear" w:color="auto" w:fill="auto"/>
            <w:noWrap/>
            <w:vAlign w:val="bottom"/>
            <w:hideMark/>
          </w:tcPr>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Англиски јазик</w:t>
            </w:r>
          </w:p>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Англиски јазик</w:t>
            </w:r>
          </w:p>
          <w:p w:rsidR="00E73D86" w:rsidRPr="00F2534E" w:rsidRDefault="00E73D86" w:rsidP="00E73D86">
            <w:pPr>
              <w:pStyle w:val="NoSpacing"/>
              <w:jc w:val="both"/>
              <w:rPr>
                <w:rFonts w:ascii="Arial" w:hAnsi="Arial" w:cs="Arial"/>
                <w:lang w:eastAsia="mk-MK"/>
              </w:rPr>
            </w:pPr>
          </w:p>
          <w:p w:rsidR="00E73D86" w:rsidRPr="00F2534E" w:rsidRDefault="00E73D86" w:rsidP="00E73D86">
            <w:pPr>
              <w:pStyle w:val="NoSpacing"/>
              <w:jc w:val="both"/>
              <w:rPr>
                <w:rFonts w:ascii="Arial" w:hAnsi="Arial" w:cs="Arial"/>
                <w:lang w:eastAsia="mk-MK"/>
              </w:rPr>
            </w:pPr>
          </w:p>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Германски јазик</w:t>
            </w:r>
          </w:p>
          <w:p w:rsidR="00E73D86" w:rsidRPr="00F2534E" w:rsidRDefault="00E73D86" w:rsidP="00E73D86">
            <w:pPr>
              <w:pStyle w:val="NoSpacing"/>
              <w:jc w:val="both"/>
              <w:rPr>
                <w:rFonts w:ascii="Arial" w:hAnsi="Arial" w:cs="Arial"/>
                <w:lang w:eastAsia="mk-MK"/>
              </w:rPr>
            </w:pPr>
          </w:p>
        </w:tc>
        <w:tc>
          <w:tcPr>
            <w:tcW w:w="1530" w:type="dxa"/>
            <w:shd w:val="clear" w:color="auto" w:fill="auto"/>
            <w:noWrap/>
            <w:vAlign w:val="bottom"/>
            <w:hideMark/>
          </w:tcPr>
          <w:p w:rsidR="00E73D86" w:rsidRPr="00D8230E" w:rsidRDefault="00754F24" w:rsidP="00E73D86">
            <w:pPr>
              <w:pStyle w:val="NoSpacing"/>
              <w:jc w:val="both"/>
              <w:rPr>
                <w:rFonts w:ascii="Arial" w:hAnsi="Arial" w:cs="Arial"/>
                <w:lang w:eastAsia="mk-MK"/>
              </w:rPr>
            </w:pPr>
            <w:r>
              <w:rPr>
                <w:rFonts w:ascii="Arial" w:hAnsi="Arial" w:cs="Arial"/>
                <w:lang w:eastAsia="mk-MK"/>
              </w:rPr>
              <w:t>II -1 до II-</w:t>
            </w:r>
            <w:r w:rsidR="00D8230E">
              <w:rPr>
                <w:rFonts w:ascii="Arial" w:hAnsi="Arial" w:cs="Arial"/>
                <w:lang w:eastAsia="mk-MK"/>
              </w:rPr>
              <w:t>7</w:t>
            </w:r>
          </w:p>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I-1 до  I-7</w:t>
            </w:r>
          </w:p>
          <w:p w:rsidR="00E73D86" w:rsidRPr="00F2534E" w:rsidRDefault="00E73D86" w:rsidP="00E73D86">
            <w:pPr>
              <w:pStyle w:val="NoSpacing"/>
              <w:jc w:val="both"/>
              <w:rPr>
                <w:rFonts w:ascii="Arial" w:hAnsi="Arial" w:cs="Arial"/>
                <w:lang w:eastAsia="mk-MK"/>
              </w:rPr>
            </w:pPr>
          </w:p>
          <w:p w:rsidR="00E73D86" w:rsidRPr="00BD39E0" w:rsidRDefault="00BD39E0" w:rsidP="00E73D86">
            <w:pPr>
              <w:pStyle w:val="NoSpacing"/>
              <w:jc w:val="both"/>
              <w:rPr>
                <w:rFonts w:ascii="Arial" w:hAnsi="Arial" w:cs="Arial"/>
                <w:lang w:val="mk-MK" w:eastAsia="mk-MK"/>
              </w:rPr>
            </w:pPr>
            <w:r>
              <w:rPr>
                <w:rFonts w:ascii="Arial" w:hAnsi="Arial" w:cs="Arial"/>
                <w:lang w:eastAsia="mk-MK"/>
              </w:rPr>
              <w:t>III -1 до III-</w:t>
            </w:r>
            <w:r>
              <w:rPr>
                <w:rFonts w:ascii="Arial" w:hAnsi="Arial" w:cs="Arial"/>
                <w:lang w:val="mk-MK" w:eastAsia="mk-MK"/>
              </w:rPr>
              <w:t>7</w:t>
            </w:r>
          </w:p>
          <w:p w:rsidR="00E73D86" w:rsidRPr="00F2534E" w:rsidRDefault="00E73D86" w:rsidP="00E73D86">
            <w:pPr>
              <w:pStyle w:val="NoSpacing"/>
              <w:jc w:val="both"/>
              <w:rPr>
                <w:rFonts w:ascii="Arial" w:hAnsi="Arial" w:cs="Arial"/>
                <w:lang w:eastAsia="mk-MK"/>
              </w:rPr>
            </w:pPr>
          </w:p>
          <w:p w:rsidR="00E73D86" w:rsidRPr="00F2534E" w:rsidRDefault="00E73D86" w:rsidP="00E73D86">
            <w:pPr>
              <w:pStyle w:val="NoSpacing"/>
              <w:jc w:val="both"/>
              <w:rPr>
                <w:rFonts w:ascii="Arial" w:hAnsi="Arial" w:cs="Arial"/>
                <w:lang w:eastAsia="mk-MK"/>
              </w:rPr>
            </w:pPr>
          </w:p>
        </w:tc>
        <w:tc>
          <w:tcPr>
            <w:tcW w:w="3063" w:type="dxa"/>
            <w:shd w:val="clear" w:color="auto" w:fill="auto"/>
            <w:noWrap/>
            <w:vAlign w:val="bottom"/>
            <w:hideMark/>
          </w:tcPr>
          <w:p w:rsidR="00E73D86" w:rsidRPr="00F2534E" w:rsidRDefault="00E73D86" w:rsidP="00E73D86">
            <w:pPr>
              <w:pStyle w:val="NoSpacing"/>
              <w:jc w:val="both"/>
              <w:rPr>
                <w:rFonts w:ascii="Arial" w:hAnsi="Arial" w:cs="Arial"/>
              </w:rPr>
            </w:pPr>
            <w:r w:rsidRPr="00F2534E">
              <w:rPr>
                <w:rFonts w:ascii="Arial" w:hAnsi="Arial" w:cs="Arial"/>
              </w:rPr>
              <w:t>Влијанието на човекот врз биодиверзитетот</w:t>
            </w:r>
          </w:p>
          <w:p w:rsidR="00E73D86" w:rsidRPr="00F2534E" w:rsidRDefault="00E73D86" w:rsidP="00E73D86">
            <w:pPr>
              <w:pStyle w:val="NoSpacing"/>
              <w:jc w:val="both"/>
              <w:rPr>
                <w:rFonts w:ascii="Arial" w:hAnsi="Arial" w:cs="Arial"/>
              </w:rPr>
            </w:pPr>
            <w:r w:rsidRPr="00F2534E">
              <w:rPr>
                <w:rFonts w:ascii="Arial" w:hAnsi="Arial" w:cs="Arial"/>
              </w:rPr>
              <w:t>Уништување на туристичките локалитети</w:t>
            </w:r>
          </w:p>
          <w:p w:rsidR="00E73D86" w:rsidRPr="00F2534E" w:rsidRDefault="00E73D86" w:rsidP="00E73D86">
            <w:pPr>
              <w:pStyle w:val="NoSpacing"/>
              <w:jc w:val="both"/>
              <w:rPr>
                <w:rFonts w:ascii="Arial" w:hAnsi="Arial" w:cs="Arial"/>
              </w:rPr>
            </w:pPr>
            <w:r w:rsidRPr="00F2534E">
              <w:rPr>
                <w:rFonts w:ascii="Arial" w:hAnsi="Arial" w:cs="Arial"/>
              </w:rPr>
              <w:t>Was kann man fur die Unwelt tun?</w:t>
            </w:r>
          </w:p>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Anfsatz schreiben</w:t>
            </w:r>
          </w:p>
        </w:tc>
        <w:tc>
          <w:tcPr>
            <w:tcW w:w="1530" w:type="dxa"/>
            <w:shd w:val="clear" w:color="auto" w:fill="auto"/>
            <w:noWrap/>
            <w:vAlign w:val="bottom"/>
            <w:hideMark/>
          </w:tcPr>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1</w:t>
            </w:r>
          </w:p>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1</w:t>
            </w:r>
          </w:p>
          <w:p w:rsidR="00E73D86" w:rsidRPr="00DB4B97" w:rsidRDefault="00E73D86" w:rsidP="00E73D86">
            <w:pPr>
              <w:pStyle w:val="NoSpacing"/>
              <w:jc w:val="both"/>
              <w:rPr>
                <w:rFonts w:ascii="Arial" w:hAnsi="Arial" w:cs="Arial"/>
                <w:lang w:eastAsia="mk-MK"/>
              </w:rPr>
            </w:pPr>
          </w:p>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1</w:t>
            </w:r>
          </w:p>
          <w:p w:rsidR="00E73D86" w:rsidRPr="00DB4B97" w:rsidRDefault="00E73D86" w:rsidP="00E73D86">
            <w:pPr>
              <w:pStyle w:val="NoSpacing"/>
              <w:jc w:val="both"/>
              <w:rPr>
                <w:rFonts w:ascii="Arial" w:hAnsi="Arial" w:cs="Arial"/>
                <w:lang w:eastAsia="mk-MK"/>
              </w:rPr>
            </w:pPr>
          </w:p>
        </w:tc>
        <w:tc>
          <w:tcPr>
            <w:tcW w:w="1800" w:type="dxa"/>
            <w:shd w:val="clear" w:color="auto" w:fill="auto"/>
            <w:noWrap/>
            <w:vAlign w:val="bottom"/>
            <w:hideMark/>
          </w:tcPr>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Мај</w:t>
            </w:r>
          </w:p>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Мај</w:t>
            </w:r>
          </w:p>
          <w:p w:rsidR="00E73D86" w:rsidRPr="00DB4B97" w:rsidRDefault="00E73D86" w:rsidP="00E73D86">
            <w:pPr>
              <w:pStyle w:val="NoSpacing"/>
              <w:jc w:val="both"/>
              <w:rPr>
                <w:rFonts w:ascii="Arial" w:hAnsi="Arial" w:cs="Arial"/>
                <w:lang w:eastAsia="mk-MK"/>
              </w:rPr>
            </w:pPr>
          </w:p>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Април</w:t>
            </w:r>
          </w:p>
          <w:p w:rsidR="00E73D86" w:rsidRPr="00DB4B97" w:rsidRDefault="00E73D86" w:rsidP="00E73D86">
            <w:pPr>
              <w:pStyle w:val="NoSpacing"/>
              <w:jc w:val="both"/>
              <w:rPr>
                <w:rFonts w:ascii="Arial" w:hAnsi="Arial" w:cs="Arial"/>
                <w:lang w:eastAsia="mk-MK"/>
              </w:rPr>
            </w:pPr>
          </w:p>
          <w:p w:rsidR="00E73D86" w:rsidRPr="00DB4B97" w:rsidRDefault="00E73D86" w:rsidP="00E73D86">
            <w:pPr>
              <w:pStyle w:val="NoSpacing"/>
              <w:jc w:val="both"/>
              <w:rPr>
                <w:rFonts w:ascii="Arial" w:hAnsi="Arial" w:cs="Arial"/>
                <w:lang w:eastAsia="mk-MK"/>
              </w:rPr>
            </w:pPr>
          </w:p>
        </w:tc>
      </w:tr>
      <w:tr w:rsidR="00E73D86" w:rsidRPr="00DB4B97" w:rsidTr="00A06036">
        <w:trPr>
          <w:trHeight w:val="300"/>
        </w:trPr>
        <w:tc>
          <w:tcPr>
            <w:tcW w:w="491" w:type="dxa"/>
            <w:shd w:val="clear" w:color="auto" w:fill="auto"/>
            <w:noWrap/>
            <w:hideMark/>
          </w:tcPr>
          <w:p w:rsidR="00E73D86" w:rsidRPr="00F2534E" w:rsidRDefault="00E73D86" w:rsidP="00E73D86">
            <w:pPr>
              <w:pStyle w:val="NoSpacing"/>
              <w:jc w:val="both"/>
              <w:rPr>
                <w:rFonts w:ascii="Arial" w:hAnsi="Arial" w:cs="Arial"/>
              </w:rPr>
            </w:pPr>
            <w:r w:rsidRPr="00F2534E">
              <w:rPr>
                <w:rFonts w:ascii="Arial" w:hAnsi="Arial" w:cs="Arial"/>
              </w:rPr>
              <w:t>5.</w:t>
            </w:r>
          </w:p>
        </w:tc>
        <w:tc>
          <w:tcPr>
            <w:tcW w:w="3124" w:type="dxa"/>
            <w:shd w:val="clear" w:color="auto" w:fill="auto"/>
            <w:hideMark/>
          </w:tcPr>
          <w:p w:rsidR="00E73D86" w:rsidRPr="00F2534E" w:rsidRDefault="00E73D86" w:rsidP="00E73D86">
            <w:pPr>
              <w:pStyle w:val="NoSpacing"/>
              <w:jc w:val="both"/>
              <w:rPr>
                <w:rFonts w:ascii="Arial" w:hAnsi="Arial" w:cs="Arial"/>
              </w:rPr>
            </w:pPr>
            <w:r w:rsidRPr="00F2534E">
              <w:rPr>
                <w:rFonts w:ascii="Arial" w:hAnsi="Arial" w:cs="Arial"/>
              </w:rPr>
              <w:t>Влијанието на климатските промени врз биодиверзитетот</w:t>
            </w:r>
          </w:p>
        </w:tc>
        <w:tc>
          <w:tcPr>
            <w:tcW w:w="1890" w:type="dxa"/>
            <w:shd w:val="clear" w:color="auto" w:fill="auto"/>
            <w:noWrap/>
            <w:vAlign w:val="bottom"/>
            <w:hideMark/>
          </w:tcPr>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Англиски јазик</w:t>
            </w:r>
          </w:p>
          <w:p w:rsidR="00E73D86" w:rsidRPr="00F2534E" w:rsidRDefault="00E73D86" w:rsidP="00E73D86">
            <w:pPr>
              <w:pStyle w:val="NoSpacing"/>
              <w:jc w:val="both"/>
              <w:rPr>
                <w:rFonts w:ascii="Arial" w:hAnsi="Arial" w:cs="Arial"/>
                <w:lang w:eastAsia="mk-MK"/>
              </w:rPr>
            </w:pPr>
          </w:p>
        </w:tc>
        <w:tc>
          <w:tcPr>
            <w:tcW w:w="1530" w:type="dxa"/>
            <w:shd w:val="clear" w:color="auto" w:fill="auto"/>
            <w:noWrap/>
            <w:vAlign w:val="bottom"/>
            <w:hideMark/>
          </w:tcPr>
          <w:p w:rsidR="00E73D86" w:rsidRPr="00D8230E" w:rsidRDefault="00754F24" w:rsidP="00E73D86">
            <w:pPr>
              <w:pStyle w:val="NoSpacing"/>
              <w:jc w:val="both"/>
              <w:rPr>
                <w:rFonts w:ascii="Arial" w:hAnsi="Arial" w:cs="Arial"/>
                <w:lang w:eastAsia="mk-MK"/>
              </w:rPr>
            </w:pPr>
            <w:r>
              <w:rPr>
                <w:rFonts w:ascii="Arial" w:hAnsi="Arial" w:cs="Arial"/>
                <w:lang w:eastAsia="mk-MK"/>
              </w:rPr>
              <w:t>II -1 до II-</w:t>
            </w:r>
            <w:r w:rsidR="00D8230E">
              <w:rPr>
                <w:rFonts w:ascii="Arial" w:hAnsi="Arial" w:cs="Arial"/>
                <w:lang w:eastAsia="mk-MK"/>
              </w:rPr>
              <w:t>7</w:t>
            </w:r>
          </w:p>
          <w:p w:rsidR="00E73D86" w:rsidRPr="00F2534E" w:rsidRDefault="00E73D86" w:rsidP="00E73D86">
            <w:pPr>
              <w:pStyle w:val="NoSpacing"/>
              <w:jc w:val="both"/>
              <w:rPr>
                <w:rFonts w:ascii="Arial" w:hAnsi="Arial" w:cs="Arial"/>
                <w:lang w:eastAsia="mk-MK"/>
              </w:rPr>
            </w:pPr>
          </w:p>
        </w:tc>
        <w:tc>
          <w:tcPr>
            <w:tcW w:w="3063" w:type="dxa"/>
            <w:shd w:val="clear" w:color="auto" w:fill="auto"/>
            <w:noWrap/>
            <w:vAlign w:val="bottom"/>
            <w:hideMark/>
          </w:tcPr>
          <w:p w:rsidR="00E73D86" w:rsidRPr="00F2534E" w:rsidRDefault="00E73D86" w:rsidP="00E73D86">
            <w:pPr>
              <w:pStyle w:val="NoSpacing"/>
              <w:jc w:val="both"/>
              <w:rPr>
                <w:rFonts w:ascii="Arial" w:hAnsi="Arial" w:cs="Arial"/>
                <w:lang w:eastAsia="mk-MK"/>
              </w:rPr>
            </w:pPr>
            <w:r w:rsidRPr="00F2534E">
              <w:rPr>
                <w:rFonts w:ascii="Arial" w:hAnsi="Arial" w:cs="Arial"/>
              </w:rPr>
              <w:t>Влијанието на климатските промени врз биодиверзитетот</w:t>
            </w:r>
          </w:p>
        </w:tc>
        <w:tc>
          <w:tcPr>
            <w:tcW w:w="1530" w:type="dxa"/>
            <w:shd w:val="clear" w:color="auto" w:fill="auto"/>
            <w:noWrap/>
            <w:vAlign w:val="bottom"/>
            <w:hideMark/>
          </w:tcPr>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1</w:t>
            </w:r>
          </w:p>
        </w:tc>
        <w:tc>
          <w:tcPr>
            <w:tcW w:w="1800" w:type="dxa"/>
            <w:shd w:val="clear" w:color="auto" w:fill="auto"/>
            <w:noWrap/>
            <w:vAlign w:val="bottom"/>
            <w:hideMark/>
          </w:tcPr>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Јуни</w:t>
            </w:r>
          </w:p>
        </w:tc>
      </w:tr>
      <w:tr w:rsidR="00E73D86" w:rsidRPr="00DB4B97" w:rsidTr="00A06036">
        <w:trPr>
          <w:trHeight w:val="300"/>
        </w:trPr>
        <w:tc>
          <w:tcPr>
            <w:tcW w:w="491" w:type="dxa"/>
            <w:shd w:val="clear" w:color="auto" w:fill="auto"/>
            <w:noWrap/>
            <w:hideMark/>
          </w:tcPr>
          <w:p w:rsidR="00E73D86" w:rsidRPr="00F2534E" w:rsidRDefault="00E73D86" w:rsidP="00E73D86">
            <w:pPr>
              <w:pStyle w:val="NoSpacing"/>
              <w:jc w:val="both"/>
              <w:rPr>
                <w:rFonts w:ascii="Arial" w:hAnsi="Arial" w:cs="Arial"/>
              </w:rPr>
            </w:pPr>
            <w:r w:rsidRPr="00F2534E">
              <w:rPr>
                <w:rFonts w:ascii="Arial" w:hAnsi="Arial" w:cs="Arial"/>
              </w:rPr>
              <w:t>6.</w:t>
            </w:r>
          </w:p>
        </w:tc>
        <w:tc>
          <w:tcPr>
            <w:tcW w:w="3124" w:type="dxa"/>
            <w:shd w:val="clear" w:color="auto" w:fill="auto"/>
            <w:hideMark/>
          </w:tcPr>
          <w:p w:rsidR="00E73D86" w:rsidRPr="00F2534E" w:rsidRDefault="00E73D86" w:rsidP="00E73D86">
            <w:pPr>
              <w:pStyle w:val="NoSpacing"/>
              <w:jc w:val="both"/>
              <w:rPr>
                <w:rFonts w:ascii="Arial" w:hAnsi="Arial" w:cs="Arial"/>
              </w:rPr>
            </w:pPr>
            <w:r w:rsidRPr="00F2534E">
              <w:rPr>
                <w:rFonts w:ascii="Arial" w:hAnsi="Arial" w:cs="Arial"/>
              </w:rPr>
              <w:t>Подигање на свеста на пошироката заедница за локалниот биодиверзитет</w:t>
            </w:r>
          </w:p>
        </w:tc>
        <w:tc>
          <w:tcPr>
            <w:tcW w:w="1890" w:type="dxa"/>
            <w:shd w:val="clear" w:color="auto" w:fill="auto"/>
            <w:noWrap/>
            <w:vAlign w:val="bottom"/>
            <w:hideMark/>
          </w:tcPr>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Англиски јазик</w:t>
            </w:r>
          </w:p>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Германски јазик</w:t>
            </w:r>
          </w:p>
          <w:p w:rsidR="00E73D86" w:rsidRPr="00F2534E" w:rsidRDefault="00E73D86" w:rsidP="00E73D86">
            <w:pPr>
              <w:pStyle w:val="NoSpacing"/>
              <w:jc w:val="both"/>
              <w:rPr>
                <w:rFonts w:ascii="Arial" w:hAnsi="Arial" w:cs="Arial"/>
                <w:lang w:eastAsia="mk-MK"/>
              </w:rPr>
            </w:pPr>
          </w:p>
        </w:tc>
        <w:tc>
          <w:tcPr>
            <w:tcW w:w="1530" w:type="dxa"/>
            <w:shd w:val="clear" w:color="auto" w:fill="auto"/>
            <w:noWrap/>
            <w:vAlign w:val="bottom"/>
            <w:hideMark/>
          </w:tcPr>
          <w:p w:rsidR="00E73D86" w:rsidRPr="00BD39E0" w:rsidRDefault="00BD39E0" w:rsidP="00E73D86">
            <w:pPr>
              <w:pStyle w:val="NoSpacing"/>
              <w:jc w:val="both"/>
              <w:rPr>
                <w:rFonts w:ascii="Arial" w:hAnsi="Arial" w:cs="Arial"/>
                <w:lang w:val="mk-MK" w:eastAsia="mk-MK"/>
              </w:rPr>
            </w:pPr>
            <w:r>
              <w:rPr>
                <w:rFonts w:ascii="Arial" w:hAnsi="Arial" w:cs="Arial"/>
                <w:lang w:eastAsia="mk-MK"/>
              </w:rPr>
              <w:t>IV-1 до IV</w:t>
            </w:r>
            <w:r w:rsidR="006D3796">
              <w:rPr>
                <w:rFonts w:ascii="Arial" w:hAnsi="Arial" w:cs="Arial"/>
                <w:lang w:val="mk-MK" w:eastAsia="mk-MK"/>
              </w:rPr>
              <w:t>-7</w:t>
            </w:r>
          </w:p>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I-1 до  I-7</w:t>
            </w:r>
          </w:p>
          <w:p w:rsidR="00E73D86" w:rsidRPr="00F2534E" w:rsidRDefault="00E73D86" w:rsidP="00E73D86">
            <w:pPr>
              <w:pStyle w:val="NoSpacing"/>
              <w:jc w:val="both"/>
              <w:rPr>
                <w:rFonts w:ascii="Arial" w:hAnsi="Arial" w:cs="Arial"/>
                <w:lang w:eastAsia="mk-MK"/>
              </w:rPr>
            </w:pPr>
          </w:p>
        </w:tc>
        <w:tc>
          <w:tcPr>
            <w:tcW w:w="3063" w:type="dxa"/>
            <w:shd w:val="clear" w:color="auto" w:fill="auto"/>
            <w:noWrap/>
            <w:vAlign w:val="bottom"/>
            <w:hideMark/>
          </w:tcPr>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Екологија</w:t>
            </w:r>
          </w:p>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Eko-Plakate machen - изработка на еко плакати</w:t>
            </w:r>
          </w:p>
          <w:p w:rsidR="00E73D86" w:rsidRPr="00F2534E" w:rsidRDefault="00E73D86" w:rsidP="00E73D86">
            <w:pPr>
              <w:pStyle w:val="NoSpacing"/>
              <w:jc w:val="both"/>
              <w:rPr>
                <w:rFonts w:ascii="Arial" w:hAnsi="Arial" w:cs="Arial"/>
                <w:lang w:eastAsia="mk-MK"/>
              </w:rPr>
            </w:pPr>
          </w:p>
        </w:tc>
        <w:tc>
          <w:tcPr>
            <w:tcW w:w="1530" w:type="dxa"/>
            <w:shd w:val="clear" w:color="auto" w:fill="auto"/>
            <w:noWrap/>
            <w:vAlign w:val="bottom"/>
            <w:hideMark/>
          </w:tcPr>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1</w:t>
            </w:r>
          </w:p>
          <w:p w:rsidR="00E73D86" w:rsidRPr="00DB4B97" w:rsidRDefault="00E73D86" w:rsidP="00E73D86">
            <w:pPr>
              <w:pStyle w:val="NoSpacing"/>
              <w:jc w:val="both"/>
              <w:rPr>
                <w:rFonts w:ascii="Arial" w:hAnsi="Arial" w:cs="Arial"/>
                <w:lang w:eastAsia="mk-MK"/>
              </w:rPr>
            </w:pPr>
          </w:p>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1</w:t>
            </w:r>
          </w:p>
        </w:tc>
        <w:tc>
          <w:tcPr>
            <w:tcW w:w="1800" w:type="dxa"/>
            <w:shd w:val="clear" w:color="auto" w:fill="auto"/>
            <w:noWrap/>
            <w:vAlign w:val="bottom"/>
            <w:hideMark/>
          </w:tcPr>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Март</w:t>
            </w:r>
          </w:p>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Март</w:t>
            </w:r>
          </w:p>
        </w:tc>
      </w:tr>
      <w:tr w:rsidR="00E73D86" w:rsidRPr="00DB4B97" w:rsidTr="00A06036">
        <w:trPr>
          <w:trHeight w:val="174"/>
        </w:trPr>
        <w:tc>
          <w:tcPr>
            <w:tcW w:w="491" w:type="dxa"/>
            <w:shd w:val="clear" w:color="auto" w:fill="auto"/>
            <w:noWrap/>
            <w:hideMark/>
          </w:tcPr>
          <w:p w:rsidR="00E73D86" w:rsidRPr="00F2534E" w:rsidRDefault="00E73D86" w:rsidP="00E73D86">
            <w:pPr>
              <w:pStyle w:val="NoSpacing"/>
              <w:jc w:val="both"/>
              <w:rPr>
                <w:rFonts w:ascii="Arial" w:hAnsi="Arial" w:cs="Arial"/>
              </w:rPr>
            </w:pPr>
            <w:r w:rsidRPr="00F2534E">
              <w:rPr>
                <w:rFonts w:ascii="Arial" w:hAnsi="Arial" w:cs="Arial"/>
              </w:rPr>
              <w:t>7.</w:t>
            </w:r>
          </w:p>
        </w:tc>
        <w:tc>
          <w:tcPr>
            <w:tcW w:w="3124" w:type="dxa"/>
            <w:shd w:val="clear" w:color="auto" w:fill="auto"/>
            <w:hideMark/>
          </w:tcPr>
          <w:p w:rsidR="00E73D86" w:rsidRPr="00F2534E" w:rsidRDefault="00E73D86" w:rsidP="00E73D86">
            <w:pPr>
              <w:pStyle w:val="NoSpacing"/>
              <w:jc w:val="both"/>
              <w:rPr>
                <w:rFonts w:ascii="Arial" w:hAnsi="Arial" w:cs="Arial"/>
              </w:rPr>
            </w:pPr>
            <w:r w:rsidRPr="00F2534E">
              <w:rPr>
                <w:rFonts w:ascii="Arial" w:hAnsi="Arial" w:cs="Arial"/>
              </w:rPr>
              <w:t>Влијанието на отпадот врз биодиверзитетот</w:t>
            </w:r>
          </w:p>
        </w:tc>
        <w:tc>
          <w:tcPr>
            <w:tcW w:w="1890" w:type="dxa"/>
            <w:shd w:val="clear" w:color="auto" w:fill="auto"/>
            <w:noWrap/>
            <w:vAlign w:val="bottom"/>
            <w:hideMark/>
          </w:tcPr>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Германски јазик</w:t>
            </w:r>
          </w:p>
          <w:p w:rsidR="00E73D86" w:rsidRPr="00F2534E" w:rsidRDefault="00E73D86" w:rsidP="00E73D86">
            <w:pPr>
              <w:pStyle w:val="NoSpacing"/>
              <w:jc w:val="both"/>
              <w:rPr>
                <w:rFonts w:ascii="Arial" w:hAnsi="Arial" w:cs="Arial"/>
                <w:lang w:eastAsia="mk-MK"/>
              </w:rPr>
            </w:pPr>
          </w:p>
        </w:tc>
        <w:tc>
          <w:tcPr>
            <w:tcW w:w="1530" w:type="dxa"/>
            <w:shd w:val="clear" w:color="auto" w:fill="auto"/>
            <w:noWrap/>
            <w:vAlign w:val="bottom"/>
            <w:hideMark/>
          </w:tcPr>
          <w:p w:rsidR="00E73D86" w:rsidRPr="00D8230E" w:rsidRDefault="00754F24" w:rsidP="00E73D86">
            <w:pPr>
              <w:pStyle w:val="NoSpacing"/>
              <w:jc w:val="both"/>
              <w:rPr>
                <w:rFonts w:ascii="Arial" w:hAnsi="Arial" w:cs="Arial"/>
                <w:lang w:eastAsia="mk-MK"/>
              </w:rPr>
            </w:pPr>
            <w:r>
              <w:rPr>
                <w:rFonts w:ascii="Arial" w:hAnsi="Arial" w:cs="Arial"/>
                <w:lang w:eastAsia="mk-MK"/>
              </w:rPr>
              <w:t>II -1 до II-</w:t>
            </w:r>
            <w:r w:rsidR="00D8230E">
              <w:rPr>
                <w:rFonts w:ascii="Arial" w:hAnsi="Arial" w:cs="Arial"/>
                <w:lang w:eastAsia="mk-MK"/>
              </w:rPr>
              <w:t>7</w:t>
            </w:r>
          </w:p>
          <w:p w:rsidR="00E73D86" w:rsidRPr="00F2534E" w:rsidRDefault="00E73D86" w:rsidP="00E73D86">
            <w:pPr>
              <w:pStyle w:val="NoSpacing"/>
              <w:jc w:val="both"/>
              <w:rPr>
                <w:rFonts w:ascii="Arial" w:hAnsi="Arial" w:cs="Arial"/>
                <w:lang w:eastAsia="mk-MK"/>
              </w:rPr>
            </w:pPr>
          </w:p>
        </w:tc>
        <w:tc>
          <w:tcPr>
            <w:tcW w:w="3063" w:type="dxa"/>
            <w:shd w:val="clear" w:color="auto" w:fill="auto"/>
            <w:noWrap/>
            <w:vAlign w:val="bottom"/>
            <w:hideMark/>
          </w:tcPr>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Umweltschutz - текст за глобално разбирање</w:t>
            </w:r>
          </w:p>
        </w:tc>
        <w:tc>
          <w:tcPr>
            <w:tcW w:w="1530" w:type="dxa"/>
            <w:shd w:val="clear" w:color="auto" w:fill="auto"/>
            <w:noWrap/>
            <w:vAlign w:val="bottom"/>
            <w:hideMark/>
          </w:tcPr>
          <w:p w:rsidR="00E73D86" w:rsidRPr="00DB4B97" w:rsidRDefault="00E73D86" w:rsidP="00E73D86">
            <w:pPr>
              <w:pStyle w:val="NoSpacing"/>
              <w:jc w:val="both"/>
              <w:rPr>
                <w:rFonts w:ascii="Arial" w:hAnsi="Arial" w:cs="Arial"/>
                <w:lang w:eastAsia="mk-MK"/>
              </w:rPr>
            </w:pPr>
          </w:p>
        </w:tc>
        <w:tc>
          <w:tcPr>
            <w:tcW w:w="1800" w:type="dxa"/>
            <w:shd w:val="clear" w:color="auto" w:fill="auto"/>
            <w:noWrap/>
            <w:vAlign w:val="bottom"/>
            <w:hideMark/>
          </w:tcPr>
          <w:p w:rsidR="00E73D86" w:rsidRPr="00DB4B97" w:rsidRDefault="00E73D86" w:rsidP="00E73D86">
            <w:pPr>
              <w:pStyle w:val="NoSpacing"/>
              <w:jc w:val="both"/>
              <w:rPr>
                <w:rFonts w:ascii="Arial" w:hAnsi="Arial" w:cs="Arial"/>
                <w:lang w:eastAsia="mk-MK"/>
              </w:rPr>
            </w:pPr>
          </w:p>
        </w:tc>
      </w:tr>
      <w:tr w:rsidR="00E73D86" w:rsidRPr="00DB4B97" w:rsidTr="00A06036">
        <w:trPr>
          <w:trHeight w:val="300"/>
        </w:trPr>
        <w:tc>
          <w:tcPr>
            <w:tcW w:w="491" w:type="dxa"/>
            <w:shd w:val="clear" w:color="auto" w:fill="auto"/>
            <w:noWrap/>
            <w:hideMark/>
          </w:tcPr>
          <w:p w:rsidR="00E73D86" w:rsidRPr="00F2534E" w:rsidRDefault="00E73D86" w:rsidP="00E73D86">
            <w:pPr>
              <w:pStyle w:val="NoSpacing"/>
              <w:jc w:val="both"/>
              <w:rPr>
                <w:rFonts w:ascii="Arial" w:hAnsi="Arial" w:cs="Arial"/>
              </w:rPr>
            </w:pPr>
            <w:r w:rsidRPr="00F2534E">
              <w:rPr>
                <w:rFonts w:ascii="Arial" w:hAnsi="Arial" w:cs="Arial"/>
              </w:rPr>
              <w:lastRenderedPageBreak/>
              <w:t>8.</w:t>
            </w:r>
          </w:p>
        </w:tc>
        <w:tc>
          <w:tcPr>
            <w:tcW w:w="3124" w:type="dxa"/>
            <w:shd w:val="clear" w:color="auto" w:fill="auto"/>
            <w:hideMark/>
          </w:tcPr>
          <w:p w:rsidR="00E73D86" w:rsidRPr="00F2534E" w:rsidRDefault="00E73D86" w:rsidP="00E73D86">
            <w:pPr>
              <w:pStyle w:val="NoSpacing"/>
              <w:jc w:val="both"/>
              <w:rPr>
                <w:rFonts w:ascii="Arial" w:hAnsi="Arial" w:cs="Arial"/>
              </w:rPr>
            </w:pPr>
            <w:r w:rsidRPr="00F2534E">
              <w:rPr>
                <w:rFonts w:ascii="Arial" w:hAnsi="Arial" w:cs="Arial"/>
              </w:rPr>
              <w:t>Изработка на упатства за заштита на биодиверзитетот</w:t>
            </w:r>
          </w:p>
        </w:tc>
        <w:tc>
          <w:tcPr>
            <w:tcW w:w="1890" w:type="dxa"/>
            <w:shd w:val="clear" w:color="auto" w:fill="auto"/>
            <w:noWrap/>
            <w:vAlign w:val="bottom"/>
            <w:hideMark/>
          </w:tcPr>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Англиски јазик</w:t>
            </w:r>
          </w:p>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Англиски јазик</w:t>
            </w:r>
          </w:p>
          <w:p w:rsidR="00E73D86" w:rsidRPr="00F2534E" w:rsidRDefault="00E73D86" w:rsidP="00E73D86">
            <w:pPr>
              <w:pStyle w:val="NoSpacing"/>
              <w:jc w:val="both"/>
              <w:rPr>
                <w:rFonts w:ascii="Arial" w:hAnsi="Arial" w:cs="Arial"/>
                <w:lang w:eastAsia="mk-MK"/>
              </w:rPr>
            </w:pPr>
          </w:p>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Англиски јазик</w:t>
            </w:r>
          </w:p>
        </w:tc>
        <w:tc>
          <w:tcPr>
            <w:tcW w:w="1530" w:type="dxa"/>
            <w:shd w:val="clear" w:color="auto" w:fill="auto"/>
            <w:noWrap/>
            <w:vAlign w:val="bottom"/>
            <w:hideMark/>
          </w:tcPr>
          <w:p w:rsidR="00E73D86" w:rsidRPr="00D8230E" w:rsidRDefault="00754F24" w:rsidP="00E73D86">
            <w:pPr>
              <w:pStyle w:val="NoSpacing"/>
              <w:jc w:val="both"/>
              <w:rPr>
                <w:rFonts w:ascii="Arial" w:hAnsi="Arial" w:cs="Arial"/>
                <w:lang w:eastAsia="mk-MK"/>
              </w:rPr>
            </w:pPr>
            <w:r>
              <w:rPr>
                <w:rFonts w:ascii="Arial" w:hAnsi="Arial" w:cs="Arial"/>
                <w:lang w:eastAsia="mk-MK"/>
              </w:rPr>
              <w:t>II -1 до II-</w:t>
            </w:r>
            <w:r w:rsidR="00D8230E">
              <w:rPr>
                <w:rFonts w:ascii="Arial" w:hAnsi="Arial" w:cs="Arial"/>
                <w:lang w:eastAsia="mk-MK"/>
              </w:rPr>
              <w:t>7</w:t>
            </w:r>
          </w:p>
          <w:p w:rsidR="00E73D86" w:rsidRPr="00BD39E0" w:rsidRDefault="00BD39E0" w:rsidP="00E73D86">
            <w:pPr>
              <w:pStyle w:val="NoSpacing"/>
              <w:jc w:val="both"/>
              <w:rPr>
                <w:rFonts w:ascii="Arial" w:hAnsi="Arial" w:cs="Arial"/>
                <w:lang w:val="mk-MK" w:eastAsia="mk-MK"/>
              </w:rPr>
            </w:pPr>
            <w:r>
              <w:rPr>
                <w:rFonts w:ascii="Arial" w:hAnsi="Arial" w:cs="Arial"/>
                <w:lang w:eastAsia="mk-MK"/>
              </w:rPr>
              <w:t>III -1 до III-</w:t>
            </w:r>
            <w:r>
              <w:rPr>
                <w:rFonts w:ascii="Arial" w:hAnsi="Arial" w:cs="Arial"/>
                <w:lang w:val="mk-MK" w:eastAsia="mk-MK"/>
              </w:rPr>
              <w:t>7</w:t>
            </w:r>
          </w:p>
          <w:p w:rsidR="00E73D86" w:rsidRPr="00F2534E" w:rsidRDefault="00E73D86" w:rsidP="00E73D86">
            <w:pPr>
              <w:pStyle w:val="NoSpacing"/>
              <w:jc w:val="both"/>
              <w:rPr>
                <w:rFonts w:ascii="Arial" w:hAnsi="Arial" w:cs="Arial"/>
                <w:lang w:eastAsia="mk-MK"/>
              </w:rPr>
            </w:pPr>
          </w:p>
          <w:p w:rsidR="00E73D86" w:rsidRPr="00F2534E" w:rsidRDefault="00E73D86" w:rsidP="00E73D86">
            <w:pPr>
              <w:pStyle w:val="NoSpacing"/>
              <w:jc w:val="both"/>
              <w:rPr>
                <w:rFonts w:ascii="Arial" w:hAnsi="Arial" w:cs="Arial"/>
                <w:lang w:val="mk-MK" w:eastAsia="mk-MK"/>
              </w:rPr>
            </w:pPr>
            <w:r w:rsidRPr="00F2534E">
              <w:rPr>
                <w:rFonts w:ascii="Arial" w:hAnsi="Arial" w:cs="Arial"/>
                <w:lang w:eastAsia="mk-MK"/>
              </w:rPr>
              <w:t>I-1 до  I-7</w:t>
            </w:r>
          </w:p>
        </w:tc>
        <w:tc>
          <w:tcPr>
            <w:tcW w:w="3063" w:type="dxa"/>
            <w:shd w:val="clear" w:color="auto" w:fill="auto"/>
            <w:noWrap/>
            <w:vAlign w:val="bottom"/>
            <w:hideMark/>
          </w:tcPr>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Упатства за заштита на биодиверзитетот</w:t>
            </w:r>
          </w:p>
          <w:p w:rsidR="00E73D86" w:rsidRPr="00F2534E" w:rsidRDefault="00E73D86" w:rsidP="00E73D86">
            <w:pPr>
              <w:pStyle w:val="NoSpacing"/>
              <w:jc w:val="both"/>
              <w:rPr>
                <w:rFonts w:ascii="Arial" w:hAnsi="Arial" w:cs="Arial"/>
                <w:lang w:eastAsia="mk-MK"/>
              </w:rPr>
            </w:pPr>
            <w:r w:rsidRPr="00F2534E">
              <w:rPr>
                <w:rFonts w:ascii="Arial" w:hAnsi="Arial" w:cs="Arial"/>
                <w:lang w:eastAsia="mk-MK"/>
              </w:rPr>
              <w:t>Екологија</w:t>
            </w:r>
          </w:p>
          <w:p w:rsidR="00E73D86" w:rsidRPr="00F2534E" w:rsidRDefault="00E73D86" w:rsidP="00E73D86">
            <w:pPr>
              <w:pStyle w:val="NoSpacing"/>
              <w:jc w:val="both"/>
              <w:rPr>
                <w:rFonts w:ascii="Arial" w:hAnsi="Arial" w:cs="Arial"/>
                <w:lang w:val="mk-MK" w:eastAsia="mk-MK"/>
              </w:rPr>
            </w:pPr>
            <w:r w:rsidRPr="00F2534E">
              <w:rPr>
                <w:rFonts w:ascii="Arial" w:hAnsi="Arial" w:cs="Arial"/>
                <w:lang w:eastAsia="mk-MK"/>
              </w:rPr>
              <w:t>Мерки за заштита на животната средина</w:t>
            </w:r>
          </w:p>
        </w:tc>
        <w:tc>
          <w:tcPr>
            <w:tcW w:w="1530" w:type="dxa"/>
            <w:shd w:val="clear" w:color="auto" w:fill="auto"/>
            <w:noWrap/>
            <w:vAlign w:val="bottom"/>
            <w:hideMark/>
          </w:tcPr>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1</w:t>
            </w:r>
          </w:p>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1</w:t>
            </w:r>
          </w:p>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1</w:t>
            </w:r>
          </w:p>
          <w:p w:rsidR="00E73D86" w:rsidRPr="00DB4B97" w:rsidRDefault="00E73D86" w:rsidP="00E73D86">
            <w:pPr>
              <w:pStyle w:val="NoSpacing"/>
              <w:jc w:val="both"/>
              <w:rPr>
                <w:rFonts w:ascii="Arial" w:hAnsi="Arial" w:cs="Arial"/>
                <w:lang w:eastAsia="mk-MK"/>
              </w:rPr>
            </w:pPr>
          </w:p>
        </w:tc>
        <w:tc>
          <w:tcPr>
            <w:tcW w:w="1800" w:type="dxa"/>
            <w:shd w:val="clear" w:color="auto" w:fill="auto"/>
            <w:noWrap/>
            <w:vAlign w:val="bottom"/>
            <w:hideMark/>
          </w:tcPr>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Мај</w:t>
            </w:r>
          </w:p>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Мај</w:t>
            </w:r>
          </w:p>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Мај</w:t>
            </w:r>
          </w:p>
          <w:p w:rsidR="00E73D86" w:rsidRPr="00DB4B97" w:rsidRDefault="00E73D86" w:rsidP="00E73D86">
            <w:pPr>
              <w:pStyle w:val="NoSpacing"/>
              <w:jc w:val="both"/>
              <w:rPr>
                <w:rFonts w:ascii="Arial" w:hAnsi="Arial" w:cs="Arial"/>
                <w:lang w:eastAsia="mk-MK"/>
              </w:rPr>
            </w:pPr>
          </w:p>
          <w:p w:rsidR="00E73D86" w:rsidRPr="00DB4B97" w:rsidRDefault="00E73D86" w:rsidP="00E73D86">
            <w:pPr>
              <w:pStyle w:val="NoSpacing"/>
              <w:jc w:val="both"/>
              <w:rPr>
                <w:rFonts w:ascii="Arial" w:hAnsi="Arial" w:cs="Arial"/>
                <w:lang w:eastAsia="mk-MK"/>
              </w:rPr>
            </w:pPr>
          </w:p>
        </w:tc>
      </w:tr>
      <w:tr w:rsidR="00E73D86" w:rsidRPr="00DB4B97" w:rsidTr="00A06036">
        <w:trPr>
          <w:trHeight w:val="300"/>
        </w:trPr>
        <w:tc>
          <w:tcPr>
            <w:tcW w:w="491" w:type="dxa"/>
            <w:shd w:val="clear" w:color="auto" w:fill="auto"/>
            <w:noWrap/>
            <w:hideMark/>
          </w:tcPr>
          <w:p w:rsidR="00D151A3" w:rsidRPr="00D151A3" w:rsidRDefault="00E73D86" w:rsidP="00E73D86">
            <w:pPr>
              <w:pStyle w:val="NoSpacing"/>
              <w:jc w:val="both"/>
              <w:rPr>
                <w:rFonts w:ascii="Arial" w:hAnsi="Arial" w:cs="Arial"/>
                <w:lang w:val="mk-MK"/>
              </w:rPr>
            </w:pPr>
            <w:r w:rsidRPr="00DB4B97">
              <w:rPr>
                <w:rFonts w:ascii="Arial" w:hAnsi="Arial" w:cs="Arial"/>
              </w:rPr>
              <w:t>9.</w:t>
            </w:r>
          </w:p>
        </w:tc>
        <w:tc>
          <w:tcPr>
            <w:tcW w:w="3124" w:type="dxa"/>
            <w:shd w:val="clear" w:color="auto" w:fill="auto"/>
            <w:hideMark/>
          </w:tcPr>
          <w:p w:rsidR="00E73D86" w:rsidRPr="00DB4B97" w:rsidRDefault="00E73D86" w:rsidP="00E73D86">
            <w:pPr>
              <w:pStyle w:val="NoSpacing"/>
              <w:jc w:val="both"/>
              <w:rPr>
                <w:rFonts w:ascii="Arial" w:hAnsi="Arial" w:cs="Arial"/>
              </w:rPr>
            </w:pPr>
            <w:r w:rsidRPr="00DB4B97">
              <w:rPr>
                <w:rFonts w:ascii="Arial" w:hAnsi="Arial" w:cs="Arial"/>
              </w:rPr>
              <w:t>Што е тоа Биодиверзитет?</w:t>
            </w:r>
          </w:p>
        </w:tc>
        <w:tc>
          <w:tcPr>
            <w:tcW w:w="1890" w:type="dxa"/>
            <w:shd w:val="clear" w:color="auto" w:fill="auto"/>
            <w:noWrap/>
            <w:vAlign w:val="bottom"/>
            <w:hideMark/>
          </w:tcPr>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Англиски јазик</w:t>
            </w:r>
          </w:p>
        </w:tc>
        <w:tc>
          <w:tcPr>
            <w:tcW w:w="1530" w:type="dxa"/>
            <w:shd w:val="clear" w:color="auto" w:fill="auto"/>
            <w:noWrap/>
            <w:vAlign w:val="bottom"/>
            <w:hideMark/>
          </w:tcPr>
          <w:p w:rsidR="00E73D86" w:rsidRPr="00D8230E" w:rsidRDefault="00E73D86" w:rsidP="00E73D86">
            <w:pPr>
              <w:pStyle w:val="NoSpacing"/>
              <w:jc w:val="both"/>
              <w:rPr>
                <w:rFonts w:ascii="Arial" w:hAnsi="Arial" w:cs="Arial"/>
                <w:lang w:eastAsia="mk-MK"/>
              </w:rPr>
            </w:pPr>
            <w:r w:rsidRPr="00DB4B97">
              <w:rPr>
                <w:rFonts w:ascii="Arial" w:hAnsi="Arial" w:cs="Arial"/>
                <w:lang w:eastAsia="mk-MK"/>
              </w:rPr>
              <w:t>II -1 до II-</w:t>
            </w:r>
            <w:r w:rsidR="00D8230E">
              <w:rPr>
                <w:rFonts w:ascii="Arial" w:hAnsi="Arial" w:cs="Arial"/>
                <w:lang w:eastAsia="mk-MK"/>
              </w:rPr>
              <w:t>7</w:t>
            </w:r>
          </w:p>
        </w:tc>
        <w:tc>
          <w:tcPr>
            <w:tcW w:w="3063" w:type="dxa"/>
            <w:shd w:val="clear" w:color="auto" w:fill="auto"/>
            <w:noWrap/>
            <w:vAlign w:val="bottom"/>
            <w:hideMark/>
          </w:tcPr>
          <w:p w:rsidR="00E73D86" w:rsidRPr="00DB4B97" w:rsidRDefault="00E73D86" w:rsidP="00E73D86">
            <w:pPr>
              <w:pStyle w:val="NoSpacing"/>
              <w:jc w:val="both"/>
              <w:rPr>
                <w:rFonts w:ascii="Arial" w:hAnsi="Arial" w:cs="Arial"/>
                <w:lang w:eastAsia="mk-MK"/>
              </w:rPr>
            </w:pPr>
            <w:r w:rsidRPr="00DB4B97">
              <w:rPr>
                <w:rFonts w:ascii="Arial" w:hAnsi="Arial" w:cs="Arial"/>
              </w:rPr>
              <w:t>Што е тоа Биодиверзитет?</w:t>
            </w:r>
          </w:p>
        </w:tc>
        <w:tc>
          <w:tcPr>
            <w:tcW w:w="1530" w:type="dxa"/>
            <w:shd w:val="clear" w:color="auto" w:fill="auto"/>
            <w:noWrap/>
            <w:vAlign w:val="bottom"/>
            <w:hideMark/>
          </w:tcPr>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1</w:t>
            </w:r>
          </w:p>
        </w:tc>
        <w:tc>
          <w:tcPr>
            <w:tcW w:w="1800" w:type="dxa"/>
            <w:shd w:val="clear" w:color="auto" w:fill="auto"/>
            <w:noWrap/>
            <w:vAlign w:val="bottom"/>
            <w:hideMark/>
          </w:tcPr>
          <w:p w:rsidR="00E73D86" w:rsidRPr="00DB4B97" w:rsidRDefault="00E73D86" w:rsidP="00E73D86">
            <w:pPr>
              <w:pStyle w:val="NoSpacing"/>
              <w:jc w:val="both"/>
              <w:rPr>
                <w:rFonts w:ascii="Arial" w:hAnsi="Arial" w:cs="Arial"/>
                <w:lang w:eastAsia="mk-MK"/>
              </w:rPr>
            </w:pPr>
            <w:r w:rsidRPr="00DB4B97">
              <w:rPr>
                <w:rFonts w:ascii="Arial" w:hAnsi="Arial" w:cs="Arial"/>
                <w:lang w:eastAsia="mk-MK"/>
              </w:rPr>
              <w:t>Мај</w:t>
            </w:r>
          </w:p>
        </w:tc>
      </w:tr>
    </w:tbl>
    <w:p w:rsidR="00E73D86" w:rsidRDefault="00E73D86" w:rsidP="00E73D86">
      <w:pPr>
        <w:pStyle w:val="NoSpacing"/>
        <w:ind w:left="1500"/>
        <w:jc w:val="both"/>
        <w:rPr>
          <w:rFonts w:ascii="Arial" w:hAnsi="Arial" w:cs="Arial"/>
          <w:b/>
          <w:lang w:val="mk-MK"/>
        </w:rPr>
      </w:pPr>
    </w:p>
    <w:p w:rsidR="00E73D86" w:rsidRDefault="00E73D86" w:rsidP="00E73D86">
      <w:pPr>
        <w:pStyle w:val="NoSpacing"/>
        <w:jc w:val="both"/>
        <w:rPr>
          <w:rFonts w:ascii="Arial" w:hAnsi="Arial" w:cs="Arial"/>
          <w:b/>
          <w:lang w:val="mk-MK"/>
        </w:rPr>
      </w:pPr>
    </w:p>
    <w:p w:rsidR="00E73D86" w:rsidRPr="00E73D86" w:rsidRDefault="00E73D86" w:rsidP="00E73D86">
      <w:pPr>
        <w:pStyle w:val="NoSpacing"/>
        <w:jc w:val="both"/>
        <w:rPr>
          <w:rFonts w:ascii="Arial" w:hAnsi="Arial" w:cs="Arial"/>
          <w:b/>
          <w:lang w:val="mk-MK"/>
        </w:rPr>
      </w:pPr>
    </w:p>
    <w:p w:rsidR="00F2534E" w:rsidRDefault="00F2534E" w:rsidP="00EF4507">
      <w:pPr>
        <w:pStyle w:val="NoSpacing"/>
        <w:jc w:val="both"/>
        <w:rPr>
          <w:rFonts w:ascii="Arial" w:hAnsi="Arial" w:cs="Arial"/>
          <w:b/>
          <w:lang w:val="mk-MK"/>
        </w:rPr>
      </w:pPr>
    </w:p>
    <w:p w:rsidR="00F2534E" w:rsidRDefault="00F2534E" w:rsidP="00EF4507">
      <w:pPr>
        <w:pStyle w:val="NoSpacing"/>
        <w:jc w:val="both"/>
        <w:rPr>
          <w:rFonts w:ascii="Arial" w:hAnsi="Arial" w:cs="Arial"/>
          <w:b/>
          <w:lang w:val="mk-MK"/>
        </w:rPr>
      </w:pPr>
    </w:p>
    <w:p w:rsidR="00F2534E" w:rsidRPr="00DB4B97" w:rsidRDefault="00F2534E" w:rsidP="00EF4507">
      <w:pPr>
        <w:pStyle w:val="NoSpacing"/>
        <w:jc w:val="both"/>
        <w:rPr>
          <w:rFonts w:ascii="Arial" w:hAnsi="Arial" w:cs="Arial"/>
          <w:b/>
          <w:lang w:val="mk-MK"/>
        </w:rPr>
      </w:pPr>
    </w:p>
    <w:p w:rsidR="008C59E2" w:rsidRDefault="008C59E2" w:rsidP="00EF4507">
      <w:pPr>
        <w:pStyle w:val="NoSpacing"/>
        <w:jc w:val="both"/>
        <w:rPr>
          <w:rFonts w:ascii="Arial" w:hAnsi="Arial" w:cs="Arial"/>
          <w:b/>
          <w:lang w:val="mk-MK"/>
        </w:rPr>
      </w:pPr>
    </w:p>
    <w:p w:rsidR="00E73D86" w:rsidRPr="00DB4B97" w:rsidRDefault="00E73D86" w:rsidP="00EF4507">
      <w:pPr>
        <w:pStyle w:val="NoSpacing"/>
        <w:jc w:val="both"/>
        <w:rPr>
          <w:rFonts w:ascii="Arial" w:hAnsi="Arial" w:cs="Arial"/>
          <w:b/>
          <w:lang w:val="mk-MK"/>
        </w:rPr>
      </w:pPr>
    </w:p>
    <w:p w:rsidR="008C59E2" w:rsidRDefault="008C59E2" w:rsidP="00EF4507">
      <w:pPr>
        <w:pStyle w:val="NoSpacing"/>
        <w:jc w:val="both"/>
        <w:rPr>
          <w:rFonts w:ascii="Arial" w:hAnsi="Arial" w:cs="Arial"/>
          <w:b/>
          <w:lang w:val="mk-MK"/>
        </w:rPr>
      </w:pPr>
    </w:p>
    <w:p w:rsidR="00D151A3" w:rsidRPr="00DB4B97" w:rsidRDefault="00D151A3" w:rsidP="00D151A3">
      <w:pPr>
        <w:pStyle w:val="NoSpacing"/>
        <w:jc w:val="both"/>
        <w:rPr>
          <w:rFonts w:ascii="Arial" w:hAnsi="Arial" w:cs="Arial"/>
          <w:b/>
          <w:lang w:val="mk-MK"/>
        </w:rPr>
      </w:pPr>
      <w:r w:rsidRPr="00DB4B97">
        <w:rPr>
          <w:rFonts w:ascii="Arial" w:hAnsi="Arial" w:cs="Arial"/>
          <w:b/>
        </w:rPr>
        <w:t>VII. ТЕМА: ТРАНСПОРТ</w:t>
      </w:r>
    </w:p>
    <w:p w:rsidR="00E73D86" w:rsidRDefault="00E73D86" w:rsidP="00EF4507">
      <w:pPr>
        <w:pStyle w:val="NoSpacing"/>
        <w:jc w:val="both"/>
        <w:rPr>
          <w:rFonts w:ascii="Arial" w:hAnsi="Arial" w:cs="Arial"/>
          <w:b/>
          <w:lang w:val="mk-MK"/>
        </w:rPr>
      </w:pPr>
    </w:p>
    <w:p w:rsidR="00E73D86" w:rsidRDefault="00E73D86" w:rsidP="00EF4507">
      <w:pPr>
        <w:pStyle w:val="NoSpacing"/>
        <w:jc w:val="both"/>
        <w:rPr>
          <w:rFonts w:ascii="Arial" w:hAnsi="Arial" w:cs="Arial"/>
          <w:b/>
          <w:lang w:val="mk-MK"/>
        </w:rPr>
      </w:pPr>
    </w:p>
    <w:p w:rsidR="00E73D86" w:rsidRDefault="00E73D86" w:rsidP="00EF4507">
      <w:pPr>
        <w:pStyle w:val="NoSpacing"/>
        <w:jc w:val="both"/>
        <w:rPr>
          <w:rFonts w:ascii="Arial" w:hAnsi="Arial" w:cs="Arial"/>
          <w:b/>
          <w:lang w:val="mk-MK"/>
        </w:rPr>
      </w:pPr>
    </w:p>
    <w:p w:rsidR="00D151A3" w:rsidRPr="00DB4B97" w:rsidRDefault="00D151A3" w:rsidP="00D151A3">
      <w:pPr>
        <w:pStyle w:val="NoSpacing"/>
        <w:jc w:val="both"/>
        <w:rPr>
          <w:rFonts w:ascii="Arial" w:hAnsi="Arial" w:cs="Arial"/>
        </w:rPr>
      </w:pPr>
    </w:p>
    <w:tbl>
      <w:tblPr>
        <w:tblpPr w:leftFromText="180" w:rightFromText="180" w:vertAnchor="page" w:horzAnchor="margin" w:tblpY="4809"/>
        <w:tblW w:w="1342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491"/>
        <w:gridCol w:w="3484"/>
        <w:gridCol w:w="1623"/>
        <w:gridCol w:w="1530"/>
        <w:gridCol w:w="2970"/>
        <w:gridCol w:w="1620"/>
        <w:gridCol w:w="1710"/>
      </w:tblGrid>
      <w:tr w:rsidR="00D151A3" w:rsidRPr="00E73D86" w:rsidTr="007B6E1A">
        <w:trPr>
          <w:trHeight w:val="300"/>
        </w:trPr>
        <w:tc>
          <w:tcPr>
            <w:tcW w:w="3975" w:type="dxa"/>
            <w:gridSpan w:val="2"/>
            <w:shd w:val="clear" w:color="auto" w:fill="FED36B" w:themeFill="accent2" w:themeFillTint="99"/>
            <w:noWrap/>
            <w:vAlign w:val="bottom"/>
            <w:hideMark/>
          </w:tcPr>
          <w:p w:rsidR="00D151A3" w:rsidRPr="00E73D86" w:rsidRDefault="00D151A3" w:rsidP="00D151A3">
            <w:pPr>
              <w:pStyle w:val="NoSpacing"/>
              <w:jc w:val="both"/>
              <w:rPr>
                <w:rFonts w:ascii="Arial" w:hAnsi="Arial" w:cs="Arial"/>
                <w:b/>
                <w:i/>
                <w:lang w:eastAsia="mk-MK"/>
              </w:rPr>
            </w:pPr>
            <w:r w:rsidRPr="00E73D86">
              <w:rPr>
                <w:rFonts w:ascii="Arial" w:hAnsi="Arial" w:cs="Arial"/>
                <w:b/>
                <w:i/>
                <w:lang w:eastAsia="mk-MK"/>
              </w:rPr>
              <w:t>Еколошки содржини</w:t>
            </w:r>
          </w:p>
        </w:tc>
        <w:tc>
          <w:tcPr>
            <w:tcW w:w="1623" w:type="dxa"/>
            <w:shd w:val="clear" w:color="auto" w:fill="FED36B" w:themeFill="accent2" w:themeFillTint="99"/>
            <w:noWrap/>
            <w:vAlign w:val="bottom"/>
            <w:hideMark/>
          </w:tcPr>
          <w:p w:rsidR="00D151A3" w:rsidRPr="00E73D86" w:rsidRDefault="00D151A3" w:rsidP="00D151A3">
            <w:pPr>
              <w:pStyle w:val="NoSpacing"/>
              <w:jc w:val="both"/>
              <w:rPr>
                <w:rFonts w:ascii="Arial" w:hAnsi="Arial" w:cs="Arial"/>
                <w:b/>
                <w:i/>
                <w:lang w:eastAsia="mk-MK"/>
              </w:rPr>
            </w:pPr>
            <w:r w:rsidRPr="00E73D86">
              <w:rPr>
                <w:rFonts w:ascii="Arial" w:hAnsi="Arial" w:cs="Arial"/>
                <w:b/>
                <w:i/>
                <w:lang w:eastAsia="mk-MK"/>
              </w:rPr>
              <w:t>Предмет</w:t>
            </w:r>
          </w:p>
        </w:tc>
        <w:tc>
          <w:tcPr>
            <w:tcW w:w="1530" w:type="dxa"/>
            <w:shd w:val="clear" w:color="auto" w:fill="FED36B" w:themeFill="accent2" w:themeFillTint="99"/>
            <w:noWrap/>
            <w:vAlign w:val="bottom"/>
            <w:hideMark/>
          </w:tcPr>
          <w:p w:rsidR="00D151A3" w:rsidRPr="00E73D86" w:rsidRDefault="00D151A3" w:rsidP="00D151A3">
            <w:pPr>
              <w:pStyle w:val="NoSpacing"/>
              <w:jc w:val="both"/>
              <w:rPr>
                <w:rFonts w:ascii="Arial" w:hAnsi="Arial" w:cs="Arial"/>
                <w:b/>
                <w:i/>
                <w:lang w:val="mk-MK" w:eastAsia="mk-MK"/>
              </w:rPr>
            </w:pPr>
            <w:r w:rsidRPr="00E73D86">
              <w:rPr>
                <w:rFonts w:ascii="Arial" w:hAnsi="Arial" w:cs="Arial"/>
                <w:b/>
                <w:i/>
                <w:lang w:val="mk-MK" w:eastAsia="mk-MK"/>
              </w:rPr>
              <w:t>Паралелка</w:t>
            </w:r>
          </w:p>
        </w:tc>
        <w:tc>
          <w:tcPr>
            <w:tcW w:w="2970" w:type="dxa"/>
            <w:shd w:val="clear" w:color="auto" w:fill="FED36B" w:themeFill="accent2" w:themeFillTint="99"/>
            <w:noWrap/>
            <w:vAlign w:val="bottom"/>
            <w:hideMark/>
          </w:tcPr>
          <w:p w:rsidR="00D151A3" w:rsidRPr="00E73D86" w:rsidRDefault="00D151A3" w:rsidP="00D151A3">
            <w:pPr>
              <w:pStyle w:val="NoSpacing"/>
              <w:jc w:val="both"/>
              <w:rPr>
                <w:rFonts w:ascii="Arial" w:hAnsi="Arial" w:cs="Arial"/>
                <w:b/>
                <w:i/>
                <w:lang w:eastAsia="mk-MK"/>
              </w:rPr>
            </w:pPr>
            <w:r w:rsidRPr="00E73D86">
              <w:rPr>
                <w:rFonts w:ascii="Arial" w:hAnsi="Arial" w:cs="Arial"/>
                <w:b/>
                <w:i/>
                <w:lang w:eastAsia="mk-MK"/>
              </w:rPr>
              <w:t>Наставна содржина</w:t>
            </w:r>
          </w:p>
        </w:tc>
        <w:tc>
          <w:tcPr>
            <w:tcW w:w="1620" w:type="dxa"/>
            <w:shd w:val="clear" w:color="auto" w:fill="FED36B" w:themeFill="accent2" w:themeFillTint="99"/>
            <w:noWrap/>
            <w:vAlign w:val="bottom"/>
            <w:hideMark/>
          </w:tcPr>
          <w:p w:rsidR="00D151A3" w:rsidRPr="00E73D86" w:rsidRDefault="00D151A3" w:rsidP="00D151A3">
            <w:pPr>
              <w:pStyle w:val="NoSpacing"/>
              <w:jc w:val="both"/>
              <w:rPr>
                <w:rFonts w:ascii="Arial" w:hAnsi="Arial" w:cs="Arial"/>
                <w:b/>
                <w:i/>
                <w:lang w:val="mk-MK" w:eastAsia="mk-MK"/>
              </w:rPr>
            </w:pPr>
            <w:r w:rsidRPr="00E73D86">
              <w:rPr>
                <w:rFonts w:ascii="Arial" w:hAnsi="Arial" w:cs="Arial"/>
                <w:b/>
                <w:i/>
                <w:lang w:eastAsia="mk-MK"/>
              </w:rPr>
              <w:t>Бр. на часови</w:t>
            </w:r>
          </w:p>
        </w:tc>
        <w:tc>
          <w:tcPr>
            <w:tcW w:w="1710" w:type="dxa"/>
            <w:shd w:val="clear" w:color="auto" w:fill="FED36B" w:themeFill="accent2" w:themeFillTint="99"/>
            <w:noWrap/>
            <w:vAlign w:val="bottom"/>
            <w:hideMark/>
          </w:tcPr>
          <w:p w:rsidR="00D151A3" w:rsidRPr="00E73D86" w:rsidRDefault="00D151A3" w:rsidP="00D151A3">
            <w:pPr>
              <w:pStyle w:val="NoSpacing"/>
              <w:jc w:val="both"/>
              <w:rPr>
                <w:rFonts w:ascii="Arial" w:hAnsi="Arial" w:cs="Arial"/>
                <w:b/>
                <w:i/>
                <w:lang w:eastAsia="mk-MK"/>
              </w:rPr>
            </w:pPr>
            <w:r w:rsidRPr="00E73D86">
              <w:rPr>
                <w:rFonts w:ascii="Arial" w:hAnsi="Arial" w:cs="Arial"/>
                <w:b/>
                <w:i/>
                <w:lang w:eastAsia="mk-MK"/>
              </w:rPr>
              <w:t>Време на реализација</w:t>
            </w:r>
          </w:p>
        </w:tc>
      </w:tr>
      <w:tr w:rsidR="00D151A3" w:rsidRPr="00DB4B97" w:rsidTr="007B6E1A">
        <w:trPr>
          <w:trHeight w:val="300"/>
        </w:trPr>
        <w:tc>
          <w:tcPr>
            <w:tcW w:w="491" w:type="dxa"/>
            <w:shd w:val="clear" w:color="auto" w:fill="auto"/>
            <w:noWrap/>
            <w:hideMark/>
          </w:tcPr>
          <w:p w:rsidR="00D151A3" w:rsidRPr="00DB4B97" w:rsidRDefault="00D151A3" w:rsidP="00D151A3">
            <w:pPr>
              <w:pStyle w:val="NoSpacing"/>
              <w:jc w:val="both"/>
              <w:rPr>
                <w:rFonts w:ascii="Arial" w:hAnsi="Arial" w:cs="Arial"/>
              </w:rPr>
            </w:pPr>
            <w:r w:rsidRPr="00DB4B97">
              <w:rPr>
                <w:rFonts w:ascii="Arial" w:hAnsi="Arial" w:cs="Arial"/>
              </w:rPr>
              <w:t>1.</w:t>
            </w:r>
          </w:p>
        </w:tc>
        <w:tc>
          <w:tcPr>
            <w:tcW w:w="3484" w:type="dxa"/>
            <w:shd w:val="clear" w:color="auto" w:fill="auto"/>
            <w:hideMark/>
          </w:tcPr>
          <w:p w:rsidR="00D151A3" w:rsidRPr="00DB4B97" w:rsidRDefault="00D151A3" w:rsidP="00D151A3">
            <w:pPr>
              <w:pStyle w:val="NoSpacing"/>
              <w:jc w:val="both"/>
              <w:rPr>
                <w:rFonts w:ascii="Arial" w:hAnsi="Arial" w:cs="Arial"/>
              </w:rPr>
            </w:pPr>
            <w:r w:rsidRPr="00DB4B97">
              <w:rPr>
                <w:rFonts w:ascii="Arial" w:hAnsi="Arial" w:cs="Arial"/>
              </w:rPr>
              <w:t>Влијанието на транспортот врз средината</w:t>
            </w:r>
          </w:p>
        </w:tc>
        <w:tc>
          <w:tcPr>
            <w:tcW w:w="1623" w:type="dxa"/>
            <w:shd w:val="clear" w:color="auto" w:fill="auto"/>
            <w:noWrap/>
            <w:vAlign w:val="bottom"/>
            <w:hideMark/>
          </w:tcPr>
          <w:p w:rsidR="00D151A3" w:rsidRPr="00DB4B97" w:rsidRDefault="00D151A3" w:rsidP="00D151A3">
            <w:pPr>
              <w:pStyle w:val="NoSpacing"/>
              <w:jc w:val="both"/>
              <w:rPr>
                <w:rFonts w:ascii="Arial" w:hAnsi="Arial" w:cs="Arial"/>
                <w:lang w:eastAsia="mk-MK"/>
              </w:rPr>
            </w:pPr>
            <w:r w:rsidRPr="00DB4B97">
              <w:rPr>
                <w:rFonts w:ascii="Arial" w:hAnsi="Arial" w:cs="Arial"/>
                <w:lang w:eastAsia="mk-MK"/>
              </w:rPr>
              <w:t>Математика</w:t>
            </w:r>
          </w:p>
        </w:tc>
        <w:tc>
          <w:tcPr>
            <w:tcW w:w="1530" w:type="dxa"/>
            <w:shd w:val="clear" w:color="auto" w:fill="auto"/>
            <w:noWrap/>
            <w:vAlign w:val="bottom"/>
            <w:hideMark/>
          </w:tcPr>
          <w:p w:rsidR="00D151A3" w:rsidRPr="00D8230E" w:rsidRDefault="00D151A3" w:rsidP="00D151A3">
            <w:pPr>
              <w:pStyle w:val="NoSpacing"/>
              <w:jc w:val="both"/>
              <w:rPr>
                <w:rFonts w:ascii="Arial" w:hAnsi="Arial" w:cs="Arial"/>
                <w:lang w:eastAsia="mk-MK"/>
              </w:rPr>
            </w:pPr>
            <w:r w:rsidRPr="00DB4B97">
              <w:rPr>
                <w:rFonts w:ascii="Arial" w:hAnsi="Arial" w:cs="Arial"/>
                <w:lang w:eastAsia="mk-MK"/>
              </w:rPr>
              <w:t>II -1 до II-</w:t>
            </w:r>
            <w:r w:rsidR="00D8230E">
              <w:rPr>
                <w:rFonts w:ascii="Arial" w:hAnsi="Arial" w:cs="Arial"/>
                <w:lang w:eastAsia="mk-MK"/>
              </w:rPr>
              <w:t>7</w:t>
            </w:r>
          </w:p>
        </w:tc>
        <w:tc>
          <w:tcPr>
            <w:tcW w:w="2970" w:type="dxa"/>
            <w:shd w:val="clear" w:color="auto" w:fill="auto"/>
            <w:noWrap/>
            <w:vAlign w:val="bottom"/>
            <w:hideMark/>
          </w:tcPr>
          <w:p w:rsidR="00D151A3" w:rsidRPr="00DB4B97" w:rsidRDefault="00D151A3" w:rsidP="00D151A3">
            <w:pPr>
              <w:pStyle w:val="NoSpacing"/>
              <w:jc w:val="both"/>
              <w:rPr>
                <w:rFonts w:ascii="Arial" w:hAnsi="Arial" w:cs="Arial"/>
                <w:lang w:eastAsia="mk-MK"/>
              </w:rPr>
            </w:pPr>
            <w:r w:rsidRPr="00DB4B97">
              <w:rPr>
                <w:rFonts w:ascii="Arial" w:hAnsi="Arial" w:cs="Arial"/>
                <w:lang w:eastAsia="mk-MK"/>
              </w:rPr>
              <w:t>Обработка на податоци</w:t>
            </w:r>
          </w:p>
        </w:tc>
        <w:tc>
          <w:tcPr>
            <w:tcW w:w="1620" w:type="dxa"/>
            <w:shd w:val="clear" w:color="auto" w:fill="auto"/>
            <w:noWrap/>
            <w:vAlign w:val="bottom"/>
            <w:hideMark/>
          </w:tcPr>
          <w:p w:rsidR="00D151A3" w:rsidRPr="00DB4B97" w:rsidRDefault="00D151A3" w:rsidP="00D151A3">
            <w:pPr>
              <w:pStyle w:val="NoSpacing"/>
              <w:jc w:val="both"/>
              <w:rPr>
                <w:rFonts w:ascii="Arial" w:hAnsi="Arial" w:cs="Arial"/>
                <w:lang w:eastAsia="mk-MK"/>
              </w:rPr>
            </w:pPr>
            <w:r w:rsidRPr="00DB4B97">
              <w:rPr>
                <w:rFonts w:ascii="Arial" w:hAnsi="Arial" w:cs="Arial"/>
                <w:lang w:eastAsia="mk-MK"/>
              </w:rPr>
              <w:t>1</w:t>
            </w:r>
          </w:p>
        </w:tc>
        <w:tc>
          <w:tcPr>
            <w:tcW w:w="1710" w:type="dxa"/>
            <w:shd w:val="clear" w:color="auto" w:fill="auto"/>
            <w:noWrap/>
            <w:vAlign w:val="bottom"/>
            <w:hideMark/>
          </w:tcPr>
          <w:p w:rsidR="00D151A3" w:rsidRPr="00DB4B97" w:rsidRDefault="00D151A3" w:rsidP="00D151A3">
            <w:pPr>
              <w:pStyle w:val="NoSpacing"/>
              <w:jc w:val="both"/>
              <w:rPr>
                <w:rFonts w:ascii="Arial" w:hAnsi="Arial" w:cs="Arial"/>
                <w:lang w:eastAsia="mk-MK"/>
              </w:rPr>
            </w:pPr>
            <w:r w:rsidRPr="00DB4B97">
              <w:rPr>
                <w:rFonts w:ascii="Arial" w:hAnsi="Arial" w:cs="Arial"/>
                <w:lang w:eastAsia="mk-MK"/>
              </w:rPr>
              <w:t>Мај</w:t>
            </w:r>
          </w:p>
        </w:tc>
      </w:tr>
      <w:tr w:rsidR="00D151A3" w:rsidRPr="00DB4B97" w:rsidTr="007B6E1A">
        <w:trPr>
          <w:trHeight w:val="300"/>
        </w:trPr>
        <w:tc>
          <w:tcPr>
            <w:tcW w:w="491" w:type="dxa"/>
            <w:shd w:val="clear" w:color="auto" w:fill="auto"/>
            <w:noWrap/>
            <w:hideMark/>
          </w:tcPr>
          <w:p w:rsidR="00D151A3" w:rsidRPr="00DB4B97" w:rsidRDefault="00D151A3" w:rsidP="00D151A3">
            <w:pPr>
              <w:pStyle w:val="NoSpacing"/>
              <w:jc w:val="both"/>
              <w:rPr>
                <w:rFonts w:ascii="Arial" w:hAnsi="Arial" w:cs="Arial"/>
              </w:rPr>
            </w:pPr>
            <w:r w:rsidRPr="00DB4B97">
              <w:rPr>
                <w:rFonts w:ascii="Arial" w:hAnsi="Arial" w:cs="Arial"/>
              </w:rPr>
              <w:t>2.</w:t>
            </w:r>
          </w:p>
        </w:tc>
        <w:tc>
          <w:tcPr>
            <w:tcW w:w="3484" w:type="dxa"/>
            <w:shd w:val="clear" w:color="auto" w:fill="auto"/>
            <w:hideMark/>
          </w:tcPr>
          <w:p w:rsidR="00D151A3" w:rsidRPr="00DB4B97" w:rsidRDefault="00D151A3" w:rsidP="00D151A3">
            <w:pPr>
              <w:pStyle w:val="NoSpacing"/>
              <w:jc w:val="both"/>
              <w:rPr>
                <w:rFonts w:ascii="Arial" w:hAnsi="Arial" w:cs="Arial"/>
              </w:rPr>
            </w:pPr>
            <w:r w:rsidRPr="00DB4B97">
              <w:rPr>
                <w:rFonts w:ascii="Arial" w:hAnsi="Arial" w:cs="Arial"/>
              </w:rPr>
              <w:t>Подигање на свеста на пошироката заедница за користење на јавен превоз и велосипед</w:t>
            </w:r>
          </w:p>
        </w:tc>
        <w:tc>
          <w:tcPr>
            <w:tcW w:w="1623" w:type="dxa"/>
            <w:shd w:val="clear" w:color="auto" w:fill="auto"/>
            <w:noWrap/>
            <w:vAlign w:val="bottom"/>
            <w:hideMark/>
          </w:tcPr>
          <w:p w:rsidR="00D151A3" w:rsidRPr="00DB4B97" w:rsidRDefault="00D151A3" w:rsidP="00D151A3">
            <w:pPr>
              <w:pStyle w:val="NoSpacing"/>
              <w:jc w:val="both"/>
              <w:rPr>
                <w:rFonts w:ascii="Arial" w:hAnsi="Arial" w:cs="Arial"/>
                <w:lang w:eastAsia="mk-MK"/>
              </w:rPr>
            </w:pPr>
            <w:r w:rsidRPr="00DB4B97">
              <w:rPr>
                <w:rFonts w:ascii="Arial" w:hAnsi="Arial" w:cs="Arial"/>
                <w:lang w:eastAsia="mk-MK"/>
              </w:rPr>
              <w:t>Математика</w:t>
            </w:r>
          </w:p>
        </w:tc>
        <w:tc>
          <w:tcPr>
            <w:tcW w:w="1530" w:type="dxa"/>
            <w:shd w:val="clear" w:color="auto" w:fill="auto"/>
            <w:noWrap/>
            <w:vAlign w:val="bottom"/>
            <w:hideMark/>
          </w:tcPr>
          <w:p w:rsidR="00D151A3" w:rsidRPr="00754F24" w:rsidRDefault="00D151A3" w:rsidP="00D151A3">
            <w:pPr>
              <w:pStyle w:val="NoSpacing"/>
              <w:jc w:val="both"/>
              <w:rPr>
                <w:rFonts w:ascii="Arial" w:hAnsi="Arial" w:cs="Arial"/>
                <w:lang w:val="mk-MK" w:eastAsia="mk-MK"/>
              </w:rPr>
            </w:pPr>
            <w:r w:rsidRPr="00DB4B97">
              <w:rPr>
                <w:rFonts w:ascii="Arial" w:hAnsi="Arial" w:cs="Arial"/>
                <w:lang w:eastAsia="mk-MK"/>
              </w:rPr>
              <w:t>I -1 до I-</w:t>
            </w:r>
            <w:r w:rsidR="00754F24">
              <w:rPr>
                <w:rFonts w:ascii="Arial" w:hAnsi="Arial" w:cs="Arial"/>
                <w:lang w:val="mk-MK" w:eastAsia="mk-MK"/>
              </w:rPr>
              <w:t>7</w:t>
            </w:r>
          </w:p>
        </w:tc>
        <w:tc>
          <w:tcPr>
            <w:tcW w:w="2970" w:type="dxa"/>
            <w:shd w:val="clear" w:color="auto" w:fill="auto"/>
            <w:noWrap/>
            <w:vAlign w:val="bottom"/>
            <w:hideMark/>
          </w:tcPr>
          <w:p w:rsidR="00D151A3" w:rsidRPr="00DB4B97" w:rsidRDefault="00D151A3" w:rsidP="00D151A3">
            <w:pPr>
              <w:pStyle w:val="NoSpacing"/>
              <w:jc w:val="both"/>
              <w:rPr>
                <w:rFonts w:ascii="Arial" w:hAnsi="Arial" w:cs="Arial"/>
                <w:lang w:eastAsia="mk-MK"/>
              </w:rPr>
            </w:pPr>
            <w:r w:rsidRPr="00DB4B97">
              <w:rPr>
                <w:rFonts w:ascii="Arial" w:hAnsi="Arial" w:cs="Arial"/>
                <w:lang w:eastAsia="mk-MK"/>
              </w:rPr>
              <w:t>Математичка логика</w:t>
            </w:r>
          </w:p>
        </w:tc>
        <w:tc>
          <w:tcPr>
            <w:tcW w:w="1620" w:type="dxa"/>
            <w:shd w:val="clear" w:color="auto" w:fill="auto"/>
            <w:noWrap/>
            <w:vAlign w:val="bottom"/>
            <w:hideMark/>
          </w:tcPr>
          <w:p w:rsidR="00D151A3" w:rsidRPr="00DB4B97" w:rsidRDefault="00D151A3" w:rsidP="00D151A3">
            <w:pPr>
              <w:pStyle w:val="NoSpacing"/>
              <w:jc w:val="both"/>
              <w:rPr>
                <w:rFonts w:ascii="Arial" w:hAnsi="Arial" w:cs="Arial"/>
                <w:lang w:eastAsia="mk-MK"/>
              </w:rPr>
            </w:pPr>
            <w:r w:rsidRPr="00DB4B97">
              <w:rPr>
                <w:rFonts w:ascii="Arial" w:hAnsi="Arial" w:cs="Arial"/>
                <w:lang w:eastAsia="mk-MK"/>
              </w:rPr>
              <w:t>1</w:t>
            </w:r>
          </w:p>
        </w:tc>
        <w:tc>
          <w:tcPr>
            <w:tcW w:w="1710" w:type="dxa"/>
            <w:shd w:val="clear" w:color="auto" w:fill="auto"/>
            <w:noWrap/>
            <w:vAlign w:val="bottom"/>
            <w:hideMark/>
          </w:tcPr>
          <w:p w:rsidR="00D151A3" w:rsidRPr="00DB4B97" w:rsidRDefault="00D151A3" w:rsidP="00D151A3">
            <w:pPr>
              <w:pStyle w:val="NoSpacing"/>
              <w:jc w:val="both"/>
              <w:rPr>
                <w:rFonts w:ascii="Arial" w:hAnsi="Arial" w:cs="Arial"/>
                <w:lang w:eastAsia="mk-MK"/>
              </w:rPr>
            </w:pPr>
            <w:r w:rsidRPr="00DB4B97">
              <w:rPr>
                <w:rFonts w:ascii="Arial" w:hAnsi="Arial" w:cs="Arial"/>
                <w:lang w:eastAsia="mk-MK"/>
              </w:rPr>
              <w:t>Септември</w:t>
            </w:r>
          </w:p>
          <w:p w:rsidR="00D151A3" w:rsidRPr="00DB4B97" w:rsidRDefault="00D151A3" w:rsidP="00D151A3">
            <w:pPr>
              <w:pStyle w:val="NoSpacing"/>
              <w:jc w:val="both"/>
              <w:rPr>
                <w:rFonts w:ascii="Arial" w:hAnsi="Arial" w:cs="Arial"/>
                <w:lang w:eastAsia="mk-MK"/>
              </w:rPr>
            </w:pPr>
          </w:p>
        </w:tc>
      </w:tr>
      <w:tr w:rsidR="00D151A3" w:rsidRPr="00DB4B97" w:rsidTr="007B6E1A">
        <w:trPr>
          <w:trHeight w:val="416"/>
        </w:trPr>
        <w:tc>
          <w:tcPr>
            <w:tcW w:w="491" w:type="dxa"/>
            <w:shd w:val="clear" w:color="auto" w:fill="auto"/>
            <w:noWrap/>
            <w:hideMark/>
          </w:tcPr>
          <w:p w:rsidR="00D151A3" w:rsidRPr="00DB4B97" w:rsidRDefault="00D151A3" w:rsidP="00D151A3">
            <w:pPr>
              <w:pStyle w:val="NoSpacing"/>
              <w:jc w:val="both"/>
              <w:rPr>
                <w:rFonts w:ascii="Arial" w:hAnsi="Arial" w:cs="Arial"/>
              </w:rPr>
            </w:pPr>
            <w:r w:rsidRPr="00DB4B97">
              <w:rPr>
                <w:rFonts w:ascii="Arial" w:hAnsi="Arial" w:cs="Arial"/>
              </w:rPr>
              <w:t>7.</w:t>
            </w:r>
          </w:p>
        </w:tc>
        <w:tc>
          <w:tcPr>
            <w:tcW w:w="3484" w:type="dxa"/>
            <w:shd w:val="clear" w:color="auto" w:fill="auto"/>
            <w:hideMark/>
          </w:tcPr>
          <w:p w:rsidR="00D151A3" w:rsidRPr="00DB4B97" w:rsidRDefault="00D151A3" w:rsidP="00D151A3">
            <w:pPr>
              <w:pStyle w:val="NoSpacing"/>
              <w:jc w:val="both"/>
              <w:rPr>
                <w:rFonts w:ascii="Arial" w:hAnsi="Arial" w:cs="Arial"/>
              </w:rPr>
            </w:pPr>
            <w:r w:rsidRPr="00DB4B97">
              <w:rPr>
                <w:rFonts w:ascii="Arial" w:hAnsi="Arial" w:cs="Arial"/>
              </w:rPr>
              <w:t>Изработка на упатства за користење на јавен превоз и велосипед</w:t>
            </w:r>
          </w:p>
        </w:tc>
        <w:tc>
          <w:tcPr>
            <w:tcW w:w="1623" w:type="dxa"/>
            <w:shd w:val="clear" w:color="auto" w:fill="auto"/>
            <w:noWrap/>
            <w:vAlign w:val="bottom"/>
            <w:hideMark/>
          </w:tcPr>
          <w:p w:rsidR="00D151A3" w:rsidRPr="00DB4B97" w:rsidRDefault="00D151A3" w:rsidP="00D151A3">
            <w:pPr>
              <w:pStyle w:val="NoSpacing"/>
              <w:jc w:val="both"/>
              <w:rPr>
                <w:rFonts w:ascii="Arial" w:hAnsi="Arial" w:cs="Arial"/>
                <w:lang w:eastAsia="mk-MK"/>
              </w:rPr>
            </w:pPr>
            <w:r w:rsidRPr="00DB4B97">
              <w:rPr>
                <w:rFonts w:ascii="Arial" w:hAnsi="Arial" w:cs="Arial"/>
                <w:lang w:eastAsia="mk-MK"/>
              </w:rPr>
              <w:t>ОЖВ</w:t>
            </w:r>
          </w:p>
        </w:tc>
        <w:tc>
          <w:tcPr>
            <w:tcW w:w="1530" w:type="dxa"/>
            <w:shd w:val="clear" w:color="auto" w:fill="auto"/>
            <w:noWrap/>
            <w:vAlign w:val="bottom"/>
            <w:hideMark/>
          </w:tcPr>
          <w:p w:rsidR="00D151A3" w:rsidRPr="00754F24" w:rsidRDefault="00D151A3" w:rsidP="00D151A3">
            <w:pPr>
              <w:pStyle w:val="NoSpacing"/>
              <w:jc w:val="both"/>
              <w:rPr>
                <w:rFonts w:ascii="Arial" w:hAnsi="Arial" w:cs="Arial"/>
                <w:lang w:val="mk-MK" w:eastAsia="mk-MK"/>
              </w:rPr>
            </w:pPr>
            <w:r w:rsidRPr="00DB4B97">
              <w:rPr>
                <w:rFonts w:ascii="Arial" w:hAnsi="Arial" w:cs="Arial"/>
                <w:lang w:eastAsia="mk-MK"/>
              </w:rPr>
              <w:t>I -1 до I-</w:t>
            </w:r>
            <w:r w:rsidR="00754F24">
              <w:rPr>
                <w:rFonts w:ascii="Arial" w:hAnsi="Arial" w:cs="Arial"/>
                <w:lang w:val="mk-MK" w:eastAsia="mk-MK"/>
              </w:rPr>
              <w:t>7</w:t>
            </w:r>
          </w:p>
        </w:tc>
        <w:tc>
          <w:tcPr>
            <w:tcW w:w="2970" w:type="dxa"/>
            <w:shd w:val="clear" w:color="auto" w:fill="auto"/>
            <w:noWrap/>
            <w:vAlign w:val="bottom"/>
            <w:hideMark/>
          </w:tcPr>
          <w:p w:rsidR="00D151A3" w:rsidRPr="00DB4B97" w:rsidRDefault="00D151A3" w:rsidP="00D151A3">
            <w:pPr>
              <w:pStyle w:val="NoSpacing"/>
              <w:jc w:val="both"/>
              <w:rPr>
                <w:rFonts w:ascii="Arial" w:hAnsi="Arial" w:cs="Arial"/>
                <w:lang w:eastAsia="mk-MK"/>
              </w:rPr>
            </w:pPr>
            <w:r w:rsidRPr="00DB4B97">
              <w:rPr>
                <w:rFonts w:ascii="Arial" w:hAnsi="Arial" w:cs="Arial"/>
              </w:rPr>
              <w:t>Изработка на упатства</w:t>
            </w:r>
          </w:p>
        </w:tc>
        <w:tc>
          <w:tcPr>
            <w:tcW w:w="1620" w:type="dxa"/>
            <w:shd w:val="clear" w:color="auto" w:fill="auto"/>
            <w:noWrap/>
            <w:vAlign w:val="bottom"/>
            <w:hideMark/>
          </w:tcPr>
          <w:p w:rsidR="00D151A3" w:rsidRPr="00DB4B97" w:rsidRDefault="00D151A3" w:rsidP="00D151A3">
            <w:pPr>
              <w:pStyle w:val="NoSpacing"/>
              <w:jc w:val="both"/>
              <w:rPr>
                <w:rFonts w:ascii="Arial" w:hAnsi="Arial" w:cs="Arial"/>
                <w:lang w:eastAsia="mk-MK"/>
              </w:rPr>
            </w:pPr>
            <w:r w:rsidRPr="00DB4B97">
              <w:rPr>
                <w:rFonts w:ascii="Arial" w:hAnsi="Arial" w:cs="Arial"/>
                <w:lang w:eastAsia="mk-MK"/>
              </w:rPr>
              <w:t>1</w:t>
            </w:r>
          </w:p>
        </w:tc>
        <w:tc>
          <w:tcPr>
            <w:tcW w:w="1710" w:type="dxa"/>
            <w:shd w:val="clear" w:color="auto" w:fill="auto"/>
            <w:noWrap/>
            <w:vAlign w:val="bottom"/>
            <w:hideMark/>
          </w:tcPr>
          <w:p w:rsidR="00D151A3" w:rsidRPr="00DB4B97" w:rsidRDefault="00D151A3" w:rsidP="00D151A3">
            <w:pPr>
              <w:pStyle w:val="NoSpacing"/>
              <w:jc w:val="both"/>
              <w:rPr>
                <w:rFonts w:ascii="Arial" w:hAnsi="Arial" w:cs="Arial"/>
                <w:lang w:eastAsia="mk-MK"/>
              </w:rPr>
            </w:pPr>
            <w:r w:rsidRPr="00DB4B97">
              <w:rPr>
                <w:rFonts w:ascii="Arial" w:hAnsi="Arial" w:cs="Arial"/>
                <w:lang w:eastAsia="mk-MK"/>
              </w:rPr>
              <w:t>Мај</w:t>
            </w:r>
          </w:p>
        </w:tc>
      </w:tr>
    </w:tbl>
    <w:p w:rsidR="00E73D86" w:rsidRDefault="00E73D86" w:rsidP="00EF4507">
      <w:pPr>
        <w:pStyle w:val="NoSpacing"/>
        <w:jc w:val="both"/>
        <w:rPr>
          <w:rFonts w:ascii="Arial" w:hAnsi="Arial" w:cs="Arial"/>
          <w:b/>
          <w:lang w:val="mk-MK"/>
        </w:rPr>
      </w:pPr>
    </w:p>
    <w:p w:rsidR="00E73D86" w:rsidRDefault="00E73D86" w:rsidP="00EF4507">
      <w:pPr>
        <w:pStyle w:val="NoSpacing"/>
        <w:jc w:val="both"/>
        <w:rPr>
          <w:rFonts w:ascii="Arial" w:hAnsi="Arial" w:cs="Arial"/>
          <w:b/>
          <w:lang w:val="mk-MK"/>
        </w:rPr>
      </w:pPr>
    </w:p>
    <w:p w:rsidR="00E73D86" w:rsidRDefault="00E73D86" w:rsidP="00EF4507">
      <w:pPr>
        <w:pStyle w:val="NoSpacing"/>
        <w:jc w:val="both"/>
        <w:rPr>
          <w:rFonts w:ascii="Arial" w:hAnsi="Arial" w:cs="Arial"/>
          <w:b/>
          <w:lang w:val="mk-MK"/>
        </w:rPr>
      </w:pPr>
    </w:p>
    <w:p w:rsidR="00E73D86" w:rsidRDefault="00E73D86" w:rsidP="00EF4507">
      <w:pPr>
        <w:pStyle w:val="NoSpacing"/>
        <w:jc w:val="both"/>
        <w:rPr>
          <w:rFonts w:ascii="Arial" w:hAnsi="Arial" w:cs="Arial"/>
          <w:b/>
          <w:lang w:val="mk-MK"/>
        </w:rPr>
      </w:pPr>
    </w:p>
    <w:p w:rsidR="00E73D86" w:rsidRDefault="00E73D86" w:rsidP="00EF4507">
      <w:pPr>
        <w:pStyle w:val="NoSpacing"/>
        <w:jc w:val="both"/>
        <w:rPr>
          <w:rFonts w:ascii="Arial" w:hAnsi="Arial" w:cs="Arial"/>
          <w:b/>
          <w:lang w:val="mk-MK"/>
        </w:rPr>
      </w:pPr>
    </w:p>
    <w:p w:rsidR="00E73D86" w:rsidRDefault="00E73D86" w:rsidP="00EF4507">
      <w:pPr>
        <w:pStyle w:val="NoSpacing"/>
        <w:jc w:val="both"/>
        <w:rPr>
          <w:rFonts w:ascii="Arial" w:hAnsi="Arial" w:cs="Arial"/>
          <w:b/>
          <w:lang w:val="mk-MK"/>
        </w:rPr>
      </w:pPr>
    </w:p>
    <w:p w:rsidR="00E73D86" w:rsidRDefault="00E73D86" w:rsidP="00EF4507">
      <w:pPr>
        <w:pStyle w:val="NoSpacing"/>
        <w:jc w:val="both"/>
        <w:rPr>
          <w:rFonts w:ascii="Arial" w:hAnsi="Arial" w:cs="Arial"/>
          <w:b/>
          <w:lang w:val="mk-MK"/>
        </w:rPr>
      </w:pPr>
    </w:p>
    <w:p w:rsidR="00E73D86" w:rsidRDefault="00E73D86" w:rsidP="00EF4507">
      <w:pPr>
        <w:pStyle w:val="NoSpacing"/>
        <w:jc w:val="both"/>
        <w:rPr>
          <w:rFonts w:ascii="Arial" w:hAnsi="Arial" w:cs="Arial"/>
          <w:b/>
          <w:lang w:val="mk-MK"/>
        </w:rPr>
      </w:pPr>
    </w:p>
    <w:p w:rsidR="00E73D86" w:rsidRDefault="00E73D86" w:rsidP="00EF4507">
      <w:pPr>
        <w:pStyle w:val="NoSpacing"/>
        <w:jc w:val="both"/>
        <w:rPr>
          <w:rFonts w:ascii="Arial" w:hAnsi="Arial" w:cs="Arial"/>
          <w:b/>
          <w:lang w:val="mk-MK"/>
        </w:rPr>
      </w:pPr>
    </w:p>
    <w:p w:rsidR="00E73D86" w:rsidRDefault="00E73D86" w:rsidP="00EF4507">
      <w:pPr>
        <w:pStyle w:val="NoSpacing"/>
        <w:jc w:val="both"/>
        <w:rPr>
          <w:rFonts w:ascii="Arial" w:hAnsi="Arial" w:cs="Arial"/>
          <w:b/>
          <w:lang w:val="mk-MK"/>
        </w:rPr>
      </w:pPr>
    </w:p>
    <w:p w:rsidR="00E73D86" w:rsidRDefault="00E73D86" w:rsidP="00EF4507">
      <w:pPr>
        <w:pStyle w:val="NoSpacing"/>
        <w:jc w:val="both"/>
        <w:rPr>
          <w:rFonts w:ascii="Arial" w:hAnsi="Arial" w:cs="Arial"/>
          <w:b/>
          <w:lang w:val="mk-MK"/>
        </w:rPr>
      </w:pPr>
    </w:p>
    <w:p w:rsidR="00E73D86" w:rsidRDefault="00E73D86" w:rsidP="00EF4507">
      <w:pPr>
        <w:pStyle w:val="NoSpacing"/>
        <w:jc w:val="both"/>
        <w:rPr>
          <w:rFonts w:ascii="Arial" w:hAnsi="Arial" w:cs="Arial"/>
          <w:b/>
          <w:lang w:val="mk-MK"/>
        </w:rPr>
      </w:pPr>
    </w:p>
    <w:p w:rsidR="00E73D86" w:rsidRDefault="00E73D86" w:rsidP="00EF4507">
      <w:pPr>
        <w:pStyle w:val="NoSpacing"/>
        <w:jc w:val="both"/>
        <w:rPr>
          <w:rFonts w:ascii="Arial" w:hAnsi="Arial" w:cs="Arial"/>
          <w:b/>
          <w:lang w:val="mk-MK"/>
        </w:rPr>
      </w:pPr>
    </w:p>
    <w:p w:rsidR="00E73D86" w:rsidRDefault="00E73D86" w:rsidP="00EF4507">
      <w:pPr>
        <w:pStyle w:val="NoSpacing"/>
        <w:jc w:val="both"/>
        <w:rPr>
          <w:rFonts w:ascii="Arial" w:hAnsi="Arial" w:cs="Arial"/>
          <w:b/>
          <w:lang w:val="mk-MK"/>
        </w:rPr>
      </w:pPr>
    </w:p>
    <w:p w:rsidR="00E73D86" w:rsidRDefault="00E73D86" w:rsidP="00EF4507">
      <w:pPr>
        <w:pStyle w:val="NoSpacing"/>
        <w:jc w:val="both"/>
        <w:rPr>
          <w:rFonts w:ascii="Arial" w:hAnsi="Arial" w:cs="Arial"/>
          <w:b/>
          <w:lang w:val="mk-MK"/>
        </w:rPr>
      </w:pPr>
    </w:p>
    <w:p w:rsidR="00E73D86" w:rsidRDefault="00E73D86" w:rsidP="00EF4507">
      <w:pPr>
        <w:pStyle w:val="NoSpacing"/>
        <w:jc w:val="both"/>
        <w:rPr>
          <w:rFonts w:ascii="Arial" w:hAnsi="Arial" w:cs="Arial"/>
          <w:b/>
          <w:lang w:val="mk-MK"/>
        </w:rPr>
      </w:pPr>
    </w:p>
    <w:p w:rsidR="00E73D86" w:rsidRPr="00DB4B97" w:rsidRDefault="00E73D86" w:rsidP="008C59E2">
      <w:pPr>
        <w:pStyle w:val="NoSpacing"/>
        <w:jc w:val="both"/>
        <w:rPr>
          <w:rFonts w:ascii="Arial" w:hAnsi="Arial" w:cs="Arial"/>
          <w:lang w:val="mk-MK"/>
        </w:rPr>
      </w:pPr>
    </w:p>
    <w:p w:rsidR="00D151A3" w:rsidRPr="00184817" w:rsidRDefault="00D151A3" w:rsidP="00D151A3">
      <w:pPr>
        <w:pStyle w:val="NoSpacing"/>
        <w:jc w:val="both"/>
        <w:rPr>
          <w:rFonts w:ascii="Arial" w:hAnsi="Arial" w:cs="Arial"/>
          <w:b/>
          <w:lang w:val="mk-MK"/>
        </w:rPr>
      </w:pPr>
      <w:r w:rsidRPr="00DB4B97">
        <w:rPr>
          <w:rFonts w:ascii="Arial" w:hAnsi="Arial" w:cs="Arial"/>
          <w:b/>
          <w:lang w:val="mk-MK"/>
        </w:rPr>
        <w:lastRenderedPageBreak/>
        <w:t xml:space="preserve">    </w:t>
      </w:r>
      <w:r w:rsidRPr="00DB4B97">
        <w:rPr>
          <w:rFonts w:ascii="Arial" w:hAnsi="Arial" w:cs="Arial"/>
          <w:b/>
        </w:rPr>
        <w:t xml:space="preserve">VIII. </w:t>
      </w:r>
      <w:r>
        <w:rPr>
          <w:rFonts w:ascii="Arial" w:hAnsi="Arial" w:cs="Arial"/>
          <w:b/>
        </w:rPr>
        <w:t>ТЕМА: ЗДРАВЈ</w:t>
      </w:r>
      <w:r>
        <w:rPr>
          <w:rFonts w:ascii="Arial" w:hAnsi="Arial" w:cs="Arial"/>
          <w:b/>
          <w:lang w:val="mk-MK"/>
        </w:rPr>
        <w:t>Е</w:t>
      </w:r>
    </w:p>
    <w:p w:rsidR="00EF4507" w:rsidRPr="00DB4B97" w:rsidRDefault="00EF4507" w:rsidP="00EF4507">
      <w:pPr>
        <w:rPr>
          <w:rFonts w:ascii="Arial" w:hAnsi="Arial" w:cs="Arial"/>
        </w:rPr>
      </w:pPr>
    </w:p>
    <w:tbl>
      <w:tblPr>
        <w:tblpPr w:leftFromText="180" w:rightFromText="180" w:vertAnchor="page" w:horzAnchor="margin" w:tblpY="2241"/>
        <w:tblW w:w="1330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635"/>
        <w:gridCol w:w="3574"/>
        <w:gridCol w:w="1440"/>
        <w:gridCol w:w="1710"/>
        <w:gridCol w:w="2430"/>
        <w:gridCol w:w="1440"/>
        <w:gridCol w:w="2073"/>
      </w:tblGrid>
      <w:tr w:rsidR="00D151A3" w:rsidRPr="00E73D86" w:rsidTr="00A06036">
        <w:trPr>
          <w:trHeight w:val="300"/>
        </w:trPr>
        <w:tc>
          <w:tcPr>
            <w:tcW w:w="4209" w:type="dxa"/>
            <w:gridSpan w:val="2"/>
            <w:shd w:val="clear" w:color="auto" w:fill="FED36B" w:themeFill="accent2" w:themeFillTint="99"/>
            <w:noWrap/>
            <w:vAlign w:val="bottom"/>
            <w:hideMark/>
          </w:tcPr>
          <w:p w:rsidR="00D151A3" w:rsidRPr="00E73D86" w:rsidRDefault="00D151A3" w:rsidP="00C90552">
            <w:pPr>
              <w:pStyle w:val="NoSpacing"/>
              <w:jc w:val="both"/>
              <w:rPr>
                <w:rFonts w:ascii="Arial" w:hAnsi="Arial" w:cs="Arial"/>
                <w:b/>
                <w:i/>
                <w:lang w:eastAsia="mk-MK"/>
              </w:rPr>
            </w:pPr>
            <w:r w:rsidRPr="00E73D86">
              <w:rPr>
                <w:rFonts w:ascii="Arial" w:hAnsi="Arial" w:cs="Arial"/>
                <w:b/>
                <w:i/>
                <w:lang w:eastAsia="mk-MK"/>
              </w:rPr>
              <w:t>Еколошки содржини</w:t>
            </w:r>
          </w:p>
        </w:tc>
        <w:tc>
          <w:tcPr>
            <w:tcW w:w="1440" w:type="dxa"/>
            <w:shd w:val="clear" w:color="auto" w:fill="FED36B" w:themeFill="accent2" w:themeFillTint="99"/>
            <w:noWrap/>
            <w:vAlign w:val="bottom"/>
            <w:hideMark/>
          </w:tcPr>
          <w:p w:rsidR="00D151A3" w:rsidRPr="00E73D86" w:rsidRDefault="00D151A3" w:rsidP="00C90552">
            <w:pPr>
              <w:pStyle w:val="NoSpacing"/>
              <w:jc w:val="both"/>
              <w:rPr>
                <w:rFonts w:ascii="Arial" w:hAnsi="Arial" w:cs="Arial"/>
                <w:b/>
                <w:i/>
                <w:lang w:eastAsia="mk-MK"/>
              </w:rPr>
            </w:pPr>
            <w:r w:rsidRPr="00E73D86">
              <w:rPr>
                <w:rFonts w:ascii="Arial" w:hAnsi="Arial" w:cs="Arial"/>
                <w:b/>
                <w:i/>
                <w:lang w:eastAsia="mk-MK"/>
              </w:rPr>
              <w:t>Предмет</w:t>
            </w:r>
          </w:p>
        </w:tc>
        <w:tc>
          <w:tcPr>
            <w:tcW w:w="1710" w:type="dxa"/>
            <w:shd w:val="clear" w:color="auto" w:fill="FED36B" w:themeFill="accent2" w:themeFillTint="99"/>
            <w:noWrap/>
            <w:vAlign w:val="bottom"/>
            <w:hideMark/>
          </w:tcPr>
          <w:p w:rsidR="00D151A3" w:rsidRPr="00E73D86" w:rsidRDefault="00D151A3" w:rsidP="00C90552">
            <w:pPr>
              <w:pStyle w:val="NoSpacing"/>
              <w:jc w:val="both"/>
              <w:rPr>
                <w:rFonts w:ascii="Arial" w:hAnsi="Arial" w:cs="Arial"/>
                <w:b/>
                <w:i/>
                <w:lang w:val="mk-MK" w:eastAsia="mk-MK"/>
              </w:rPr>
            </w:pPr>
            <w:r w:rsidRPr="00E73D86">
              <w:rPr>
                <w:rFonts w:ascii="Arial" w:hAnsi="Arial" w:cs="Arial"/>
                <w:b/>
                <w:i/>
                <w:lang w:val="mk-MK" w:eastAsia="mk-MK"/>
              </w:rPr>
              <w:t>Паралелка</w:t>
            </w:r>
          </w:p>
        </w:tc>
        <w:tc>
          <w:tcPr>
            <w:tcW w:w="2430" w:type="dxa"/>
            <w:shd w:val="clear" w:color="auto" w:fill="FED36B" w:themeFill="accent2" w:themeFillTint="99"/>
            <w:noWrap/>
            <w:vAlign w:val="bottom"/>
            <w:hideMark/>
          </w:tcPr>
          <w:p w:rsidR="00D151A3" w:rsidRPr="00E73D86" w:rsidRDefault="00D151A3" w:rsidP="00C90552">
            <w:pPr>
              <w:pStyle w:val="NoSpacing"/>
              <w:jc w:val="both"/>
              <w:rPr>
                <w:rFonts w:ascii="Arial" w:hAnsi="Arial" w:cs="Arial"/>
                <w:b/>
                <w:i/>
                <w:lang w:eastAsia="mk-MK"/>
              </w:rPr>
            </w:pPr>
            <w:r w:rsidRPr="00E73D86">
              <w:rPr>
                <w:rFonts w:ascii="Arial" w:hAnsi="Arial" w:cs="Arial"/>
                <w:b/>
                <w:i/>
                <w:lang w:eastAsia="mk-MK"/>
              </w:rPr>
              <w:t>Наставна содржина</w:t>
            </w:r>
          </w:p>
        </w:tc>
        <w:tc>
          <w:tcPr>
            <w:tcW w:w="1440" w:type="dxa"/>
            <w:shd w:val="clear" w:color="auto" w:fill="FED36B" w:themeFill="accent2" w:themeFillTint="99"/>
            <w:noWrap/>
            <w:vAlign w:val="bottom"/>
            <w:hideMark/>
          </w:tcPr>
          <w:p w:rsidR="00D151A3" w:rsidRPr="00E73D86" w:rsidRDefault="00D151A3" w:rsidP="00C90552">
            <w:pPr>
              <w:pStyle w:val="NoSpacing"/>
              <w:jc w:val="both"/>
              <w:rPr>
                <w:rFonts w:ascii="Arial" w:hAnsi="Arial" w:cs="Arial"/>
                <w:b/>
                <w:i/>
                <w:lang w:eastAsia="mk-MK"/>
              </w:rPr>
            </w:pPr>
            <w:r w:rsidRPr="00E73D86">
              <w:rPr>
                <w:rFonts w:ascii="Arial" w:hAnsi="Arial" w:cs="Arial"/>
                <w:b/>
                <w:i/>
                <w:lang w:eastAsia="mk-MK"/>
              </w:rPr>
              <w:t>Бр</w:t>
            </w:r>
            <w:r w:rsidRPr="00E73D86">
              <w:rPr>
                <w:rFonts w:ascii="Arial" w:hAnsi="Arial" w:cs="Arial"/>
                <w:b/>
                <w:i/>
                <w:lang w:val="mk-MK" w:eastAsia="mk-MK"/>
              </w:rPr>
              <w:t>.</w:t>
            </w:r>
            <w:r w:rsidRPr="00E73D86">
              <w:rPr>
                <w:rFonts w:ascii="Arial" w:hAnsi="Arial" w:cs="Arial"/>
                <w:b/>
                <w:i/>
                <w:lang w:eastAsia="mk-MK"/>
              </w:rPr>
              <w:t>на часови</w:t>
            </w:r>
          </w:p>
        </w:tc>
        <w:tc>
          <w:tcPr>
            <w:tcW w:w="2073" w:type="dxa"/>
            <w:shd w:val="clear" w:color="auto" w:fill="FED36B" w:themeFill="accent2" w:themeFillTint="99"/>
            <w:noWrap/>
            <w:vAlign w:val="bottom"/>
            <w:hideMark/>
          </w:tcPr>
          <w:p w:rsidR="00D151A3" w:rsidRPr="00E73D86" w:rsidRDefault="00D151A3" w:rsidP="00C90552">
            <w:pPr>
              <w:pStyle w:val="NoSpacing"/>
              <w:jc w:val="both"/>
              <w:rPr>
                <w:rFonts w:ascii="Arial" w:hAnsi="Arial" w:cs="Arial"/>
                <w:b/>
                <w:i/>
                <w:lang w:val="mk-MK" w:eastAsia="mk-MK"/>
              </w:rPr>
            </w:pPr>
            <w:r w:rsidRPr="00E73D86">
              <w:rPr>
                <w:rFonts w:ascii="Arial" w:hAnsi="Arial" w:cs="Arial"/>
                <w:b/>
                <w:i/>
                <w:lang w:eastAsia="mk-MK"/>
              </w:rPr>
              <w:t xml:space="preserve">Време </w:t>
            </w:r>
          </w:p>
          <w:p w:rsidR="00D151A3" w:rsidRPr="00E73D86" w:rsidRDefault="00D151A3" w:rsidP="00C90552">
            <w:pPr>
              <w:pStyle w:val="NoSpacing"/>
              <w:jc w:val="both"/>
              <w:rPr>
                <w:rFonts w:ascii="Arial" w:hAnsi="Arial" w:cs="Arial"/>
                <w:b/>
                <w:i/>
                <w:lang w:eastAsia="mk-MK"/>
              </w:rPr>
            </w:pPr>
            <w:r w:rsidRPr="00E73D86">
              <w:rPr>
                <w:rFonts w:ascii="Arial" w:hAnsi="Arial" w:cs="Arial"/>
                <w:b/>
                <w:i/>
                <w:lang w:eastAsia="mk-MK"/>
              </w:rPr>
              <w:t>на реализација</w:t>
            </w:r>
          </w:p>
        </w:tc>
      </w:tr>
      <w:tr w:rsidR="00D151A3" w:rsidRPr="00DB4B97" w:rsidTr="00A06036">
        <w:trPr>
          <w:trHeight w:val="300"/>
        </w:trPr>
        <w:tc>
          <w:tcPr>
            <w:tcW w:w="635" w:type="dxa"/>
            <w:shd w:val="clear" w:color="auto" w:fill="auto"/>
            <w:noWrap/>
            <w:hideMark/>
          </w:tcPr>
          <w:p w:rsidR="00D151A3" w:rsidRPr="00DB4B97" w:rsidRDefault="00D151A3" w:rsidP="00C90552">
            <w:pPr>
              <w:pStyle w:val="NoSpacing"/>
              <w:jc w:val="both"/>
              <w:rPr>
                <w:rFonts w:ascii="Arial" w:hAnsi="Arial" w:cs="Arial"/>
              </w:rPr>
            </w:pPr>
            <w:r w:rsidRPr="00DB4B97">
              <w:rPr>
                <w:rFonts w:ascii="Arial" w:hAnsi="Arial" w:cs="Arial"/>
              </w:rPr>
              <w:t>1.</w:t>
            </w:r>
          </w:p>
        </w:tc>
        <w:tc>
          <w:tcPr>
            <w:tcW w:w="3574" w:type="dxa"/>
            <w:shd w:val="clear" w:color="auto" w:fill="auto"/>
          </w:tcPr>
          <w:p w:rsidR="00D151A3" w:rsidRPr="00DB4B97" w:rsidRDefault="00D151A3" w:rsidP="00C90552">
            <w:pPr>
              <w:pStyle w:val="NoSpacing"/>
              <w:jc w:val="both"/>
              <w:rPr>
                <w:rFonts w:ascii="Arial" w:hAnsi="Arial" w:cs="Arial"/>
              </w:rPr>
            </w:pPr>
            <w:r w:rsidRPr="00DB4B97">
              <w:rPr>
                <w:rFonts w:ascii="Arial" w:hAnsi="Arial" w:cs="Arial"/>
              </w:rPr>
              <w:t>Органска храна</w:t>
            </w:r>
          </w:p>
        </w:tc>
        <w:tc>
          <w:tcPr>
            <w:tcW w:w="1440"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Биологија</w:t>
            </w:r>
          </w:p>
        </w:tc>
        <w:tc>
          <w:tcPr>
            <w:tcW w:w="1710" w:type="dxa"/>
            <w:shd w:val="clear" w:color="auto" w:fill="auto"/>
            <w:noWrap/>
            <w:vAlign w:val="bottom"/>
            <w:hideMark/>
          </w:tcPr>
          <w:p w:rsidR="00D151A3" w:rsidRPr="00754F24" w:rsidRDefault="00D151A3" w:rsidP="00C90552">
            <w:pPr>
              <w:pStyle w:val="NoSpacing"/>
              <w:jc w:val="both"/>
              <w:rPr>
                <w:rFonts w:ascii="Arial" w:hAnsi="Arial" w:cs="Arial"/>
                <w:lang w:val="mk-MK" w:eastAsia="mk-MK"/>
              </w:rPr>
            </w:pPr>
            <w:r w:rsidRPr="00DB4B97">
              <w:rPr>
                <w:rFonts w:ascii="Arial" w:hAnsi="Arial" w:cs="Arial"/>
                <w:lang w:eastAsia="mk-MK"/>
              </w:rPr>
              <w:t>I -1 до I-</w:t>
            </w:r>
            <w:r w:rsidR="00754F24">
              <w:rPr>
                <w:rFonts w:ascii="Arial" w:hAnsi="Arial" w:cs="Arial"/>
                <w:lang w:val="mk-MK" w:eastAsia="mk-MK"/>
              </w:rPr>
              <w:t>7</w:t>
            </w:r>
          </w:p>
        </w:tc>
        <w:tc>
          <w:tcPr>
            <w:tcW w:w="2430"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Синџири на исхрана</w:t>
            </w:r>
          </w:p>
        </w:tc>
        <w:tc>
          <w:tcPr>
            <w:tcW w:w="1440"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1</w:t>
            </w:r>
          </w:p>
        </w:tc>
        <w:tc>
          <w:tcPr>
            <w:tcW w:w="2073"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Март</w:t>
            </w:r>
          </w:p>
        </w:tc>
      </w:tr>
      <w:tr w:rsidR="00D151A3" w:rsidRPr="00DB4B97" w:rsidTr="00A06036">
        <w:trPr>
          <w:trHeight w:val="300"/>
        </w:trPr>
        <w:tc>
          <w:tcPr>
            <w:tcW w:w="635" w:type="dxa"/>
            <w:shd w:val="clear" w:color="auto" w:fill="auto"/>
            <w:noWrap/>
            <w:hideMark/>
          </w:tcPr>
          <w:p w:rsidR="00D151A3" w:rsidRPr="00DB4B97" w:rsidRDefault="00D151A3" w:rsidP="00C90552">
            <w:pPr>
              <w:pStyle w:val="NoSpacing"/>
              <w:jc w:val="both"/>
              <w:rPr>
                <w:rFonts w:ascii="Arial" w:hAnsi="Arial" w:cs="Arial"/>
              </w:rPr>
            </w:pPr>
            <w:r w:rsidRPr="00DB4B97">
              <w:rPr>
                <w:rFonts w:ascii="Arial" w:hAnsi="Arial" w:cs="Arial"/>
              </w:rPr>
              <w:t>2.</w:t>
            </w:r>
          </w:p>
        </w:tc>
        <w:tc>
          <w:tcPr>
            <w:tcW w:w="3574" w:type="dxa"/>
            <w:shd w:val="clear" w:color="auto" w:fill="auto"/>
          </w:tcPr>
          <w:p w:rsidR="00D151A3" w:rsidRPr="00DB4B97" w:rsidRDefault="00D151A3" w:rsidP="00C90552">
            <w:pPr>
              <w:pStyle w:val="NoSpacing"/>
              <w:jc w:val="both"/>
              <w:rPr>
                <w:rFonts w:ascii="Arial" w:hAnsi="Arial" w:cs="Arial"/>
              </w:rPr>
            </w:pPr>
            <w:r w:rsidRPr="00DB4B97">
              <w:rPr>
                <w:rFonts w:ascii="Arial" w:hAnsi="Arial" w:cs="Arial"/>
              </w:rPr>
              <w:t>Органско производство</w:t>
            </w:r>
          </w:p>
        </w:tc>
        <w:tc>
          <w:tcPr>
            <w:tcW w:w="1440"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ОЖВ</w:t>
            </w:r>
          </w:p>
        </w:tc>
        <w:tc>
          <w:tcPr>
            <w:tcW w:w="1710" w:type="dxa"/>
            <w:shd w:val="clear" w:color="auto" w:fill="auto"/>
            <w:noWrap/>
            <w:vAlign w:val="bottom"/>
            <w:hideMark/>
          </w:tcPr>
          <w:p w:rsidR="00D151A3" w:rsidRPr="00BD39E0" w:rsidRDefault="00BD39E0" w:rsidP="00C90552">
            <w:pPr>
              <w:pStyle w:val="NoSpacing"/>
              <w:jc w:val="both"/>
              <w:rPr>
                <w:rFonts w:ascii="Arial" w:hAnsi="Arial" w:cs="Arial"/>
                <w:lang w:val="mk-MK" w:eastAsia="mk-MK"/>
              </w:rPr>
            </w:pPr>
            <w:r>
              <w:rPr>
                <w:rFonts w:ascii="Arial" w:hAnsi="Arial" w:cs="Arial"/>
                <w:lang w:eastAsia="mk-MK"/>
              </w:rPr>
              <w:t>IV-1 до IV</w:t>
            </w:r>
            <w:r>
              <w:rPr>
                <w:rFonts w:ascii="Arial" w:hAnsi="Arial" w:cs="Arial"/>
                <w:lang w:val="mk-MK" w:eastAsia="mk-MK"/>
              </w:rPr>
              <w:t>-</w:t>
            </w:r>
            <w:r w:rsidR="006D3796">
              <w:rPr>
                <w:rFonts w:ascii="Arial" w:hAnsi="Arial" w:cs="Arial"/>
                <w:lang w:val="mk-MK" w:eastAsia="mk-MK"/>
              </w:rPr>
              <w:t>7</w:t>
            </w:r>
          </w:p>
        </w:tc>
        <w:tc>
          <w:tcPr>
            <w:tcW w:w="2430"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Опасни емулгатори</w:t>
            </w:r>
          </w:p>
        </w:tc>
        <w:tc>
          <w:tcPr>
            <w:tcW w:w="1440"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1</w:t>
            </w:r>
          </w:p>
        </w:tc>
        <w:tc>
          <w:tcPr>
            <w:tcW w:w="2073"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Март</w:t>
            </w:r>
          </w:p>
        </w:tc>
      </w:tr>
      <w:tr w:rsidR="00D151A3" w:rsidRPr="00DB4B97" w:rsidTr="00A06036">
        <w:trPr>
          <w:trHeight w:val="300"/>
        </w:trPr>
        <w:tc>
          <w:tcPr>
            <w:tcW w:w="635" w:type="dxa"/>
            <w:shd w:val="clear" w:color="auto" w:fill="auto"/>
            <w:noWrap/>
            <w:hideMark/>
          </w:tcPr>
          <w:p w:rsidR="00D151A3" w:rsidRPr="00DB4B97" w:rsidRDefault="00D151A3" w:rsidP="00C90552">
            <w:pPr>
              <w:pStyle w:val="NoSpacing"/>
              <w:jc w:val="both"/>
              <w:rPr>
                <w:rFonts w:ascii="Arial" w:hAnsi="Arial" w:cs="Arial"/>
              </w:rPr>
            </w:pPr>
            <w:r w:rsidRPr="00DB4B97">
              <w:rPr>
                <w:rFonts w:ascii="Arial" w:hAnsi="Arial" w:cs="Arial"/>
              </w:rPr>
              <w:t>3.</w:t>
            </w:r>
          </w:p>
        </w:tc>
        <w:tc>
          <w:tcPr>
            <w:tcW w:w="3574" w:type="dxa"/>
            <w:shd w:val="clear" w:color="auto" w:fill="auto"/>
          </w:tcPr>
          <w:p w:rsidR="00D151A3" w:rsidRPr="00DB4B97" w:rsidRDefault="00D151A3" w:rsidP="00C90552">
            <w:pPr>
              <w:pStyle w:val="NoSpacing"/>
              <w:jc w:val="both"/>
              <w:rPr>
                <w:rFonts w:ascii="Arial" w:hAnsi="Arial" w:cs="Arial"/>
              </w:rPr>
            </w:pPr>
            <w:r w:rsidRPr="00DB4B97">
              <w:rPr>
                <w:rFonts w:ascii="Arial" w:hAnsi="Arial" w:cs="Arial"/>
              </w:rPr>
              <w:t>Квалитет на храна и нутриционизам</w:t>
            </w:r>
          </w:p>
        </w:tc>
        <w:tc>
          <w:tcPr>
            <w:tcW w:w="1440"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Биологија</w:t>
            </w:r>
          </w:p>
        </w:tc>
        <w:tc>
          <w:tcPr>
            <w:tcW w:w="1710" w:type="dxa"/>
            <w:shd w:val="clear" w:color="auto" w:fill="auto"/>
            <w:noWrap/>
            <w:vAlign w:val="bottom"/>
            <w:hideMark/>
          </w:tcPr>
          <w:p w:rsidR="00D151A3" w:rsidRPr="00BD39E0" w:rsidRDefault="00D151A3" w:rsidP="00C90552">
            <w:pPr>
              <w:pStyle w:val="NoSpacing"/>
              <w:jc w:val="both"/>
              <w:rPr>
                <w:rFonts w:ascii="Arial" w:hAnsi="Arial" w:cs="Arial"/>
                <w:lang w:val="mk-MK" w:eastAsia="mk-MK"/>
              </w:rPr>
            </w:pPr>
            <w:r w:rsidRPr="00DB4B97">
              <w:rPr>
                <w:rFonts w:ascii="Arial" w:hAnsi="Arial" w:cs="Arial"/>
                <w:lang w:eastAsia="mk-MK"/>
              </w:rPr>
              <w:t>III -1 до III-</w:t>
            </w:r>
            <w:r w:rsidR="00BD39E0">
              <w:rPr>
                <w:rFonts w:ascii="Arial" w:hAnsi="Arial" w:cs="Arial"/>
                <w:lang w:val="mk-MK" w:eastAsia="mk-MK"/>
              </w:rPr>
              <w:t>7</w:t>
            </w:r>
          </w:p>
        </w:tc>
        <w:tc>
          <w:tcPr>
            <w:tcW w:w="2430"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Храна</w:t>
            </w:r>
          </w:p>
        </w:tc>
        <w:tc>
          <w:tcPr>
            <w:tcW w:w="1440"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1</w:t>
            </w:r>
          </w:p>
        </w:tc>
        <w:tc>
          <w:tcPr>
            <w:tcW w:w="2073"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Септември</w:t>
            </w:r>
          </w:p>
        </w:tc>
      </w:tr>
      <w:tr w:rsidR="00D151A3" w:rsidRPr="00DB4B97" w:rsidTr="00A06036">
        <w:trPr>
          <w:trHeight w:val="300"/>
        </w:trPr>
        <w:tc>
          <w:tcPr>
            <w:tcW w:w="635" w:type="dxa"/>
            <w:shd w:val="clear" w:color="auto" w:fill="auto"/>
            <w:noWrap/>
            <w:hideMark/>
          </w:tcPr>
          <w:p w:rsidR="00D151A3" w:rsidRPr="00DB4B97" w:rsidRDefault="00D151A3" w:rsidP="00C90552">
            <w:pPr>
              <w:pStyle w:val="NoSpacing"/>
              <w:jc w:val="both"/>
              <w:rPr>
                <w:rFonts w:ascii="Arial" w:hAnsi="Arial" w:cs="Arial"/>
              </w:rPr>
            </w:pPr>
            <w:r w:rsidRPr="00DB4B97">
              <w:rPr>
                <w:rFonts w:ascii="Arial" w:hAnsi="Arial" w:cs="Arial"/>
              </w:rPr>
              <w:t>4.</w:t>
            </w:r>
          </w:p>
        </w:tc>
        <w:tc>
          <w:tcPr>
            <w:tcW w:w="3574" w:type="dxa"/>
            <w:shd w:val="clear" w:color="auto" w:fill="auto"/>
          </w:tcPr>
          <w:p w:rsidR="00D151A3" w:rsidRPr="00DB4B97" w:rsidRDefault="00D151A3" w:rsidP="00C90552">
            <w:pPr>
              <w:pStyle w:val="NoSpacing"/>
              <w:jc w:val="both"/>
              <w:rPr>
                <w:rFonts w:ascii="Arial" w:hAnsi="Arial" w:cs="Arial"/>
              </w:rPr>
            </w:pPr>
            <w:r w:rsidRPr="00DB4B97">
              <w:rPr>
                <w:rFonts w:ascii="Arial" w:hAnsi="Arial" w:cs="Arial"/>
              </w:rPr>
              <w:t>Пирамида на исхрана</w:t>
            </w:r>
          </w:p>
        </w:tc>
        <w:tc>
          <w:tcPr>
            <w:tcW w:w="1440"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Географија</w:t>
            </w:r>
          </w:p>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Биологија</w:t>
            </w:r>
          </w:p>
        </w:tc>
        <w:tc>
          <w:tcPr>
            <w:tcW w:w="1710" w:type="dxa"/>
            <w:shd w:val="clear" w:color="auto" w:fill="auto"/>
            <w:noWrap/>
            <w:vAlign w:val="bottom"/>
            <w:hideMark/>
          </w:tcPr>
          <w:p w:rsidR="00D151A3" w:rsidRPr="00754F24" w:rsidRDefault="00754F24" w:rsidP="00C90552">
            <w:pPr>
              <w:pStyle w:val="NoSpacing"/>
              <w:jc w:val="both"/>
              <w:rPr>
                <w:rFonts w:ascii="Arial" w:hAnsi="Arial" w:cs="Arial"/>
                <w:lang w:val="mk-MK" w:eastAsia="mk-MK"/>
              </w:rPr>
            </w:pPr>
            <w:r>
              <w:rPr>
                <w:rFonts w:ascii="Arial" w:hAnsi="Arial" w:cs="Arial"/>
                <w:lang w:eastAsia="mk-MK"/>
              </w:rPr>
              <w:t>I -1 до I-</w:t>
            </w:r>
            <w:r>
              <w:rPr>
                <w:rFonts w:ascii="Arial" w:hAnsi="Arial" w:cs="Arial"/>
                <w:lang w:val="mk-MK" w:eastAsia="mk-MK"/>
              </w:rPr>
              <w:t>7</w:t>
            </w:r>
          </w:p>
          <w:p w:rsidR="00D151A3" w:rsidRPr="00BD39E0" w:rsidRDefault="00D151A3" w:rsidP="00C90552">
            <w:pPr>
              <w:pStyle w:val="NoSpacing"/>
              <w:jc w:val="both"/>
              <w:rPr>
                <w:rFonts w:ascii="Arial" w:hAnsi="Arial" w:cs="Arial"/>
                <w:lang w:val="mk-MK" w:eastAsia="mk-MK"/>
              </w:rPr>
            </w:pPr>
            <w:r w:rsidRPr="00DB4B97">
              <w:rPr>
                <w:rFonts w:ascii="Arial" w:hAnsi="Arial" w:cs="Arial"/>
                <w:lang w:eastAsia="mk-MK"/>
              </w:rPr>
              <w:t>III -1 до III-</w:t>
            </w:r>
            <w:r w:rsidR="00BD39E0">
              <w:rPr>
                <w:rFonts w:ascii="Arial" w:hAnsi="Arial" w:cs="Arial"/>
                <w:lang w:val="mk-MK" w:eastAsia="mk-MK"/>
              </w:rPr>
              <w:t>7</w:t>
            </w:r>
          </w:p>
        </w:tc>
        <w:tc>
          <w:tcPr>
            <w:tcW w:w="2430"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Земјоделие во светот</w:t>
            </w:r>
          </w:p>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Истражување за</w:t>
            </w:r>
            <w:r>
              <w:rPr>
                <w:rFonts w:ascii="Arial" w:hAnsi="Arial" w:cs="Arial"/>
                <w:lang w:val="mk-MK" w:eastAsia="mk-MK"/>
              </w:rPr>
              <w:t xml:space="preserve"> </w:t>
            </w:r>
            <w:r w:rsidRPr="00DB4B97">
              <w:rPr>
                <w:rFonts w:ascii="Arial" w:hAnsi="Arial" w:cs="Arial"/>
                <w:lang w:eastAsia="mk-MK"/>
              </w:rPr>
              <w:t>храна</w:t>
            </w:r>
          </w:p>
        </w:tc>
        <w:tc>
          <w:tcPr>
            <w:tcW w:w="1440"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1</w:t>
            </w:r>
          </w:p>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1</w:t>
            </w:r>
          </w:p>
        </w:tc>
        <w:tc>
          <w:tcPr>
            <w:tcW w:w="2073"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Мај</w:t>
            </w:r>
          </w:p>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Септември</w:t>
            </w:r>
          </w:p>
        </w:tc>
      </w:tr>
      <w:tr w:rsidR="00D151A3" w:rsidRPr="00DB4B97" w:rsidTr="00A06036">
        <w:trPr>
          <w:trHeight w:val="1070"/>
        </w:trPr>
        <w:tc>
          <w:tcPr>
            <w:tcW w:w="635" w:type="dxa"/>
            <w:shd w:val="clear" w:color="auto" w:fill="auto"/>
            <w:noWrap/>
            <w:hideMark/>
          </w:tcPr>
          <w:p w:rsidR="00D151A3" w:rsidRPr="00DB4B97" w:rsidRDefault="00D151A3" w:rsidP="00C90552">
            <w:pPr>
              <w:pStyle w:val="NoSpacing"/>
              <w:jc w:val="both"/>
              <w:rPr>
                <w:rFonts w:ascii="Arial" w:hAnsi="Arial" w:cs="Arial"/>
              </w:rPr>
            </w:pPr>
            <w:r w:rsidRPr="00DB4B97">
              <w:rPr>
                <w:rFonts w:ascii="Arial" w:hAnsi="Arial" w:cs="Arial"/>
              </w:rPr>
              <w:t>5.</w:t>
            </w:r>
          </w:p>
        </w:tc>
        <w:tc>
          <w:tcPr>
            <w:tcW w:w="3574" w:type="dxa"/>
            <w:shd w:val="clear" w:color="auto" w:fill="auto"/>
          </w:tcPr>
          <w:p w:rsidR="00D151A3" w:rsidRPr="00DB4B97" w:rsidRDefault="00D151A3" w:rsidP="00C90552">
            <w:pPr>
              <w:pStyle w:val="NoSpacing"/>
              <w:jc w:val="both"/>
              <w:rPr>
                <w:rFonts w:ascii="Arial" w:hAnsi="Arial" w:cs="Arial"/>
              </w:rPr>
            </w:pPr>
            <w:r w:rsidRPr="00DB4B97">
              <w:rPr>
                <w:rFonts w:ascii="Arial" w:hAnsi="Arial" w:cs="Arial"/>
              </w:rPr>
              <w:t>Влијанието на физичката активност врз здравјето</w:t>
            </w:r>
          </w:p>
        </w:tc>
        <w:tc>
          <w:tcPr>
            <w:tcW w:w="1440"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Спорт и спортски активности</w:t>
            </w:r>
          </w:p>
        </w:tc>
        <w:tc>
          <w:tcPr>
            <w:tcW w:w="1710" w:type="dxa"/>
            <w:shd w:val="clear" w:color="auto" w:fill="auto"/>
            <w:noWrap/>
            <w:vAlign w:val="bottom"/>
            <w:hideMark/>
          </w:tcPr>
          <w:p w:rsidR="00D151A3" w:rsidRPr="00754F24" w:rsidRDefault="00754F24" w:rsidP="00C90552">
            <w:pPr>
              <w:pStyle w:val="NoSpacing"/>
              <w:jc w:val="both"/>
              <w:rPr>
                <w:rFonts w:ascii="Arial" w:hAnsi="Arial" w:cs="Arial"/>
                <w:lang w:val="mk-MK" w:eastAsia="mk-MK"/>
              </w:rPr>
            </w:pPr>
            <w:r>
              <w:rPr>
                <w:rFonts w:ascii="Arial" w:hAnsi="Arial" w:cs="Arial"/>
                <w:lang w:eastAsia="mk-MK"/>
              </w:rPr>
              <w:t>I -1 до I-</w:t>
            </w:r>
            <w:r>
              <w:rPr>
                <w:rFonts w:ascii="Arial" w:hAnsi="Arial" w:cs="Arial"/>
                <w:lang w:val="mk-MK" w:eastAsia="mk-MK"/>
              </w:rPr>
              <w:t>7</w:t>
            </w:r>
          </w:p>
          <w:p w:rsidR="00D151A3" w:rsidRPr="00BD39E0" w:rsidRDefault="00BD39E0" w:rsidP="00C90552">
            <w:pPr>
              <w:pStyle w:val="NoSpacing"/>
              <w:jc w:val="both"/>
              <w:rPr>
                <w:rFonts w:ascii="Arial" w:hAnsi="Arial" w:cs="Arial"/>
                <w:lang w:val="mk-MK" w:eastAsia="mk-MK"/>
              </w:rPr>
            </w:pPr>
            <w:r>
              <w:rPr>
                <w:rFonts w:ascii="Arial" w:hAnsi="Arial" w:cs="Arial"/>
                <w:lang w:eastAsia="mk-MK"/>
              </w:rPr>
              <w:t>IV-1 до IV</w:t>
            </w:r>
            <w:r>
              <w:rPr>
                <w:rFonts w:ascii="Arial" w:hAnsi="Arial" w:cs="Arial"/>
                <w:lang w:val="mk-MK" w:eastAsia="mk-MK"/>
              </w:rPr>
              <w:t>-</w:t>
            </w:r>
            <w:r w:rsidR="006D3796">
              <w:rPr>
                <w:rFonts w:ascii="Arial" w:hAnsi="Arial" w:cs="Arial"/>
                <w:lang w:val="mk-MK" w:eastAsia="mk-MK"/>
              </w:rPr>
              <w:t>7</w:t>
            </w:r>
          </w:p>
        </w:tc>
        <w:tc>
          <w:tcPr>
            <w:tcW w:w="2430"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О.Ф.П</w:t>
            </w:r>
          </w:p>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Општа физичка подготовка</w:t>
            </w:r>
          </w:p>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Трчање на кратки патеки</w:t>
            </w:r>
          </w:p>
        </w:tc>
        <w:tc>
          <w:tcPr>
            <w:tcW w:w="1440"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4</w:t>
            </w:r>
          </w:p>
        </w:tc>
        <w:tc>
          <w:tcPr>
            <w:tcW w:w="2073"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Септември</w:t>
            </w:r>
          </w:p>
          <w:p w:rsidR="00D151A3" w:rsidRPr="00DB4B97" w:rsidRDefault="00D151A3" w:rsidP="00C90552">
            <w:pPr>
              <w:pStyle w:val="NoSpacing"/>
              <w:jc w:val="both"/>
              <w:rPr>
                <w:rFonts w:ascii="Arial" w:hAnsi="Arial" w:cs="Arial"/>
                <w:lang w:eastAsia="mk-MK"/>
              </w:rPr>
            </w:pPr>
          </w:p>
        </w:tc>
      </w:tr>
      <w:tr w:rsidR="00D151A3" w:rsidRPr="00DB4B97" w:rsidTr="00A06036">
        <w:trPr>
          <w:trHeight w:val="850"/>
        </w:trPr>
        <w:tc>
          <w:tcPr>
            <w:tcW w:w="635" w:type="dxa"/>
            <w:shd w:val="clear" w:color="auto" w:fill="auto"/>
            <w:noWrap/>
            <w:hideMark/>
          </w:tcPr>
          <w:p w:rsidR="00D151A3" w:rsidRPr="00DB4B97" w:rsidRDefault="00D151A3" w:rsidP="00C90552">
            <w:pPr>
              <w:pStyle w:val="NoSpacing"/>
              <w:jc w:val="both"/>
              <w:rPr>
                <w:rFonts w:ascii="Arial" w:hAnsi="Arial" w:cs="Arial"/>
              </w:rPr>
            </w:pPr>
            <w:r w:rsidRPr="00DB4B97">
              <w:rPr>
                <w:rFonts w:ascii="Arial" w:hAnsi="Arial" w:cs="Arial"/>
              </w:rPr>
              <w:t>6.</w:t>
            </w:r>
          </w:p>
        </w:tc>
        <w:tc>
          <w:tcPr>
            <w:tcW w:w="3574" w:type="dxa"/>
            <w:shd w:val="clear" w:color="auto" w:fill="auto"/>
          </w:tcPr>
          <w:p w:rsidR="00D151A3" w:rsidRPr="00DB4B97" w:rsidRDefault="00D151A3" w:rsidP="00C90552">
            <w:pPr>
              <w:pStyle w:val="NoSpacing"/>
              <w:jc w:val="both"/>
              <w:rPr>
                <w:rFonts w:ascii="Arial" w:hAnsi="Arial" w:cs="Arial"/>
              </w:rPr>
            </w:pPr>
            <w:r w:rsidRPr="00DB4B97">
              <w:rPr>
                <w:rFonts w:ascii="Arial" w:hAnsi="Arial" w:cs="Arial"/>
              </w:rPr>
              <w:t>Влијанието на храната врз здравјето</w:t>
            </w:r>
          </w:p>
        </w:tc>
        <w:tc>
          <w:tcPr>
            <w:tcW w:w="1440"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Спорт и спортски активности</w:t>
            </w:r>
          </w:p>
          <w:p w:rsidR="00D151A3" w:rsidRPr="00DB4B97" w:rsidRDefault="00D151A3" w:rsidP="00C90552">
            <w:pPr>
              <w:pStyle w:val="NoSpacing"/>
              <w:jc w:val="both"/>
              <w:rPr>
                <w:rFonts w:ascii="Arial" w:hAnsi="Arial" w:cs="Arial"/>
                <w:lang w:eastAsia="mk-MK"/>
              </w:rPr>
            </w:pPr>
          </w:p>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Спорт и спортски активности</w:t>
            </w:r>
          </w:p>
          <w:p w:rsidR="00D151A3" w:rsidRPr="00DB4B97" w:rsidRDefault="00D151A3" w:rsidP="00C90552">
            <w:pPr>
              <w:pStyle w:val="NoSpacing"/>
              <w:jc w:val="both"/>
              <w:rPr>
                <w:rFonts w:ascii="Arial" w:hAnsi="Arial" w:cs="Arial"/>
                <w:lang w:eastAsia="mk-MK"/>
              </w:rPr>
            </w:pPr>
          </w:p>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Биологија</w:t>
            </w:r>
          </w:p>
          <w:p w:rsidR="00D151A3" w:rsidRPr="00DB4B97" w:rsidRDefault="00D151A3" w:rsidP="00C90552">
            <w:pPr>
              <w:pStyle w:val="NoSpacing"/>
              <w:jc w:val="both"/>
              <w:rPr>
                <w:rFonts w:ascii="Arial" w:hAnsi="Arial" w:cs="Arial"/>
                <w:lang w:eastAsia="mk-MK"/>
              </w:rPr>
            </w:pPr>
          </w:p>
        </w:tc>
        <w:tc>
          <w:tcPr>
            <w:tcW w:w="1710" w:type="dxa"/>
            <w:shd w:val="clear" w:color="auto" w:fill="auto"/>
            <w:noWrap/>
            <w:vAlign w:val="bottom"/>
            <w:hideMark/>
          </w:tcPr>
          <w:p w:rsidR="00D151A3" w:rsidRPr="00BD39E0" w:rsidRDefault="00BD39E0" w:rsidP="00C90552">
            <w:pPr>
              <w:pStyle w:val="NoSpacing"/>
              <w:jc w:val="both"/>
              <w:rPr>
                <w:rFonts w:ascii="Arial" w:hAnsi="Arial" w:cs="Arial"/>
                <w:lang w:val="mk-MK" w:eastAsia="mk-MK"/>
              </w:rPr>
            </w:pPr>
            <w:r>
              <w:rPr>
                <w:rFonts w:ascii="Arial" w:hAnsi="Arial" w:cs="Arial"/>
                <w:lang w:eastAsia="mk-MK"/>
              </w:rPr>
              <w:t>III -1 до III-</w:t>
            </w:r>
            <w:r>
              <w:rPr>
                <w:rFonts w:ascii="Arial" w:hAnsi="Arial" w:cs="Arial"/>
                <w:lang w:val="mk-MK" w:eastAsia="mk-MK"/>
              </w:rPr>
              <w:t>7</w:t>
            </w:r>
          </w:p>
          <w:p w:rsidR="00D151A3" w:rsidRPr="00DB4B97" w:rsidRDefault="00D151A3" w:rsidP="00C90552">
            <w:pPr>
              <w:pStyle w:val="NoSpacing"/>
              <w:jc w:val="both"/>
              <w:rPr>
                <w:rFonts w:ascii="Arial" w:hAnsi="Arial" w:cs="Arial"/>
                <w:lang w:eastAsia="mk-MK"/>
              </w:rPr>
            </w:pPr>
          </w:p>
          <w:p w:rsidR="00D151A3" w:rsidRPr="00DB4B97" w:rsidRDefault="00D151A3" w:rsidP="00C90552">
            <w:pPr>
              <w:pStyle w:val="NoSpacing"/>
              <w:jc w:val="both"/>
              <w:rPr>
                <w:rFonts w:ascii="Arial" w:hAnsi="Arial" w:cs="Arial"/>
                <w:lang w:eastAsia="mk-MK"/>
              </w:rPr>
            </w:pPr>
          </w:p>
          <w:p w:rsidR="00D151A3" w:rsidRPr="00DB4B97" w:rsidRDefault="00D151A3" w:rsidP="00C90552">
            <w:pPr>
              <w:pStyle w:val="NoSpacing"/>
              <w:jc w:val="both"/>
              <w:rPr>
                <w:rFonts w:ascii="Arial" w:hAnsi="Arial" w:cs="Arial"/>
                <w:lang w:eastAsia="mk-MK"/>
              </w:rPr>
            </w:pPr>
          </w:p>
          <w:p w:rsidR="00D151A3" w:rsidRPr="00DB4B97" w:rsidRDefault="00D151A3" w:rsidP="00C90552">
            <w:pPr>
              <w:pStyle w:val="NoSpacing"/>
              <w:jc w:val="both"/>
              <w:rPr>
                <w:rFonts w:ascii="Arial" w:hAnsi="Arial" w:cs="Arial"/>
                <w:lang w:eastAsia="mk-MK"/>
              </w:rPr>
            </w:pPr>
          </w:p>
          <w:p w:rsidR="00D151A3" w:rsidRPr="00BD39E0" w:rsidRDefault="00BD39E0" w:rsidP="00C90552">
            <w:pPr>
              <w:pStyle w:val="NoSpacing"/>
              <w:jc w:val="both"/>
              <w:rPr>
                <w:rFonts w:ascii="Arial" w:hAnsi="Arial" w:cs="Arial"/>
                <w:lang w:val="mk-MK" w:eastAsia="mk-MK"/>
              </w:rPr>
            </w:pPr>
            <w:r>
              <w:rPr>
                <w:rFonts w:ascii="Arial" w:hAnsi="Arial" w:cs="Arial"/>
                <w:lang w:eastAsia="mk-MK"/>
              </w:rPr>
              <w:t>IV-1 до IV</w:t>
            </w:r>
            <w:r w:rsidR="006D3796">
              <w:rPr>
                <w:rFonts w:ascii="Arial" w:hAnsi="Arial" w:cs="Arial"/>
                <w:lang w:val="mk-MK" w:eastAsia="mk-MK"/>
              </w:rPr>
              <w:t>-7</w:t>
            </w:r>
          </w:p>
          <w:p w:rsidR="00D151A3" w:rsidRPr="00DB4B97" w:rsidRDefault="00D151A3" w:rsidP="00C90552">
            <w:pPr>
              <w:pStyle w:val="NoSpacing"/>
              <w:jc w:val="both"/>
              <w:rPr>
                <w:rFonts w:ascii="Arial" w:hAnsi="Arial" w:cs="Arial"/>
                <w:lang w:eastAsia="mk-MK"/>
              </w:rPr>
            </w:pPr>
          </w:p>
          <w:p w:rsidR="00D151A3" w:rsidRPr="00BD39E0" w:rsidRDefault="00BD39E0" w:rsidP="00C90552">
            <w:pPr>
              <w:pStyle w:val="NoSpacing"/>
              <w:jc w:val="both"/>
              <w:rPr>
                <w:rFonts w:ascii="Arial" w:hAnsi="Arial" w:cs="Arial"/>
                <w:lang w:val="mk-MK" w:eastAsia="mk-MK"/>
              </w:rPr>
            </w:pPr>
            <w:r>
              <w:rPr>
                <w:rFonts w:ascii="Arial" w:hAnsi="Arial" w:cs="Arial"/>
                <w:lang w:eastAsia="mk-MK"/>
              </w:rPr>
              <w:t>III -1 до III-</w:t>
            </w:r>
            <w:r>
              <w:rPr>
                <w:rFonts w:ascii="Arial" w:hAnsi="Arial" w:cs="Arial"/>
                <w:lang w:val="mk-MK" w:eastAsia="mk-MK"/>
              </w:rPr>
              <w:t>7</w:t>
            </w:r>
          </w:p>
          <w:p w:rsidR="00D151A3" w:rsidRPr="00DB4B97" w:rsidRDefault="00D151A3" w:rsidP="00C90552">
            <w:pPr>
              <w:pStyle w:val="NoSpacing"/>
              <w:jc w:val="both"/>
              <w:rPr>
                <w:rFonts w:ascii="Arial" w:hAnsi="Arial" w:cs="Arial"/>
                <w:lang w:eastAsia="mk-MK"/>
              </w:rPr>
            </w:pPr>
          </w:p>
        </w:tc>
        <w:tc>
          <w:tcPr>
            <w:tcW w:w="2430"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О.Ф.П</w:t>
            </w:r>
          </w:p>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Општа физичка подготовка издржливост</w:t>
            </w:r>
          </w:p>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Влијание на физичката активност врз здравјето</w:t>
            </w:r>
          </w:p>
          <w:p w:rsidR="00A06036" w:rsidRDefault="00A06036" w:rsidP="00C90552">
            <w:pPr>
              <w:pStyle w:val="NoSpacing"/>
              <w:jc w:val="both"/>
              <w:rPr>
                <w:rFonts w:ascii="Arial" w:hAnsi="Arial" w:cs="Arial"/>
                <w:lang w:eastAsia="mk-MK"/>
              </w:rPr>
            </w:pPr>
          </w:p>
          <w:p w:rsidR="00D151A3" w:rsidRPr="00A06036" w:rsidRDefault="00D151A3" w:rsidP="00A06036">
            <w:pPr>
              <w:pStyle w:val="NoSpacing"/>
              <w:jc w:val="both"/>
              <w:rPr>
                <w:rFonts w:ascii="Arial" w:hAnsi="Arial" w:cs="Arial"/>
                <w:lang w:eastAsia="mk-MK"/>
              </w:rPr>
            </w:pPr>
            <w:r w:rsidRPr="00DB4B97">
              <w:rPr>
                <w:rFonts w:ascii="Arial" w:hAnsi="Arial" w:cs="Arial"/>
                <w:lang w:eastAsia="mk-MK"/>
              </w:rPr>
              <w:t>Болести на дигестивен систем, превенција</w:t>
            </w:r>
          </w:p>
        </w:tc>
        <w:tc>
          <w:tcPr>
            <w:tcW w:w="1440"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3</w:t>
            </w:r>
          </w:p>
          <w:p w:rsidR="00D151A3" w:rsidRPr="00DB4B97" w:rsidRDefault="00D151A3" w:rsidP="00C90552">
            <w:pPr>
              <w:pStyle w:val="NoSpacing"/>
              <w:jc w:val="both"/>
              <w:rPr>
                <w:rFonts w:ascii="Arial" w:hAnsi="Arial" w:cs="Arial"/>
                <w:lang w:eastAsia="mk-MK"/>
              </w:rPr>
            </w:pPr>
          </w:p>
          <w:p w:rsidR="00D151A3" w:rsidRPr="00DB4B97" w:rsidRDefault="00D151A3" w:rsidP="00C90552">
            <w:pPr>
              <w:pStyle w:val="NoSpacing"/>
              <w:jc w:val="both"/>
              <w:rPr>
                <w:rFonts w:ascii="Arial" w:hAnsi="Arial" w:cs="Arial"/>
                <w:lang w:eastAsia="mk-MK"/>
              </w:rPr>
            </w:pPr>
          </w:p>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2</w:t>
            </w:r>
          </w:p>
          <w:p w:rsidR="00D151A3" w:rsidRPr="00DB4B97" w:rsidRDefault="00D151A3" w:rsidP="00C90552">
            <w:pPr>
              <w:pStyle w:val="NoSpacing"/>
              <w:jc w:val="both"/>
              <w:rPr>
                <w:rFonts w:ascii="Arial" w:hAnsi="Arial" w:cs="Arial"/>
                <w:lang w:eastAsia="mk-MK"/>
              </w:rPr>
            </w:pPr>
          </w:p>
          <w:p w:rsidR="00D151A3" w:rsidRPr="00DB4B97" w:rsidRDefault="00D151A3" w:rsidP="00C90552">
            <w:pPr>
              <w:pStyle w:val="NoSpacing"/>
              <w:jc w:val="both"/>
              <w:rPr>
                <w:rFonts w:ascii="Arial" w:hAnsi="Arial" w:cs="Arial"/>
                <w:lang w:eastAsia="mk-MK"/>
              </w:rPr>
            </w:pPr>
          </w:p>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1</w:t>
            </w:r>
          </w:p>
          <w:p w:rsidR="00D151A3" w:rsidRPr="00DB4B97" w:rsidRDefault="00D151A3" w:rsidP="00C90552">
            <w:pPr>
              <w:pStyle w:val="NoSpacing"/>
              <w:jc w:val="both"/>
              <w:rPr>
                <w:rFonts w:ascii="Arial" w:hAnsi="Arial" w:cs="Arial"/>
                <w:lang w:eastAsia="mk-MK"/>
              </w:rPr>
            </w:pPr>
          </w:p>
        </w:tc>
        <w:tc>
          <w:tcPr>
            <w:tcW w:w="2073"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Септември</w:t>
            </w:r>
          </w:p>
          <w:p w:rsidR="00D151A3" w:rsidRPr="00DB4B97" w:rsidRDefault="00D151A3" w:rsidP="00C90552">
            <w:pPr>
              <w:pStyle w:val="NoSpacing"/>
              <w:jc w:val="both"/>
              <w:rPr>
                <w:rFonts w:ascii="Arial" w:hAnsi="Arial" w:cs="Arial"/>
                <w:lang w:eastAsia="mk-MK"/>
              </w:rPr>
            </w:pPr>
          </w:p>
          <w:p w:rsidR="00D151A3" w:rsidRPr="00DB4B97" w:rsidRDefault="00D151A3" w:rsidP="00C90552">
            <w:pPr>
              <w:pStyle w:val="NoSpacing"/>
              <w:jc w:val="both"/>
              <w:rPr>
                <w:rFonts w:ascii="Arial" w:hAnsi="Arial" w:cs="Arial"/>
                <w:lang w:eastAsia="mk-MK"/>
              </w:rPr>
            </w:pPr>
          </w:p>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Март</w:t>
            </w:r>
          </w:p>
          <w:p w:rsidR="00D151A3" w:rsidRPr="00DB4B97" w:rsidRDefault="00D151A3" w:rsidP="00C90552">
            <w:pPr>
              <w:pStyle w:val="NoSpacing"/>
              <w:jc w:val="both"/>
              <w:rPr>
                <w:rFonts w:ascii="Arial" w:hAnsi="Arial" w:cs="Arial"/>
                <w:lang w:eastAsia="mk-MK"/>
              </w:rPr>
            </w:pPr>
          </w:p>
          <w:p w:rsidR="00D151A3" w:rsidRPr="00DB4B97" w:rsidRDefault="00D151A3" w:rsidP="00C90552">
            <w:pPr>
              <w:pStyle w:val="NoSpacing"/>
              <w:jc w:val="both"/>
              <w:rPr>
                <w:rFonts w:ascii="Arial" w:hAnsi="Arial" w:cs="Arial"/>
                <w:lang w:eastAsia="mk-MK"/>
              </w:rPr>
            </w:pPr>
          </w:p>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Септември</w:t>
            </w:r>
          </w:p>
          <w:p w:rsidR="00D151A3" w:rsidRPr="00DB4B97" w:rsidRDefault="00D151A3" w:rsidP="00C90552">
            <w:pPr>
              <w:pStyle w:val="NoSpacing"/>
              <w:jc w:val="both"/>
              <w:rPr>
                <w:rFonts w:ascii="Arial" w:hAnsi="Arial" w:cs="Arial"/>
                <w:lang w:eastAsia="mk-MK"/>
              </w:rPr>
            </w:pPr>
          </w:p>
        </w:tc>
      </w:tr>
      <w:tr w:rsidR="00D151A3" w:rsidRPr="00DB4B97" w:rsidTr="00A06036">
        <w:trPr>
          <w:trHeight w:val="416"/>
        </w:trPr>
        <w:tc>
          <w:tcPr>
            <w:tcW w:w="635" w:type="dxa"/>
            <w:shd w:val="clear" w:color="auto" w:fill="auto"/>
            <w:noWrap/>
          </w:tcPr>
          <w:p w:rsidR="00D151A3" w:rsidRPr="00DB4B97" w:rsidRDefault="00D151A3" w:rsidP="00C90552">
            <w:pPr>
              <w:pStyle w:val="NoSpacing"/>
              <w:jc w:val="both"/>
              <w:rPr>
                <w:rFonts w:ascii="Arial" w:hAnsi="Arial" w:cs="Arial"/>
              </w:rPr>
            </w:pPr>
            <w:r w:rsidRPr="00DB4B97">
              <w:rPr>
                <w:rFonts w:ascii="Arial" w:hAnsi="Arial" w:cs="Arial"/>
              </w:rPr>
              <w:lastRenderedPageBreak/>
              <w:t>7.</w:t>
            </w:r>
          </w:p>
        </w:tc>
        <w:tc>
          <w:tcPr>
            <w:tcW w:w="3574" w:type="dxa"/>
            <w:shd w:val="clear" w:color="auto" w:fill="auto"/>
          </w:tcPr>
          <w:p w:rsidR="00D151A3" w:rsidRPr="00DB4B97" w:rsidRDefault="00D151A3" w:rsidP="00C90552">
            <w:pPr>
              <w:pStyle w:val="NoSpacing"/>
              <w:jc w:val="both"/>
              <w:rPr>
                <w:rFonts w:ascii="Arial" w:hAnsi="Arial" w:cs="Arial"/>
              </w:rPr>
            </w:pPr>
            <w:r w:rsidRPr="00DB4B97">
              <w:rPr>
                <w:rFonts w:ascii="Arial" w:hAnsi="Arial" w:cs="Arial"/>
              </w:rPr>
              <w:t>Подигање на свеста на пошироката заедница за користење здрава храна</w:t>
            </w:r>
          </w:p>
        </w:tc>
        <w:tc>
          <w:tcPr>
            <w:tcW w:w="1440"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Хемија</w:t>
            </w:r>
          </w:p>
        </w:tc>
        <w:tc>
          <w:tcPr>
            <w:tcW w:w="1710" w:type="dxa"/>
            <w:shd w:val="clear" w:color="auto" w:fill="auto"/>
            <w:noWrap/>
            <w:vAlign w:val="bottom"/>
            <w:hideMark/>
          </w:tcPr>
          <w:p w:rsidR="00D151A3" w:rsidRPr="00D8230E" w:rsidRDefault="00D151A3" w:rsidP="00C90552">
            <w:pPr>
              <w:pStyle w:val="NoSpacing"/>
              <w:jc w:val="both"/>
              <w:rPr>
                <w:rFonts w:ascii="Arial" w:hAnsi="Arial" w:cs="Arial"/>
                <w:lang w:eastAsia="mk-MK"/>
              </w:rPr>
            </w:pPr>
            <w:r w:rsidRPr="00DB4B97">
              <w:rPr>
                <w:rFonts w:ascii="Arial" w:hAnsi="Arial" w:cs="Arial"/>
                <w:lang w:eastAsia="mk-MK"/>
              </w:rPr>
              <w:t>II -1 до II-</w:t>
            </w:r>
            <w:r w:rsidR="00D8230E">
              <w:rPr>
                <w:rFonts w:ascii="Arial" w:hAnsi="Arial" w:cs="Arial"/>
                <w:lang w:eastAsia="mk-MK"/>
              </w:rPr>
              <w:t>7</w:t>
            </w:r>
          </w:p>
        </w:tc>
        <w:tc>
          <w:tcPr>
            <w:tcW w:w="2430"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Амонијак, азотна киселина</w:t>
            </w:r>
          </w:p>
        </w:tc>
        <w:tc>
          <w:tcPr>
            <w:tcW w:w="1440"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2</w:t>
            </w:r>
          </w:p>
        </w:tc>
        <w:tc>
          <w:tcPr>
            <w:tcW w:w="2073"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Мај</w:t>
            </w:r>
          </w:p>
        </w:tc>
      </w:tr>
      <w:tr w:rsidR="00D151A3" w:rsidRPr="00DB4B97" w:rsidTr="00A06036">
        <w:trPr>
          <w:trHeight w:val="300"/>
        </w:trPr>
        <w:tc>
          <w:tcPr>
            <w:tcW w:w="635" w:type="dxa"/>
            <w:shd w:val="clear" w:color="auto" w:fill="auto"/>
            <w:noWrap/>
            <w:hideMark/>
          </w:tcPr>
          <w:p w:rsidR="00D151A3" w:rsidRPr="00DB4B97" w:rsidRDefault="00D151A3" w:rsidP="00C90552">
            <w:pPr>
              <w:pStyle w:val="NoSpacing"/>
              <w:jc w:val="both"/>
              <w:rPr>
                <w:rFonts w:ascii="Arial" w:hAnsi="Arial" w:cs="Arial"/>
              </w:rPr>
            </w:pPr>
            <w:r w:rsidRPr="00DB4B97">
              <w:rPr>
                <w:rFonts w:ascii="Arial" w:hAnsi="Arial" w:cs="Arial"/>
                <w:lang w:eastAsia="mk-MK"/>
              </w:rPr>
              <w:t>8.</w:t>
            </w:r>
          </w:p>
        </w:tc>
        <w:tc>
          <w:tcPr>
            <w:tcW w:w="3574" w:type="dxa"/>
            <w:shd w:val="clear" w:color="auto" w:fill="auto"/>
          </w:tcPr>
          <w:p w:rsidR="00D151A3" w:rsidRPr="00DB4B97" w:rsidRDefault="00D151A3" w:rsidP="00C90552">
            <w:pPr>
              <w:pStyle w:val="NoSpacing"/>
              <w:jc w:val="both"/>
              <w:rPr>
                <w:rFonts w:ascii="Arial" w:hAnsi="Arial" w:cs="Arial"/>
              </w:rPr>
            </w:pPr>
            <w:r w:rsidRPr="00DB4B97">
              <w:rPr>
                <w:rFonts w:ascii="Arial" w:hAnsi="Arial" w:cs="Arial"/>
              </w:rPr>
              <w:t>Изработка на упатства за користење на здрава храна</w:t>
            </w:r>
          </w:p>
        </w:tc>
        <w:tc>
          <w:tcPr>
            <w:tcW w:w="1440"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Биологија</w:t>
            </w:r>
          </w:p>
          <w:p w:rsidR="00D151A3" w:rsidRPr="00DB4B97" w:rsidRDefault="00D151A3" w:rsidP="00C90552">
            <w:pPr>
              <w:pStyle w:val="NoSpacing"/>
              <w:jc w:val="both"/>
              <w:rPr>
                <w:rFonts w:ascii="Arial" w:hAnsi="Arial" w:cs="Arial"/>
                <w:lang w:eastAsia="mk-MK"/>
              </w:rPr>
            </w:pPr>
          </w:p>
        </w:tc>
        <w:tc>
          <w:tcPr>
            <w:tcW w:w="1710" w:type="dxa"/>
            <w:shd w:val="clear" w:color="auto" w:fill="auto"/>
            <w:noWrap/>
            <w:vAlign w:val="bottom"/>
            <w:hideMark/>
          </w:tcPr>
          <w:p w:rsidR="00D151A3" w:rsidRPr="00D8230E" w:rsidRDefault="00D151A3" w:rsidP="00C90552">
            <w:pPr>
              <w:pStyle w:val="NoSpacing"/>
              <w:jc w:val="both"/>
              <w:rPr>
                <w:rFonts w:ascii="Arial" w:hAnsi="Arial" w:cs="Arial"/>
                <w:lang w:eastAsia="mk-MK"/>
              </w:rPr>
            </w:pPr>
            <w:r w:rsidRPr="00DB4B97">
              <w:rPr>
                <w:rFonts w:ascii="Arial" w:hAnsi="Arial" w:cs="Arial"/>
                <w:lang w:eastAsia="mk-MK"/>
              </w:rPr>
              <w:t>II -1 до II-</w:t>
            </w:r>
            <w:r w:rsidR="00D8230E">
              <w:rPr>
                <w:rFonts w:ascii="Arial" w:hAnsi="Arial" w:cs="Arial"/>
                <w:lang w:eastAsia="mk-MK"/>
              </w:rPr>
              <w:t>7</w:t>
            </w:r>
          </w:p>
        </w:tc>
        <w:tc>
          <w:tcPr>
            <w:tcW w:w="2430"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Семе и плод</w:t>
            </w:r>
          </w:p>
        </w:tc>
        <w:tc>
          <w:tcPr>
            <w:tcW w:w="1440"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1</w:t>
            </w:r>
          </w:p>
        </w:tc>
        <w:tc>
          <w:tcPr>
            <w:tcW w:w="2073" w:type="dxa"/>
            <w:shd w:val="clear" w:color="auto" w:fill="auto"/>
            <w:noWrap/>
            <w:vAlign w:val="bottom"/>
            <w:hideMark/>
          </w:tcPr>
          <w:p w:rsidR="00D151A3" w:rsidRPr="00DB4B97" w:rsidRDefault="00D151A3" w:rsidP="00C90552">
            <w:pPr>
              <w:pStyle w:val="NoSpacing"/>
              <w:jc w:val="both"/>
              <w:rPr>
                <w:rFonts w:ascii="Arial" w:hAnsi="Arial" w:cs="Arial"/>
                <w:lang w:eastAsia="mk-MK"/>
              </w:rPr>
            </w:pPr>
            <w:r w:rsidRPr="00DB4B97">
              <w:rPr>
                <w:rFonts w:ascii="Arial" w:hAnsi="Arial" w:cs="Arial"/>
                <w:lang w:eastAsia="mk-MK"/>
              </w:rPr>
              <w:t>Мај</w:t>
            </w:r>
          </w:p>
        </w:tc>
      </w:tr>
    </w:tbl>
    <w:p w:rsidR="00EF4507" w:rsidRPr="00DB4B97" w:rsidRDefault="00EF4507" w:rsidP="00EF4507">
      <w:pPr>
        <w:rPr>
          <w:rFonts w:ascii="Arial" w:hAnsi="Arial" w:cs="Arial"/>
        </w:rPr>
      </w:pPr>
    </w:p>
    <w:p w:rsidR="00EF4507" w:rsidRPr="00D151A3" w:rsidRDefault="00EF4507" w:rsidP="00EF4507">
      <w:pPr>
        <w:rPr>
          <w:rFonts w:ascii="Arial" w:hAnsi="Arial" w:cs="Arial"/>
          <w:lang w:val="mk-MK"/>
        </w:rPr>
      </w:pPr>
    </w:p>
    <w:p w:rsidR="00EF4507" w:rsidRPr="00DB4B97" w:rsidRDefault="00EF4507" w:rsidP="00EF4507">
      <w:pPr>
        <w:rPr>
          <w:rFonts w:ascii="Arial" w:hAnsi="Arial" w:cs="Arial"/>
        </w:rPr>
      </w:pPr>
    </w:p>
    <w:p w:rsidR="00A06036" w:rsidRDefault="00A06036" w:rsidP="00D151A3">
      <w:pPr>
        <w:pStyle w:val="NoSpacing"/>
        <w:jc w:val="both"/>
        <w:rPr>
          <w:rFonts w:ascii="Arial" w:hAnsi="Arial" w:cs="Arial"/>
          <w:b/>
        </w:rPr>
      </w:pPr>
    </w:p>
    <w:p w:rsidR="00A06036" w:rsidRDefault="00A06036" w:rsidP="00D151A3">
      <w:pPr>
        <w:pStyle w:val="NoSpacing"/>
        <w:jc w:val="both"/>
        <w:rPr>
          <w:rFonts w:ascii="Arial" w:hAnsi="Arial" w:cs="Arial"/>
          <w:b/>
        </w:rPr>
      </w:pPr>
    </w:p>
    <w:p w:rsidR="00EF4507" w:rsidRPr="00A06036" w:rsidRDefault="00A06036" w:rsidP="00A06036">
      <w:pPr>
        <w:pStyle w:val="NoSpacing"/>
        <w:jc w:val="both"/>
        <w:rPr>
          <w:rFonts w:ascii="Arial" w:hAnsi="Arial" w:cs="Arial"/>
          <w:b/>
          <w:lang w:val="mk-MK"/>
        </w:rPr>
      </w:pPr>
      <w:r>
        <w:rPr>
          <w:rFonts w:ascii="Arial" w:hAnsi="Arial" w:cs="Arial"/>
          <w:b/>
        </w:rPr>
        <w:t xml:space="preserve"> IX. </w:t>
      </w:r>
      <w:r w:rsidR="00D151A3" w:rsidRPr="00E73D86">
        <w:rPr>
          <w:rFonts w:ascii="Arial" w:hAnsi="Arial" w:cs="Arial"/>
          <w:b/>
        </w:rPr>
        <w:t>ТЕМА: ОДРЖЛИВ РАЗВОЈ</w:t>
      </w:r>
    </w:p>
    <w:p w:rsidR="008C59E2" w:rsidRDefault="008C59E2" w:rsidP="00EF4507">
      <w:pPr>
        <w:pStyle w:val="NoSpacing"/>
        <w:jc w:val="both"/>
        <w:rPr>
          <w:rFonts w:ascii="Arial" w:eastAsiaTheme="minorHAnsi" w:hAnsi="Arial" w:cs="Arial"/>
          <w:lang w:val="mk-MK" w:eastAsia="en-US"/>
        </w:rPr>
      </w:pPr>
    </w:p>
    <w:tbl>
      <w:tblPr>
        <w:tblpPr w:leftFromText="180" w:rightFromText="180" w:vertAnchor="page" w:horzAnchor="margin" w:tblpY="4542"/>
        <w:tblW w:w="1441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491"/>
        <w:gridCol w:w="3034"/>
        <w:gridCol w:w="2430"/>
        <w:gridCol w:w="1530"/>
        <w:gridCol w:w="3960"/>
        <w:gridCol w:w="1350"/>
        <w:gridCol w:w="1623"/>
      </w:tblGrid>
      <w:tr w:rsidR="00A06036" w:rsidRPr="00E73D86" w:rsidTr="00A06036">
        <w:trPr>
          <w:trHeight w:val="300"/>
        </w:trPr>
        <w:tc>
          <w:tcPr>
            <w:tcW w:w="3525" w:type="dxa"/>
            <w:gridSpan w:val="2"/>
            <w:shd w:val="clear" w:color="auto" w:fill="FED36B" w:themeFill="accent2" w:themeFillTint="99"/>
            <w:noWrap/>
            <w:vAlign w:val="bottom"/>
            <w:hideMark/>
          </w:tcPr>
          <w:p w:rsidR="00A06036" w:rsidRPr="00E73D86" w:rsidRDefault="00A06036" w:rsidP="00A06036">
            <w:pPr>
              <w:pStyle w:val="NoSpacing"/>
              <w:jc w:val="both"/>
              <w:rPr>
                <w:rFonts w:ascii="Arial" w:hAnsi="Arial" w:cs="Arial"/>
                <w:b/>
                <w:i/>
                <w:lang w:eastAsia="mk-MK"/>
              </w:rPr>
            </w:pPr>
            <w:r w:rsidRPr="00E73D86">
              <w:rPr>
                <w:rFonts w:ascii="Arial" w:hAnsi="Arial" w:cs="Arial"/>
                <w:b/>
                <w:i/>
                <w:lang w:eastAsia="mk-MK"/>
              </w:rPr>
              <w:t>Еколошки содржини</w:t>
            </w:r>
          </w:p>
        </w:tc>
        <w:tc>
          <w:tcPr>
            <w:tcW w:w="2430" w:type="dxa"/>
            <w:shd w:val="clear" w:color="auto" w:fill="FED36B" w:themeFill="accent2" w:themeFillTint="99"/>
            <w:noWrap/>
            <w:vAlign w:val="bottom"/>
            <w:hideMark/>
          </w:tcPr>
          <w:p w:rsidR="00A06036" w:rsidRPr="00E73D86" w:rsidRDefault="00A06036" w:rsidP="00A06036">
            <w:pPr>
              <w:pStyle w:val="NoSpacing"/>
              <w:jc w:val="both"/>
              <w:rPr>
                <w:rFonts w:ascii="Arial" w:hAnsi="Arial" w:cs="Arial"/>
                <w:b/>
                <w:i/>
                <w:lang w:eastAsia="mk-MK"/>
              </w:rPr>
            </w:pPr>
            <w:r w:rsidRPr="00E73D86">
              <w:rPr>
                <w:rFonts w:ascii="Arial" w:hAnsi="Arial" w:cs="Arial"/>
                <w:b/>
                <w:i/>
                <w:lang w:eastAsia="mk-MK"/>
              </w:rPr>
              <w:t>Предмет</w:t>
            </w:r>
          </w:p>
        </w:tc>
        <w:tc>
          <w:tcPr>
            <w:tcW w:w="1530" w:type="dxa"/>
            <w:shd w:val="clear" w:color="auto" w:fill="FED36B" w:themeFill="accent2" w:themeFillTint="99"/>
            <w:noWrap/>
            <w:vAlign w:val="bottom"/>
            <w:hideMark/>
          </w:tcPr>
          <w:p w:rsidR="00A06036" w:rsidRPr="00E73D86" w:rsidRDefault="00A06036" w:rsidP="00A06036">
            <w:pPr>
              <w:pStyle w:val="NoSpacing"/>
              <w:jc w:val="both"/>
              <w:rPr>
                <w:rFonts w:ascii="Arial" w:hAnsi="Arial" w:cs="Arial"/>
                <w:b/>
                <w:i/>
                <w:lang w:val="mk-MK" w:eastAsia="mk-MK"/>
              </w:rPr>
            </w:pPr>
            <w:r w:rsidRPr="00E73D86">
              <w:rPr>
                <w:rFonts w:ascii="Arial" w:hAnsi="Arial" w:cs="Arial"/>
                <w:b/>
                <w:i/>
                <w:lang w:val="mk-MK" w:eastAsia="mk-MK"/>
              </w:rPr>
              <w:t>Паралелка</w:t>
            </w:r>
          </w:p>
        </w:tc>
        <w:tc>
          <w:tcPr>
            <w:tcW w:w="3960" w:type="dxa"/>
            <w:shd w:val="clear" w:color="auto" w:fill="FED36B" w:themeFill="accent2" w:themeFillTint="99"/>
            <w:noWrap/>
            <w:vAlign w:val="bottom"/>
            <w:hideMark/>
          </w:tcPr>
          <w:p w:rsidR="00A06036" w:rsidRPr="00E73D86" w:rsidRDefault="00A06036" w:rsidP="00A06036">
            <w:pPr>
              <w:pStyle w:val="NoSpacing"/>
              <w:jc w:val="both"/>
              <w:rPr>
                <w:rFonts w:ascii="Arial" w:hAnsi="Arial" w:cs="Arial"/>
                <w:b/>
                <w:i/>
                <w:lang w:eastAsia="mk-MK"/>
              </w:rPr>
            </w:pPr>
            <w:r w:rsidRPr="00E73D86">
              <w:rPr>
                <w:rFonts w:ascii="Arial" w:hAnsi="Arial" w:cs="Arial"/>
                <w:b/>
                <w:i/>
                <w:lang w:eastAsia="mk-MK"/>
              </w:rPr>
              <w:t>Наставна содржина</w:t>
            </w:r>
          </w:p>
        </w:tc>
        <w:tc>
          <w:tcPr>
            <w:tcW w:w="1350" w:type="dxa"/>
            <w:shd w:val="clear" w:color="auto" w:fill="FED36B" w:themeFill="accent2" w:themeFillTint="99"/>
            <w:noWrap/>
            <w:vAlign w:val="bottom"/>
            <w:hideMark/>
          </w:tcPr>
          <w:p w:rsidR="00A06036" w:rsidRPr="00E73D86" w:rsidRDefault="00A06036" w:rsidP="00A06036">
            <w:pPr>
              <w:pStyle w:val="NoSpacing"/>
              <w:jc w:val="both"/>
              <w:rPr>
                <w:rFonts w:ascii="Arial" w:hAnsi="Arial" w:cs="Arial"/>
                <w:b/>
                <w:i/>
                <w:lang w:eastAsia="mk-MK"/>
              </w:rPr>
            </w:pPr>
            <w:r w:rsidRPr="00E73D86">
              <w:rPr>
                <w:rFonts w:ascii="Arial" w:hAnsi="Arial" w:cs="Arial"/>
                <w:b/>
                <w:i/>
                <w:lang w:eastAsia="mk-MK"/>
              </w:rPr>
              <w:t>Број на часови</w:t>
            </w:r>
          </w:p>
        </w:tc>
        <w:tc>
          <w:tcPr>
            <w:tcW w:w="1623" w:type="dxa"/>
            <w:shd w:val="clear" w:color="auto" w:fill="FED36B" w:themeFill="accent2" w:themeFillTint="99"/>
            <w:noWrap/>
            <w:vAlign w:val="bottom"/>
            <w:hideMark/>
          </w:tcPr>
          <w:p w:rsidR="00A06036" w:rsidRPr="00E73D86" w:rsidRDefault="00A06036" w:rsidP="00A06036">
            <w:pPr>
              <w:pStyle w:val="NoSpacing"/>
              <w:jc w:val="both"/>
              <w:rPr>
                <w:rFonts w:ascii="Arial" w:hAnsi="Arial" w:cs="Arial"/>
                <w:b/>
                <w:i/>
                <w:lang w:eastAsia="mk-MK"/>
              </w:rPr>
            </w:pPr>
            <w:r w:rsidRPr="00E73D86">
              <w:rPr>
                <w:rFonts w:ascii="Arial" w:hAnsi="Arial" w:cs="Arial"/>
                <w:b/>
                <w:i/>
                <w:lang w:eastAsia="mk-MK"/>
              </w:rPr>
              <w:t>Време на реализација</w:t>
            </w:r>
          </w:p>
        </w:tc>
      </w:tr>
      <w:tr w:rsidR="00A06036" w:rsidRPr="00E73D86" w:rsidTr="00A06036">
        <w:trPr>
          <w:trHeight w:val="300"/>
        </w:trPr>
        <w:tc>
          <w:tcPr>
            <w:tcW w:w="491" w:type="dxa"/>
            <w:shd w:val="clear" w:color="auto" w:fill="auto"/>
            <w:noWrap/>
            <w:hideMark/>
          </w:tcPr>
          <w:p w:rsidR="00A06036" w:rsidRPr="00E73D86" w:rsidRDefault="00A06036" w:rsidP="00A06036">
            <w:pPr>
              <w:pStyle w:val="NoSpacing"/>
              <w:jc w:val="both"/>
              <w:rPr>
                <w:rFonts w:ascii="Arial" w:hAnsi="Arial" w:cs="Arial"/>
              </w:rPr>
            </w:pPr>
            <w:r w:rsidRPr="00E73D86">
              <w:rPr>
                <w:rFonts w:ascii="Arial" w:hAnsi="Arial" w:cs="Arial"/>
              </w:rPr>
              <w:t>1.</w:t>
            </w:r>
          </w:p>
        </w:tc>
        <w:tc>
          <w:tcPr>
            <w:tcW w:w="3034" w:type="dxa"/>
            <w:shd w:val="clear" w:color="auto" w:fill="auto"/>
          </w:tcPr>
          <w:p w:rsidR="00A06036" w:rsidRPr="00E73D86" w:rsidRDefault="00A06036" w:rsidP="00A06036">
            <w:pPr>
              <w:pStyle w:val="NoSpacing"/>
              <w:jc w:val="both"/>
              <w:rPr>
                <w:rFonts w:ascii="Arial" w:hAnsi="Arial" w:cs="Arial"/>
              </w:rPr>
            </w:pPr>
            <w:r w:rsidRPr="00E73D86">
              <w:rPr>
                <w:rFonts w:ascii="Arial" w:hAnsi="Arial" w:cs="Arial"/>
              </w:rPr>
              <w:t>Важност од зачувување на природните живеалишта</w:t>
            </w:r>
          </w:p>
        </w:tc>
        <w:tc>
          <w:tcPr>
            <w:tcW w:w="2430" w:type="dxa"/>
            <w:shd w:val="clear" w:color="auto" w:fill="auto"/>
            <w:noWrap/>
            <w:vAlign w:val="bottom"/>
            <w:hideMark/>
          </w:tcPr>
          <w:p w:rsidR="00A06036" w:rsidRPr="00E73D86" w:rsidRDefault="00A06036" w:rsidP="00A06036">
            <w:pPr>
              <w:pStyle w:val="NoSpacing"/>
              <w:jc w:val="both"/>
              <w:rPr>
                <w:rFonts w:ascii="Arial" w:hAnsi="Arial" w:cs="Arial"/>
                <w:lang w:eastAsia="mk-MK"/>
              </w:rPr>
            </w:pPr>
            <w:r w:rsidRPr="00E73D86">
              <w:rPr>
                <w:rFonts w:ascii="Arial" w:hAnsi="Arial" w:cs="Arial"/>
                <w:lang w:eastAsia="mk-MK"/>
              </w:rPr>
              <w:t>Менаџмент</w:t>
            </w:r>
          </w:p>
        </w:tc>
        <w:tc>
          <w:tcPr>
            <w:tcW w:w="1530" w:type="dxa"/>
            <w:shd w:val="clear" w:color="auto" w:fill="auto"/>
            <w:noWrap/>
            <w:vAlign w:val="bottom"/>
            <w:hideMark/>
          </w:tcPr>
          <w:p w:rsidR="00A06036" w:rsidRPr="00BD39E0" w:rsidRDefault="00BD39E0" w:rsidP="00A06036">
            <w:pPr>
              <w:pStyle w:val="NoSpacing"/>
              <w:jc w:val="both"/>
              <w:rPr>
                <w:rFonts w:ascii="Arial" w:hAnsi="Arial" w:cs="Arial"/>
                <w:lang w:val="mk-MK" w:eastAsia="mk-MK"/>
              </w:rPr>
            </w:pPr>
            <w:r>
              <w:rPr>
                <w:rFonts w:ascii="Arial" w:hAnsi="Arial" w:cs="Arial"/>
                <w:lang w:eastAsia="mk-MK"/>
              </w:rPr>
              <w:t>IV-1 до IV-</w:t>
            </w:r>
            <w:r w:rsidR="006D3796">
              <w:rPr>
                <w:rFonts w:ascii="Arial" w:hAnsi="Arial" w:cs="Arial"/>
                <w:lang w:val="mk-MK" w:eastAsia="mk-MK"/>
              </w:rPr>
              <w:t>7</w:t>
            </w:r>
          </w:p>
        </w:tc>
        <w:tc>
          <w:tcPr>
            <w:tcW w:w="3960" w:type="dxa"/>
            <w:shd w:val="clear" w:color="auto" w:fill="auto"/>
            <w:noWrap/>
            <w:vAlign w:val="bottom"/>
            <w:hideMark/>
          </w:tcPr>
          <w:p w:rsidR="00A06036" w:rsidRPr="00E73D86" w:rsidRDefault="00A06036" w:rsidP="00A06036">
            <w:pPr>
              <w:pStyle w:val="NoSpacing"/>
              <w:jc w:val="both"/>
              <w:rPr>
                <w:rFonts w:ascii="Arial" w:hAnsi="Arial" w:cs="Arial"/>
                <w:lang w:eastAsia="mk-MK"/>
              </w:rPr>
            </w:pPr>
            <w:r w:rsidRPr="00E73D86">
              <w:rPr>
                <w:rFonts w:ascii="Arial" w:hAnsi="Arial" w:cs="Arial"/>
                <w:lang w:eastAsia="mk-MK"/>
              </w:rPr>
              <w:t>Мисија и визија за заштита на природните живеалишта</w:t>
            </w:r>
          </w:p>
        </w:tc>
        <w:tc>
          <w:tcPr>
            <w:tcW w:w="1350" w:type="dxa"/>
            <w:shd w:val="clear" w:color="auto" w:fill="auto"/>
            <w:noWrap/>
            <w:vAlign w:val="bottom"/>
            <w:hideMark/>
          </w:tcPr>
          <w:p w:rsidR="00A06036" w:rsidRPr="00E73D86" w:rsidRDefault="00A06036" w:rsidP="00A06036">
            <w:pPr>
              <w:pStyle w:val="NoSpacing"/>
              <w:jc w:val="both"/>
              <w:rPr>
                <w:rFonts w:ascii="Arial" w:hAnsi="Arial" w:cs="Arial"/>
                <w:lang w:eastAsia="mk-MK"/>
              </w:rPr>
            </w:pPr>
            <w:r w:rsidRPr="00E73D86">
              <w:rPr>
                <w:rFonts w:ascii="Arial" w:hAnsi="Arial" w:cs="Arial"/>
                <w:lang w:eastAsia="mk-MK"/>
              </w:rPr>
              <w:t>1</w:t>
            </w:r>
          </w:p>
        </w:tc>
        <w:tc>
          <w:tcPr>
            <w:tcW w:w="1623" w:type="dxa"/>
            <w:shd w:val="clear" w:color="auto" w:fill="auto"/>
            <w:noWrap/>
            <w:vAlign w:val="bottom"/>
            <w:hideMark/>
          </w:tcPr>
          <w:p w:rsidR="00A06036" w:rsidRPr="00E73D86" w:rsidRDefault="00A06036" w:rsidP="00A06036">
            <w:pPr>
              <w:pStyle w:val="NoSpacing"/>
              <w:jc w:val="both"/>
              <w:rPr>
                <w:rFonts w:ascii="Arial" w:hAnsi="Arial" w:cs="Arial"/>
                <w:lang w:eastAsia="mk-MK"/>
              </w:rPr>
            </w:pPr>
            <w:r w:rsidRPr="00E73D86">
              <w:rPr>
                <w:rFonts w:ascii="Arial" w:hAnsi="Arial" w:cs="Arial"/>
                <w:lang w:eastAsia="mk-MK"/>
              </w:rPr>
              <w:t>Март</w:t>
            </w:r>
          </w:p>
        </w:tc>
      </w:tr>
      <w:tr w:rsidR="00A06036" w:rsidRPr="00E73D86" w:rsidTr="00A06036">
        <w:trPr>
          <w:trHeight w:val="300"/>
        </w:trPr>
        <w:tc>
          <w:tcPr>
            <w:tcW w:w="491" w:type="dxa"/>
            <w:shd w:val="clear" w:color="auto" w:fill="auto"/>
            <w:noWrap/>
            <w:hideMark/>
          </w:tcPr>
          <w:p w:rsidR="00A06036" w:rsidRPr="00E73D86" w:rsidRDefault="00A06036" w:rsidP="00A06036">
            <w:pPr>
              <w:pStyle w:val="NoSpacing"/>
              <w:jc w:val="both"/>
              <w:rPr>
                <w:rFonts w:ascii="Arial" w:hAnsi="Arial" w:cs="Arial"/>
              </w:rPr>
            </w:pPr>
            <w:r w:rsidRPr="00E73D86">
              <w:rPr>
                <w:rFonts w:ascii="Arial" w:hAnsi="Arial" w:cs="Arial"/>
              </w:rPr>
              <w:t>2.</w:t>
            </w:r>
          </w:p>
        </w:tc>
        <w:tc>
          <w:tcPr>
            <w:tcW w:w="3034" w:type="dxa"/>
            <w:shd w:val="clear" w:color="auto" w:fill="auto"/>
          </w:tcPr>
          <w:p w:rsidR="00A06036" w:rsidRPr="00E73D86" w:rsidRDefault="00A06036" w:rsidP="00A06036">
            <w:pPr>
              <w:pStyle w:val="NoSpacing"/>
              <w:jc w:val="both"/>
              <w:rPr>
                <w:rFonts w:ascii="Arial" w:hAnsi="Arial" w:cs="Arial"/>
              </w:rPr>
            </w:pPr>
            <w:r w:rsidRPr="00E73D86">
              <w:rPr>
                <w:rFonts w:ascii="Arial" w:hAnsi="Arial" w:cs="Arial"/>
              </w:rPr>
              <w:t>Рационално користење на природните ресурси</w:t>
            </w:r>
          </w:p>
        </w:tc>
        <w:tc>
          <w:tcPr>
            <w:tcW w:w="2430" w:type="dxa"/>
            <w:shd w:val="clear" w:color="auto" w:fill="auto"/>
            <w:noWrap/>
            <w:vAlign w:val="bottom"/>
            <w:hideMark/>
          </w:tcPr>
          <w:p w:rsidR="00A06036" w:rsidRPr="00A06036" w:rsidRDefault="00A06036" w:rsidP="00A06036">
            <w:pPr>
              <w:pStyle w:val="NoSpacing"/>
              <w:rPr>
                <w:rFonts w:ascii="Arial" w:hAnsi="Arial" w:cs="Arial"/>
                <w:lang w:val="mk-MK" w:eastAsia="mk-MK"/>
              </w:rPr>
            </w:pPr>
            <w:r w:rsidRPr="00E73D86">
              <w:rPr>
                <w:rFonts w:ascii="Arial" w:hAnsi="Arial" w:cs="Arial"/>
                <w:lang w:eastAsia="mk-MK"/>
              </w:rPr>
              <w:t>Бизнис и претприемништ</w:t>
            </w:r>
            <w:r>
              <w:rPr>
                <w:rFonts w:ascii="Arial" w:hAnsi="Arial" w:cs="Arial"/>
                <w:lang w:val="mk-MK" w:eastAsia="mk-MK"/>
              </w:rPr>
              <w:t>во</w:t>
            </w:r>
          </w:p>
        </w:tc>
        <w:tc>
          <w:tcPr>
            <w:tcW w:w="1530" w:type="dxa"/>
            <w:shd w:val="clear" w:color="auto" w:fill="auto"/>
            <w:noWrap/>
            <w:vAlign w:val="bottom"/>
            <w:hideMark/>
          </w:tcPr>
          <w:p w:rsidR="00A06036" w:rsidRPr="00BD39E0" w:rsidRDefault="00BD39E0" w:rsidP="00A06036">
            <w:pPr>
              <w:pStyle w:val="NoSpacing"/>
              <w:jc w:val="both"/>
              <w:rPr>
                <w:rFonts w:ascii="Arial" w:hAnsi="Arial" w:cs="Arial"/>
                <w:lang w:val="mk-MK" w:eastAsia="mk-MK"/>
              </w:rPr>
            </w:pPr>
            <w:r>
              <w:rPr>
                <w:rFonts w:ascii="Arial" w:hAnsi="Arial" w:cs="Arial"/>
                <w:lang w:eastAsia="mk-MK"/>
              </w:rPr>
              <w:t>IV-1 до IV-</w:t>
            </w:r>
            <w:r w:rsidR="006D3796">
              <w:rPr>
                <w:rFonts w:ascii="Arial" w:hAnsi="Arial" w:cs="Arial"/>
                <w:lang w:val="mk-MK" w:eastAsia="mk-MK"/>
              </w:rPr>
              <w:t>7</w:t>
            </w:r>
          </w:p>
          <w:p w:rsidR="00A06036" w:rsidRPr="00E73D86" w:rsidRDefault="00A06036" w:rsidP="00A06036">
            <w:pPr>
              <w:pStyle w:val="NoSpacing"/>
              <w:jc w:val="both"/>
              <w:rPr>
                <w:rFonts w:ascii="Arial" w:hAnsi="Arial" w:cs="Arial"/>
                <w:lang w:eastAsia="mk-MK"/>
              </w:rPr>
            </w:pPr>
          </w:p>
        </w:tc>
        <w:tc>
          <w:tcPr>
            <w:tcW w:w="3960" w:type="dxa"/>
            <w:shd w:val="clear" w:color="auto" w:fill="auto"/>
            <w:noWrap/>
            <w:vAlign w:val="bottom"/>
            <w:hideMark/>
          </w:tcPr>
          <w:p w:rsidR="00A06036" w:rsidRPr="00E73D86" w:rsidRDefault="00A06036" w:rsidP="00A06036">
            <w:pPr>
              <w:pStyle w:val="NoSpacing"/>
              <w:jc w:val="both"/>
              <w:rPr>
                <w:rFonts w:ascii="Arial" w:hAnsi="Arial" w:cs="Arial"/>
                <w:lang w:eastAsia="mk-MK"/>
              </w:rPr>
            </w:pPr>
            <w:r w:rsidRPr="00E73D86">
              <w:rPr>
                <w:rFonts w:ascii="Arial" w:hAnsi="Arial" w:cs="Arial"/>
                <w:lang w:eastAsia="mk-MK"/>
              </w:rPr>
              <w:t>Мотивација за искористување на природните ресурци</w:t>
            </w:r>
          </w:p>
          <w:p w:rsidR="00A06036" w:rsidRPr="00E73D86" w:rsidRDefault="00A06036" w:rsidP="00A06036">
            <w:pPr>
              <w:pStyle w:val="NoSpacing"/>
              <w:jc w:val="both"/>
              <w:rPr>
                <w:rFonts w:ascii="Arial" w:hAnsi="Arial" w:cs="Arial"/>
                <w:lang w:eastAsia="mk-MK"/>
              </w:rPr>
            </w:pPr>
            <w:r w:rsidRPr="00E73D86">
              <w:rPr>
                <w:rFonts w:ascii="Arial" w:hAnsi="Arial" w:cs="Arial"/>
                <w:lang w:eastAsia="mk-MK"/>
              </w:rPr>
              <w:t>Донесување на одлуки за искористување на ресурси</w:t>
            </w:r>
          </w:p>
        </w:tc>
        <w:tc>
          <w:tcPr>
            <w:tcW w:w="1350" w:type="dxa"/>
            <w:shd w:val="clear" w:color="auto" w:fill="auto"/>
            <w:noWrap/>
            <w:vAlign w:val="bottom"/>
            <w:hideMark/>
          </w:tcPr>
          <w:p w:rsidR="00A06036" w:rsidRPr="00E73D86" w:rsidRDefault="00A06036" w:rsidP="00A06036">
            <w:pPr>
              <w:pStyle w:val="NoSpacing"/>
              <w:jc w:val="both"/>
              <w:rPr>
                <w:rFonts w:ascii="Arial" w:hAnsi="Arial" w:cs="Arial"/>
                <w:lang w:eastAsia="mk-MK"/>
              </w:rPr>
            </w:pPr>
            <w:r w:rsidRPr="00E73D86">
              <w:rPr>
                <w:rFonts w:ascii="Arial" w:hAnsi="Arial" w:cs="Arial"/>
                <w:lang w:eastAsia="mk-MK"/>
              </w:rPr>
              <w:t>2</w:t>
            </w:r>
          </w:p>
          <w:p w:rsidR="00A06036" w:rsidRPr="00E73D86" w:rsidRDefault="00A06036" w:rsidP="00A06036">
            <w:pPr>
              <w:pStyle w:val="NoSpacing"/>
              <w:jc w:val="both"/>
              <w:rPr>
                <w:rFonts w:ascii="Arial" w:hAnsi="Arial" w:cs="Arial"/>
                <w:lang w:eastAsia="mk-MK"/>
              </w:rPr>
            </w:pPr>
          </w:p>
        </w:tc>
        <w:tc>
          <w:tcPr>
            <w:tcW w:w="1623" w:type="dxa"/>
            <w:shd w:val="clear" w:color="auto" w:fill="auto"/>
            <w:noWrap/>
            <w:vAlign w:val="bottom"/>
            <w:hideMark/>
          </w:tcPr>
          <w:p w:rsidR="00A06036" w:rsidRPr="00E73D86" w:rsidRDefault="00A06036" w:rsidP="00A06036">
            <w:pPr>
              <w:pStyle w:val="NoSpacing"/>
              <w:jc w:val="both"/>
              <w:rPr>
                <w:rFonts w:ascii="Arial" w:hAnsi="Arial" w:cs="Arial"/>
                <w:lang w:eastAsia="mk-MK"/>
              </w:rPr>
            </w:pPr>
            <w:r w:rsidRPr="00E73D86">
              <w:rPr>
                <w:rFonts w:ascii="Arial" w:hAnsi="Arial" w:cs="Arial"/>
                <w:lang w:eastAsia="mk-MK"/>
              </w:rPr>
              <w:t>Март</w:t>
            </w:r>
          </w:p>
          <w:p w:rsidR="00A06036" w:rsidRPr="00E73D86" w:rsidRDefault="00A06036" w:rsidP="00A06036">
            <w:pPr>
              <w:pStyle w:val="NoSpacing"/>
              <w:jc w:val="both"/>
              <w:rPr>
                <w:rFonts w:ascii="Arial" w:hAnsi="Arial" w:cs="Arial"/>
                <w:lang w:eastAsia="mk-MK"/>
              </w:rPr>
            </w:pPr>
          </w:p>
        </w:tc>
      </w:tr>
      <w:tr w:rsidR="00A06036" w:rsidRPr="00E73D86" w:rsidTr="00A06036">
        <w:trPr>
          <w:trHeight w:val="416"/>
        </w:trPr>
        <w:tc>
          <w:tcPr>
            <w:tcW w:w="491" w:type="dxa"/>
            <w:shd w:val="clear" w:color="auto" w:fill="auto"/>
            <w:noWrap/>
            <w:hideMark/>
          </w:tcPr>
          <w:p w:rsidR="00A06036" w:rsidRPr="00E73D86" w:rsidRDefault="00A06036" w:rsidP="00A06036">
            <w:pPr>
              <w:pStyle w:val="NoSpacing"/>
              <w:jc w:val="both"/>
              <w:rPr>
                <w:rFonts w:ascii="Arial" w:hAnsi="Arial" w:cs="Arial"/>
              </w:rPr>
            </w:pPr>
            <w:r w:rsidRPr="00E73D86">
              <w:rPr>
                <w:rFonts w:ascii="Arial" w:hAnsi="Arial" w:cs="Arial"/>
              </w:rPr>
              <w:t>3.</w:t>
            </w:r>
          </w:p>
        </w:tc>
        <w:tc>
          <w:tcPr>
            <w:tcW w:w="3034" w:type="dxa"/>
            <w:shd w:val="clear" w:color="auto" w:fill="auto"/>
          </w:tcPr>
          <w:p w:rsidR="00A06036" w:rsidRPr="00E73D86" w:rsidRDefault="00A06036" w:rsidP="00A06036">
            <w:pPr>
              <w:pStyle w:val="NoSpacing"/>
              <w:jc w:val="both"/>
              <w:rPr>
                <w:rFonts w:ascii="Arial" w:hAnsi="Arial" w:cs="Arial"/>
              </w:rPr>
            </w:pPr>
            <w:r w:rsidRPr="00E73D86">
              <w:rPr>
                <w:rFonts w:ascii="Arial" w:hAnsi="Arial" w:cs="Arial"/>
              </w:rPr>
              <w:t>Одговорна и рационална потрошувачка</w:t>
            </w:r>
          </w:p>
        </w:tc>
        <w:tc>
          <w:tcPr>
            <w:tcW w:w="2430" w:type="dxa"/>
            <w:shd w:val="clear" w:color="auto" w:fill="auto"/>
            <w:noWrap/>
            <w:vAlign w:val="bottom"/>
            <w:hideMark/>
          </w:tcPr>
          <w:p w:rsidR="00A06036" w:rsidRPr="00E73D86" w:rsidRDefault="00A06036" w:rsidP="00A06036">
            <w:pPr>
              <w:pStyle w:val="NoSpacing"/>
              <w:jc w:val="both"/>
              <w:rPr>
                <w:rFonts w:ascii="Arial" w:hAnsi="Arial" w:cs="Arial"/>
                <w:lang w:eastAsia="mk-MK"/>
              </w:rPr>
            </w:pPr>
            <w:r w:rsidRPr="00E73D86">
              <w:rPr>
                <w:rFonts w:ascii="Arial" w:hAnsi="Arial" w:cs="Arial"/>
                <w:lang w:eastAsia="mk-MK"/>
              </w:rPr>
              <w:t>Менаџмент</w:t>
            </w:r>
          </w:p>
          <w:p w:rsidR="00A06036" w:rsidRPr="00E73D86" w:rsidRDefault="00A06036" w:rsidP="00A06036">
            <w:pPr>
              <w:pStyle w:val="NoSpacing"/>
              <w:jc w:val="both"/>
              <w:rPr>
                <w:rFonts w:ascii="Arial" w:hAnsi="Arial" w:cs="Arial"/>
                <w:lang w:eastAsia="mk-MK"/>
              </w:rPr>
            </w:pPr>
            <w:r w:rsidRPr="00E73D86">
              <w:rPr>
                <w:rFonts w:ascii="Arial" w:hAnsi="Arial" w:cs="Arial"/>
                <w:lang w:eastAsia="mk-MK"/>
              </w:rPr>
              <w:t>Економија</w:t>
            </w:r>
          </w:p>
        </w:tc>
        <w:tc>
          <w:tcPr>
            <w:tcW w:w="1530" w:type="dxa"/>
            <w:shd w:val="clear" w:color="auto" w:fill="auto"/>
            <w:noWrap/>
            <w:vAlign w:val="bottom"/>
            <w:hideMark/>
          </w:tcPr>
          <w:p w:rsidR="00A06036" w:rsidRPr="00BD39E0" w:rsidRDefault="00BD39E0" w:rsidP="00A06036">
            <w:pPr>
              <w:pStyle w:val="NoSpacing"/>
              <w:jc w:val="both"/>
              <w:rPr>
                <w:rFonts w:ascii="Arial" w:hAnsi="Arial" w:cs="Arial"/>
                <w:lang w:val="mk-MK" w:eastAsia="mk-MK"/>
              </w:rPr>
            </w:pPr>
            <w:r>
              <w:rPr>
                <w:rFonts w:ascii="Arial" w:hAnsi="Arial" w:cs="Arial"/>
                <w:lang w:eastAsia="mk-MK"/>
              </w:rPr>
              <w:t>IV-1 до IV-</w:t>
            </w:r>
            <w:r w:rsidR="006D3796">
              <w:rPr>
                <w:rFonts w:ascii="Arial" w:hAnsi="Arial" w:cs="Arial"/>
                <w:lang w:val="mk-MK" w:eastAsia="mk-MK"/>
              </w:rPr>
              <w:t>7</w:t>
            </w:r>
          </w:p>
          <w:p w:rsidR="00A06036" w:rsidRPr="00BD39E0" w:rsidRDefault="00BD39E0" w:rsidP="00A06036">
            <w:pPr>
              <w:pStyle w:val="NoSpacing"/>
              <w:jc w:val="both"/>
              <w:rPr>
                <w:rFonts w:ascii="Arial" w:hAnsi="Arial" w:cs="Arial"/>
                <w:lang w:val="mk-MK" w:eastAsia="mk-MK"/>
              </w:rPr>
            </w:pPr>
            <w:r>
              <w:rPr>
                <w:rFonts w:ascii="Arial" w:hAnsi="Arial" w:cs="Arial"/>
                <w:lang w:eastAsia="mk-MK"/>
              </w:rPr>
              <w:t>IV-1 до IV-</w:t>
            </w:r>
            <w:r w:rsidR="006D3796">
              <w:rPr>
                <w:rFonts w:ascii="Arial" w:hAnsi="Arial" w:cs="Arial"/>
                <w:lang w:val="mk-MK" w:eastAsia="mk-MK"/>
              </w:rPr>
              <w:t>7</w:t>
            </w:r>
          </w:p>
        </w:tc>
        <w:tc>
          <w:tcPr>
            <w:tcW w:w="3960" w:type="dxa"/>
            <w:shd w:val="clear" w:color="auto" w:fill="auto"/>
            <w:noWrap/>
            <w:vAlign w:val="bottom"/>
            <w:hideMark/>
          </w:tcPr>
          <w:p w:rsidR="00A06036" w:rsidRPr="00E73D86" w:rsidRDefault="00A06036" w:rsidP="00A06036">
            <w:pPr>
              <w:pStyle w:val="NoSpacing"/>
              <w:jc w:val="both"/>
              <w:rPr>
                <w:rFonts w:ascii="Arial" w:hAnsi="Arial" w:cs="Arial"/>
                <w:lang w:eastAsia="mk-MK"/>
              </w:rPr>
            </w:pPr>
            <w:r w:rsidRPr="00E73D86">
              <w:rPr>
                <w:rFonts w:ascii="Arial" w:hAnsi="Arial" w:cs="Arial"/>
                <w:lang w:eastAsia="mk-MK"/>
              </w:rPr>
              <w:t>Изработка на план за потрошувачката на ресурси</w:t>
            </w:r>
          </w:p>
          <w:p w:rsidR="00A06036" w:rsidRPr="00E73D86" w:rsidRDefault="00A06036" w:rsidP="00A06036">
            <w:pPr>
              <w:pStyle w:val="NoSpacing"/>
              <w:jc w:val="both"/>
              <w:rPr>
                <w:rFonts w:ascii="Arial" w:hAnsi="Arial" w:cs="Arial"/>
                <w:lang w:eastAsia="mk-MK"/>
              </w:rPr>
            </w:pPr>
            <w:r w:rsidRPr="00E73D86">
              <w:rPr>
                <w:rFonts w:ascii="Arial" w:hAnsi="Arial" w:cs="Arial"/>
                <w:lang w:eastAsia="mk-MK"/>
              </w:rPr>
              <w:t>Трошоци</w:t>
            </w:r>
          </w:p>
        </w:tc>
        <w:tc>
          <w:tcPr>
            <w:tcW w:w="1350" w:type="dxa"/>
            <w:shd w:val="clear" w:color="auto" w:fill="auto"/>
            <w:noWrap/>
            <w:vAlign w:val="bottom"/>
            <w:hideMark/>
          </w:tcPr>
          <w:p w:rsidR="00A06036" w:rsidRPr="00E73D86" w:rsidRDefault="00A06036" w:rsidP="00A06036">
            <w:pPr>
              <w:pStyle w:val="NoSpacing"/>
              <w:jc w:val="both"/>
              <w:rPr>
                <w:rFonts w:ascii="Arial" w:hAnsi="Arial" w:cs="Arial"/>
                <w:lang w:eastAsia="mk-MK"/>
              </w:rPr>
            </w:pPr>
            <w:r w:rsidRPr="00E73D86">
              <w:rPr>
                <w:rFonts w:ascii="Arial" w:hAnsi="Arial" w:cs="Arial"/>
                <w:lang w:eastAsia="mk-MK"/>
              </w:rPr>
              <w:t>1</w:t>
            </w:r>
          </w:p>
          <w:p w:rsidR="00A06036" w:rsidRPr="00E73D86" w:rsidRDefault="00A06036" w:rsidP="00A06036">
            <w:pPr>
              <w:pStyle w:val="NoSpacing"/>
              <w:jc w:val="both"/>
              <w:rPr>
                <w:rFonts w:ascii="Arial" w:hAnsi="Arial" w:cs="Arial"/>
                <w:lang w:eastAsia="mk-MK"/>
              </w:rPr>
            </w:pPr>
            <w:r w:rsidRPr="00E73D86">
              <w:rPr>
                <w:rFonts w:ascii="Arial" w:hAnsi="Arial" w:cs="Arial"/>
                <w:lang w:eastAsia="mk-MK"/>
              </w:rPr>
              <w:t>1</w:t>
            </w:r>
          </w:p>
        </w:tc>
        <w:tc>
          <w:tcPr>
            <w:tcW w:w="1623" w:type="dxa"/>
            <w:shd w:val="clear" w:color="auto" w:fill="auto"/>
            <w:noWrap/>
            <w:vAlign w:val="bottom"/>
            <w:hideMark/>
          </w:tcPr>
          <w:p w:rsidR="00A06036" w:rsidRPr="00E73D86" w:rsidRDefault="00A06036" w:rsidP="00A06036">
            <w:pPr>
              <w:pStyle w:val="NoSpacing"/>
              <w:jc w:val="both"/>
              <w:rPr>
                <w:rFonts w:ascii="Arial" w:hAnsi="Arial" w:cs="Arial"/>
                <w:lang w:eastAsia="mk-MK"/>
              </w:rPr>
            </w:pPr>
            <w:r w:rsidRPr="00E73D86">
              <w:rPr>
                <w:rFonts w:ascii="Arial" w:hAnsi="Arial" w:cs="Arial"/>
                <w:lang w:eastAsia="mk-MK"/>
              </w:rPr>
              <w:t>Март</w:t>
            </w:r>
          </w:p>
          <w:p w:rsidR="00A06036" w:rsidRPr="00E73D86" w:rsidRDefault="00A06036" w:rsidP="00A06036">
            <w:pPr>
              <w:pStyle w:val="NoSpacing"/>
              <w:jc w:val="both"/>
              <w:rPr>
                <w:rFonts w:ascii="Arial" w:hAnsi="Arial" w:cs="Arial"/>
                <w:lang w:eastAsia="mk-MK"/>
              </w:rPr>
            </w:pPr>
            <w:r w:rsidRPr="00E73D86">
              <w:rPr>
                <w:rFonts w:ascii="Arial" w:hAnsi="Arial" w:cs="Arial"/>
                <w:lang w:eastAsia="mk-MK"/>
              </w:rPr>
              <w:t>Ноември</w:t>
            </w:r>
          </w:p>
        </w:tc>
      </w:tr>
    </w:tbl>
    <w:p w:rsidR="00F2534E" w:rsidRPr="00F2534E" w:rsidRDefault="00F2534E" w:rsidP="00EF4507">
      <w:pPr>
        <w:pStyle w:val="NoSpacing"/>
        <w:jc w:val="both"/>
        <w:rPr>
          <w:rFonts w:ascii="Arial" w:hAnsi="Arial" w:cs="Arial"/>
          <w:b/>
          <w:lang w:val="mk-MK"/>
        </w:rPr>
      </w:pPr>
    </w:p>
    <w:p w:rsidR="00E73D86" w:rsidRDefault="00E73D86" w:rsidP="00EF4507">
      <w:pPr>
        <w:pStyle w:val="NoSpacing"/>
        <w:jc w:val="both"/>
        <w:rPr>
          <w:rFonts w:ascii="Arial" w:eastAsiaTheme="minorHAnsi" w:hAnsi="Arial" w:cs="Arial"/>
          <w:lang w:val="mk-MK" w:eastAsia="en-US"/>
        </w:rPr>
      </w:pPr>
    </w:p>
    <w:p w:rsidR="00EF4507" w:rsidRPr="004F2CA5" w:rsidRDefault="00EF4507" w:rsidP="005C41ED">
      <w:pPr>
        <w:rPr>
          <w:rFonts w:ascii="Arial" w:hAnsi="Arial" w:cs="Arial"/>
          <w:b/>
          <w:sz w:val="24"/>
          <w:szCs w:val="24"/>
          <w:lang w:val="mk-MK"/>
        </w:rPr>
        <w:sectPr w:rsidR="00EF4507" w:rsidRPr="004F2CA5" w:rsidSect="00916075">
          <w:type w:val="evenPage"/>
          <w:pgSz w:w="16838" w:h="11906" w:orient="landscape" w:code="9"/>
          <w:pgMar w:top="1440" w:right="1440" w:bottom="1440" w:left="1440" w:header="709" w:footer="709" w:gutter="0"/>
          <w:cols w:space="708"/>
          <w:docGrid w:linePitch="360"/>
        </w:sectPr>
      </w:pPr>
    </w:p>
    <w:p w:rsidR="005C41ED" w:rsidRPr="005C41ED" w:rsidRDefault="005C41ED" w:rsidP="005C41ED">
      <w:pPr>
        <w:suppressAutoHyphens/>
        <w:rPr>
          <w:rFonts w:ascii="Arial" w:hAnsi="Arial" w:cs="Arial"/>
          <w:color w:val="76923C"/>
          <w:lang w:val="mk-MK"/>
        </w:rPr>
      </w:pPr>
    </w:p>
    <w:p w:rsidR="00C57644" w:rsidRPr="00B01F76" w:rsidRDefault="00C57644" w:rsidP="005C41ED">
      <w:pPr>
        <w:pStyle w:val="NoSpacing"/>
        <w:rPr>
          <w:rFonts w:ascii="Arial" w:hAnsi="Arial" w:cs="Arial"/>
          <w:color w:val="76923C"/>
          <w:lang w:val="mk-MK"/>
        </w:rPr>
      </w:pPr>
    </w:p>
    <w:p w:rsidR="006F13A4" w:rsidRDefault="006F13A4" w:rsidP="006F13A4">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jc w:val="center"/>
        <w:rPr>
          <w:rFonts w:ascii="Arial" w:hAnsi="Arial" w:cs="Arial"/>
          <w:b/>
          <w:i/>
          <w:sz w:val="24"/>
          <w:szCs w:val="24"/>
          <w:lang w:val="ru-RU"/>
        </w:rPr>
      </w:pPr>
      <w:r w:rsidRPr="00E830AC">
        <w:rPr>
          <w:rFonts w:ascii="Arial" w:hAnsi="Arial" w:cs="Arial"/>
          <w:b/>
          <w:i/>
          <w:sz w:val="24"/>
          <w:szCs w:val="24"/>
          <w:lang w:val="ru-RU"/>
        </w:rPr>
        <w:t>Програма</w:t>
      </w:r>
      <w:r>
        <w:rPr>
          <w:rFonts w:ascii="Arial" w:hAnsi="Arial" w:cs="Arial"/>
          <w:b/>
          <w:i/>
          <w:sz w:val="24"/>
          <w:szCs w:val="24"/>
          <w:lang w:val="ru-RU"/>
        </w:rPr>
        <w:t xml:space="preserve"> за  инклузивен тим за  образование</w:t>
      </w:r>
    </w:p>
    <w:p w:rsidR="006F13A4" w:rsidRPr="006F13A4" w:rsidRDefault="008C2B31" w:rsidP="006F13A4">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jc w:val="center"/>
        <w:rPr>
          <w:rFonts w:ascii="Arial" w:hAnsi="Arial" w:cs="Arial"/>
          <w:b/>
          <w:i/>
          <w:sz w:val="24"/>
          <w:szCs w:val="24"/>
          <w:lang w:val="ru-RU"/>
        </w:rPr>
      </w:pPr>
      <w:r>
        <w:rPr>
          <w:rFonts w:ascii="Arial" w:hAnsi="Arial" w:cs="Arial"/>
          <w:b/>
          <w:i/>
          <w:sz w:val="24"/>
          <w:szCs w:val="24"/>
          <w:lang w:val="ru-RU"/>
        </w:rPr>
        <w:t xml:space="preserve">Учебна 2022 </w:t>
      </w:r>
      <w:r w:rsidR="00D8230E">
        <w:rPr>
          <w:rFonts w:ascii="Arial" w:hAnsi="Arial" w:cs="Arial"/>
          <w:b/>
          <w:i/>
          <w:sz w:val="24"/>
          <w:szCs w:val="24"/>
        </w:rPr>
        <w:t xml:space="preserve"> </w:t>
      </w:r>
      <w:r w:rsidR="00D8230E">
        <w:rPr>
          <w:rFonts w:ascii="Arial" w:hAnsi="Arial" w:cs="Arial"/>
          <w:b/>
          <w:i/>
          <w:sz w:val="24"/>
          <w:szCs w:val="24"/>
          <w:lang w:val="ru-RU"/>
        </w:rPr>
        <w:t>/</w:t>
      </w:r>
      <w:r>
        <w:rPr>
          <w:rFonts w:ascii="Arial" w:hAnsi="Arial" w:cs="Arial"/>
          <w:b/>
          <w:i/>
          <w:sz w:val="24"/>
          <w:szCs w:val="24"/>
          <w:lang w:val="ru-RU"/>
        </w:rPr>
        <w:t xml:space="preserve"> </w:t>
      </w:r>
      <w:r w:rsidR="00BD39E0">
        <w:rPr>
          <w:rFonts w:ascii="Arial" w:hAnsi="Arial" w:cs="Arial"/>
          <w:b/>
          <w:i/>
          <w:sz w:val="24"/>
          <w:szCs w:val="24"/>
          <w:lang w:val="ru-RU"/>
        </w:rPr>
        <w:t>20</w:t>
      </w:r>
      <w:r>
        <w:rPr>
          <w:rFonts w:ascii="Arial" w:hAnsi="Arial" w:cs="Arial"/>
          <w:b/>
          <w:i/>
          <w:sz w:val="24"/>
          <w:szCs w:val="24"/>
          <w:lang w:val="ru-RU"/>
        </w:rPr>
        <w:t xml:space="preserve">23 </w:t>
      </w:r>
      <w:r w:rsidR="006F13A4">
        <w:rPr>
          <w:rFonts w:ascii="Arial" w:hAnsi="Arial" w:cs="Arial"/>
          <w:b/>
          <w:i/>
          <w:sz w:val="24"/>
          <w:szCs w:val="24"/>
          <w:lang w:val="ru-RU"/>
        </w:rPr>
        <w:t xml:space="preserve"> година</w:t>
      </w:r>
      <w:r w:rsidR="006F13A4" w:rsidRPr="00E830AC">
        <w:rPr>
          <w:rFonts w:ascii="Arial" w:hAnsi="Arial" w:cs="Arial"/>
          <w:b/>
          <w:i/>
          <w:sz w:val="24"/>
          <w:szCs w:val="24"/>
          <w:lang w:val="ru-RU"/>
        </w:rPr>
        <w:t xml:space="preserve"> </w:t>
      </w:r>
    </w:p>
    <w:p w:rsidR="006F13A4" w:rsidRPr="001233E6" w:rsidRDefault="006F13A4" w:rsidP="006F13A4">
      <w:pPr>
        <w:ind w:firstLine="720"/>
        <w:rPr>
          <w:rFonts w:ascii="Arial" w:hAnsi="Arial" w:cs="Arial"/>
          <w:b/>
          <w:i/>
          <w:sz w:val="24"/>
          <w:szCs w:val="24"/>
          <w:lang w:val="mk-MK"/>
        </w:rPr>
      </w:pPr>
      <w:r>
        <w:rPr>
          <w:rFonts w:ascii="Arial" w:hAnsi="Arial" w:cs="Arial"/>
          <w:b/>
          <w:i/>
          <w:lang w:val="mk-MK"/>
        </w:rPr>
        <w:t xml:space="preserve">Вовед </w:t>
      </w:r>
    </w:p>
    <w:p w:rsidR="006F13A4" w:rsidRDefault="006F13A4" w:rsidP="006D3796">
      <w:pPr>
        <w:pStyle w:val="NormalWeb"/>
        <w:spacing w:line="276" w:lineRule="auto"/>
        <w:ind w:firstLine="720"/>
        <w:jc w:val="both"/>
        <w:rPr>
          <w:rFonts w:ascii="Arial" w:hAnsi="Arial" w:cs="Arial"/>
          <w:lang w:val="mk-MK"/>
        </w:rPr>
      </w:pPr>
      <w:r>
        <w:rPr>
          <w:rFonts w:ascii="Arial" w:hAnsi="Arial" w:cs="Arial"/>
          <w:lang w:val="mk-MK"/>
        </w:rPr>
        <w:t>Тргнувајќи од фактот дека главната цел на инклузивното образование е да се биде  успешно училиште со добри реултати во постигнувањата и учењето  во кое несомнено  на  сите ученици  без било каков вид на дискриминација  ќе  им се овозможи да имаат еднакви  и стимулативни  можности за учење и поучување, слободно може да се каже дека  в</w:t>
      </w:r>
      <w:r w:rsidRPr="00144103">
        <w:rPr>
          <w:rFonts w:ascii="Arial" w:hAnsi="Arial" w:cs="Arial"/>
          <w:lang w:val="mk-MK"/>
        </w:rPr>
        <w:t>о нашата воспитно-образовна организација, со голема посветеност</w:t>
      </w:r>
      <w:r>
        <w:rPr>
          <w:rFonts w:ascii="Arial" w:hAnsi="Arial" w:cs="Arial"/>
          <w:lang w:val="mk-MK"/>
        </w:rPr>
        <w:t xml:space="preserve"> и професионалност </w:t>
      </w:r>
      <w:r w:rsidRPr="00144103">
        <w:rPr>
          <w:rFonts w:ascii="Arial" w:hAnsi="Arial" w:cs="Arial"/>
          <w:lang w:val="mk-MK"/>
        </w:rPr>
        <w:t xml:space="preserve"> се работи на препознавањето и одговарањето на потребите на ученици</w:t>
      </w:r>
      <w:r>
        <w:rPr>
          <w:rFonts w:ascii="Arial" w:hAnsi="Arial" w:cs="Arial"/>
          <w:lang w:val="mk-MK"/>
        </w:rPr>
        <w:t xml:space="preserve">те со посебни потреби, вклучувајќи ги  и  нивните родотели како  рамноправни партнери во тој процес. </w:t>
      </w:r>
    </w:p>
    <w:p w:rsidR="006F13A4" w:rsidRDefault="006F13A4" w:rsidP="006D3796">
      <w:pPr>
        <w:pStyle w:val="NormalWeb"/>
        <w:spacing w:line="276" w:lineRule="auto"/>
        <w:ind w:firstLine="720"/>
        <w:jc w:val="both"/>
        <w:rPr>
          <w:rFonts w:ascii="Arial" w:hAnsi="Arial" w:cs="Arial"/>
          <w:lang w:val="mk-MK"/>
        </w:rPr>
      </w:pPr>
      <w:r>
        <w:rPr>
          <w:rFonts w:ascii="Arial" w:hAnsi="Arial" w:cs="Arial"/>
          <w:lang w:val="mk-MK"/>
        </w:rPr>
        <w:t>Преку изнаоѓање на современи техниким методи и палета на конкретни активности и креативни работилници, Тимот за инклузивно образование во соработка со релевантните институции и стручни лица, настојува да обезбеди неопходна и потполна поддршка со која сите ученици ќе добијат:</w:t>
      </w:r>
    </w:p>
    <w:p w:rsidR="006F13A4" w:rsidRDefault="006F13A4" w:rsidP="006D3796">
      <w:pPr>
        <w:pStyle w:val="NormalWeb"/>
        <w:numPr>
          <w:ilvl w:val="0"/>
          <w:numId w:val="32"/>
        </w:numPr>
        <w:spacing w:line="276" w:lineRule="auto"/>
        <w:jc w:val="both"/>
        <w:rPr>
          <w:rFonts w:ascii="Arial" w:hAnsi="Arial" w:cs="Arial"/>
          <w:lang w:val="mk-MK"/>
        </w:rPr>
      </w:pPr>
      <w:r>
        <w:rPr>
          <w:rFonts w:ascii="Arial" w:hAnsi="Arial" w:cs="Arial"/>
          <w:lang w:val="mk-MK"/>
        </w:rPr>
        <w:t>широко, квалитетно и урамнотежено образование и индивидуални образовни планови и програми кои се засноваат на потребите и можностите на учениците;</w:t>
      </w:r>
    </w:p>
    <w:p w:rsidR="006F13A4" w:rsidRDefault="006F13A4" w:rsidP="006D3796">
      <w:pPr>
        <w:pStyle w:val="NormalWeb"/>
        <w:numPr>
          <w:ilvl w:val="0"/>
          <w:numId w:val="32"/>
        </w:numPr>
        <w:spacing w:line="276" w:lineRule="auto"/>
        <w:jc w:val="both"/>
        <w:rPr>
          <w:rFonts w:ascii="Arial" w:hAnsi="Arial" w:cs="Arial"/>
          <w:lang w:val="mk-MK"/>
        </w:rPr>
      </w:pPr>
      <w:r>
        <w:rPr>
          <w:rFonts w:ascii="Arial" w:hAnsi="Arial" w:cs="Arial"/>
          <w:lang w:val="mk-MK"/>
        </w:rPr>
        <w:t>Социјална поддршка:  се негува атмосфера и начин на организација на животот во училиштето, со помош на која на учениците им се овозможува меѓусебно запознавање и можност за личен развој, контакти, социјализација и  интеграција во општеството;</w:t>
      </w:r>
    </w:p>
    <w:p w:rsidR="006F13A4" w:rsidRPr="00BA4A95" w:rsidRDefault="006F13A4" w:rsidP="006D3796">
      <w:pPr>
        <w:pStyle w:val="NormalWeb"/>
        <w:numPr>
          <w:ilvl w:val="0"/>
          <w:numId w:val="32"/>
        </w:numPr>
        <w:spacing w:line="276" w:lineRule="auto"/>
        <w:jc w:val="both"/>
        <w:rPr>
          <w:rFonts w:ascii="Arial" w:hAnsi="Arial" w:cs="Arial"/>
          <w:lang w:val="mk-MK"/>
        </w:rPr>
      </w:pPr>
      <w:r>
        <w:rPr>
          <w:rFonts w:ascii="Arial" w:hAnsi="Arial" w:cs="Arial"/>
          <w:lang w:val="mk-MK"/>
        </w:rPr>
        <w:t>Спремност и отвореност на нашето училиште: се посветува внимание за способност подготвеност  за професионална и стручна наобразба и усовршување на наставниот кадар и стручните соработници за поддржување на</w:t>
      </w:r>
      <w:r w:rsidRPr="00C767D6">
        <w:rPr>
          <w:rFonts w:ascii="Arial" w:hAnsi="Arial" w:cs="Arial"/>
          <w:lang w:val="mk-MK"/>
        </w:rPr>
        <w:t xml:space="preserve"> </w:t>
      </w:r>
      <w:r>
        <w:rPr>
          <w:rFonts w:ascii="Arial" w:hAnsi="Arial" w:cs="Arial"/>
          <w:lang w:val="mk-MK"/>
        </w:rPr>
        <w:t>учениците со ПП.</w:t>
      </w:r>
    </w:p>
    <w:p w:rsidR="006F13A4" w:rsidRDefault="006F13A4" w:rsidP="006F13A4">
      <w:pPr>
        <w:rPr>
          <w:rFonts w:ascii="Arial" w:hAnsi="Arial" w:cs="Arial"/>
          <w:lang w:val="mk-MK"/>
        </w:rPr>
      </w:pPr>
    </w:p>
    <w:p w:rsidR="00D008F8" w:rsidRDefault="00D008F8" w:rsidP="006F13A4">
      <w:pPr>
        <w:rPr>
          <w:rFonts w:ascii="Arial" w:hAnsi="Arial" w:cs="Arial"/>
          <w:lang w:val="mk-MK"/>
        </w:rPr>
      </w:pPr>
    </w:p>
    <w:p w:rsidR="00D008F8" w:rsidRDefault="00D008F8" w:rsidP="006F13A4">
      <w:pPr>
        <w:rPr>
          <w:rFonts w:ascii="Arial" w:hAnsi="Arial" w:cs="Arial"/>
          <w:lang w:val="mk-MK"/>
        </w:rPr>
      </w:pPr>
    </w:p>
    <w:p w:rsidR="00D008F8" w:rsidRPr="00EF79ED" w:rsidRDefault="00D008F8" w:rsidP="006F13A4">
      <w:pPr>
        <w:rPr>
          <w:rFonts w:ascii="Arial" w:hAnsi="Arial" w:cs="Arial"/>
          <w:lang w:val="mk-MK"/>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tblPr>
      <w:tblGrid>
        <w:gridCol w:w="3192"/>
        <w:gridCol w:w="3192"/>
        <w:gridCol w:w="3192"/>
      </w:tblGrid>
      <w:tr w:rsidR="00053325" w:rsidRPr="0085594F" w:rsidTr="00053325">
        <w:tc>
          <w:tcPr>
            <w:tcW w:w="3192" w:type="dxa"/>
            <w:shd w:val="clear" w:color="auto" w:fill="FED36B" w:themeFill="accent2" w:themeFillTint="99"/>
          </w:tcPr>
          <w:p w:rsidR="00053325" w:rsidRPr="00053325" w:rsidRDefault="00053325" w:rsidP="004328AE">
            <w:pPr>
              <w:rPr>
                <w:rFonts w:ascii="Arial" w:hAnsi="Arial" w:cs="Arial"/>
                <w:b/>
                <w:i/>
                <w:sz w:val="24"/>
                <w:szCs w:val="24"/>
                <w:lang w:val="mk-MK"/>
              </w:rPr>
            </w:pPr>
            <w:r>
              <w:rPr>
                <w:rFonts w:ascii="Arial" w:hAnsi="Arial" w:cs="Arial"/>
                <w:b/>
                <w:i/>
                <w:sz w:val="24"/>
                <w:szCs w:val="24"/>
                <w:lang w:val="mk-MK"/>
              </w:rPr>
              <w:lastRenderedPageBreak/>
              <w:t>Активнос</w:t>
            </w:r>
            <w:r w:rsidRPr="00053325">
              <w:rPr>
                <w:rFonts w:ascii="Arial" w:hAnsi="Arial" w:cs="Arial"/>
                <w:b/>
                <w:i/>
                <w:sz w:val="24"/>
                <w:szCs w:val="24"/>
                <w:lang w:val="mk-MK"/>
              </w:rPr>
              <w:t>ти</w:t>
            </w:r>
          </w:p>
        </w:tc>
        <w:tc>
          <w:tcPr>
            <w:tcW w:w="3192" w:type="dxa"/>
            <w:shd w:val="clear" w:color="auto" w:fill="FED36B" w:themeFill="accent2" w:themeFillTint="99"/>
          </w:tcPr>
          <w:p w:rsidR="00053325" w:rsidRDefault="00053325" w:rsidP="004328AE">
            <w:pPr>
              <w:rPr>
                <w:rFonts w:ascii="Arial" w:hAnsi="Arial" w:cs="Arial"/>
                <w:b/>
                <w:i/>
                <w:sz w:val="24"/>
                <w:szCs w:val="24"/>
                <w:lang w:val="mk-MK"/>
              </w:rPr>
            </w:pPr>
            <w:r w:rsidRPr="00053325">
              <w:rPr>
                <w:rFonts w:ascii="Arial" w:hAnsi="Arial" w:cs="Arial"/>
                <w:sz w:val="24"/>
                <w:szCs w:val="24"/>
                <w:lang w:val="sr-Latn-CS"/>
              </w:rPr>
              <w:t xml:space="preserve">            </w:t>
            </w:r>
            <w:r w:rsidRPr="00053325">
              <w:rPr>
                <w:rFonts w:ascii="Arial" w:hAnsi="Arial" w:cs="Arial"/>
                <w:b/>
                <w:i/>
                <w:sz w:val="24"/>
                <w:szCs w:val="24"/>
                <w:lang w:val="mk-MK"/>
              </w:rPr>
              <w:t xml:space="preserve">Реализатори </w:t>
            </w:r>
          </w:p>
          <w:p w:rsidR="00053325" w:rsidRPr="00053325" w:rsidRDefault="00053325" w:rsidP="004328AE">
            <w:pPr>
              <w:rPr>
                <w:rFonts w:ascii="Arial" w:hAnsi="Arial" w:cs="Arial"/>
                <w:b/>
                <w:i/>
                <w:sz w:val="24"/>
                <w:szCs w:val="24"/>
                <w:lang w:val="mk-MK"/>
              </w:rPr>
            </w:pPr>
          </w:p>
        </w:tc>
        <w:tc>
          <w:tcPr>
            <w:tcW w:w="3192" w:type="dxa"/>
            <w:shd w:val="clear" w:color="auto" w:fill="FED36B" w:themeFill="accent2" w:themeFillTint="99"/>
          </w:tcPr>
          <w:p w:rsidR="00053325" w:rsidRPr="00053325" w:rsidRDefault="00053325" w:rsidP="004328AE">
            <w:pPr>
              <w:rPr>
                <w:rFonts w:ascii="Arial" w:hAnsi="Arial" w:cs="Arial"/>
                <w:b/>
                <w:i/>
                <w:sz w:val="24"/>
                <w:szCs w:val="24"/>
                <w:lang w:val="mk-MK"/>
              </w:rPr>
            </w:pPr>
            <w:r w:rsidRPr="00053325">
              <w:rPr>
                <w:rFonts w:ascii="Arial" w:hAnsi="Arial" w:cs="Arial"/>
                <w:b/>
                <w:i/>
                <w:sz w:val="24"/>
                <w:szCs w:val="24"/>
                <w:lang w:val="sr-Latn-CS"/>
              </w:rPr>
              <w:t xml:space="preserve">  </w:t>
            </w:r>
            <w:r w:rsidRPr="00053325">
              <w:rPr>
                <w:rFonts w:ascii="Arial" w:hAnsi="Arial" w:cs="Arial"/>
                <w:b/>
                <w:i/>
                <w:sz w:val="24"/>
                <w:szCs w:val="24"/>
                <w:lang w:val="mk-MK"/>
              </w:rPr>
              <w:t>Време на реализација</w:t>
            </w:r>
          </w:p>
        </w:tc>
      </w:tr>
      <w:tr w:rsidR="00053325" w:rsidRPr="00053325" w:rsidTr="004328AE">
        <w:tc>
          <w:tcPr>
            <w:tcW w:w="3192" w:type="dxa"/>
          </w:tcPr>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mk-MK"/>
              </w:rPr>
              <w:t>Формирање на стручен тим за инклузивно образование - ИО</w:t>
            </w:r>
          </w:p>
        </w:tc>
        <w:tc>
          <w:tcPr>
            <w:tcW w:w="3192" w:type="dxa"/>
          </w:tcPr>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sr-Latn-CS"/>
              </w:rPr>
              <w:t xml:space="preserve"> </w:t>
            </w:r>
            <w:r w:rsidRPr="00053325">
              <w:rPr>
                <w:rFonts w:ascii="Arial" w:hAnsi="Arial" w:cs="Arial"/>
                <w:sz w:val="24"/>
                <w:szCs w:val="24"/>
                <w:lang w:val="mk-MK"/>
              </w:rPr>
              <w:t>Раководен тим</w:t>
            </w:r>
          </w:p>
          <w:p w:rsidR="00053325" w:rsidRPr="00053325" w:rsidRDefault="00053325" w:rsidP="00053325">
            <w:pPr>
              <w:jc w:val="left"/>
              <w:rPr>
                <w:rFonts w:ascii="Arial" w:hAnsi="Arial" w:cs="Arial"/>
                <w:sz w:val="24"/>
                <w:szCs w:val="24"/>
                <w:lang w:val="sr-Latn-CS"/>
              </w:rPr>
            </w:pPr>
            <w:r w:rsidRPr="00053325">
              <w:rPr>
                <w:rFonts w:ascii="Arial" w:hAnsi="Arial" w:cs="Arial"/>
                <w:sz w:val="24"/>
                <w:szCs w:val="24"/>
                <w:lang w:val="mk-MK"/>
              </w:rPr>
              <w:t>Педагошко-психолошка служба</w:t>
            </w:r>
          </w:p>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sr-Latn-CS"/>
              </w:rPr>
              <w:t xml:space="preserve">   </w:t>
            </w:r>
          </w:p>
        </w:tc>
        <w:tc>
          <w:tcPr>
            <w:tcW w:w="3192" w:type="dxa"/>
          </w:tcPr>
          <w:p w:rsidR="00053325" w:rsidRPr="00D8230E" w:rsidRDefault="00053325" w:rsidP="00BD39E0">
            <w:pPr>
              <w:jc w:val="left"/>
              <w:rPr>
                <w:rFonts w:ascii="Arial" w:hAnsi="Arial" w:cs="Arial"/>
                <w:sz w:val="24"/>
                <w:szCs w:val="24"/>
              </w:rPr>
            </w:pPr>
            <w:r w:rsidRPr="00053325">
              <w:rPr>
                <w:rFonts w:ascii="Arial" w:hAnsi="Arial" w:cs="Arial"/>
                <w:sz w:val="24"/>
                <w:szCs w:val="24"/>
                <w:lang w:val="sr-Latn-CS"/>
              </w:rPr>
              <w:t xml:space="preserve">             </w:t>
            </w:r>
            <w:r w:rsidR="00C40477">
              <w:rPr>
                <w:rFonts w:ascii="Arial" w:hAnsi="Arial" w:cs="Arial"/>
                <w:sz w:val="24"/>
                <w:szCs w:val="24"/>
                <w:lang w:val="mk-MK"/>
              </w:rPr>
              <w:t>Август</w:t>
            </w:r>
          </w:p>
        </w:tc>
      </w:tr>
      <w:tr w:rsidR="00053325" w:rsidRPr="00053325" w:rsidTr="004328AE">
        <w:tc>
          <w:tcPr>
            <w:tcW w:w="3192" w:type="dxa"/>
          </w:tcPr>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mk-MK"/>
              </w:rPr>
              <w:t>Идентификување на ученици со посебни образовни потрби и/или пречки  во развојот</w:t>
            </w:r>
          </w:p>
          <w:p w:rsidR="00053325" w:rsidRPr="00053325" w:rsidRDefault="00053325" w:rsidP="00053325">
            <w:pPr>
              <w:jc w:val="left"/>
              <w:rPr>
                <w:rFonts w:ascii="Arial" w:hAnsi="Arial" w:cs="Arial"/>
                <w:sz w:val="24"/>
                <w:szCs w:val="24"/>
                <w:lang w:val="sr-Latn-CS"/>
              </w:rPr>
            </w:pPr>
          </w:p>
        </w:tc>
        <w:tc>
          <w:tcPr>
            <w:tcW w:w="3192" w:type="dxa"/>
          </w:tcPr>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mk-MK"/>
              </w:rPr>
              <w:t>Кл. Раководители,</w:t>
            </w:r>
          </w:p>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mk-MK"/>
              </w:rPr>
              <w:t>Тим за ИО</w:t>
            </w:r>
          </w:p>
          <w:p w:rsidR="00053325" w:rsidRPr="00053325" w:rsidRDefault="00053325" w:rsidP="00053325">
            <w:pPr>
              <w:jc w:val="left"/>
              <w:rPr>
                <w:rFonts w:ascii="Arial" w:hAnsi="Arial" w:cs="Arial"/>
                <w:sz w:val="24"/>
                <w:szCs w:val="24"/>
                <w:lang w:val="sr-Latn-CS"/>
              </w:rPr>
            </w:pPr>
            <w:r w:rsidRPr="00053325">
              <w:rPr>
                <w:rFonts w:ascii="Arial" w:hAnsi="Arial" w:cs="Arial"/>
                <w:sz w:val="24"/>
                <w:szCs w:val="24"/>
                <w:lang w:val="sr-Latn-CS"/>
              </w:rPr>
              <w:t xml:space="preserve">    </w:t>
            </w:r>
          </w:p>
          <w:p w:rsidR="00053325" w:rsidRPr="00053325" w:rsidRDefault="00053325" w:rsidP="00053325">
            <w:pPr>
              <w:jc w:val="left"/>
              <w:rPr>
                <w:rFonts w:ascii="Arial" w:hAnsi="Arial" w:cs="Arial"/>
                <w:sz w:val="24"/>
                <w:szCs w:val="24"/>
                <w:lang w:val="sr-Latn-CS"/>
              </w:rPr>
            </w:pPr>
          </w:p>
        </w:tc>
        <w:tc>
          <w:tcPr>
            <w:tcW w:w="3192" w:type="dxa"/>
          </w:tcPr>
          <w:p w:rsidR="00053325" w:rsidRPr="00BD39E0" w:rsidRDefault="00053325" w:rsidP="00053325">
            <w:pPr>
              <w:jc w:val="left"/>
              <w:rPr>
                <w:rFonts w:ascii="Arial" w:hAnsi="Arial" w:cs="Arial"/>
                <w:sz w:val="24"/>
                <w:szCs w:val="24"/>
                <w:lang w:val="mk-MK"/>
              </w:rPr>
            </w:pPr>
            <w:r w:rsidRPr="00053325">
              <w:rPr>
                <w:rFonts w:ascii="Arial" w:hAnsi="Arial" w:cs="Arial"/>
                <w:sz w:val="24"/>
                <w:szCs w:val="24"/>
                <w:lang w:val="sr-Latn-CS"/>
              </w:rPr>
              <w:t xml:space="preserve"> </w:t>
            </w:r>
            <w:r w:rsidRPr="00053325">
              <w:rPr>
                <w:rFonts w:ascii="Arial" w:hAnsi="Arial" w:cs="Arial"/>
                <w:sz w:val="24"/>
                <w:szCs w:val="24"/>
                <w:lang w:val="mk-MK"/>
              </w:rPr>
              <w:t>Септември -   октомври</w:t>
            </w:r>
            <w:r w:rsidRPr="00053325">
              <w:rPr>
                <w:rFonts w:ascii="Arial" w:hAnsi="Arial" w:cs="Arial"/>
                <w:sz w:val="24"/>
                <w:szCs w:val="24"/>
                <w:lang w:val="sr-Latn-CS"/>
              </w:rPr>
              <w:t xml:space="preserve">  </w:t>
            </w:r>
          </w:p>
        </w:tc>
      </w:tr>
      <w:tr w:rsidR="00053325" w:rsidRPr="00053325" w:rsidTr="004328AE">
        <w:trPr>
          <w:trHeight w:val="1080"/>
        </w:trPr>
        <w:tc>
          <w:tcPr>
            <w:tcW w:w="3192" w:type="dxa"/>
          </w:tcPr>
          <w:p w:rsidR="00053325" w:rsidRPr="00053325" w:rsidRDefault="00053325" w:rsidP="00053325">
            <w:pPr>
              <w:jc w:val="left"/>
              <w:rPr>
                <w:rFonts w:ascii="Arial" w:hAnsi="Arial" w:cs="Arial"/>
                <w:sz w:val="24"/>
                <w:szCs w:val="24"/>
                <w:lang w:val="sr-Latn-CS"/>
              </w:rPr>
            </w:pPr>
            <w:r w:rsidRPr="00053325">
              <w:rPr>
                <w:rFonts w:ascii="Arial" w:hAnsi="Arial" w:cs="Arial"/>
                <w:sz w:val="24"/>
                <w:szCs w:val="24"/>
                <w:lang w:val="mk-MK"/>
              </w:rPr>
              <w:t>Доставување на барање за категоризација до соодветната комисија на Министерството за труд и социјална  политика</w:t>
            </w:r>
          </w:p>
        </w:tc>
        <w:tc>
          <w:tcPr>
            <w:tcW w:w="3192" w:type="dxa"/>
          </w:tcPr>
          <w:p w:rsidR="00053325" w:rsidRPr="00053325" w:rsidRDefault="00053325" w:rsidP="00053325">
            <w:pPr>
              <w:jc w:val="left"/>
              <w:rPr>
                <w:rFonts w:ascii="Arial" w:hAnsi="Arial" w:cs="Arial"/>
                <w:sz w:val="24"/>
                <w:szCs w:val="24"/>
                <w:lang w:val="sr-Latn-CS"/>
              </w:rPr>
            </w:pPr>
            <w:r w:rsidRPr="00053325">
              <w:rPr>
                <w:rFonts w:ascii="Arial" w:hAnsi="Arial" w:cs="Arial"/>
                <w:sz w:val="24"/>
                <w:szCs w:val="24"/>
                <w:lang w:val="sr-Latn-CS"/>
              </w:rPr>
              <w:t xml:space="preserve"> </w:t>
            </w:r>
            <w:r w:rsidRPr="00053325">
              <w:rPr>
                <w:rFonts w:ascii="Arial" w:hAnsi="Arial" w:cs="Arial"/>
                <w:sz w:val="24"/>
                <w:szCs w:val="24"/>
                <w:lang w:val="mk-MK"/>
              </w:rPr>
              <w:t>Педагошко-психолошка служба,</w:t>
            </w:r>
            <w:r w:rsidRPr="00053325">
              <w:rPr>
                <w:rFonts w:ascii="Arial" w:hAnsi="Arial" w:cs="Arial"/>
                <w:sz w:val="24"/>
                <w:szCs w:val="24"/>
                <w:lang w:val="sr-Latn-CS"/>
              </w:rPr>
              <w:t xml:space="preserve"> </w:t>
            </w:r>
          </w:p>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mk-MK"/>
              </w:rPr>
              <w:t>Стручен тим за ИО</w:t>
            </w:r>
          </w:p>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mk-MK"/>
              </w:rPr>
              <w:t>Родители на учениците</w:t>
            </w:r>
          </w:p>
          <w:p w:rsidR="00053325" w:rsidRPr="00053325" w:rsidRDefault="00053325" w:rsidP="00053325">
            <w:pPr>
              <w:jc w:val="left"/>
              <w:rPr>
                <w:rFonts w:ascii="Arial" w:hAnsi="Arial" w:cs="Arial"/>
                <w:sz w:val="24"/>
                <w:szCs w:val="24"/>
                <w:lang w:val="sr-Latn-CS"/>
              </w:rPr>
            </w:pPr>
            <w:r w:rsidRPr="00053325">
              <w:rPr>
                <w:rFonts w:ascii="Arial" w:hAnsi="Arial" w:cs="Arial"/>
                <w:sz w:val="24"/>
                <w:szCs w:val="24"/>
                <w:lang w:val="mk-MK"/>
              </w:rPr>
              <w:t>Кл. раководители</w:t>
            </w:r>
            <w:r w:rsidRPr="00053325">
              <w:rPr>
                <w:rFonts w:ascii="Arial" w:hAnsi="Arial" w:cs="Arial"/>
                <w:sz w:val="24"/>
                <w:szCs w:val="24"/>
                <w:lang w:val="sr-Latn-CS"/>
              </w:rPr>
              <w:t xml:space="preserve">    </w:t>
            </w:r>
          </w:p>
          <w:p w:rsidR="00053325" w:rsidRPr="00053325" w:rsidRDefault="00053325" w:rsidP="00053325">
            <w:pPr>
              <w:jc w:val="left"/>
              <w:rPr>
                <w:rFonts w:ascii="Arial" w:hAnsi="Arial" w:cs="Arial"/>
                <w:sz w:val="24"/>
                <w:szCs w:val="24"/>
                <w:lang w:val="sr-Latn-CS"/>
              </w:rPr>
            </w:pPr>
          </w:p>
        </w:tc>
        <w:tc>
          <w:tcPr>
            <w:tcW w:w="3192" w:type="dxa"/>
          </w:tcPr>
          <w:p w:rsidR="00053325" w:rsidRPr="00053325" w:rsidRDefault="00053325" w:rsidP="00053325">
            <w:pPr>
              <w:jc w:val="left"/>
              <w:rPr>
                <w:rFonts w:ascii="Arial" w:hAnsi="Arial" w:cs="Arial"/>
                <w:sz w:val="24"/>
                <w:szCs w:val="24"/>
                <w:lang w:val="sr-Latn-CS"/>
              </w:rPr>
            </w:pPr>
            <w:r w:rsidRPr="00053325">
              <w:rPr>
                <w:rFonts w:ascii="Arial" w:hAnsi="Arial" w:cs="Arial"/>
                <w:sz w:val="24"/>
                <w:szCs w:val="24"/>
                <w:lang w:val="sr-Latn-CS"/>
              </w:rPr>
              <w:t xml:space="preserve">    </w:t>
            </w:r>
          </w:p>
          <w:p w:rsidR="00053325" w:rsidRPr="00BD39E0" w:rsidRDefault="00053325" w:rsidP="00053325">
            <w:pPr>
              <w:jc w:val="left"/>
              <w:rPr>
                <w:rFonts w:ascii="Arial" w:hAnsi="Arial" w:cs="Arial"/>
                <w:sz w:val="24"/>
                <w:szCs w:val="24"/>
                <w:lang w:val="mk-MK"/>
              </w:rPr>
            </w:pPr>
            <w:r w:rsidRPr="00053325">
              <w:rPr>
                <w:rFonts w:ascii="Arial" w:hAnsi="Arial" w:cs="Arial"/>
                <w:sz w:val="24"/>
                <w:szCs w:val="24"/>
                <w:lang w:val="mk-MK"/>
              </w:rPr>
              <w:t>Октомври - ноември</w:t>
            </w:r>
            <w:r w:rsidRPr="00053325">
              <w:rPr>
                <w:rFonts w:ascii="Arial" w:hAnsi="Arial" w:cs="Arial"/>
                <w:sz w:val="24"/>
                <w:szCs w:val="24"/>
                <w:lang w:val="sr-Latn-CS"/>
              </w:rPr>
              <w:t xml:space="preserve">   </w:t>
            </w:r>
          </w:p>
        </w:tc>
      </w:tr>
      <w:tr w:rsidR="00053325" w:rsidRPr="00053325" w:rsidTr="00F46374">
        <w:trPr>
          <w:trHeight w:val="1858"/>
        </w:trPr>
        <w:tc>
          <w:tcPr>
            <w:tcW w:w="3192" w:type="dxa"/>
          </w:tcPr>
          <w:p w:rsidR="00053325" w:rsidRPr="00F46374" w:rsidRDefault="00053325" w:rsidP="00053325">
            <w:pPr>
              <w:jc w:val="left"/>
              <w:rPr>
                <w:rFonts w:ascii="Arial" w:hAnsi="Arial" w:cs="Arial"/>
                <w:sz w:val="24"/>
                <w:szCs w:val="24"/>
                <w:lang w:val="mk-MK"/>
              </w:rPr>
            </w:pPr>
            <w:r w:rsidRPr="00053325">
              <w:rPr>
                <w:rFonts w:ascii="Arial" w:hAnsi="Arial" w:cs="Arial"/>
                <w:sz w:val="24"/>
                <w:szCs w:val="24"/>
                <w:lang w:val="mk-MK"/>
              </w:rPr>
              <w:t>Покренување на иницијатива за изработка на Програма за инклузивно образование</w:t>
            </w:r>
          </w:p>
        </w:tc>
        <w:tc>
          <w:tcPr>
            <w:tcW w:w="3192" w:type="dxa"/>
          </w:tcPr>
          <w:p w:rsidR="00053325" w:rsidRPr="00053325" w:rsidRDefault="00053325" w:rsidP="00053325">
            <w:pPr>
              <w:jc w:val="left"/>
              <w:rPr>
                <w:rFonts w:ascii="Arial" w:hAnsi="Arial" w:cs="Arial"/>
                <w:sz w:val="24"/>
                <w:szCs w:val="24"/>
                <w:lang w:val="sr-Latn-CS"/>
              </w:rPr>
            </w:pPr>
            <w:r w:rsidRPr="00053325">
              <w:rPr>
                <w:rFonts w:ascii="Arial" w:hAnsi="Arial" w:cs="Arial"/>
                <w:sz w:val="24"/>
                <w:szCs w:val="24"/>
                <w:lang w:val="mk-MK"/>
              </w:rPr>
              <w:t>Педагошко-психолошка служба,</w:t>
            </w:r>
            <w:r w:rsidRPr="00053325">
              <w:rPr>
                <w:rFonts w:ascii="Arial" w:hAnsi="Arial" w:cs="Arial"/>
                <w:sz w:val="24"/>
                <w:szCs w:val="24"/>
                <w:lang w:val="sr-Latn-CS"/>
              </w:rPr>
              <w:t xml:space="preserve"> </w:t>
            </w:r>
          </w:p>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mk-MK"/>
              </w:rPr>
              <w:t>Стручен тим за ИО</w:t>
            </w:r>
          </w:p>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mk-MK"/>
              </w:rPr>
              <w:t>Родители на учениците,</w:t>
            </w:r>
            <w:r w:rsidRPr="00053325">
              <w:rPr>
                <w:rFonts w:ascii="Arial" w:hAnsi="Arial" w:cs="Arial"/>
                <w:sz w:val="24"/>
                <w:szCs w:val="24"/>
                <w:lang w:val="sr-Latn-CS"/>
              </w:rPr>
              <w:t xml:space="preserve"> </w:t>
            </w:r>
            <w:r w:rsidRPr="00053325">
              <w:rPr>
                <w:rFonts w:ascii="Arial" w:hAnsi="Arial" w:cs="Arial"/>
                <w:sz w:val="24"/>
                <w:szCs w:val="24"/>
                <w:lang w:val="mk-MK"/>
              </w:rPr>
              <w:t>Предметни наставници</w:t>
            </w:r>
          </w:p>
          <w:p w:rsidR="00053325" w:rsidRPr="00053325" w:rsidRDefault="00053325" w:rsidP="00053325">
            <w:pPr>
              <w:jc w:val="left"/>
              <w:rPr>
                <w:rFonts w:ascii="Arial" w:hAnsi="Arial" w:cs="Arial"/>
                <w:sz w:val="24"/>
                <w:szCs w:val="24"/>
                <w:lang w:val="sr-Latn-CS"/>
              </w:rPr>
            </w:pPr>
            <w:r w:rsidRPr="00053325">
              <w:rPr>
                <w:rFonts w:ascii="Arial" w:hAnsi="Arial" w:cs="Arial"/>
                <w:sz w:val="24"/>
                <w:szCs w:val="24"/>
                <w:lang w:val="sr-Latn-CS"/>
              </w:rPr>
              <w:t xml:space="preserve">  </w:t>
            </w:r>
          </w:p>
        </w:tc>
        <w:tc>
          <w:tcPr>
            <w:tcW w:w="3192" w:type="dxa"/>
          </w:tcPr>
          <w:p w:rsidR="00053325" w:rsidRPr="00053325" w:rsidRDefault="00053325" w:rsidP="00053325">
            <w:pPr>
              <w:jc w:val="left"/>
              <w:rPr>
                <w:rFonts w:ascii="Arial" w:hAnsi="Arial" w:cs="Arial"/>
                <w:sz w:val="24"/>
                <w:szCs w:val="24"/>
                <w:lang w:val="sr-Latn-CS"/>
              </w:rPr>
            </w:pPr>
            <w:r w:rsidRPr="00053325">
              <w:rPr>
                <w:rFonts w:ascii="Arial" w:hAnsi="Arial" w:cs="Arial"/>
                <w:sz w:val="24"/>
                <w:szCs w:val="24"/>
                <w:lang w:val="mk-MK"/>
              </w:rPr>
              <w:t>По добивањето на препораки  од Комисијата на Министерството за труд и социјална  политика</w:t>
            </w:r>
          </w:p>
          <w:p w:rsidR="00053325" w:rsidRPr="00053325" w:rsidRDefault="00053325" w:rsidP="00053325">
            <w:pPr>
              <w:jc w:val="left"/>
              <w:rPr>
                <w:rFonts w:ascii="Arial" w:hAnsi="Arial" w:cs="Arial"/>
                <w:sz w:val="24"/>
                <w:szCs w:val="24"/>
                <w:lang w:val="mk-MK"/>
              </w:rPr>
            </w:pPr>
          </w:p>
        </w:tc>
      </w:tr>
      <w:tr w:rsidR="00053325" w:rsidRPr="00053325" w:rsidTr="004328AE">
        <w:trPr>
          <w:trHeight w:val="1245"/>
        </w:trPr>
        <w:tc>
          <w:tcPr>
            <w:tcW w:w="3192" w:type="dxa"/>
          </w:tcPr>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mk-MK"/>
              </w:rPr>
              <w:t>Следење на реализирањето на програмата за инклузивно образование и постигнувањата на учениците според воспоставениот план за работа</w:t>
            </w:r>
          </w:p>
        </w:tc>
        <w:tc>
          <w:tcPr>
            <w:tcW w:w="3192" w:type="dxa"/>
          </w:tcPr>
          <w:p w:rsidR="00053325" w:rsidRPr="00053325" w:rsidRDefault="00053325" w:rsidP="00053325">
            <w:pPr>
              <w:jc w:val="left"/>
              <w:rPr>
                <w:rFonts w:ascii="Arial" w:hAnsi="Arial" w:cs="Arial"/>
                <w:sz w:val="24"/>
                <w:szCs w:val="24"/>
                <w:lang w:val="sr-Latn-CS"/>
              </w:rPr>
            </w:pPr>
            <w:r w:rsidRPr="00053325">
              <w:rPr>
                <w:rFonts w:ascii="Arial" w:hAnsi="Arial" w:cs="Arial"/>
                <w:sz w:val="24"/>
                <w:szCs w:val="24"/>
                <w:lang w:val="sr-Latn-CS"/>
              </w:rPr>
              <w:t xml:space="preserve">    </w:t>
            </w:r>
          </w:p>
          <w:p w:rsidR="00053325" w:rsidRPr="00053325" w:rsidRDefault="00053325" w:rsidP="00053325">
            <w:pPr>
              <w:jc w:val="left"/>
              <w:rPr>
                <w:rFonts w:ascii="Arial" w:hAnsi="Arial" w:cs="Arial"/>
                <w:sz w:val="24"/>
                <w:szCs w:val="24"/>
                <w:lang w:val="sr-Latn-CS"/>
              </w:rPr>
            </w:pPr>
            <w:r w:rsidRPr="00053325">
              <w:rPr>
                <w:rFonts w:ascii="Arial" w:hAnsi="Arial" w:cs="Arial"/>
                <w:sz w:val="24"/>
                <w:szCs w:val="24"/>
                <w:lang w:val="mk-MK"/>
              </w:rPr>
              <w:t>Педагошко-психолошка служба,</w:t>
            </w:r>
            <w:r w:rsidRPr="00053325">
              <w:rPr>
                <w:rFonts w:ascii="Arial" w:hAnsi="Arial" w:cs="Arial"/>
                <w:sz w:val="24"/>
                <w:szCs w:val="24"/>
                <w:lang w:val="sr-Latn-CS"/>
              </w:rPr>
              <w:t xml:space="preserve"> </w:t>
            </w:r>
          </w:p>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mk-MK"/>
              </w:rPr>
              <w:t>Стручен тим за ИО</w:t>
            </w:r>
          </w:p>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mk-MK"/>
              </w:rPr>
              <w:t>Родители на учениците</w:t>
            </w:r>
          </w:p>
          <w:p w:rsidR="00053325" w:rsidRPr="00053325" w:rsidRDefault="00053325" w:rsidP="00053325">
            <w:pPr>
              <w:jc w:val="left"/>
              <w:rPr>
                <w:rFonts w:ascii="Arial" w:hAnsi="Arial" w:cs="Arial"/>
                <w:sz w:val="24"/>
                <w:szCs w:val="24"/>
                <w:lang w:val="sr-Latn-CS"/>
              </w:rPr>
            </w:pPr>
            <w:r w:rsidRPr="00053325">
              <w:rPr>
                <w:rFonts w:ascii="Arial" w:hAnsi="Arial" w:cs="Arial"/>
                <w:sz w:val="24"/>
                <w:szCs w:val="24"/>
                <w:lang w:val="mk-MK"/>
              </w:rPr>
              <w:t>Кл. раководители</w:t>
            </w:r>
            <w:r w:rsidRPr="00053325">
              <w:rPr>
                <w:rFonts w:ascii="Arial" w:hAnsi="Arial" w:cs="Arial"/>
                <w:sz w:val="24"/>
                <w:szCs w:val="24"/>
                <w:lang w:val="sr-Latn-CS"/>
              </w:rPr>
              <w:t xml:space="preserve">    </w:t>
            </w:r>
          </w:p>
          <w:p w:rsidR="00053325" w:rsidRPr="00053325" w:rsidRDefault="00053325" w:rsidP="00053325">
            <w:pPr>
              <w:jc w:val="left"/>
              <w:rPr>
                <w:rFonts w:ascii="Arial" w:hAnsi="Arial" w:cs="Arial"/>
                <w:sz w:val="24"/>
                <w:szCs w:val="24"/>
                <w:lang w:val="sr-Latn-CS"/>
              </w:rPr>
            </w:pPr>
          </w:p>
        </w:tc>
        <w:tc>
          <w:tcPr>
            <w:tcW w:w="3192" w:type="dxa"/>
          </w:tcPr>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mk-MK"/>
              </w:rPr>
              <w:t>Анализа и извештај ќе се изработува на секој  класификационен период</w:t>
            </w:r>
          </w:p>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mk-MK"/>
              </w:rPr>
              <w:t xml:space="preserve"> ( пред Седницата на Наставничкоит совет)</w:t>
            </w:r>
          </w:p>
          <w:p w:rsidR="00053325" w:rsidRPr="00053325" w:rsidRDefault="00053325" w:rsidP="00053325">
            <w:pPr>
              <w:jc w:val="left"/>
              <w:rPr>
                <w:rFonts w:ascii="Arial" w:hAnsi="Arial" w:cs="Arial"/>
                <w:sz w:val="24"/>
                <w:szCs w:val="24"/>
                <w:lang w:val="sr-Latn-CS"/>
              </w:rPr>
            </w:pPr>
          </w:p>
        </w:tc>
      </w:tr>
      <w:tr w:rsidR="00053325" w:rsidRPr="00053325" w:rsidTr="00053325">
        <w:trPr>
          <w:trHeight w:val="436"/>
        </w:trPr>
        <w:tc>
          <w:tcPr>
            <w:tcW w:w="3192" w:type="dxa"/>
          </w:tcPr>
          <w:p w:rsidR="00053325" w:rsidRPr="00F46374" w:rsidRDefault="00053325" w:rsidP="00053325">
            <w:pPr>
              <w:jc w:val="left"/>
              <w:rPr>
                <w:rFonts w:ascii="Arial" w:hAnsi="Arial" w:cs="Arial"/>
                <w:sz w:val="24"/>
                <w:szCs w:val="24"/>
                <w:lang w:val="mk-MK"/>
              </w:rPr>
            </w:pPr>
            <w:r w:rsidRPr="00053325">
              <w:rPr>
                <w:rFonts w:ascii="Arial" w:hAnsi="Arial" w:cs="Arial"/>
                <w:sz w:val="24"/>
                <w:szCs w:val="24"/>
                <w:lang w:val="mk-MK"/>
              </w:rPr>
              <w:t xml:space="preserve">Соработка со Локалната самоуправа,  НВО секторот и здруженија  за поддршка кои  се занимаваат  со проблематиката на деца </w:t>
            </w:r>
            <w:r w:rsidRPr="00053325">
              <w:rPr>
                <w:rFonts w:ascii="Arial" w:hAnsi="Arial" w:cs="Arial"/>
                <w:sz w:val="24"/>
                <w:szCs w:val="24"/>
                <w:lang w:val="mk-MK"/>
              </w:rPr>
              <w:lastRenderedPageBreak/>
              <w:t>и млади  со  посебни образовни потреби</w:t>
            </w:r>
          </w:p>
        </w:tc>
        <w:tc>
          <w:tcPr>
            <w:tcW w:w="3192" w:type="dxa"/>
          </w:tcPr>
          <w:p w:rsidR="00053325" w:rsidRPr="00053325" w:rsidRDefault="00053325" w:rsidP="00053325">
            <w:pPr>
              <w:jc w:val="left"/>
              <w:rPr>
                <w:rFonts w:ascii="Arial" w:hAnsi="Arial" w:cs="Arial"/>
                <w:sz w:val="24"/>
                <w:szCs w:val="24"/>
                <w:lang w:val="sr-Latn-CS"/>
              </w:rPr>
            </w:pPr>
            <w:r w:rsidRPr="00053325">
              <w:rPr>
                <w:rFonts w:ascii="Arial" w:hAnsi="Arial" w:cs="Arial"/>
                <w:sz w:val="24"/>
                <w:szCs w:val="24"/>
                <w:lang w:val="sr-Latn-CS"/>
              </w:rPr>
              <w:lastRenderedPageBreak/>
              <w:t xml:space="preserve">   </w:t>
            </w:r>
            <w:r w:rsidRPr="00053325">
              <w:rPr>
                <w:rFonts w:ascii="Arial" w:hAnsi="Arial" w:cs="Arial"/>
                <w:sz w:val="24"/>
                <w:szCs w:val="24"/>
                <w:lang w:val="mk-MK"/>
              </w:rPr>
              <w:t>Раководен тим,</w:t>
            </w:r>
          </w:p>
          <w:p w:rsidR="00053325" w:rsidRPr="00053325" w:rsidRDefault="00053325" w:rsidP="00053325">
            <w:pPr>
              <w:jc w:val="left"/>
              <w:rPr>
                <w:rFonts w:ascii="Arial" w:hAnsi="Arial" w:cs="Arial"/>
                <w:sz w:val="24"/>
                <w:szCs w:val="24"/>
                <w:lang w:val="sr-Latn-CS"/>
              </w:rPr>
            </w:pPr>
            <w:r w:rsidRPr="00053325">
              <w:rPr>
                <w:rFonts w:ascii="Arial" w:hAnsi="Arial" w:cs="Arial"/>
                <w:sz w:val="24"/>
                <w:szCs w:val="24"/>
                <w:lang w:val="mk-MK"/>
              </w:rPr>
              <w:t>Педагошко-психолошка служба,</w:t>
            </w:r>
            <w:r w:rsidRPr="00053325">
              <w:rPr>
                <w:rFonts w:ascii="Arial" w:hAnsi="Arial" w:cs="Arial"/>
                <w:sz w:val="24"/>
                <w:szCs w:val="24"/>
                <w:lang w:val="sr-Latn-CS"/>
              </w:rPr>
              <w:t xml:space="preserve"> </w:t>
            </w:r>
          </w:p>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mk-MK"/>
              </w:rPr>
              <w:t>Стручен тим за ИО</w:t>
            </w:r>
          </w:p>
          <w:p w:rsidR="00053325" w:rsidRPr="00053325" w:rsidRDefault="00053325" w:rsidP="00053325">
            <w:pPr>
              <w:jc w:val="left"/>
              <w:rPr>
                <w:rFonts w:ascii="Arial" w:hAnsi="Arial" w:cs="Arial"/>
                <w:sz w:val="24"/>
                <w:szCs w:val="24"/>
                <w:lang w:val="sr-Latn-CS"/>
              </w:rPr>
            </w:pPr>
            <w:r w:rsidRPr="00053325">
              <w:rPr>
                <w:rFonts w:ascii="Arial" w:hAnsi="Arial" w:cs="Arial"/>
                <w:sz w:val="24"/>
                <w:szCs w:val="24"/>
                <w:lang w:val="sr-Latn-CS"/>
              </w:rPr>
              <w:t xml:space="preserve">    </w:t>
            </w:r>
          </w:p>
          <w:p w:rsidR="00053325" w:rsidRPr="00053325" w:rsidRDefault="00053325" w:rsidP="00053325">
            <w:pPr>
              <w:jc w:val="left"/>
              <w:rPr>
                <w:rFonts w:ascii="Arial" w:hAnsi="Arial" w:cs="Arial"/>
                <w:sz w:val="24"/>
                <w:szCs w:val="24"/>
                <w:lang w:val="sr-Latn-CS"/>
              </w:rPr>
            </w:pPr>
            <w:r w:rsidRPr="00053325">
              <w:rPr>
                <w:rFonts w:ascii="Arial" w:hAnsi="Arial" w:cs="Arial"/>
                <w:sz w:val="24"/>
                <w:szCs w:val="24"/>
                <w:lang w:val="sr-Latn-CS"/>
              </w:rPr>
              <w:t xml:space="preserve">    </w:t>
            </w:r>
          </w:p>
        </w:tc>
        <w:tc>
          <w:tcPr>
            <w:tcW w:w="3192" w:type="dxa"/>
          </w:tcPr>
          <w:p w:rsidR="00053325" w:rsidRPr="00053325" w:rsidRDefault="00053325" w:rsidP="00053325">
            <w:pPr>
              <w:jc w:val="left"/>
              <w:rPr>
                <w:rFonts w:ascii="Arial" w:hAnsi="Arial" w:cs="Arial"/>
                <w:sz w:val="24"/>
                <w:szCs w:val="24"/>
                <w:lang w:val="sr-Latn-CS"/>
              </w:rPr>
            </w:pPr>
          </w:p>
          <w:p w:rsidR="00053325" w:rsidRPr="00053325" w:rsidRDefault="00053325" w:rsidP="00053325">
            <w:pPr>
              <w:jc w:val="left"/>
              <w:rPr>
                <w:rFonts w:ascii="Arial" w:hAnsi="Arial" w:cs="Arial"/>
                <w:sz w:val="24"/>
                <w:szCs w:val="24"/>
                <w:lang w:val="sr-Latn-CS"/>
              </w:rPr>
            </w:pPr>
            <w:r w:rsidRPr="00053325">
              <w:rPr>
                <w:rFonts w:ascii="Arial" w:hAnsi="Arial" w:cs="Arial"/>
                <w:sz w:val="24"/>
                <w:szCs w:val="24"/>
                <w:lang w:val="sr-Latn-CS"/>
              </w:rPr>
              <w:t xml:space="preserve">  </w:t>
            </w:r>
            <w:r w:rsidRPr="00053325">
              <w:rPr>
                <w:rFonts w:ascii="Arial" w:hAnsi="Arial" w:cs="Arial"/>
                <w:sz w:val="24"/>
                <w:szCs w:val="24"/>
                <w:lang w:val="mk-MK"/>
              </w:rPr>
              <w:t>Во текот на годината</w:t>
            </w:r>
          </w:p>
          <w:p w:rsidR="00053325" w:rsidRPr="00053325" w:rsidRDefault="00053325" w:rsidP="00053325">
            <w:pPr>
              <w:jc w:val="left"/>
              <w:rPr>
                <w:rFonts w:ascii="Arial" w:hAnsi="Arial" w:cs="Arial"/>
                <w:sz w:val="24"/>
                <w:szCs w:val="24"/>
                <w:lang w:val="sr-Latn-CS"/>
              </w:rPr>
            </w:pPr>
          </w:p>
          <w:p w:rsidR="00053325" w:rsidRPr="00053325" w:rsidRDefault="00053325" w:rsidP="00053325">
            <w:pPr>
              <w:jc w:val="left"/>
              <w:rPr>
                <w:rFonts w:ascii="Arial" w:hAnsi="Arial" w:cs="Arial"/>
                <w:sz w:val="24"/>
                <w:szCs w:val="24"/>
                <w:lang w:val="sr-Latn-CS"/>
              </w:rPr>
            </w:pPr>
          </w:p>
          <w:p w:rsidR="00053325" w:rsidRPr="00053325" w:rsidRDefault="00053325" w:rsidP="00053325">
            <w:pPr>
              <w:jc w:val="left"/>
              <w:rPr>
                <w:rFonts w:ascii="Arial" w:hAnsi="Arial" w:cs="Arial"/>
                <w:sz w:val="24"/>
                <w:szCs w:val="24"/>
                <w:lang w:val="sr-Latn-CS"/>
              </w:rPr>
            </w:pPr>
          </w:p>
          <w:p w:rsidR="00053325" w:rsidRPr="00053325" w:rsidRDefault="00053325" w:rsidP="00053325">
            <w:pPr>
              <w:jc w:val="left"/>
              <w:rPr>
                <w:rFonts w:ascii="Arial" w:hAnsi="Arial" w:cs="Arial"/>
                <w:sz w:val="24"/>
                <w:szCs w:val="24"/>
                <w:lang w:val="sr-Latn-CS"/>
              </w:rPr>
            </w:pPr>
          </w:p>
        </w:tc>
      </w:tr>
      <w:tr w:rsidR="00053325" w:rsidRPr="00053325" w:rsidTr="00F46374">
        <w:trPr>
          <w:trHeight w:val="1696"/>
        </w:trPr>
        <w:tc>
          <w:tcPr>
            <w:tcW w:w="3192" w:type="dxa"/>
          </w:tcPr>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mk-MK"/>
              </w:rPr>
              <w:lastRenderedPageBreak/>
              <w:t>Ангажирање на стручни лица, зависно од видот на посебната потреба на ученикот</w:t>
            </w:r>
          </w:p>
        </w:tc>
        <w:tc>
          <w:tcPr>
            <w:tcW w:w="3192" w:type="dxa"/>
          </w:tcPr>
          <w:p w:rsidR="00053325" w:rsidRPr="00053325" w:rsidRDefault="00053325" w:rsidP="00053325">
            <w:pPr>
              <w:jc w:val="left"/>
              <w:rPr>
                <w:rFonts w:ascii="Arial" w:hAnsi="Arial" w:cs="Arial"/>
                <w:sz w:val="24"/>
                <w:szCs w:val="24"/>
                <w:lang w:val="sr-Latn-CS"/>
              </w:rPr>
            </w:pPr>
            <w:r w:rsidRPr="00053325">
              <w:rPr>
                <w:rFonts w:ascii="Arial" w:hAnsi="Arial" w:cs="Arial"/>
                <w:sz w:val="24"/>
                <w:szCs w:val="24"/>
                <w:lang w:val="sr-Latn-CS"/>
              </w:rPr>
              <w:t xml:space="preserve"> </w:t>
            </w:r>
            <w:r w:rsidRPr="00053325">
              <w:rPr>
                <w:rFonts w:ascii="Arial" w:hAnsi="Arial" w:cs="Arial"/>
                <w:sz w:val="24"/>
                <w:szCs w:val="24"/>
                <w:lang w:val="mk-MK"/>
              </w:rPr>
              <w:t>Раководен тим,</w:t>
            </w:r>
          </w:p>
          <w:p w:rsidR="00053325" w:rsidRPr="00053325" w:rsidRDefault="00053325" w:rsidP="00053325">
            <w:pPr>
              <w:jc w:val="left"/>
              <w:rPr>
                <w:rFonts w:ascii="Arial" w:hAnsi="Arial" w:cs="Arial"/>
                <w:sz w:val="24"/>
                <w:szCs w:val="24"/>
                <w:lang w:val="sr-Latn-CS"/>
              </w:rPr>
            </w:pPr>
            <w:r w:rsidRPr="00053325">
              <w:rPr>
                <w:rFonts w:ascii="Arial" w:hAnsi="Arial" w:cs="Arial"/>
                <w:sz w:val="24"/>
                <w:szCs w:val="24"/>
                <w:lang w:val="mk-MK"/>
              </w:rPr>
              <w:t>Педагошко-психолошка служба</w:t>
            </w:r>
            <w:r w:rsidRPr="00053325">
              <w:rPr>
                <w:rFonts w:ascii="Arial" w:hAnsi="Arial" w:cs="Arial"/>
                <w:sz w:val="24"/>
                <w:szCs w:val="24"/>
                <w:lang w:val="sr-Latn-CS"/>
              </w:rPr>
              <w:t xml:space="preserve"> </w:t>
            </w:r>
          </w:p>
          <w:p w:rsidR="00053325" w:rsidRPr="00053325" w:rsidRDefault="00053325" w:rsidP="00053325">
            <w:pPr>
              <w:jc w:val="left"/>
              <w:rPr>
                <w:rFonts w:ascii="Arial" w:hAnsi="Arial" w:cs="Arial"/>
                <w:sz w:val="24"/>
                <w:szCs w:val="24"/>
                <w:lang w:val="mk-MK"/>
              </w:rPr>
            </w:pPr>
          </w:p>
        </w:tc>
        <w:tc>
          <w:tcPr>
            <w:tcW w:w="3192" w:type="dxa"/>
          </w:tcPr>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mk-MK"/>
              </w:rPr>
              <w:t>По добивање на препораките од соодветната Комисија при  Министерството за труд и социјална политика</w:t>
            </w:r>
          </w:p>
        </w:tc>
      </w:tr>
      <w:tr w:rsidR="00053325" w:rsidRPr="00053325" w:rsidTr="004328AE">
        <w:trPr>
          <w:trHeight w:val="1800"/>
        </w:trPr>
        <w:tc>
          <w:tcPr>
            <w:tcW w:w="3192" w:type="dxa"/>
          </w:tcPr>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mk-MK"/>
              </w:rPr>
              <w:t>Едукација на наставниот кадар и стручните соработници за сезибилизација, оспособување за  работа  и прифаќање  на учениците со ПП,  преку  користење на разновидни техники, методи,   активности  и  креативни работилници</w:t>
            </w:r>
          </w:p>
        </w:tc>
        <w:tc>
          <w:tcPr>
            <w:tcW w:w="3192" w:type="dxa"/>
          </w:tcPr>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mk-MK"/>
              </w:rPr>
              <w:t>Министерство за образование и наука, ЛС, Спортски и останати релевантнии институции,</w:t>
            </w:r>
          </w:p>
          <w:p w:rsidR="00053325" w:rsidRPr="00053325" w:rsidRDefault="00053325" w:rsidP="00053325">
            <w:pPr>
              <w:jc w:val="left"/>
              <w:rPr>
                <w:rFonts w:ascii="Arial" w:hAnsi="Arial" w:cs="Arial"/>
                <w:sz w:val="24"/>
                <w:szCs w:val="24"/>
                <w:lang w:val="sr-Latn-CS"/>
              </w:rPr>
            </w:pPr>
            <w:r w:rsidRPr="00053325">
              <w:rPr>
                <w:rFonts w:ascii="Arial" w:hAnsi="Arial" w:cs="Arial"/>
                <w:sz w:val="24"/>
                <w:szCs w:val="24"/>
                <w:lang w:val="mk-MK"/>
              </w:rPr>
              <w:t>Раководен тим,</w:t>
            </w:r>
          </w:p>
          <w:p w:rsidR="00053325" w:rsidRPr="00053325" w:rsidRDefault="00053325" w:rsidP="00053325">
            <w:pPr>
              <w:jc w:val="left"/>
              <w:rPr>
                <w:rFonts w:ascii="Arial" w:hAnsi="Arial" w:cs="Arial"/>
                <w:sz w:val="24"/>
                <w:szCs w:val="24"/>
                <w:lang w:val="sr-Latn-CS"/>
              </w:rPr>
            </w:pPr>
            <w:r w:rsidRPr="00053325">
              <w:rPr>
                <w:rFonts w:ascii="Arial" w:hAnsi="Arial" w:cs="Arial"/>
                <w:sz w:val="24"/>
                <w:szCs w:val="24"/>
                <w:lang w:val="mk-MK"/>
              </w:rPr>
              <w:t>Педагошко-психолошка служба,</w:t>
            </w:r>
            <w:r w:rsidRPr="00053325">
              <w:rPr>
                <w:rFonts w:ascii="Arial" w:hAnsi="Arial" w:cs="Arial"/>
                <w:sz w:val="24"/>
                <w:szCs w:val="24"/>
                <w:lang w:val="sr-Latn-CS"/>
              </w:rPr>
              <w:t xml:space="preserve"> </w:t>
            </w:r>
          </w:p>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mk-MK"/>
              </w:rPr>
              <w:t>Стручен тим за ИО</w:t>
            </w:r>
          </w:p>
          <w:p w:rsidR="00053325" w:rsidRPr="00053325" w:rsidRDefault="00053325" w:rsidP="00053325">
            <w:pPr>
              <w:jc w:val="left"/>
              <w:rPr>
                <w:rFonts w:ascii="Arial" w:hAnsi="Arial" w:cs="Arial"/>
                <w:sz w:val="24"/>
                <w:szCs w:val="24"/>
                <w:lang w:val="mk-MK"/>
              </w:rPr>
            </w:pPr>
          </w:p>
        </w:tc>
        <w:tc>
          <w:tcPr>
            <w:tcW w:w="3192" w:type="dxa"/>
          </w:tcPr>
          <w:p w:rsidR="00053325" w:rsidRPr="00053325" w:rsidRDefault="00053325" w:rsidP="00053325">
            <w:pPr>
              <w:jc w:val="left"/>
              <w:rPr>
                <w:rFonts w:ascii="Arial" w:hAnsi="Arial" w:cs="Arial"/>
                <w:sz w:val="24"/>
                <w:szCs w:val="24"/>
                <w:lang w:val="sr-Latn-CS"/>
              </w:rPr>
            </w:pPr>
          </w:p>
          <w:p w:rsidR="00053325" w:rsidRPr="00053325" w:rsidRDefault="00053325" w:rsidP="00053325">
            <w:pPr>
              <w:jc w:val="left"/>
              <w:rPr>
                <w:rFonts w:ascii="Arial" w:hAnsi="Arial" w:cs="Arial"/>
                <w:sz w:val="24"/>
                <w:szCs w:val="24"/>
                <w:lang w:val="sr-Latn-CS"/>
              </w:rPr>
            </w:pPr>
            <w:r w:rsidRPr="00053325">
              <w:rPr>
                <w:rFonts w:ascii="Arial" w:hAnsi="Arial" w:cs="Arial"/>
                <w:sz w:val="24"/>
                <w:szCs w:val="24"/>
                <w:lang w:val="sr-Latn-CS"/>
              </w:rPr>
              <w:t xml:space="preserve">       </w:t>
            </w:r>
          </w:p>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mk-MK"/>
              </w:rPr>
              <w:t>Во текот на годината</w:t>
            </w:r>
          </w:p>
          <w:p w:rsidR="00053325" w:rsidRPr="00053325" w:rsidRDefault="00053325" w:rsidP="00053325">
            <w:pPr>
              <w:jc w:val="left"/>
              <w:rPr>
                <w:rFonts w:ascii="Arial" w:hAnsi="Arial" w:cs="Arial"/>
                <w:sz w:val="24"/>
                <w:szCs w:val="24"/>
                <w:lang w:val="sr-Latn-CS"/>
              </w:rPr>
            </w:pPr>
          </w:p>
          <w:p w:rsidR="00053325" w:rsidRPr="00053325" w:rsidRDefault="00053325" w:rsidP="00053325">
            <w:pPr>
              <w:jc w:val="left"/>
              <w:rPr>
                <w:rFonts w:ascii="Arial" w:hAnsi="Arial" w:cs="Arial"/>
                <w:sz w:val="24"/>
                <w:szCs w:val="24"/>
                <w:lang w:val="sr-Latn-CS"/>
              </w:rPr>
            </w:pPr>
          </w:p>
          <w:p w:rsidR="00053325" w:rsidRPr="00053325" w:rsidRDefault="00053325" w:rsidP="00053325">
            <w:pPr>
              <w:jc w:val="left"/>
              <w:rPr>
                <w:rFonts w:ascii="Arial" w:hAnsi="Arial" w:cs="Arial"/>
                <w:sz w:val="24"/>
                <w:szCs w:val="24"/>
                <w:lang w:val="sr-Latn-CS"/>
              </w:rPr>
            </w:pPr>
          </w:p>
          <w:p w:rsidR="00053325" w:rsidRPr="00053325" w:rsidRDefault="00053325" w:rsidP="00053325">
            <w:pPr>
              <w:jc w:val="left"/>
              <w:rPr>
                <w:rFonts w:ascii="Arial" w:hAnsi="Arial" w:cs="Arial"/>
                <w:sz w:val="24"/>
                <w:szCs w:val="24"/>
                <w:lang w:val="sr-Latn-CS"/>
              </w:rPr>
            </w:pPr>
          </w:p>
        </w:tc>
      </w:tr>
      <w:tr w:rsidR="00053325" w:rsidRPr="00053325" w:rsidTr="004328AE">
        <w:trPr>
          <w:trHeight w:val="1215"/>
        </w:trPr>
        <w:tc>
          <w:tcPr>
            <w:tcW w:w="3192" w:type="dxa"/>
          </w:tcPr>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mk-MK"/>
              </w:rPr>
              <w:t>Континуирано информирање за сите активности и промоција на ИО, на Веб страната на училиштето</w:t>
            </w:r>
          </w:p>
        </w:tc>
        <w:tc>
          <w:tcPr>
            <w:tcW w:w="3192" w:type="dxa"/>
          </w:tcPr>
          <w:p w:rsidR="00053325" w:rsidRPr="00053325" w:rsidRDefault="00053325" w:rsidP="00053325">
            <w:pPr>
              <w:jc w:val="left"/>
              <w:rPr>
                <w:rFonts w:ascii="Arial" w:hAnsi="Arial" w:cs="Arial"/>
                <w:sz w:val="24"/>
                <w:szCs w:val="24"/>
                <w:lang w:val="sr-Latn-CS"/>
              </w:rPr>
            </w:pPr>
            <w:r w:rsidRPr="00053325">
              <w:rPr>
                <w:rFonts w:ascii="Arial" w:hAnsi="Arial" w:cs="Arial"/>
                <w:sz w:val="24"/>
                <w:szCs w:val="24"/>
                <w:lang w:val="sr-Latn-CS"/>
              </w:rPr>
              <w:t xml:space="preserve"> </w:t>
            </w:r>
            <w:r w:rsidRPr="00053325">
              <w:rPr>
                <w:rFonts w:ascii="Arial" w:hAnsi="Arial" w:cs="Arial"/>
                <w:sz w:val="24"/>
                <w:szCs w:val="24"/>
                <w:lang w:val="mk-MK"/>
              </w:rPr>
              <w:t>Педагошко-психолошка служба,</w:t>
            </w:r>
            <w:r w:rsidRPr="00053325">
              <w:rPr>
                <w:rFonts w:ascii="Arial" w:hAnsi="Arial" w:cs="Arial"/>
                <w:sz w:val="24"/>
                <w:szCs w:val="24"/>
                <w:lang w:val="sr-Latn-CS"/>
              </w:rPr>
              <w:t xml:space="preserve"> </w:t>
            </w:r>
          </w:p>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mk-MK"/>
              </w:rPr>
              <w:t>Стручен тим за ИО</w:t>
            </w:r>
          </w:p>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sr-Latn-CS"/>
              </w:rPr>
              <w:t xml:space="preserve"> </w:t>
            </w:r>
            <w:r w:rsidRPr="00053325">
              <w:rPr>
                <w:rFonts w:ascii="Arial" w:hAnsi="Arial" w:cs="Arial"/>
                <w:sz w:val="24"/>
                <w:szCs w:val="24"/>
                <w:lang w:val="mk-MK"/>
              </w:rPr>
              <w:t>ИКТ администратор</w:t>
            </w:r>
            <w:r w:rsidRPr="00053325">
              <w:rPr>
                <w:rFonts w:ascii="Arial" w:hAnsi="Arial" w:cs="Arial"/>
                <w:sz w:val="24"/>
                <w:szCs w:val="24"/>
                <w:lang w:val="sr-Latn-CS"/>
              </w:rPr>
              <w:t xml:space="preserve"> </w:t>
            </w:r>
          </w:p>
        </w:tc>
        <w:tc>
          <w:tcPr>
            <w:tcW w:w="3192" w:type="dxa"/>
          </w:tcPr>
          <w:p w:rsidR="00053325" w:rsidRPr="00053325" w:rsidRDefault="00053325" w:rsidP="00053325">
            <w:pPr>
              <w:jc w:val="left"/>
              <w:rPr>
                <w:rFonts w:ascii="Arial" w:hAnsi="Arial" w:cs="Arial"/>
                <w:sz w:val="24"/>
                <w:szCs w:val="24"/>
                <w:lang w:val="sr-Latn-CS"/>
              </w:rPr>
            </w:pPr>
          </w:p>
          <w:p w:rsidR="00053325" w:rsidRPr="00053325" w:rsidRDefault="00053325" w:rsidP="00053325">
            <w:pPr>
              <w:jc w:val="left"/>
              <w:rPr>
                <w:rFonts w:ascii="Arial" w:hAnsi="Arial" w:cs="Arial"/>
                <w:sz w:val="24"/>
                <w:szCs w:val="24"/>
                <w:lang w:val="mk-MK"/>
              </w:rPr>
            </w:pPr>
            <w:r w:rsidRPr="00053325">
              <w:rPr>
                <w:rFonts w:ascii="Arial" w:hAnsi="Arial" w:cs="Arial"/>
                <w:sz w:val="24"/>
                <w:szCs w:val="24"/>
                <w:lang w:val="mk-MK"/>
              </w:rPr>
              <w:t>Во текот на годината</w:t>
            </w:r>
          </w:p>
          <w:p w:rsidR="00053325" w:rsidRPr="00053325" w:rsidRDefault="00053325" w:rsidP="00053325">
            <w:pPr>
              <w:jc w:val="left"/>
              <w:rPr>
                <w:rFonts w:ascii="Arial" w:hAnsi="Arial" w:cs="Arial"/>
                <w:sz w:val="24"/>
                <w:szCs w:val="24"/>
                <w:lang w:val="sr-Latn-CS"/>
              </w:rPr>
            </w:pPr>
          </w:p>
        </w:tc>
      </w:tr>
    </w:tbl>
    <w:p w:rsidR="006F13A4" w:rsidRPr="00053325" w:rsidRDefault="006F13A4" w:rsidP="00053325">
      <w:pPr>
        <w:jc w:val="left"/>
        <w:rPr>
          <w:rFonts w:ascii="Arial" w:hAnsi="Arial" w:cs="Arial"/>
          <w:sz w:val="24"/>
          <w:szCs w:val="24"/>
        </w:rPr>
      </w:pPr>
    </w:p>
    <w:p w:rsidR="006F13A4" w:rsidRPr="00053325" w:rsidRDefault="006F13A4" w:rsidP="00053325">
      <w:pPr>
        <w:ind w:firstLine="720"/>
        <w:rPr>
          <w:rFonts w:ascii="Arial" w:hAnsi="Arial" w:cs="Arial"/>
          <w:sz w:val="24"/>
          <w:szCs w:val="24"/>
          <w:lang w:val="mk-MK"/>
        </w:rPr>
      </w:pPr>
      <w:r w:rsidRPr="00053325">
        <w:rPr>
          <w:rFonts w:ascii="Arial" w:hAnsi="Arial" w:cs="Arial"/>
          <w:sz w:val="24"/>
          <w:szCs w:val="24"/>
          <w:lang w:val="mk-MK"/>
        </w:rPr>
        <w:t>Во Гимназијата, Тимот за инклузивно образовани</w:t>
      </w:r>
      <w:r w:rsidR="00912D7F">
        <w:rPr>
          <w:rFonts w:ascii="Arial" w:hAnsi="Arial" w:cs="Arial"/>
          <w:sz w:val="24"/>
          <w:szCs w:val="24"/>
          <w:lang w:val="mk-MK"/>
        </w:rPr>
        <w:t>е</w:t>
      </w:r>
      <w:r w:rsidRPr="00053325">
        <w:rPr>
          <w:rFonts w:ascii="Arial" w:hAnsi="Arial" w:cs="Arial"/>
          <w:sz w:val="24"/>
          <w:szCs w:val="24"/>
          <w:lang w:val="mk-MK"/>
        </w:rPr>
        <w:t xml:space="preserve"> го сочинуваат следниве наставници и стручни соработници:</w:t>
      </w: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1098"/>
        <w:gridCol w:w="4410"/>
        <w:gridCol w:w="4068"/>
      </w:tblGrid>
      <w:tr w:rsidR="006F13A4" w:rsidRPr="00EF79ED" w:rsidTr="006F13A4">
        <w:tc>
          <w:tcPr>
            <w:tcW w:w="9576" w:type="dxa"/>
            <w:gridSpan w:val="3"/>
            <w:shd w:val="clear" w:color="auto" w:fill="FED36B" w:themeFill="accent2" w:themeFillTint="99"/>
          </w:tcPr>
          <w:p w:rsidR="006F13A4" w:rsidRPr="00EF79ED" w:rsidRDefault="006F13A4" w:rsidP="00453A45">
            <w:pPr>
              <w:rPr>
                <w:rFonts w:ascii="Arial" w:hAnsi="Arial" w:cs="Arial"/>
                <w:b/>
                <w:i/>
                <w:lang w:val="mk-MK"/>
              </w:rPr>
            </w:pPr>
            <w:r>
              <w:rPr>
                <w:rFonts w:ascii="Arial" w:hAnsi="Arial" w:cs="Arial"/>
                <w:b/>
                <w:i/>
                <w:lang w:val="mk-MK"/>
              </w:rPr>
              <w:t xml:space="preserve">                            Тим за инклузивно образование </w:t>
            </w:r>
          </w:p>
        </w:tc>
      </w:tr>
      <w:tr w:rsidR="006F13A4" w:rsidTr="00912D7F">
        <w:tc>
          <w:tcPr>
            <w:tcW w:w="1098" w:type="dxa"/>
            <w:shd w:val="clear" w:color="auto" w:fill="FED36B" w:themeFill="accent2" w:themeFillTint="99"/>
          </w:tcPr>
          <w:p w:rsidR="006F13A4" w:rsidRPr="00EF79ED" w:rsidRDefault="006F13A4" w:rsidP="00453A45">
            <w:pPr>
              <w:rPr>
                <w:rFonts w:ascii="Arial" w:hAnsi="Arial" w:cs="Arial"/>
                <w:b/>
                <w:i/>
                <w:lang w:val="mk-MK"/>
              </w:rPr>
            </w:pPr>
            <w:r w:rsidRPr="00EF79ED">
              <w:rPr>
                <w:rFonts w:ascii="Arial" w:hAnsi="Arial" w:cs="Arial"/>
                <w:b/>
                <w:i/>
                <w:lang w:val="mk-MK"/>
              </w:rPr>
              <w:t>Ред. Бр.</w:t>
            </w:r>
          </w:p>
        </w:tc>
        <w:tc>
          <w:tcPr>
            <w:tcW w:w="4410" w:type="dxa"/>
            <w:shd w:val="clear" w:color="auto" w:fill="FED36B" w:themeFill="accent2" w:themeFillTint="99"/>
          </w:tcPr>
          <w:p w:rsidR="006F13A4" w:rsidRPr="00EF79ED" w:rsidRDefault="006F13A4" w:rsidP="00453A45">
            <w:pPr>
              <w:rPr>
                <w:rFonts w:ascii="Arial" w:hAnsi="Arial" w:cs="Arial"/>
                <w:b/>
                <w:i/>
                <w:lang w:val="mk-MK"/>
              </w:rPr>
            </w:pPr>
            <w:r w:rsidRPr="00EF79ED">
              <w:rPr>
                <w:rFonts w:ascii="Arial" w:hAnsi="Arial" w:cs="Arial"/>
                <w:b/>
                <w:i/>
                <w:lang w:val="mk-MK"/>
              </w:rPr>
              <w:t xml:space="preserve">Име и презиме </w:t>
            </w:r>
          </w:p>
        </w:tc>
        <w:tc>
          <w:tcPr>
            <w:tcW w:w="4068" w:type="dxa"/>
            <w:shd w:val="clear" w:color="auto" w:fill="FED36B" w:themeFill="accent2" w:themeFillTint="99"/>
          </w:tcPr>
          <w:p w:rsidR="006F13A4" w:rsidRPr="00EF79ED" w:rsidRDefault="006F13A4" w:rsidP="00453A45">
            <w:pPr>
              <w:rPr>
                <w:rFonts w:ascii="Arial" w:hAnsi="Arial" w:cs="Arial"/>
                <w:b/>
                <w:i/>
                <w:lang w:val="mk-MK"/>
              </w:rPr>
            </w:pPr>
            <w:r w:rsidRPr="00EF79ED">
              <w:rPr>
                <w:rFonts w:ascii="Arial" w:hAnsi="Arial" w:cs="Arial"/>
                <w:b/>
                <w:i/>
                <w:lang w:val="mk-MK"/>
              </w:rPr>
              <w:t>Предмет кој го предава / стручен соработник</w:t>
            </w:r>
          </w:p>
        </w:tc>
      </w:tr>
      <w:tr w:rsidR="006F13A4" w:rsidTr="00912D7F">
        <w:tc>
          <w:tcPr>
            <w:tcW w:w="1098" w:type="dxa"/>
            <w:shd w:val="clear" w:color="auto" w:fill="FED36B" w:themeFill="accent2" w:themeFillTint="99"/>
          </w:tcPr>
          <w:p w:rsidR="006F13A4" w:rsidRDefault="006F13A4" w:rsidP="00453A45">
            <w:pPr>
              <w:rPr>
                <w:rFonts w:ascii="Arial" w:hAnsi="Arial" w:cs="Arial"/>
                <w:lang w:val="mk-MK"/>
              </w:rPr>
            </w:pPr>
            <w:r>
              <w:rPr>
                <w:rFonts w:ascii="Arial" w:hAnsi="Arial" w:cs="Arial"/>
                <w:lang w:val="mk-MK"/>
              </w:rPr>
              <w:t>1</w:t>
            </w:r>
          </w:p>
        </w:tc>
        <w:tc>
          <w:tcPr>
            <w:tcW w:w="4410" w:type="dxa"/>
          </w:tcPr>
          <w:p w:rsidR="006F13A4" w:rsidRDefault="006F13A4" w:rsidP="00453A45">
            <w:pPr>
              <w:rPr>
                <w:rFonts w:ascii="Arial" w:hAnsi="Arial" w:cs="Arial"/>
                <w:lang w:val="mk-MK"/>
              </w:rPr>
            </w:pPr>
            <w:r>
              <w:rPr>
                <w:rFonts w:ascii="Arial" w:hAnsi="Arial" w:cs="Arial"/>
                <w:lang w:val="mk-MK"/>
              </w:rPr>
              <w:t>Татјана Кокотова</w:t>
            </w:r>
          </w:p>
        </w:tc>
        <w:tc>
          <w:tcPr>
            <w:tcW w:w="4068" w:type="dxa"/>
          </w:tcPr>
          <w:p w:rsidR="006F13A4" w:rsidRDefault="006F13A4" w:rsidP="00453A45">
            <w:pPr>
              <w:rPr>
                <w:rFonts w:ascii="Arial" w:hAnsi="Arial" w:cs="Arial"/>
                <w:lang w:val="mk-MK"/>
              </w:rPr>
            </w:pPr>
            <w:r>
              <w:rPr>
                <w:rFonts w:ascii="Arial" w:hAnsi="Arial" w:cs="Arial"/>
                <w:lang w:val="mk-MK"/>
              </w:rPr>
              <w:t>психолог</w:t>
            </w:r>
          </w:p>
        </w:tc>
      </w:tr>
      <w:tr w:rsidR="006F13A4" w:rsidTr="00912D7F">
        <w:tc>
          <w:tcPr>
            <w:tcW w:w="1098" w:type="dxa"/>
            <w:shd w:val="clear" w:color="auto" w:fill="FED36B" w:themeFill="accent2" w:themeFillTint="99"/>
          </w:tcPr>
          <w:p w:rsidR="006F13A4" w:rsidRDefault="006F13A4" w:rsidP="00453A45">
            <w:pPr>
              <w:rPr>
                <w:rFonts w:ascii="Arial" w:hAnsi="Arial" w:cs="Arial"/>
                <w:lang w:val="mk-MK"/>
              </w:rPr>
            </w:pPr>
            <w:r>
              <w:rPr>
                <w:rFonts w:ascii="Arial" w:hAnsi="Arial" w:cs="Arial"/>
                <w:lang w:val="mk-MK"/>
              </w:rPr>
              <w:t>2</w:t>
            </w:r>
          </w:p>
        </w:tc>
        <w:tc>
          <w:tcPr>
            <w:tcW w:w="4410" w:type="dxa"/>
          </w:tcPr>
          <w:p w:rsidR="006F13A4" w:rsidRDefault="006F13A4" w:rsidP="00453A45">
            <w:pPr>
              <w:rPr>
                <w:rFonts w:ascii="Arial" w:hAnsi="Arial" w:cs="Arial"/>
                <w:lang w:val="mk-MK"/>
              </w:rPr>
            </w:pPr>
            <w:r>
              <w:rPr>
                <w:rFonts w:ascii="Arial" w:hAnsi="Arial" w:cs="Arial"/>
                <w:lang w:val="mk-MK"/>
              </w:rPr>
              <w:t>Соња Панзова</w:t>
            </w:r>
          </w:p>
        </w:tc>
        <w:tc>
          <w:tcPr>
            <w:tcW w:w="4068" w:type="dxa"/>
          </w:tcPr>
          <w:p w:rsidR="006F13A4" w:rsidRDefault="006F13A4" w:rsidP="00453A45">
            <w:pPr>
              <w:rPr>
                <w:rFonts w:ascii="Arial" w:hAnsi="Arial" w:cs="Arial"/>
                <w:lang w:val="mk-MK"/>
              </w:rPr>
            </w:pPr>
            <w:r>
              <w:rPr>
                <w:rFonts w:ascii="Arial" w:hAnsi="Arial" w:cs="Arial"/>
                <w:lang w:val="mk-MK"/>
              </w:rPr>
              <w:t>педагог</w:t>
            </w:r>
          </w:p>
        </w:tc>
      </w:tr>
      <w:tr w:rsidR="006F13A4" w:rsidTr="00912D7F">
        <w:tc>
          <w:tcPr>
            <w:tcW w:w="1098" w:type="dxa"/>
            <w:shd w:val="clear" w:color="auto" w:fill="FED36B" w:themeFill="accent2" w:themeFillTint="99"/>
          </w:tcPr>
          <w:p w:rsidR="006F13A4" w:rsidRDefault="006F13A4" w:rsidP="00453A45">
            <w:pPr>
              <w:rPr>
                <w:rFonts w:ascii="Arial" w:hAnsi="Arial" w:cs="Arial"/>
                <w:lang w:val="mk-MK"/>
              </w:rPr>
            </w:pPr>
            <w:r>
              <w:rPr>
                <w:rFonts w:ascii="Arial" w:hAnsi="Arial" w:cs="Arial"/>
                <w:lang w:val="mk-MK"/>
              </w:rPr>
              <w:t>3</w:t>
            </w:r>
          </w:p>
        </w:tc>
        <w:tc>
          <w:tcPr>
            <w:tcW w:w="4410" w:type="dxa"/>
          </w:tcPr>
          <w:p w:rsidR="006F13A4" w:rsidRDefault="006F13A4" w:rsidP="00453A45">
            <w:pPr>
              <w:rPr>
                <w:rFonts w:ascii="Arial" w:hAnsi="Arial" w:cs="Arial"/>
                <w:lang w:val="mk-MK"/>
              </w:rPr>
            </w:pPr>
            <w:r>
              <w:rPr>
                <w:rFonts w:ascii="Arial" w:hAnsi="Arial" w:cs="Arial"/>
                <w:lang w:val="mk-MK"/>
              </w:rPr>
              <w:t>Кети Додева Трајчева</w:t>
            </w:r>
          </w:p>
        </w:tc>
        <w:tc>
          <w:tcPr>
            <w:tcW w:w="4068" w:type="dxa"/>
          </w:tcPr>
          <w:p w:rsidR="006F13A4" w:rsidRDefault="006F13A4" w:rsidP="00453A45">
            <w:pPr>
              <w:rPr>
                <w:rFonts w:ascii="Arial" w:hAnsi="Arial" w:cs="Arial"/>
                <w:lang w:val="mk-MK"/>
              </w:rPr>
            </w:pPr>
            <w:r>
              <w:rPr>
                <w:rFonts w:ascii="Arial" w:hAnsi="Arial" w:cs="Arial"/>
                <w:lang w:val="mk-MK"/>
              </w:rPr>
              <w:t>биологија</w:t>
            </w:r>
          </w:p>
        </w:tc>
      </w:tr>
      <w:tr w:rsidR="006F13A4" w:rsidTr="00912D7F">
        <w:tc>
          <w:tcPr>
            <w:tcW w:w="1098" w:type="dxa"/>
            <w:shd w:val="clear" w:color="auto" w:fill="FED36B" w:themeFill="accent2" w:themeFillTint="99"/>
          </w:tcPr>
          <w:p w:rsidR="006F13A4" w:rsidRDefault="006F13A4" w:rsidP="00453A45">
            <w:pPr>
              <w:rPr>
                <w:rFonts w:ascii="Arial" w:hAnsi="Arial" w:cs="Arial"/>
                <w:lang w:val="mk-MK"/>
              </w:rPr>
            </w:pPr>
            <w:r>
              <w:rPr>
                <w:rFonts w:ascii="Arial" w:hAnsi="Arial" w:cs="Arial"/>
                <w:lang w:val="mk-MK"/>
              </w:rPr>
              <w:t>4</w:t>
            </w:r>
          </w:p>
        </w:tc>
        <w:tc>
          <w:tcPr>
            <w:tcW w:w="4410" w:type="dxa"/>
          </w:tcPr>
          <w:p w:rsidR="006F13A4" w:rsidRDefault="006F13A4" w:rsidP="00453A45">
            <w:pPr>
              <w:rPr>
                <w:rFonts w:ascii="Arial" w:hAnsi="Arial" w:cs="Arial"/>
                <w:lang w:val="mk-MK"/>
              </w:rPr>
            </w:pPr>
            <w:r>
              <w:rPr>
                <w:rFonts w:ascii="Arial" w:hAnsi="Arial" w:cs="Arial"/>
                <w:lang w:val="mk-MK"/>
              </w:rPr>
              <w:t>Снешка Фенева</w:t>
            </w:r>
          </w:p>
        </w:tc>
        <w:tc>
          <w:tcPr>
            <w:tcW w:w="4068" w:type="dxa"/>
          </w:tcPr>
          <w:p w:rsidR="006F13A4" w:rsidRDefault="006F13A4" w:rsidP="00453A45">
            <w:pPr>
              <w:rPr>
                <w:rFonts w:ascii="Arial" w:hAnsi="Arial" w:cs="Arial"/>
                <w:lang w:val="mk-MK"/>
              </w:rPr>
            </w:pPr>
            <w:r>
              <w:rPr>
                <w:rFonts w:ascii="Arial" w:hAnsi="Arial" w:cs="Arial"/>
                <w:lang w:val="mk-MK"/>
              </w:rPr>
              <w:t>етика</w:t>
            </w:r>
          </w:p>
        </w:tc>
      </w:tr>
      <w:tr w:rsidR="006F13A4" w:rsidTr="00912D7F">
        <w:tc>
          <w:tcPr>
            <w:tcW w:w="1098" w:type="dxa"/>
            <w:shd w:val="clear" w:color="auto" w:fill="FED36B" w:themeFill="accent2" w:themeFillTint="99"/>
          </w:tcPr>
          <w:p w:rsidR="006F13A4" w:rsidRDefault="006F13A4" w:rsidP="00453A45">
            <w:pPr>
              <w:rPr>
                <w:rFonts w:ascii="Arial" w:hAnsi="Arial" w:cs="Arial"/>
                <w:lang w:val="mk-MK"/>
              </w:rPr>
            </w:pPr>
            <w:r>
              <w:rPr>
                <w:rFonts w:ascii="Arial" w:hAnsi="Arial" w:cs="Arial"/>
                <w:lang w:val="mk-MK"/>
              </w:rPr>
              <w:t>5</w:t>
            </w:r>
          </w:p>
        </w:tc>
        <w:tc>
          <w:tcPr>
            <w:tcW w:w="4410" w:type="dxa"/>
          </w:tcPr>
          <w:p w:rsidR="006F13A4" w:rsidRDefault="006F13A4" w:rsidP="00453A45">
            <w:pPr>
              <w:rPr>
                <w:rFonts w:ascii="Arial" w:hAnsi="Arial" w:cs="Arial"/>
                <w:lang w:val="mk-MK"/>
              </w:rPr>
            </w:pPr>
            <w:r>
              <w:rPr>
                <w:rFonts w:ascii="Arial" w:hAnsi="Arial" w:cs="Arial"/>
                <w:lang w:val="mk-MK"/>
              </w:rPr>
              <w:t>Горан Иванов</w:t>
            </w:r>
          </w:p>
        </w:tc>
        <w:tc>
          <w:tcPr>
            <w:tcW w:w="4068" w:type="dxa"/>
          </w:tcPr>
          <w:p w:rsidR="006F13A4" w:rsidRDefault="006F13A4" w:rsidP="00453A45">
            <w:pPr>
              <w:rPr>
                <w:rFonts w:ascii="Arial" w:hAnsi="Arial" w:cs="Arial"/>
                <w:lang w:val="mk-MK"/>
              </w:rPr>
            </w:pPr>
            <w:r>
              <w:rPr>
                <w:rFonts w:ascii="Arial" w:hAnsi="Arial" w:cs="Arial"/>
                <w:lang w:val="mk-MK"/>
              </w:rPr>
              <w:t>спорт и спорт. активности</w:t>
            </w:r>
          </w:p>
        </w:tc>
      </w:tr>
    </w:tbl>
    <w:p w:rsidR="00AB7C9E" w:rsidRDefault="00AB7C9E" w:rsidP="00453A45">
      <w:pPr>
        <w:rPr>
          <w:rFonts w:ascii="Arial" w:hAnsi="Arial" w:cs="Arial"/>
          <w:lang w:val="mk-MK"/>
        </w:rPr>
      </w:pPr>
    </w:p>
    <w:p w:rsidR="006F13A4" w:rsidRPr="00D008F8" w:rsidRDefault="006F13A4" w:rsidP="00453A45">
      <w:pPr>
        <w:rPr>
          <w:rFonts w:ascii="Arial" w:hAnsi="Arial" w:cs="Arial"/>
          <w:b/>
          <w:i/>
          <w:sz w:val="24"/>
          <w:szCs w:val="24"/>
          <w:lang w:val="mk-MK"/>
        </w:rPr>
      </w:pPr>
      <w:r>
        <w:rPr>
          <w:rFonts w:ascii="Arial" w:hAnsi="Arial" w:cs="Arial"/>
          <w:lang w:val="mk-MK"/>
        </w:rPr>
        <w:lastRenderedPageBreak/>
        <w:t xml:space="preserve"> </w:t>
      </w:r>
      <w:r w:rsidRPr="00D008F8">
        <w:rPr>
          <w:rFonts w:ascii="Arial" w:hAnsi="Arial" w:cs="Arial"/>
          <w:b/>
          <w:i/>
          <w:sz w:val="24"/>
          <w:szCs w:val="24"/>
          <w:lang w:val="mk-MK"/>
        </w:rPr>
        <w:t>Задачите  и  улогите  на тимот за инклузивно образование во нашето  училиште се да;</w:t>
      </w:r>
    </w:p>
    <w:p w:rsidR="006F13A4" w:rsidRPr="00D008F8" w:rsidRDefault="006F13A4" w:rsidP="00CE6C8C">
      <w:pPr>
        <w:pStyle w:val="ListParagraph"/>
        <w:numPr>
          <w:ilvl w:val="0"/>
          <w:numId w:val="31"/>
        </w:numPr>
        <w:spacing w:before="100" w:beforeAutospacing="1" w:after="100" w:afterAutospacing="1" w:line="240" w:lineRule="auto"/>
        <w:rPr>
          <w:rFonts w:ascii="Arial" w:hAnsi="Arial" w:cs="Arial"/>
          <w:sz w:val="24"/>
          <w:szCs w:val="24"/>
          <w:lang w:val="mk-MK"/>
        </w:rPr>
      </w:pPr>
      <w:r w:rsidRPr="00D008F8">
        <w:rPr>
          <w:rFonts w:ascii="Arial" w:hAnsi="Arial" w:cs="Arial"/>
          <w:sz w:val="24"/>
          <w:szCs w:val="24"/>
          <w:lang w:val="mk-MK"/>
        </w:rPr>
        <w:t>Го обезбедуваат и унапредуваат квалитетот на воспитно-образовниот процес во училиштето;</w:t>
      </w:r>
    </w:p>
    <w:p w:rsidR="006F13A4" w:rsidRPr="00D008F8" w:rsidRDefault="006F13A4" w:rsidP="00CE6C8C">
      <w:pPr>
        <w:pStyle w:val="ListParagraph"/>
        <w:numPr>
          <w:ilvl w:val="0"/>
          <w:numId w:val="31"/>
        </w:numPr>
        <w:spacing w:before="100" w:beforeAutospacing="1" w:after="100" w:afterAutospacing="1" w:line="240" w:lineRule="auto"/>
        <w:rPr>
          <w:rFonts w:ascii="Arial" w:hAnsi="Arial" w:cs="Arial"/>
          <w:sz w:val="24"/>
          <w:szCs w:val="24"/>
          <w:lang w:val="mk-MK"/>
        </w:rPr>
      </w:pPr>
      <w:r w:rsidRPr="00D008F8">
        <w:rPr>
          <w:rFonts w:ascii="Arial" w:hAnsi="Arial" w:cs="Arial"/>
          <w:sz w:val="24"/>
          <w:szCs w:val="24"/>
          <w:lang w:val="mk-MK"/>
        </w:rPr>
        <w:t>Ја координираат изработката, реализацијата и евалуацијата на Програмата за инклузивно образование;</w:t>
      </w:r>
    </w:p>
    <w:p w:rsidR="006F13A4" w:rsidRPr="00D008F8" w:rsidRDefault="006F13A4" w:rsidP="00CE6C8C">
      <w:pPr>
        <w:pStyle w:val="ListParagraph"/>
        <w:numPr>
          <w:ilvl w:val="0"/>
          <w:numId w:val="31"/>
        </w:numPr>
        <w:spacing w:before="100" w:beforeAutospacing="1" w:after="100" w:afterAutospacing="1" w:line="240" w:lineRule="auto"/>
        <w:rPr>
          <w:rFonts w:ascii="Arial" w:hAnsi="Arial" w:cs="Arial"/>
          <w:sz w:val="24"/>
          <w:szCs w:val="24"/>
          <w:lang w:val="mk-MK"/>
        </w:rPr>
      </w:pPr>
      <w:r w:rsidRPr="00D008F8">
        <w:rPr>
          <w:rFonts w:ascii="Arial" w:hAnsi="Arial" w:cs="Arial"/>
          <w:sz w:val="24"/>
          <w:szCs w:val="24"/>
          <w:lang w:val="mk-MK"/>
        </w:rPr>
        <w:t>Ги идентификуваат учениците од осетливите групи и даваат информации за изработка на педагошкиот профил;</w:t>
      </w:r>
    </w:p>
    <w:p w:rsidR="006F13A4" w:rsidRPr="00D008F8" w:rsidRDefault="006F13A4" w:rsidP="00CE6C8C">
      <w:pPr>
        <w:pStyle w:val="ListParagraph"/>
        <w:numPr>
          <w:ilvl w:val="0"/>
          <w:numId w:val="31"/>
        </w:numPr>
        <w:spacing w:before="100" w:beforeAutospacing="1" w:after="100" w:afterAutospacing="1" w:line="240" w:lineRule="auto"/>
        <w:rPr>
          <w:rFonts w:ascii="Arial" w:hAnsi="Arial" w:cs="Arial"/>
          <w:sz w:val="24"/>
          <w:szCs w:val="24"/>
          <w:lang w:val="mk-MK"/>
        </w:rPr>
      </w:pPr>
      <w:r w:rsidRPr="00D008F8">
        <w:rPr>
          <w:rFonts w:ascii="Arial" w:hAnsi="Arial" w:cs="Arial"/>
          <w:sz w:val="24"/>
          <w:szCs w:val="24"/>
          <w:lang w:val="mk-MK"/>
        </w:rPr>
        <w:t>Го запознаваат наставничкиот соват со програмата и активностите;</w:t>
      </w:r>
    </w:p>
    <w:p w:rsidR="006F13A4" w:rsidRPr="00D008F8" w:rsidRDefault="006F13A4" w:rsidP="00CE6C8C">
      <w:pPr>
        <w:pStyle w:val="ListParagraph"/>
        <w:numPr>
          <w:ilvl w:val="0"/>
          <w:numId w:val="31"/>
        </w:numPr>
        <w:spacing w:before="100" w:beforeAutospacing="1" w:after="100" w:afterAutospacing="1" w:line="240" w:lineRule="auto"/>
        <w:rPr>
          <w:rFonts w:ascii="Arial" w:hAnsi="Arial" w:cs="Arial"/>
          <w:sz w:val="24"/>
          <w:szCs w:val="24"/>
          <w:lang w:val="mk-MK"/>
        </w:rPr>
      </w:pPr>
      <w:r w:rsidRPr="00D008F8">
        <w:rPr>
          <w:rFonts w:ascii="Arial" w:hAnsi="Arial" w:cs="Arial"/>
          <w:sz w:val="24"/>
          <w:szCs w:val="24"/>
          <w:lang w:val="mk-MK"/>
        </w:rPr>
        <w:t>Изработуваат, реализираат и евалуираат ИВОП- индивидуален воспитно-образовен план;</w:t>
      </w:r>
    </w:p>
    <w:p w:rsidR="006F13A4" w:rsidRPr="00D008F8" w:rsidRDefault="006F13A4" w:rsidP="00CE6C8C">
      <w:pPr>
        <w:pStyle w:val="ListParagraph"/>
        <w:numPr>
          <w:ilvl w:val="0"/>
          <w:numId w:val="31"/>
        </w:numPr>
        <w:spacing w:before="100" w:beforeAutospacing="1" w:after="100" w:afterAutospacing="1" w:line="240" w:lineRule="auto"/>
        <w:rPr>
          <w:rFonts w:ascii="Arial" w:hAnsi="Arial" w:cs="Arial"/>
          <w:sz w:val="24"/>
          <w:szCs w:val="24"/>
          <w:lang w:val="mk-MK"/>
        </w:rPr>
      </w:pPr>
      <w:r w:rsidRPr="00D008F8">
        <w:rPr>
          <w:rFonts w:ascii="Arial" w:hAnsi="Arial" w:cs="Arial"/>
          <w:sz w:val="24"/>
          <w:szCs w:val="24"/>
          <w:lang w:val="mk-MK"/>
        </w:rPr>
        <w:t>Обесбедуваат стимулативна атмосфера за работа:</w:t>
      </w:r>
    </w:p>
    <w:p w:rsidR="006F13A4" w:rsidRPr="00D008F8" w:rsidRDefault="006F13A4" w:rsidP="00CE6C8C">
      <w:pPr>
        <w:pStyle w:val="ListParagraph"/>
        <w:numPr>
          <w:ilvl w:val="0"/>
          <w:numId w:val="31"/>
        </w:numPr>
        <w:spacing w:before="100" w:beforeAutospacing="1" w:after="100" w:afterAutospacing="1" w:line="240" w:lineRule="auto"/>
        <w:rPr>
          <w:rFonts w:ascii="Arial" w:hAnsi="Arial" w:cs="Arial"/>
          <w:sz w:val="24"/>
          <w:szCs w:val="24"/>
          <w:lang w:val="mk-MK"/>
        </w:rPr>
      </w:pPr>
      <w:r w:rsidRPr="00D008F8">
        <w:rPr>
          <w:rFonts w:ascii="Arial" w:hAnsi="Arial" w:cs="Arial"/>
          <w:sz w:val="24"/>
          <w:szCs w:val="24"/>
          <w:lang w:val="mk-MK"/>
        </w:rPr>
        <w:t>Осмислуваат антидискриминативни мерки;</w:t>
      </w:r>
    </w:p>
    <w:p w:rsidR="006F13A4" w:rsidRPr="00D008F8" w:rsidRDefault="006F13A4" w:rsidP="00CE6C8C">
      <w:pPr>
        <w:pStyle w:val="ListParagraph"/>
        <w:numPr>
          <w:ilvl w:val="0"/>
          <w:numId w:val="31"/>
        </w:numPr>
        <w:spacing w:before="100" w:beforeAutospacing="1" w:after="100" w:afterAutospacing="1" w:line="240" w:lineRule="auto"/>
        <w:rPr>
          <w:rFonts w:ascii="Arial" w:hAnsi="Arial" w:cs="Arial"/>
          <w:sz w:val="24"/>
          <w:szCs w:val="24"/>
          <w:lang w:val="mk-MK"/>
        </w:rPr>
      </w:pPr>
      <w:r w:rsidRPr="00D008F8">
        <w:rPr>
          <w:rFonts w:ascii="Arial" w:hAnsi="Arial" w:cs="Arial"/>
          <w:sz w:val="24"/>
          <w:szCs w:val="24"/>
          <w:lang w:val="mk-MK"/>
        </w:rPr>
        <w:t>Осмислуваат начини за партиципација на родителите;</w:t>
      </w:r>
    </w:p>
    <w:p w:rsidR="006F13A4" w:rsidRPr="00D008F8" w:rsidRDefault="006F13A4" w:rsidP="00CE6C8C">
      <w:pPr>
        <w:pStyle w:val="ListParagraph"/>
        <w:numPr>
          <w:ilvl w:val="0"/>
          <w:numId w:val="31"/>
        </w:numPr>
        <w:spacing w:before="100" w:beforeAutospacing="1" w:after="100" w:afterAutospacing="1" w:line="240" w:lineRule="auto"/>
        <w:rPr>
          <w:rFonts w:ascii="Arial" w:hAnsi="Arial" w:cs="Arial"/>
          <w:sz w:val="24"/>
          <w:szCs w:val="24"/>
          <w:lang w:val="mk-MK"/>
        </w:rPr>
      </w:pPr>
      <w:r w:rsidRPr="00D008F8">
        <w:rPr>
          <w:rFonts w:ascii="Arial" w:hAnsi="Arial" w:cs="Arial"/>
          <w:sz w:val="24"/>
          <w:szCs w:val="24"/>
          <w:lang w:val="mk-MK"/>
        </w:rPr>
        <w:t>Се грижат за соработката помеѓу родителите и наставниците;</w:t>
      </w:r>
    </w:p>
    <w:p w:rsidR="006F13A4" w:rsidRPr="00D008F8" w:rsidRDefault="006F13A4" w:rsidP="00CE6C8C">
      <w:pPr>
        <w:pStyle w:val="ListParagraph"/>
        <w:numPr>
          <w:ilvl w:val="0"/>
          <w:numId w:val="31"/>
        </w:numPr>
        <w:spacing w:before="100" w:beforeAutospacing="1" w:after="100" w:afterAutospacing="1" w:line="240" w:lineRule="auto"/>
        <w:rPr>
          <w:rFonts w:ascii="Arial" w:hAnsi="Arial" w:cs="Arial"/>
          <w:sz w:val="24"/>
          <w:szCs w:val="24"/>
          <w:lang w:val="mk-MK"/>
        </w:rPr>
      </w:pPr>
      <w:r w:rsidRPr="00D008F8">
        <w:rPr>
          <w:rFonts w:ascii="Arial" w:hAnsi="Arial" w:cs="Arial"/>
          <w:sz w:val="24"/>
          <w:szCs w:val="24"/>
          <w:lang w:val="mk-MK"/>
        </w:rPr>
        <w:t>Се грижат за стручното  усовршување на наставниот кадар и стручните соработници;</w:t>
      </w:r>
    </w:p>
    <w:p w:rsidR="006F13A4" w:rsidRPr="00D008F8" w:rsidRDefault="006F13A4" w:rsidP="00CE6C8C">
      <w:pPr>
        <w:pStyle w:val="ListParagraph"/>
        <w:numPr>
          <w:ilvl w:val="0"/>
          <w:numId w:val="31"/>
        </w:numPr>
        <w:spacing w:before="100" w:beforeAutospacing="1" w:after="100" w:afterAutospacing="1" w:line="240" w:lineRule="auto"/>
        <w:rPr>
          <w:rFonts w:ascii="Arial" w:hAnsi="Arial" w:cs="Arial"/>
          <w:sz w:val="24"/>
          <w:szCs w:val="24"/>
          <w:lang w:val="mk-MK"/>
        </w:rPr>
      </w:pPr>
      <w:r w:rsidRPr="00D008F8">
        <w:rPr>
          <w:rFonts w:ascii="Arial" w:hAnsi="Arial" w:cs="Arial"/>
          <w:sz w:val="24"/>
          <w:szCs w:val="24"/>
          <w:lang w:val="mk-MK"/>
        </w:rPr>
        <w:t>Разменуваат искуства и примери на добри практики;</w:t>
      </w:r>
    </w:p>
    <w:p w:rsidR="006F13A4" w:rsidRPr="00D008F8" w:rsidRDefault="006F13A4" w:rsidP="00CE6C8C">
      <w:pPr>
        <w:pStyle w:val="ListParagraph"/>
        <w:numPr>
          <w:ilvl w:val="0"/>
          <w:numId w:val="31"/>
        </w:numPr>
        <w:spacing w:before="100" w:beforeAutospacing="1" w:after="100" w:afterAutospacing="1" w:line="240" w:lineRule="auto"/>
        <w:rPr>
          <w:rFonts w:ascii="Arial" w:hAnsi="Arial" w:cs="Arial"/>
          <w:sz w:val="24"/>
          <w:szCs w:val="24"/>
          <w:lang w:val="mk-MK"/>
        </w:rPr>
      </w:pPr>
      <w:r w:rsidRPr="00D008F8">
        <w:rPr>
          <w:rFonts w:ascii="Arial" w:hAnsi="Arial" w:cs="Arial"/>
          <w:sz w:val="24"/>
          <w:szCs w:val="24"/>
          <w:lang w:val="mk-MK"/>
        </w:rPr>
        <w:t>Соработуваат со други стручни тимови во рамки на училиштето и релевантни институции надвор од училиштето.</w:t>
      </w:r>
    </w:p>
    <w:p w:rsidR="008A7FDF" w:rsidRPr="006D1523" w:rsidRDefault="008A7FDF" w:rsidP="008A7FDF">
      <w:pPr>
        <w:suppressAutoHyphens/>
        <w:rPr>
          <w:rFonts w:ascii="Arial" w:hAnsi="Arial" w:cs="Arial"/>
          <w:color w:val="C00000"/>
          <w:lang w:val="mk-MK"/>
        </w:rPr>
      </w:pPr>
    </w:p>
    <w:p w:rsidR="008A7FDF" w:rsidRPr="00C40477" w:rsidRDefault="008A7FDF" w:rsidP="008A7FDF">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jc w:val="center"/>
        <w:rPr>
          <w:rFonts w:ascii="Arial" w:hAnsi="Arial" w:cs="Arial"/>
          <w:b/>
          <w:i/>
          <w:sz w:val="24"/>
          <w:szCs w:val="24"/>
          <w:lang w:val="ru-RU"/>
        </w:rPr>
      </w:pPr>
      <w:r w:rsidRPr="00C40477">
        <w:rPr>
          <w:rFonts w:ascii="Arial" w:hAnsi="Arial" w:cs="Arial"/>
          <w:b/>
          <w:i/>
          <w:sz w:val="24"/>
          <w:szCs w:val="24"/>
          <w:lang w:val="ru-RU"/>
        </w:rPr>
        <w:t xml:space="preserve">Програма за </w:t>
      </w:r>
      <w:r w:rsidRPr="00C40477">
        <w:rPr>
          <w:rFonts w:ascii="Arial" w:hAnsi="Arial" w:cs="Arial"/>
          <w:b/>
          <w:i/>
          <w:sz w:val="24"/>
          <w:szCs w:val="24"/>
          <w:lang w:val="mk-MK"/>
        </w:rPr>
        <w:t xml:space="preserve">превенција од насилно однесување во училиштето           </w:t>
      </w:r>
      <w:r w:rsidR="008C2B31">
        <w:rPr>
          <w:rFonts w:ascii="Arial" w:hAnsi="Arial" w:cs="Arial"/>
          <w:b/>
          <w:i/>
          <w:sz w:val="24"/>
          <w:szCs w:val="24"/>
          <w:lang w:val="ru-RU"/>
        </w:rPr>
        <w:t xml:space="preserve"> Учебна 2022</w:t>
      </w:r>
      <w:r w:rsidR="00D8230E">
        <w:rPr>
          <w:rFonts w:ascii="Arial" w:hAnsi="Arial" w:cs="Arial"/>
          <w:b/>
          <w:i/>
          <w:sz w:val="24"/>
          <w:szCs w:val="24"/>
        </w:rPr>
        <w:t xml:space="preserve"> </w:t>
      </w:r>
      <w:r w:rsidR="00D8230E">
        <w:rPr>
          <w:rFonts w:ascii="Arial" w:hAnsi="Arial" w:cs="Arial"/>
          <w:b/>
          <w:i/>
          <w:sz w:val="24"/>
          <w:szCs w:val="24"/>
          <w:lang w:val="ru-RU"/>
        </w:rPr>
        <w:t>/</w:t>
      </w:r>
      <w:r w:rsidR="00BD39E0">
        <w:rPr>
          <w:rFonts w:ascii="Arial" w:hAnsi="Arial" w:cs="Arial"/>
          <w:b/>
          <w:i/>
          <w:sz w:val="24"/>
          <w:szCs w:val="24"/>
          <w:lang w:val="ru-RU"/>
        </w:rPr>
        <w:t>20</w:t>
      </w:r>
      <w:r w:rsidR="008C2B31">
        <w:rPr>
          <w:rFonts w:ascii="Arial" w:hAnsi="Arial" w:cs="Arial"/>
          <w:b/>
          <w:i/>
          <w:sz w:val="24"/>
          <w:szCs w:val="24"/>
          <w:lang w:val="ru-RU"/>
        </w:rPr>
        <w:t>23</w:t>
      </w:r>
      <w:r w:rsidR="00D8230E">
        <w:rPr>
          <w:rFonts w:ascii="Arial" w:hAnsi="Arial" w:cs="Arial"/>
          <w:b/>
          <w:i/>
          <w:sz w:val="24"/>
          <w:szCs w:val="24"/>
        </w:rPr>
        <w:t xml:space="preserve"> </w:t>
      </w:r>
      <w:r w:rsidR="00C60307">
        <w:rPr>
          <w:rFonts w:ascii="Arial" w:hAnsi="Arial" w:cs="Arial"/>
          <w:b/>
          <w:i/>
          <w:sz w:val="24"/>
          <w:szCs w:val="24"/>
          <w:lang w:val="ru-RU"/>
        </w:rPr>
        <w:t xml:space="preserve"> </w:t>
      </w:r>
      <w:r w:rsidRPr="00C40477">
        <w:rPr>
          <w:rFonts w:ascii="Arial" w:hAnsi="Arial" w:cs="Arial"/>
          <w:b/>
          <w:i/>
          <w:sz w:val="24"/>
          <w:szCs w:val="24"/>
          <w:lang w:val="ru-RU"/>
        </w:rPr>
        <w:t xml:space="preserve"> година </w:t>
      </w:r>
    </w:p>
    <w:tbl>
      <w:tblPr>
        <w:tblStyle w:val="TableGrid"/>
        <w:tblpPr w:leftFromText="180" w:rightFromText="180" w:vertAnchor="text" w:horzAnchor="margin" w:tblpY="3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A7FDF" w:rsidRPr="0077285C" w:rsidTr="00C60307">
        <w:tc>
          <w:tcPr>
            <w:tcW w:w="9576" w:type="dxa"/>
          </w:tcPr>
          <w:p w:rsidR="008A7FDF" w:rsidRPr="00C60307" w:rsidRDefault="008A7FDF" w:rsidP="00C60307">
            <w:pPr>
              <w:pStyle w:val="ListParagraph"/>
              <w:numPr>
                <w:ilvl w:val="0"/>
                <w:numId w:val="74"/>
              </w:numPr>
              <w:rPr>
                <w:rFonts w:ascii="Arial" w:hAnsi="Arial" w:cs="Arial"/>
                <w:b/>
                <w:i/>
                <w:sz w:val="24"/>
                <w:szCs w:val="24"/>
                <w:lang w:val="mk-MK"/>
              </w:rPr>
            </w:pPr>
            <w:r w:rsidRPr="00C60307">
              <w:rPr>
                <w:rFonts w:ascii="Arial" w:hAnsi="Arial" w:cs="Arial"/>
                <w:b/>
                <w:i/>
                <w:sz w:val="24"/>
                <w:szCs w:val="24"/>
                <w:lang w:val="mk-MK"/>
              </w:rPr>
              <w:t>Цели</w:t>
            </w:r>
          </w:p>
          <w:p w:rsidR="008A7FDF" w:rsidRPr="00AB7C9E" w:rsidRDefault="008A7FDF" w:rsidP="00AB7C9E">
            <w:pPr>
              <w:ind w:left="360"/>
              <w:rPr>
                <w:rFonts w:ascii="Arial" w:hAnsi="Arial" w:cs="Arial"/>
                <w:sz w:val="24"/>
                <w:szCs w:val="24"/>
                <w:lang w:val="mk-MK"/>
              </w:rPr>
            </w:pPr>
            <w:r w:rsidRPr="00AB7C9E">
              <w:rPr>
                <w:rFonts w:ascii="Arial" w:hAnsi="Arial" w:cs="Arial"/>
                <w:sz w:val="24"/>
                <w:szCs w:val="24"/>
                <w:lang w:val="mk-MK"/>
              </w:rPr>
              <w:t>Целта на нашето училиште како воспитно – образовна институција е да се грижи за создавање на услови и можности за индивидуален и социјален развој на учениците соогласно со нивните предиспозициии и возрасни карактеристики, оспособувајќи ги за понатамошно образование и живот.</w:t>
            </w:r>
          </w:p>
          <w:p w:rsidR="008A7FDF" w:rsidRPr="00AB7C9E" w:rsidRDefault="00AB7C9E" w:rsidP="00AB7C9E">
            <w:pPr>
              <w:rPr>
                <w:rFonts w:ascii="Arial" w:hAnsi="Arial" w:cs="Arial"/>
                <w:sz w:val="24"/>
                <w:szCs w:val="24"/>
                <w:lang w:val="mk-MK"/>
              </w:rPr>
            </w:pPr>
            <w:r>
              <w:rPr>
                <w:rFonts w:ascii="Arial" w:hAnsi="Arial" w:cs="Arial"/>
                <w:sz w:val="24"/>
                <w:szCs w:val="24"/>
                <w:lang w:val="mk-MK"/>
              </w:rPr>
              <w:t xml:space="preserve">    </w:t>
            </w:r>
            <w:r w:rsidR="008A7FDF" w:rsidRPr="00AB7C9E">
              <w:rPr>
                <w:rFonts w:ascii="Arial" w:hAnsi="Arial" w:cs="Arial"/>
                <w:sz w:val="24"/>
                <w:szCs w:val="24"/>
                <w:lang w:val="mk-MK"/>
              </w:rPr>
              <w:t xml:space="preserve">Целта околу насилството во училиштето опфаќа широк спектар на разновидни </w:t>
            </w:r>
            <w:r>
              <w:rPr>
                <w:rFonts w:ascii="Arial" w:hAnsi="Arial" w:cs="Arial"/>
                <w:sz w:val="24"/>
                <w:szCs w:val="24"/>
                <w:lang w:val="mk-MK"/>
              </w:rPr>
              <w:t xml:space="preserve">      </w:t>
            </w:r>
            <w:r w:rsidR="008A7FDF" w:rsidRPr="00AB7C9E">
              <w:rPr>
                <w:rFonts w:ascii="Arial" w:hAnsi="Arial" w:cs="Arial"/>
                <w:sz w:val="24"/>
                <w:szCs w:val="24"/>
                <w:lang w:val="mk-MK"/>
              </w:rPr>
              <w:t xml:space="preserve">однесувања кои се случуваат меѓу учениците, од решавање на судирите /конфликтите/ преку насилен пат, неприфатливо изразување преку лутење или фрустрации до сериозни инциденти и употреба на оружје. Училиштето како институција во прв план ги става двете партнерски страни во воспитно-образовниот процес: учениците и наставниците. Според ова целта е јасна, </w:t>
            </w:r>
            <w:r>
              <w:rPr>
                <w:rFonts w:ascii="Arial" w:hAnsi="Arial" w:cs="Arial"/>
                <w:sz w:val="24"/>
                <w:szCs w:val="24"/>
                <w:lang w:val="mk-MK"/>
              </w:rPr>
              <w:t xml:space="preserve"> </w:t>
            </w:r>
            <w:r w:rsidR="008A7FDF" w:rsidRPr="00AB7C9E">
              <w:rPr>
                <w:rFonts w:ascii="Arial" w:hAnsi="Arial" w:cs="Arial"/>
                <w:sz w:val="24"/>
                <w:szCs w:val="24"/>
                <w:lang w:val="mk-MK"/>
              </w:rPr>
              <w:t>воспоставување на професионално – пријателски однос помеѓу двете страни.</w:t>
            </w:r>
          </w:p>
          <w:p w:rsidR="008A7FDF" w:rsidRPr="0077285C" w:rsidRDefault="008A7FDF" w:rsidP="00AB7C9E">
            <w:pPr>
              <w:pStyle w:val="ListParagraph"/>
              <w:rPr>
                <w:rFonts w:ascii="Arial" w:hAnsi="Arial" w:cs="Arial"/>
                <w:sz w:val="24"/>
                <w:szCs w:val="24"/>
                <w:lang w:val="mk-MK"/>
              </w:rPr>
            </w:pPr>
            <w:r>
              <w:rPr>
                <w:rFonts w:ascii="Arial" w:hAnsi="Arial" w:cs="Arial"/>
                <w:sz w:val="24"/>
                <w:szCs w:val="24"/>
                <w:lang w:val="mk-MK"/>
              </w:rPr>
              <w:t xml:space="preserve">Целта е да се создаде училишна клима без насилство со </w:t>
            </w:r>
            <w:r w:rsidRPr="0077285C">
              <w:rPr>
                <w:rFonts w:ascii="Arial" w:hAnsi="Arial" w:cs="Arial"/>
                <w:sz w:val="24"/>
                <w:szCs w:val="24"/>
                <w:lang w:val="mk-MK"/>
              </w:rPr>
              <w:t xml:space="preserve">јасни училишни норми, општоприфатени училишни вредности, начин на работа на </w:t>
            </w:r>
            <w:r w:rsidRPr="0077285C">
              <w:rPr>
                <w:rFonts w:ascii="Arial" w:hAnsi="Arial" w:cs="Arial"/>
                <w:sz w:val="24"/>
                <w:szCs w:val="24"/>
                <w:lang w:val="mk-MK"/>
              </w:rPr>
              <w:lastRenderedPageBreak/>
              <w:t>наставни</w:t>
            </w:r>
            <w:r>
              <w:rPr>
                <w:rFonts w:ascii="Arial" w:hAnsi="Arial" w:cs="Arial"/>
                <w:sz w:val="24"/>
                <w:szCs w:val="24"/>
                <w:lang w:val="mk-MK"/>
              </w:rPr>
              <w:t xml:space="preserve">ците </w:t>
            </w:r>
            <w:r w:rsidRPr="0077285C">
              <w:rPr>
                <w:rFonts w:ascii="Arial" w:hAnsi="Arial" w:cs="Arial"/>
                <w:sz w:val="24"/>
                <w:szCs w:val="24"/>
                <w:lang w:val="mk-MK"/>
              </w:rPr>
              <w:t>(начин на организирање на часот, предавања и оценувања, начин на критикување и пофалување на учениците, доследност во реагирањето на знаците на недозволено однесување, градење почит и доверба, толерантност, точност, соработка, отвореност и друго).</w:t>
            </w:r>
          </w:p>
          <w:p w:rsidR="008A7FDF" w:rsidRDefault="008A7FDF" w:rsidP="00C60307">
            <w:pPr>
              <w:pStyle w:val="ListParagraph"/>
              <w:rPr>
                <w:rFonts w:ascii="Arial" w:hAnsi="Arial" w:cs="Arial"/>
                <w:sz w:val="24"/>
                <w:szCs w:val="24"/>
                <w:lang w:val="mk-MK"/>
              </w:rPr>
            </w:pPr>
            <w:r>
              <w:rPr>
                <w:rFonts w:ascii="Arial" w:hAnsi="Arial" w:cs="Arial"/>
                <w:sz w:val="24"/>
                <w:szCs w:val="24"/>
                <w:lang w:val="mk-MK"/>
              </w:rPr>
              <w:t>Целта е да се создаде демократска клима каде ученикот ги има комплетните права кои се дозволени од законот во Р. Македонија.</w:t>
            </w:r>
          </w:p>
          <w:p w:rsidR="008A7FDF" w:rsidRDefault="008A7FDF" w:rsidP="00C60307">
            <w:pPr>
              <w:pStyle w:val="ListParagraph"/>
              <w:rPr>
                <w:rFonts w:ascii="Arial" w:hAnsi="Arial" w:cs="Arial"/>
                <w:sz w:val="24"/>
                <w:szCs w:val="24"/>
                <w:lang w:val="mk-MK"/>
              </w:rPr>
            </w:pPr>
            <w:r>
              <w:rPr>
                <w:rFonts w:ascii="Arial" w:hAnsi="Arial" w:cs="Arial"/>
                <w:sz w:val="24"/>
                <w:szCs w:val="24"/>
                <w:lang w:val="mk-MK"/>
              </w:rPr>
              <w:t>Целта е да се развие пријателски и либерален однос помеѓу учениците кој гарантира училишна клима без предрасуди и фрустрации.</w:t>
            </w:r>
          </w:p>
          <w:p w:rsidR="008A7FDF" w:rsidRDefault="00C60307" w:rsidP="00C60307">
            <w:pPr>
              <w:ind w:left="360"/>
              <w:rPr>
                <w:rFonts w:ascii="Arial" w:hAnsi="Arial" w:cs="Arial"/>
                <w:sz w:val="24"/>
                <w:szCs w:val="24"/>
                <w:lang w:val="mk-MK"/>
              </w:rPr>
            </w:pPr>
            <w:r>
              <w:rPr>
                <w:rFonts w:ascii="Arial" w:hAnsi="Arial" w:cs="Arial"/>
                <w:sz w:val="24"/>
                <w:szCs w:val="24"/>
                <w:lang w:val="mk-MK"/>
              </w:rPr>
              <w:t xml:space="preserve">       </w:t>
            </w:r>
            <w:r w:rsidR="008A7FDF" w:rsidRPr="00C60307">
              <w:rPr>
                <w:rFonts w:ascii="Arial" w:hAnsi="Arial" w:cs="Arial"/>
                <w:sz w:val="24"/>
                <w:szCs w:val="24"/>
                <w:lang w:val="mk-MK"/>
              </w:rPr>
              <w:t>Целта е наставниците, родителите и учениците да воспостават професионална соработка за полесно надминување на евентуалните проблеми и предвидени советувања.</w:t>
            </w:r>
          </w:p>
          <w:p w:rsidR="00C60307" w:rsidRPr="00C60307" w:rsidRDefault="00C60307" w:rsidP="00C60307">
            <w:pPr>
              <w:ind w:left="360"/>
              <w:rPr>
                <w:rFonts w:ascii="Arial" w:hAnsi="Arial" w:cs="Arial"/>
                <w:sz w:val="24"/>
                <w:szCs w:val="24"/>
                <w:lang w:val="mk-MK"/>
              </w:rPr>
            </w:pPr>
          </w:p>
        </w:tc>
      </w:tr>
      <w:tr w:rsidR="008A7FDF" w:rsidRPr="009656B5" w:rsidTr="00C60307">
        <w:tc>
          <w:tcPr>
            <w:tcW w:w="9576" w:type="dxa"/>
          </w:tcPr>
          <w:p w:rsidR="008A7FDF" w:rsidRPr="00C60307" w:rsidRDefault="008A7FDF" w:rsidP="00C60307">
            <w:pPr>
              <w:pStyle w:val="ListParagraph"/>
              <w:numPr>
                <w:ilvl w:val="0"/>
                <w:numId w:val="74"/>
              </w:numPr>
              <w:rPr>
                <w:rFonts w:ascii="Arial" w:hAnsi="Arial" w:cs="Arial"/>
                <w:b/>
                <w:i/>
                <w:sz w:val="24"/>
                <w:szCs w:val="24"/>
                <w:lang w:val="mk-MK"/>
              </w:rPr>
            </w:pPr>
            <w:r w:rsidRPr="00C60307">
              <w:rPr>
                <w:rFonts w:ascii="Arial" w:hAnsi="Arial" w:cs="Arial"/>
                <w:b/>
                <w:i/>
                <w:sz w:val="24"/>
                <w:szCs w:val="24"/>
                <w:lang w:val="mk-MK"/>
              </w:rPr>
              <w:lastRenderedPageBreak/>
              <w:t>Активности</w:t>
            </w:r>
          </w:p>
          <w:p w:rsidR="008A7FDF" w:rsidRPr="00C60307" w:rsidRDefault="008A7FDF" w:rsidP="006D3796">
            <w:pPr>
              <w:ind w:left="360"/>
              <w:rPr>
                <w:rFonts w:ascii="Arial" w:hAnsi="Arial" w:cs="Arial"/>
                <w:sz w:val="24"/>
                <w:szCs w:val="24"/>
                <w:lang w:val="mk-MK"/>
              </w:rPr>
            </w:pPr>
            <w:r w:rsidRPr="00C60307">
              <w:rPr>
                <w:rFonts w:ascii="Arial" w:hAnsi="Arial" w:cs="Arial"/>
                <w:sz w:val="24"/>
                <w:szCs w:val="24"/>
                <w:lang w:val="mk-MK"/>
              </w:rPr>
              <w:t xml:space="preserve">Во однос на насилното однесување во училиштето учениците редовно добиваат советувања од педагошко – психолошката служба во координација со наставниците и класните раководители. Во планирањата на делот од животни вештини задолжително се внесуваат семинари, обуки, дискусии за насилното однесување како најзагрозувачки процес во образованието и конкретно во училиштето. Со ова се постигнува толерантност кај учениците, а притоа им се овозможува да ги препознаат насилните ситуации и навремено да ги пријават. Предавања од ваков тип се одржуваат и од страна на СВР – Штип од каде обучени професионалци континуирано  не посетуваат и работат со нашите ученици. Освен активности со СВР – Штип нашето училиште соработка од ваков тип развива и со невладини организации кои работат на оваа проблематика. </w:t>
            </w:r>
          </w:p>
        </w:tc>
      </w:tr>
    </w:tbl>
    <w:p w:rsidR="008A7FDF" w:rsidRDefault="008A7FDF" w:rsidP="00C57644">
      <w:pPr>
        <w:suppressAutoHyphens/>
        <w:ind w:left="90"/>
        <w:rPr>
          <w:rFonts w:ascii="Arial" w:hAnsi="Arial" w:cs="Arial"/>
          <w:color w:val="C00000"/>
          <w:lang w:val="mk-MK"/>
        </w:rPr>
      </w:pPr>
    </w:p>
    <w:p w:rsidR="004F2CA5" w:rsidRDefault="004F2CA5" w:rsidP="00C57644">
      <w:pPr>
        <w:suppressAutoHyphens/>
        <w:ind w:left="90"/>
        <w:rPr>
          <w:rFonts w:ascii="Arial" w:hAnsi="Arial" w:cs="Arial"/>
          <w:color w:val="C00000"/>
          <w:lang w:val="mk-MK"/>
        </w:rPr>
      </w:pPr>
    </w:p>
    <w:p w:rsidR="004F2CA5" w:rsidRDefault="004F2CA5" w:rsidP="00C57644">
      <w:pPr>
        <w:suppressAutoHyphens/>
        <w:ind w:left="90"/>
        <w:rPr>
          <w:rFonts w:ascii="Arial" w:hAnsi="Arial" w:cs="Arial"/>
          <w:color w:val="C00000"/>
          <w:lang w:val="mk-MK"/>
        </w:rPr>
      </w:pPr>
    </w:p>
    <w:p w:rsidR="004F2CA5" w:rsidRDefault="004F2CA5" w:rsidP="00C57644">
      <w:pPr>
        <w:suppressAutoHyphens/>
        <w:ind w:left="90"/>
        <w:rPr>
          <w:rFonts w:ascii="Arial" w:hAnsi="Arial" w:cs="Arial"/>
          <w:color w:val="C00000"/>
          <w:lang w:val="mk-MK"/>
        </w:rPr>
      </w:pPr>
    </w:p>
    <w:p w:rsidR="004F2CA5" w:rsidRDefault="004F2CA5" w:rsidP="00C57644">
      <w:pPr>
        <w:suppressAutoHyphens/>
        <w:ind w:left="90"/>
        <w:rPr>
          <w:rFonts w:ascii="Arial" w:hAnsi="Arial" w:cs="Arial"/>
          <w:color w:val="C00000"/>
          <w:lang w:val="mk-MK"/>
        </w:rPr>
      </w:pPr>
    </w:p>
    <w:p w:rsidR="004F2CA5" w:rsidRDefault="004F2CA5" w:rsidP="00C57644">
      <w:pPr>
        <w:suppressAutoHyphens/>
        <w:ind w:left="90"/>
        <w:rPr>
          <w:rFonts w:ascii="Arial" w:hAnsi="Arial" w:cs="Arial"/>
          <w:color w:val="C00000"/>
          <w:lang w:val="mk-MK"/>
        </w:rPr>
      </w:pPr>
    </w:p>
    <w:p w:rsidR="004F2CA5" w:rsidRDefault="004F2CA5" w:rsidP="00C57644">
      <w:pPr>
        <w:suppressAutoHyphens/>
        <w:ind w:left="90"/>
        <w:rPr>
          <w:rFonts w:ascii="Arial" w:hAnsi="Arial" w:cs="Arial"/>
          <w:color w:val="C00000"/>
          <w:lang w:val="mk-MK"/>
        </w:rPr>
      </w:pPr>
    </w:p>
    <w:p w:rsidR="004F2CA5" w:rsidRDefault="004F2CA5" w:rsidP="00C57644">
      <w:pPr>
        <w:suppressAutoHyphens/>
        <w:ind w:left="90"/>
        <w:rPr>
          <w:rFonts w:ascii="Arial" w:hAnsi="Arial" w:cs="Arial"/>
          <w:color w:val="C00000"/>
          <w:lang w:val="mk-MK"/>
        </w:rPr>
      </w:pPr>
    </w:p>
    <w:p w:rsidR="008A7FDF" w:rsidRPr="006D1523" w:rsidRDefault="008A7FDF" w:rsidP="008A7FDF">
      <w:pPr>
        <w:suppressAutoHyphens/>
        <w:rPr>
          <w:rFonts w:ascii="Arial" w:hAnsi="Arial" w:cs="Arial"/>
          <w:color w:val="C00000"/>
          <w:lang w:val="mk-MK"/>
        </w:rPr>
      </w:pPr>
    </w:p>
    <w:p w:rsidR="0096190C" w:rsidRDefault="0096190C" w:rsidP="0096190C">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jc w:val="center"/>
        <w:rPr>
          <w:rFonts w:ascii="Arial" w:hAnsi="Arial" w:cs="Arial"/>
          <w:b/>
          <w:i/>
          <w:sz w:val="24"/>
          <w:szCs w:val="24"/>
          <w:lang w:val="ru-RU"/>
        </w:rPr>
      </w:pPr>
      <w:r w:rsidRPr="00E830AC">
        <w:rPr>
          <w:rFonts w:ascii="Arial" w:hAnsi="Arial" w:cs="Arial"/>
          <w:b/>
          <w:i/>
          <w:sz w:val="24"/>
          <w:szCs w:val="24"/>
          <w:lang w:val="ru-RU"/>
        </w:rPr>
        <w:lastRenderedPageBreak/>
        <w:t>Програма</w:t>
      </w:r>
      <w:r>
        <w:rPr>
          <w:rFonts w:ascii="Arial" w:hAnsi="Arial" w:cs="Arial"/>
          <w:b/>
          <w:i/>
          <w:sz w:val="24"/>
          <w:szCs w:val="24"/>
          <w:lang w:val="ru-RU"/>
        </w:rPr>
        <w:t xml:space="preserve"> за професионална орјентација на ученици</w:t>
      </w:r>
    </w:p>
    <w:p w:rsidR="0096190C" w:rsidRDefault="008C2B31" w:rsidP="0096190C">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jc w:val="center"/>
        <w:rPr>
          <w:rFonts w:ascii="Arial" w:hAnsi="Arial" w:cs="Arial"/>
          <w:b/>
          <w:i/>
          <w:sz w:val="24"/>
          <w:szCs w:val="24"/>
          <w:lang w:val="ru-RU"/>
        </w:rPr>
      </w:pPr>
      <w:r>
        <w:rPr>
          <w:rFonts w:ascii="Arial" w:hAnsi="Arial" w:cs="Arial"/>
          <w:b/>
          <w:i/>
          <w:sz w:val="24"/>
          <w:szCs w:val="24"/>
          <w:lang w:val="ru-RU"/>
        </w:rPr>
        <w:t>Учебна 2022</w:t>
      </w:r>
      <w:r w:rsidR="00D8230E">
        <w:rPr>
          <w:rFonts w:ascii="Arial" w:hAnsi="Arial" w:cs="Arial"/>
          <w:b/>
          <w:i/>
          <w:sz w:val="24"/>
          <w:szCs w:val="24"/>
          <w:lang w:val="ru-RU"/>
        </w:rPr>
        <w:t xml:space="preserve">  /</w:t>
      </w:r>
      <w:r w:rsidR="006D3796">
        <w:rPr>
          <w:rFonts w:ascii="Arial" w:hAnsi="Arial" w:cs="Arial"/>
          <w:b/>
          <w:i/>
          <w:sz w:val="24"/>
          <w:szCs w:val="24"/>
          <w:lang w:val="ru-RU"/>
        </w:rPr>
        <w:t xml:space="preserve"> </w:t>
      </w:r>
      <w:r w:rsidR="00BD39E0">
        <w:rPr>
          <w:rFonts w:ascii="Arial" w:hAnsi="Arial" w:cs="Arial"/>
          <w:b/>
          <w:i/>
          <w:sz w:val="24"/>
          <w:szCs w:val="24"/>
          <w:lang w:val="ru-RU"/>
        </w:rPr>
        <w:t>20</w:t>
      </w:r>
      <w:r>
        <w:rPr>
          <w:rFonts w:ascii="Arial" w:hAnsi="Arial" w:cs="Arial"/>
          <w:b/>
          <w:i/>
          <w:sz w:val="24"/>
          <w:szCs w:val="24"/>
          <w:lang w:val="ru-RU"/>
        </w:rPr>
        <w:t xml:space="preserve">23 </w:t>
      </w:r>
      <w:r w:rsidR="00D8230E">
        <w:rPr>
          <w:rFonts w:ascii="Arial" w:hAnsi="Arial" w:cs="Arial"/>
          <w:b/>
          <w:i/>
          <w:sz w:val="24"/>
          <w:szCs w:val="24"/>
        </w:rPr>
        <w:t xml:space="preserve"> </w:t>
      </w:r>
      <w:r w:rsidR="00C60307">
        <w:rPr>
          <w:rFonts w:ascii="Arial" w:hAnsi="Arial" w:cs="Arial"/>
          <w:b/>
          <w:i/>
          <w:sz w:val="24"/>
          <w:szCs w:val="24"/>
          <w:lang w:val="ru-RU"/>
        </w:rPr>
        <w:t xml:space="preserve"> </w:t>
      </w:r>
      <w:r w:rsidR="0096190C">
        <w:rPr>
          <w:rFonts w:ascii="Arial" w:hAnsi="Arial" w:cs="Arial"/>
          <w:b/>
          <w:i/>
          <w:sz w:val="24"/>
          <w:szCs w:val="24"/>
          <w:lang w:val="ru-RU"/>
        </w:rPr>
        <w:t xml:space="preserve"> година</w:t>
      </w:r>
      <w:r w:rsidR="0096190C" w:rsidRPr="00E830AC">
        <w:rPr>
          <w:rFonts w:ascii="Arial" w:hAnsi="Arial" w:cs="Arial"/>
          <w:b/>
          <w:i/>
          <w:sz w:val="24"/>
          <w:szCs w:val="24"/>
          <w:lang w:val="ru-RU"/>
        </w:rPr>
        <w:t xml:space="preserve"> </w:t>
      </w:r>
    </w:p>
    <w:p w:rsidR="00C95F48" w:rsidRDefault="00C95F48" w:rsidP="007B5AF7">
      <w:pPr>
        <w:spacing w:after="0"/>
        <w:rPr>
          <w:rFonts w:ascii="Times New Roman" w:hAnsi="Times New Roman" w:cs="Times New Roman"/>
          <w:b/>
          <w:bCs/>
          <w:sz w:val="24"/>
          <w:szCs w:val="24"/>
          <w:lang w:val="mk-MK"/>
        </w:rPr>
      </w:pPr>
    </w:p>
    <w:p w:rsidR="007B5AF7" w:rsidRPr="00C95F48" w:rsidRDefault="00C95F48" w:rsidP="005D4CAF">
      <w:pPr>
        <w:pStyle w:val="ListParagraph"/>
        <w:numPr>
          <w:ilvl w:val="0"/>
          <w:numId w:val="22"/>
        </w:numPr>
        <w:spacing w:after="0"/>
        <w:rPr>
          <w:rFonts w:ascii="Arial" w:hAnsi="Arial" w:cs="Arial"/>
          <w:b/>
          <w:i/>
          <w:color w:val="C48B01" w:themeColor="accent2" w:themeShade="BF"/>
          <w:sz w:val="24"/>
          <w:szCs w:val="24"/>
          <w:lang w:val="mk-MK"/>
        </w:rPr>
      </w:pPr>
      <w:r w:rsidRPr="00C95F48">
        <w:rPr>
          <w:rFonts w:ascii="Arial" w:hAnsi="Arial" w:cs="Arial"/>
          <w:b/>
          <w:i/>
          <w:color w:val="C48B01" w:themeColor="accent2" w:themeShade="BF"/>
          <w:sz w:val="24"/>
          <w:szCs w:val="24"/>
          <w:lang w:val="mk-MK"/>
        </w:rPr>
        <w:t>Вовед</w:t>
      </w:r>
    </w:p>
    <w:p w:rsidR="007B5AF7" w:rsidRPr="003D2189" w:rsidRDefault="007B5AF7" w:rsidP="003D2189">
      <w:pPr>
        <w:rPr>
          <w:rFonts w:ascii="Arial" w:hAnsi="Arial" w:cs="Arial"/>
          <w:sz w:val="24"/>
          <w:szCs w:val="24"/>
          <w:lang w:val="mk-MK"/>
        </w:rPr>
      </w:pPr>
      <w:r>
        <w:rPr>
          <w:lang w:val="mk-MK"/>
        </w:rPr>
        <w:t xml:space="preserve">     </w:t>
      </w:r>
      <w:r w:rsidRPr="007B5AF7">
        <w:rPr>
          <w:rFonts w:ascii="Arial" w:hAnsi="Arial" w:cs="Arial"/>
          <w:sz w:val="24"/>
          <w:szCs w:val="24"/>
          <w:lang w:val="mk-MK"/>
        </w:rPr>
        <w:t xml:space="preserve">Професионалната орјентација </w:t>
      </w:r>
      <w:r>
        <w:rPr>
          <w:rFonts w:ascii="Arial" w:hAnsi="Arial" w:cs="Arial"/>
          <w:sz w:val="24"/>
          <w:szCs w:val="24"/>
          <w:lang w:val="mk-MK"/>
        </w:rPr>
        <w:t xml:space="preserve">е научно-стручна постапка со помош на која </w:t>
      </w:r>
      <w:r w:rsidR="00C95F48">
        <w:rPr>
          <w:rFonts w:ascii="Arial" w:hAnsi="Arial" w:cs="Arial"/>
          <w:sz w:val="24"/>
          <w:szCs w:val="24"/>
          <w:lang w:val="mk-MK"/>
        </w:rPr>
        <w:t>индивидуите се насочуваат во оние подрачја на работа кои најмногу им одговараат на нивните психофизички способности, особини на</w:t>
      </w:r>
      <w:r w:rsidR="00DA7DED">
        <w:rPr>
          <w:rFonts w:ascii="Arial" w:hAnsi="Arial" w:cs="Arial"/>
          <w:sz w:val="24"/>
          <w:szCs w:val="24"/>
          <w:lang w:val="mk-MK"/>
        </w:rPr>
        <w:t xml:space="preserve"> личност и општествени потреби, </w:t>
      </w:r>
      <w:r w:rsidR="00C95F48">
        <w:rPr>
          <w:rFonts w:ascii="Arial" w:hAnsi="Arial" w:cs="Arial"/>
          <w:sz w:val="24"/>
          <w:szCs w:val="24"/>
          <w:lang w:val="mk-MK"/>
        </w:rPr>
        <w:t xml:space="preserve">  во кои имаат најмногу можности да успеат.</w:t>
      </w:r>
    </w:p>
    <w:p w:rsidR="003D2189" w:rsidRPr="00857BEC" w:rsidRDefault="00C95F48" w:rsidP="00857BEC">
      <w:pPr>
        <w:spacing w:after="0"/>
        <w:ind w:firstLine="708"/>
        <w:rPr>
          <w:rFonts w:ascii="Arial" w:hAnsi="Arial" w:cs="Arial"/>
          <w:sz w:val="24"/>
          <w:szCs w:val="24"/>
          <w:lang w:val="mk-MK"/>
        </w:rPr>
      </w:pPr>
      <w:r>
        <w:rPr>
          <w:rFonts w:ascii="Arial" w:hAnsi="Arial" w:cs="Arial"/>
          <w:sz w:val="24"/>
          <w:szCs w:val="24"/>
          <w:lang w:val="mk-MK"/>
        </w:rPr>
        <w:t>Професионалната орјентација и советување  на учениците е многу важна и општествено одговорна задача, затоа што од правилното професионално насочување зависи дали вистинскиот човек ќе дојде на вистинското работно место, личното задоволство од работата</w:t>
      </w:r>
      <w:r w:rsidR="003D2189">
        <w:rPr>
          <w:rFonts w:ascii="Arial" w:hAnsi="Arial" w:cs="Arial"/>
          <w:sz w:val="24"/>
          <w:szCs w:val="24"/>
          <w:lang w:val="mk-MK"/>
        </w:rPr>
        <w:t xml:space="preserve"> а со тоа и ефективноста  во работата на соодветното работно место.Професионалната орјентација е важен предуслов и за градењето на идната успешна кариера на  личноста која пак е тесно поврзана со правилно одбраната професија.</w:t>
      </w:r>
    </w:p>
    <w:p w:rsidR="003D2189" w:rsidRDefault="003D2189" w:rsidP="00857BEC">
      <w:pPr>
        <w:suppressAutoHyphens/>
        <w:ind w:left="90" w:firstLine="618"/>
        <w:rPr>
          <w:rFonts w:ascii="Arial" w:hAnsi="Arial" w:cs="Arial"/>
          <w:sz w:val="24"/>
          <w:szCs w:val="24"/>
          <w:lang w:val="mk-MK"/>
        </w:rPr>
      </w:pPr>
      <w:r w:rsidRPr="00857BEC">
        <w:rPr>
          <w:rFonts w:ascii="Arial" w:hAnsi="Arial" w:cs="Arial"/>
          <w:sz w:val="24"/>
          <w:szCs w:val="24"/>
          <w:lang w:val="mk-MK"/>
        </w:rPr>
        <w:t>Професионалната орјентација и насочување на учениците не може да има позитивни ефекти без  правилно осмислување и изработка на план и програма, бидејќи тоа е долгорочен процес кој започнува со влегувањето во училиштето, а завршува пред крајот на средното образование.</w:t>
      </w:r>
      <w:r w:rsidR="00DA7DED">
        <w:rPr>
          <w:rFonts w:ascii="Arial" w:hAnsi="Arial" w:cs="Arial"/>
          <w:sz w:val="24"/>
          <w:szCs w:val="24"/>
          <w:lang w:val="mk-MK"/>
        </w:rPr>
        <w:t xml:space="preserve"> Во тој контекст, во нашето училиште во Центарот за кариера и развој, психологот заедно со обучен тим од наставници,  континуирано</w:t>
      </w:r>
      <w:r w:rsidR="006F0086">
        <w:rPr>
          <w:rFonts w:ascii="Arial" w:hAnsi="Arial" w:cs="Arial"/>
          <w:sz w:val="24"/>
          <w:szCs w:val="24"/>
          <w:lang w:val="mk-MK"/>
        </w:rPr>
        <w:t xml:space="preserve">  се преземаат активности за професионална орјентација  на учениците  и нивна </w:t>
      </w:r>
      <w:r w:rsidR="00DA7DED">
        <w:rPr>
          <w:rFonts w:ascii="Arial" w:hAnsi="Arial" w:cs="Arial"/>
          <w:sz w:val="24"/>
          <w:szCs w:val="24"/>
          <w:lang w:val="mk-MK"/>
        </w:rPr>
        <w:t xml:space="preserve"> подготовка за вработување и работа. </w:t>
      </w:r>
    </w:p>
    <w:p w:rsidR="00857BEC" w:rsidRDefault="00857BEC" w:rsidP="00DE7D84">
      <w:pPr>
        <w:suppressAutoHyphens/>
        <w:ind w:left="86" w:firstLine="619"/>
        <w:contextualSpacing/>
        <w:rPr>
          <w:rFonts w:ascii="Arial" w:hAnsi="Arial" w:cs="Arial"/>
          <w:sz w:val="24"/>
          <w:szCs w:val="24"/>
          <w:lang w:val="mk-MK"/>
        </w:rPr>
      </w:pPr>
      <w:r>
        <w:rPr>
          <w:rFonts w:ascii="Arial" w:hAnsi="Arial" w:cs="Arial"/>
          <w:sz w:val="24"/>
          <w:szCs w:val="24"/>
          <w:lang w:val="mk-MK"/>
        </w:rPr>
        <w:t>Првата фаза во работата со учениците за професионална орјентација би требала да биде самопроцена на способностите, на пр. анализа на интересите, а втората фаза</w:t>
      </w:r>
      <w:r w:rsidR="00DA7DED">
        <w:rPr>
          <w:rFonts w:ascii="Arial" w:hAnsi="Arial" w:cs="Arial"/>
          <w:sz w:val="24"/>
          <w:szCs w:val="24"/>
          <w:lang w:val="mk-MK"/>
        </w:rPr>
        <w:t>,</w:t>
      </w:r>
      <w:r>
        <w:rPr>
          <w:rFonts w:ascii="Arial" w:hAnsi="Arial" w:cs="Arial"/>
          <w:sz w:val="24"/>
          <w:szCs w:val="24"/>
          <w:lang w:val="mk-MK"/>
        </w:rPr>
        <w:t xml:space="preserve"> која би можеле да ја наречеме „процена на можностите“, се проценува односот помеѓу личните можности и барањата кои ги поставува работното место.</w:t>
      </w:r>
    </w:p>
    <w:p w:rsidR="00D008F8" w:rsidRDefault="00D008F8" w:rsidP="00DE7D84">
      <w:pPr>
        <w:suppressAutoHyphens/>
        <w:ind w:left="86" w:firstLine="619"/>
        <w:contextualSpacing/>
        <w:rPr>
          <w:rFonts w:ascii="Arial" w:hAnsi="Arial" w:cs="Arial"/>
          <w:sz w:val="24"/>
          <w:szCs w:val="24"/>
          <w:lang w:val="mk-MK"/>
        </w:rPr>
      </w:pPr>
    </w:p>
    <w:p w:rsidR="00D008F8" w:rsidRDefault="00D008F8" w:rsidP="00DE7D84">
      <w:pPr>
        <w:suppressAutoHyphens/>
        <w:ind w:left="86" w:firstLine="619"/>
        <w:contextualSpacing/>
        <w:rPr>
          <w:rFonts w:ascii="Arial" w:hAnsi="Arial" w:cs="Arial"/>
          <w:sz w:val="24"/>
          <w:szCs w:val="24"/>
          <w:lang w:val="mk-MK"/>
        </w:rPr>
      </w:pPr>
    </w:p>
    <w:p w:rsidR="00D008F8" w:rsidRDefault="00D008F8" w:rsidP="00DE7D84">
      <w:pPr>
        <w:suppressAutoHyphens/>
        <w:ind w:left="86" w:firstLine="619"/>
        <w:contextualSpacing/>
        <w:rPr>
          <w:rFonts w:ascii="Arial" w:hAnsi="Arial" w:cs="Arial"/>
          <w:sz w:val="24"/>
          <w:szCs w:val="24"/>
          <w:lang w:val="mk-MK"/>
        </w:rPr>
      </w:pPr>
    </w:p>
    <w:p w:rsidR="00D008F8" w:rsidRDefault="00D008F8" w:rsidP="00DE7D84">
      <w:pPr>
        <w:suppressAutoHyphens/>
        <w:ind w:left="86" w:firstLine="619"/>
        <w:contextualSpacing/>
        <w:rPr>
          <w:rFonts w:ascii="Arial" w:hAnsi="Arial" w:cs="Arial"/>
          <w:sz w:val="24"/>
          <w:szCs w:val="24"/>
          <w:lang w:val="mk-MK"/>
        </w:rPr>
      </w:pPr>
    </w:p>
    <w:p w:rsidR="00D008F8" w:rsidRDefault="00D008F8" w:rsidP="00DE7D84">
      <w:pPr>
        <w:suppressAutoHyphens/>
        <w:ind w:left="86" w:firstLine="619"/>
        <w:contextualSpacing/>
        <w:rPr>
          <w:rFonts w:ascii="Arial" w:hAnsi="Arial" w:cs="Arial"/>
          <w:sz w:val="24"/>
          <w:szCs w:val="24"/>
          <w:lang w:val="mk-MK"/>
        </w:rPr>
      </w:pPr>
    </w:p>
    <w:p w:rsidR="00D008F8" w:rsidRDefault="00D008F8" w:rsidP="00DE7D84">
      <w:pPr>
        <w:suppressAutoHyphens/>
        <w:ind w:left="86" w:firstLine="619"/>
        <w:contextualSpacing/>
        <w:rPr>
          <w:rFonts w:ascii="Arial" w:hAnsi="Arial" w:cs="Arial"/>
          <w:sz w:val="24"/>
          <w:szCs w:val="24"/>
          <w:lang w:val="mk-MK"/>
        </w:rPr>
      </w:pPr>
    </w:p>
    <w:p w:rsidR="00D008F8" w:rsidRPr="00857BEC" w:rsidRDefault="00D008F8" w:rsidP="00DE7D84">
      <w:pPr>
        <w:suppressAutoHyphens/>
        <w:ind w:left="86" w:firstLine="619"/>
        <w:contextualSpacing/>
        <w:rPr>
          <w:rFonts w:ascii="Arial" w:hAnsi="Arial" w:cs="Arial"/>
          <w:sz w:val="24"/>
          <w:szCs w:val="24"/>
          <w:lang w:val="mk-MK"/>
        </w:rPr>
      </w:pPr>
    </w:p>
    <w:p w:rsidR="003D2189" w:rsidRPr="003D2189" w:rsidRDefault="003D2189" w:rsidP="00726F61">
      <w:pPr>
        <w:suppressAutoHyphens/>
        <w:ind w:left="86"/>
        <w:contextualSpacing/>
        <w:rPr>
          <w:rFonts w:ascii="Arial" w:hAnsi="Arial" w:cs="Arial"/>
          <w:lang w:val="mk-MK"/>
        </w:rPr>
      </w:pPr>
    </w:p>
    <w:tbl>
      <w:tblPr>
        <w:tblW w:w="1030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A0"/>
      </w:tblPr>
      <w:tblGrid>
        <w:gridCol w:w="2171"/>
        <w:gridCol w:w="2248"/>
        <w:gridCol w:w="1678"/>
        <w:gridCol w:w="2405"/>
        <w:gridCol w:w="1801"/>
      </w:tblGrid>
      <w:tr w:rsidR="00726F61" w:rsidRPr="00016E56" w:rsidTr="00C60B51">
        <w:trPr>
          <w:trHeight w:val="656"/>
        </w:trPr>
        <w:tc>
          <w:tcPr>
            <w:tcW w:w="1934" w:type="dxa"/>
            <w:shd w:val="clear" w:color="auto" w:fill="FED36B" w:themeFill="accent2" w:themeFillTint="99"/>
            <w:vAlign w:val="center"/>
          </w:tcPr>
          <w:p w:rsidR="00726F61" w:rsidRPr="00016E56" w:rsidRDefault="00726F61" w:rsidP="00016E56">
            <w:pPr>
              <w:spacing w:after="0"/>
              <w:rPr>
                <w:rFonts w:ascii="Arial" w:hAnsi="Arial" w:cs="Arial"/>
                <w:b/>
                <w:bCs/>
                <w:sz w:val="24"/>
                <w:szCs w:val="24"/>
                <w:lang w:val="mk-MK"/>
              </w:rPr>
            </w:pPr>
            <w:r w:rsidRPr="00016E56">
              <w:rPr>
                <w:rFonts w:ascii="Arial" w:hAnsi="Arial" w:cs="Arial"/>
                <w:b/>
                <w:bCs/>
                <w:sz w:val="24"/>
                <w:szCs w:val="24"/>
                <w:lang w:val="mk-MK"/>
              </w:rPr>
              <w:lastRenderedPageBreak/>
              <w:t>Област</w:t>
            </w:r>
          </w:p>
        </w:tc>
        <w:tc>
          <w:tcPr>
            <w:tcW w:w="2775" w:type="dxa"/>
            <w:shd w:val="clear" w:color="auto" w:fill="FED36B" w:themeFill="accent2" w:themeFillTint="99"/>
            <w:vAlign w:val="center"/>
          </w:tcPr>
          <w:p w:rsidR="00726F61" w:rsidRPr="00016E56" w:rsidRDefault="00726F61" w:rsidP="00016E56">
            <w:pPr>
              <w:spacing w:after="0"/>
              <w:rPr>
                <w:rFonts w:ascii="Arial" w:hAnsi="Arial" w:cs="Arial"/>
                <w:b/>
                <w:bCs/>
                <w:sz w:val="24"/>
                <w:szCs w:val="24"/>
                <w:lang w:val="mk-MK"/>
              </w:rPr>
            </w:pPr>
            <w:r w:rsidRPr="00016E56">
              <w:rPr>
                <w:rFonts w:ascii="Arial" w:hAnsi="Arial" w:cs="Arial"/>
                <w:b/>
                <w:bCs/>
                <w:sz w:val="24"/>
                <w:szCs w:val="24"/>
                <w:lang w:val="mk-MK"/>
              </w:rPr>
              <w:t>тема</w:t>
            </w:r>
          </w:p>
        </w:tc>
        <w:tc>
          <w:tcPr>
            <w:tcW w:w="1286" w:type="dxa"/>
            <w:shd w:val="clear" w:color="auto" w:fill="FED36B" w:themeFill="accent2" w:themeFillTint="99"/>
            <w:vAlign w:val="center"/>
          </w:tcPr>
          <w:p w:rsidR="00726F61" w:rsidRPr="00016E56" w:rsidRDefault="00726F61" w:rsidP="00726F61">
            <w:pPr>
              <w:spacing w:after="0"/>
              <w:rPr>
                <w:rFonts w:ascii="Arial" w:hAnsi="Arial" w:cs="Arial"/>
                <w:b/>
                <w:bCs/>
                <w:sz w:val="24"/>
                <w:szCs w:val="24"/>
                <w:lang w:val="mk-MK"/>
              </w:rPr>
            </w:pPr>
            <w:r w:rsidRPr="00016E56">
              <w:rPr>
                <w:rFonts w:ascii="Arial" w:hAnsi="Arial" w:cs="Arial"/>
                <w:b/>
                <w:bCs/>
                <w:sz w:val="24"/>
                <w:szCs w:val="24"/>
                <w:lang w:val="mk-MK"/>
              </w:rPr>
              <w:t>Време на  на           реализација</w:t>
            </w:r>
          </w:p>
        </w:tc>
        <w:tc>
          <w:tcPr>
            <w:tcW w:w="3227" w:type="dxa"/>
            <w:shd w:val="clear" w:color="auto" w:fill="FED36B" w:themeFill="accent2" w:themeFillTint="99"/>
            <w:vAlign w:val="center"/>
          </w:tcPr>
          <w:p w:rsidR="00726F61" w:rsidRPr="00016E56" w:rsidRDefault="00DE7D84" w:rsidP="00DE7D84">
            <w:pPr>
              <w:spacing w:after="0"/>
              <w:rPr>
                <w:rFonts w:ascii="Arial" w:hAnsi="Arial" w:cs="Arial"/>
                <w:b/>
                <w:bCs/>
                <w:sz w:val="24"/>
                <w:szCs w:val="24"/>
                <w:lang w:val="mk-MK"/>
              </w:rPr>
            </w:pPr>
            <w:r w:rsidRPr="00016E56">
              <w:rPr>
                <w:rFonts w:ascii="Arial" w:hAnsi="Arial" w:cs="Arial"/>
                <w:b/>
                <w:bCs/>
                <w:sz w:val="24"/>
                <w:szCs w:val="24"/>
                <w:lang w:val="mk-MK"/>
              </w:rPr>
              <w:t>Конкретна цел</w:t>
            </w:r>
          </w:p>
        </w:tc>
        <w:tc>
          <w:tcPr>
            <w:tcW w:w="1081" w:type="dxa"/>
            <w:shd w:val="clear" w:color="auto" w:fill="FED36B" w:themeFill="accent2" w:themeFillTint="99"/>
            <w:vAlign w:val="center"/>
          </w:tcPr>
          <w:p w:rsidR="00726F61" w:rsidRPr="00016E56" w:rsidRDefault="00DE7D84" w:rsidP="00DE7D84">
            <w:pPr>
              <w:spacing w:after="0"/>
              <w:rPr>
                <w:rFonts w:ascii="Arial" w:hAnsi="Arial" w:cs="Arial"/>
                <w:b/>
                <w:bCs/>
                <w:sz w:val="24"/>
                <w:szCs w:val="24"/>
                <w:lang w:val="mk-MK"/>
              </w:rPr>
            </w:pPr>
            <w:r w:rsidRPr="00016E56">
              <w:rPr>
                <w:rFonts w:ascii="Arial" w:hAnsi="Arial" w:cs="Arial"/>
                <w:b/>
                <w:bCs/>
                <w:sz w:val="24"/>
                <w:szCs w:val="24"/>
                <w:lang w:val="mk-MK"/>
              </w:rPr>
              <w:t>Носители на активноста</w:t>
            </w:r>
          </w:p>
        </w:tc>
      </w:tr>
      <w:tr w:rsidR="00726F61" w:rsidRPr="00016E56" w:rsidTr="00C60B51">
        <w:trPr>
          <w:trHeight w:val="815"/>
        </w:trPr>
        <w:tc>
          <w:tcPr>
            <w:tcW w:w="1934" w:type="dxa"/>
            <w:vAlign w:val="center"/>
          </w:tcPr>
          <w:p w:rsidR="00726F61" w:rsidRPr="00016E56" w:rsidRDefault="00DE7D84" w:rsidP="00016E56">
            <w:pPr>
              <w:spacing w:after="0"/>
              <w:jc w:val="left"/>
              <w:rPr>
                <w:rFonts w:ascii="Arial" w:hAnsi="Arial" w:cs="Arial"/>
                <w:bCs/>
                <w:sz w:val="24"/>
                <w:szCs w:val="24"/>
                <w:lang w:val="mk-MK"/>
              </w:rPr>
            </w:pPr>
            <w:r w:rsidRPr="00016E56">
              <w:rPr>
                <w:rFonts w:ascii="Arial" w:hAnsi="Arial" w:cs="Arial"/>
                <w:bCs/>
                <w:sz w:val="24"/>
                <w:szCs w:val="24"/>
                <w:lang w:val="mk-MK"/>
              </w:rPr>
              <w:t>Самоспознавање</w:t>
            </w:r>
          </w:p>
        </w:tc>
        <w:tc>
          <w:tcPr>
            <w:tcW w:w="2775" w:type="dxa"/>
            <w:vAlign w:val="center"/>
          </w:tcPr>
          <w:p w:rsidR="009B1DA2" w:rsidRPr="00016E56" w:rsidRDefault="009B1DA2" w:rsidP="00016E56">
            <w:pPr>
              <w:spacing w:after="0"/>
              <w:jc w:val="left"/>
              <w:rPr>
                <w:rFonts w:ascii="Arial" w:hAnsi="Arial" w:cs="Arial"/>
                <w:sz w:val="24"/>
                <w:szCs w:val="24"/>
                <w:lang w:val="mk-MK"/>
              </w:rPr>
            </w:pPr>
            <w:r w:rsidRPr="00016E56">
              <w:rPr>
                <w:rFonts w:ascii="Arial" w:hAnsi="Arial" w:cs="Arial"/>
                <w:sz w:val="24"/>
                <w:szCs w:val="24"/>
                <w:lang w:val="mk-MK"/>
              </w:rPr>
              <w:t>Тоа сум јас: моите предности, моите лични компетенции мојот личен профил</w:t>
            </w:r>
          </w:p>
        </w:tc>
        <w:tc>
          <w:tcPr>
            <w:tcW w:w="1286" w:type="dxa"/>
            <w:vAlign w:val="center"/>
          </w:tcPr>
          <w:p w:rsidR="00726F61" w:rsidRPr="00016E56" w:rsidRDefault="00726F61" w:rsidP="00016E56">
            <w:pPr>
              <w:spacing w:after="0"/>
              <w:jc w:val="left"/>
              <w:rPr>
                <w:rFonts w:ascii="Arial" w:hAnsi="Arial" w:cs="Arial"/>
                <w:sz w:val="24"/>
                <w:szCs w:val="24"/>
                <w:lang w:val="mk-MK"/>
              </w:rPr>
            </w:pPr>
            <w:r w:rsidRPr="00016E56">
              <w:rPr>
                <w:rFonts w:ascii="Arial" w:hAnsi="Arial" w:cs="Arial"/>
                <w:sz w:val="24"/>
                <w:szCs w:val="24"/>
                <w:lang w:val="mk-MK"/>
              </w:rPr>
              <w:t>септември</w:t>
            </w:r>
          </w:p>
        </w:tc>
        <w:tc>
          <w:tcPr>
            <w:tcW w:w="3227" w:type="dxa"/>
            <w:vAlign w:val="center"/>
          </w:tcPr>
          <w:p w:rsidR="008806A6" w:rsidRPr="00016E56" w:rsidRDefault="00726F61" w:rsidP="00016E56">
            <w:pPr>
              <w:spacing w:after="0"/>
              <w:jc w:val="left"/>
              <w:rPr>
                <w:rFonts w:ascii="Arial" w:hAnsi="Arial" w:cs="Arial"/>
                <w:sz w:val="24"/>
                <w:szCs w:val="24"/>
                <w:lang w:val="mk-MK"/>
              </w:rPr>
            </w:pPr>
            <w:r w:rsidRPr="00016E56">
              <w:rPr>
                <w:rFonts w:ascii="Arial" w:hAnsi="Arial" w:cs="Arial"/>
                <w:sz w:val="24"/>
                <w:szCs w:val="24"/>
              </w:rPr>
              <w:t>-</w:t>
            </w:r>
            <w:r w:rsidR="00C542B3" w:rsidRPr="00016E56">
              <w:rPr>
                <w:rFonts w:ascii="Arial" w:hAnsi="Arial" w:cs="Arial"/>
                <w:sz w:val="24"/>
                <w:szCs w:val="24"/>
                <w:lang w:val="mk-MK"/>
              </w:rPr>
              <w:t>Да можат да ги спознаат своите лични интереси, способности и особини кои го сочинуваат нивниот личен профил</w:t>
            </w:r>
          </w:p>
          <w:p w:rsidR="00726F61" w:rsidRPr="00016E56" w:rsidRDefault="00726F61" w:rsidP="00016E56">
            <w:pPr>
              <w:spacing w:after="0"/>
              <w:jc w:val="left"/>
              <w:rPr>
                <w:rFonts w:ascii="Arial" w:hAnsi="Arial" w:cs="Arial"/>
                <w:sz w:val="24"/>
                <w:szCs w:val="24"/>
              </w:rPr>
            </w:pPr>
          </w:p>
        </w:tc>
        <w:tc>
          <w:tcPr>
            <w:tcW w:w="1081" w:type="dxa"/>
            <w:vAlign w:val="center"/>
          </w:tcPr>
          <w:p w:rsidR="00DB7B73" w:rsidRDefault="00BA65E9" w:rsidP="00016E56">
            <w:pPr>
              <w:spacing w:after="0"/>
              <w:jc w:val="left"/>
              <w:rPr>
                <w:rFonts w:ascii="Arial" w:hAnsi="Arial" w:cs="Arial"/>
                <w:sz w:val="24"/>
                <w:szCs w:val="24"/>
                <w:lang w:val="mk-MK"/>
              </w:rPr>
            </w:pPr>
            <w:r w:rsidRPr="00016E56">
              <w:rPr>
                <w:rFonts w:ascii="Arial" w:hAnsi="Arial" w:cs="Arial"/>
                <w:sz w:val="24"/>
                <w:szCs w:val="24"/>
                <w:lang w:val="mk-MK"/>
              </w:rPr>
              <w:t>- П</w:t>
            </w:r>
            <w:r w:rsidR="00726F61" w:rsidRPr="00016E56">
              <w:rPr>
                <w:rFonts w:ascii="Arial" w:hAnsi="Arial" w:cs="Arial"/>
                <w:sz w:val="24"/>
                <w:szCs w:val="24"/>
                <w:lang w:val="mk-MK"/>
              </w:rPr>
              <w:t>сихолог</w:t>
            </w:r>
            <w:r w:rsidRPr="00016E56">
              <w:rPr>
                <w:rFonts w:ascii="Arial" w:hAnsi="Arial" w:cs="Arial"/>
                <w:sz w:val="24"/>
                <w:szCs w:val="24"/>
                <w:lang w:val="mk-MK"/>
              </w:rPr>
              <w:t xml:space="preserve"> </w:t>
            </w:r>
          </w:p>
          <w:p w:rsidR="00BA65E9" w:rsidRPr="00016E56" w:rsidRDefault="00DB7B73" w:rsidP="00016E56">
            <w:pPr>
              <w:spacing w:after="0"/>
              <w:jc w:val="left"/>
              <w:rPr>
                <w:rFonts w:ascii="Arial" w:hAnsi="Arial" w:cs="Arial"/>
                <w:sz w:val="24"/>
                <w:szCs w:val="24"/>
                <w:lang w:val="mk-MK"/>
              </w:rPr>
            </w:pPr>
            <w:r>
              <w:rPr>
                <w:rFonts w:ascii="Arial" w:hAnsi="Arial" w:cs="Arial"/>
                <w:sz w:val="24"/>
                <w:szCs w:val="24"/>
                <w:lang w:val="mk-MK"/>
              </w:rPr>
              <w:t>-педагог</w:t>
            </w:r>
            <w:r w:rsidR="00BA65E9" w:rsidRPr="00016E56">
              <w:rPr>
                <w:rFonts w:ascii="Arial" w:hAnsi="Arial" w:cs="Arial"/>
                <w:sz w:val="24"/>
                <w:szCs w:val="24"/>
                <w:lang w:val="mk-MK"/>
              </w:rPr>
              <w:t xml:space="preserve">               </w:t>
            </w:r>
            <w:r w:rsidR="008806A6" w:rsidRPr="00016E56">
              <w:rPr>
                <w:rFonts w:ascii="Arial" w:hAnsi="Arial" w:cs="Arial"/>
                <w:sz w:val="24"/>
                <w:szCs w:val="24"/>
                <w:lang w:val="mk-MK"/>
              </w:rPr>
              <w:t xml:space="preserve">         -</w:t>
            </w:r>
            <w:r w:rsidR="00BA65E9" w:rsidRPr="00016E56">
              <w:rPr>
                <w:rFonts w:ascii="Arial" w:hAnsi="Arial" w:cs="Arial"/>
                <w:sz w:val="24"/>
                <w:szCs w:val="24"/>
                <w:lang w:val="mk-MK"/>
              </w:rPr>
              <w:t xml:space="preserve"> Работен тим</w:t>
            </w:r>
          </w:p>
        </w:tc>
      </w:tr>
      <w:tr w:rsidR="00726F61" w:rsidRPr="00016E56" w:rsidTr="00C60B51">
        <w:tc>
          <w:tcPr>
            <w:tcW w:w="1934" w:type="dxa"/>
            <w:vAlign w:val="center"/>
          </w:tcPr>
          <w:p w:rsidR="00726F61" w:rsidRPr="00016E56" w:rsidRDefault="00DE7D84" w:rsidP="00016E56">
            <w:pPr>
              <w:spacing w:after="0"/>
              <w:jc w:val="left"/>
              <w:rPr>
                <w:rFonts w:ascii="Arial" w:hAnsi="Arial" w:cs="Arial"/>
                <w:bCs/>
                <w:sz w:val="24"/>
                <w:szCs w:val="24"/>
                <w:lang w:val="mk-MK"/>
              </w:rPr>
            </w:pPr>
            <w:r w:rsidRPr="00016E56">
              <w:rPr>
                <w:rFonts w:ascii="Arial" w:hAnsi="Arial" w:cs="Arial"/>
                <w:bCs/>
                <w:sz w:val="24"/>
                <w:szCs w:val="24"/>
                <w:lang w:val="mk-MK"/>
              </w:rPr>
              <w:t>Самоспознавање</w:t>
            </w:r>
          </w:p>
        </w:tc>
        <w:tc>
          <w:tcPr>
            <w:tcW w:w="2775" w:type="dxa"/>
            <w:vAlign w:val="center"/>
          </w:tcPr>
          <w:p w:rsidR="00726F61" w:rsidRPr="00016E56" w:rsidRDefault="009B1DA2" w:rsidP="00016E56">
            <w:pPr>
              <w:spacing w:after="0"/>
              <w:jc w:val="left"/>
              <w:rPr>
                <w:rFonts w:ascii="Arial" w:hAnsi="Arial" w:cs="Arial"/>
                <w:sz w:val="24"/>
                <w:szCs w:val="24"/>
                <w:lang w:val="mk-MK"/>
              </w:rPr>
            </w:pPr>
            <w:r w:rsidRPr="00016E56">
              <w:rPr>
                <w:rFonts w:ascii="Arial" w:hAnsi="Arial" w:cs="Arial"/>
                <w:sz w:val="24"/>
                <w:szCs w:val="24"/>
                <w:lang w:val="mk-MK"/>
              </w:rPr>
              <w:t xml:space="preserve">За </w:t>
            </w:r>
            <w:r w:rsidRPr="00016E56">
              <w:rPr>
                <w:rFonts w:ascii="Arial" w:hAnsi="Arial" w:cs="Arial"/>
                <w:sz w:val="24"/>
                <w:szCs w:val="24"/>
              </w:rPr>
              <w:t xml:space="preserve"> </w:t>
            </w:r>
            <w:r w:rsidRPr="00016E56">
              <w:rPr>
                <w:rFonts w:ascii="Arial" w:hAnsi="Arial" w:cs="Arial"/>
                <w:sz w:val="24"/>
                <w:szCs w:val="24"/>
                <w:lang w:val="mk-MK"/>
              </w:rPr>
              <w:t>5</w:t>
            </w:r>
            <w:r w:rsidRPr="00016E56">
              <w:rPr>
                <w:rFonts w:ascii="Arial" w:hAnsi="Arial" w:cs="Arial"/>
                <w:sz w:val="24"/>
                <w:szCs w:val="24"/>
              </w:rPr>
              <w:t xml:space="preserve"> -1</w:t>
            </w:r>
            <w:r w:rsidRPr="00016E56">
              <w:rPr>
                <w:rFonts w:ascii="Arial" w:hAnsi="Arial" w:cs="Arial"/>
                <w:sz w:val="24"/>
                <w:szCs w:val="24"/>
                <w:lang w:val="mk-MK"/>
              </w:rPr>
              <w:t>0</w:t>
            </w:r>
            <w:r w:rsidR="00726F61" w:rsidRPr="00016E56">
              <w:rPr>
                <w:rFonts w:ascii="Arial" w:hAnsi="Arial" w:cs="Arial"/>
                <w:sz w:val="24"/>
                <w:szCs w:val="24"/>
              </w:rPr>
              <w:t xml:space="preserve"> </w:t>
            </w:r>
            <w:r w:rsidRPr="00016E56">
              <w:rPr>
                <w:rFonts w:ascii="Arial" w:hAnsi="Arial" w:cs="Arial"/>
                <w:sz w:val="24"/>
                <w:szCs w:val="24"/>
                <w:lang w:val="mk-MK"/>
              </w:rPr>
              <w:t xml:space="preserve">години,    </w:t>
            </w:r>
            <w:r w:rsidR="00612B2F" w:rsidRPr="00016E56">
              <w:rPr>
                <w:rFonts w:ascii="Arial" w:hAnsi="Arial" w:cs="Arial"/>
                <w:sz w:val="24"/>
                <w:szCs w:val="24"/>
                <w:lang w:val="mk-MK"/>
              </w:rPr>
              <w:t xml:space="preserve">               </w:t>
            </w:r>
            <w:r w:rsidRPr="00016E56">
              <w:rPr>
                <w:rFonts w:ascii="Arial" w:hAnsi="Arial" w:cs="Arial"/>
                <w:sz w:val="24"/>
                <w:szCs w:val="24"/>
                <w:lang w:val="mk-MK"/>
              </w:rPr>
              <w:t xml:space="preserve">            себе си се гледам како..</w:t>
            </w:r>
          </w:p>
        </w:tc>
        <w:tc>
          <w:tcPr>
            <w:tcW w:w="1286" w:type="dxa"/>
            <w:vAlign w:val="center"/>
          </w:tcPr>
          <w:p w:rsidR="00726F61" w:rsidRPr="00016E56" w:rsidRDefault="00DE7D84" w:rsidP="00016E56">
            <w:pPr>
              <w:spacing w:after="0"/>
              <w:jc w:val="left"/>
              <w:rPr>
                <w:rFonts w:ascii="Arial" w:hAnsi="Arial" w:cs="Arial"/>
                <w:sz w:val="24"/>
                <w:szCs w:val="24"/>
                <w:lang w:val="mk-MK"/>
              </w:rPr>
            </w:pPr>
            <w:r w:rsidRPr="00016E56">
              <w:rPr>
                <w:rFonts w:ascii="Arial" w:hAnsi="Arial" w:cs="Arial"/>
                <w:sz w:val="24"/>
                <w:szCs w:val="24"/>
                <w:lang w:val="mk-MK"/>
              </w:rPr>
              <w:t>октомври</w:t>
            </w:r>
          </w:p>
        </w:tc>
        <w:tc>
          <w:tcPr>
            <w:tcW w:w="3227" w:type="dxa"/>
            <w:vAlign w:val="center"/>
          </w:tcPr>
          <w:p w:rsidR="00726F61" w:rsidRPr="00016E56" w:rsidRDefault="00C542B3" w:rsidP="00016E56">
            <w:pPr>
              <w:spacing w:after="0"/>
              <w:jc w:val="left"/>
              <w:rPr>
                <w:rFonts w:ascii="Arial" w:hAnsi="Arial" w:cs="Arial"/>
                <w:sz w:val="24"/>
                <w:szCs w:val="24"/>
                <w:lang w:val="mk-MK"/>
              </w:rPr>
            </w:pPr>
            <w:r w:rsidRPr="00016E56">
              <w:rPr>
                <w:rFonts w:ascii="Arial" w:hAnsi="Arial" w:cs="Arial"/>
                <w:sz w:val="24"/>
                <w:szCs w:val="24"/>
                <w:lang w:val="mk-MK"/>
              </w:rPr>
              <w:t>Да можат своите животни планови критички да ги рефлектираат и преисптуваат, ставајќи ги во контекст на својата лична и професионална цел</w:t>
            </w:r>
          </w:p>
        </w:tc>
        <w:tc>
          <w:tcPr>
            <w:tcW w:w="1081" w:type="dxa"/>
            <w:vAlign w:val="center"/>
          </w:tcPr>
          <w:p w:rsidR="00BA65E9" w:rsidRPr="00016E56" w:rsidRDefault="00BA65E9" w:rsidP="00016E56">
            <w:pPr>
              <w:spacing w:after="0"/>
              <w:jc w:val="left"/>
              <w:rPr>
                <w:rFonts w:ascii="Arial" w:hAnsi="Arial" w:cs="Arial"/>
                <w:sz w:val="24"/>
                <w:szCs w:val="24"/>
                <w:lang w:val="mk-MK"/>
              </w:rPr>
            </w:pPr>
            <w:r w:rsidRPr="00016E56">
              <w:rPr>
                <w:rFonts w:ascii="Arial" w:hAnsi="Arial" w:cs="Arial"/>
                <w:sz w:val="24"/>
                <w:szCs w:val="24"/>
                <w:lang w:val="mk-MK"/>
              </w:rPr>
              <w:t>- Работен тим</w:t>
            </w:r>
          </w:p>
          <w:p w:rsidR="00DB7B73" w:rsidRDefault="00726F61" w:rsidP="00016E56">
            <w:pPr>
              <w:spacing w:after="0"/>
              <w:jc w:val="left"/>
              <w:rPr>
                <w:rFonts w:ascii="Arial" w:hAnsi="Arial" w:cs="Arial"/>
                <w:sz w:val="24"/>
                <w:szCs w:val="24"/>
                <w:lang w:val="mk-MK"/>
              </w:rPr>
            </w:pPr>
            <w:r w:rsidRPr="00016E56">
              <w:rPr>
                <w:rFonts w:ascii="Arial" w:hAnsi="Arial" w:cs="Arial"/>
                <w:sz w:val="24"/>
                <w:szCs w:val="24"/>
              </w:rPr>
              <w:t xml:space="preserve">- </w:t>
            </w:r>
            <w:r w:rsidRPr="00016E56">
              <w:rPr>
                <w:rFonts w:ascii="Arial" w:hAnsi="Arial" w:cs="Arial"/>
                <w:sz w:val="24"/>
                <w:szCs w:val="24"/>
                <w:lang w:val="mk-MK"/>
              </w:rPr>
              <w:t>психолог</w:t>
            </w:r>
            <w:r w:rsidR="00BA65E9" w:rsidRPr="00016E56">
              <w:rPr>
                <w:rFonts w:ascii="Arial" w:hAnsi="Arial" w:cs="Arial"/>
                <w:sz w:val="24"/>
                <w:szCs w:val="24"/>
                <w:lang w:val="mk-MK"/>
              </w:rPr>
              <w:t xml:space="preserve">     </w:t>
            </w:r>
          </w:p>
          <w:p w:rsidR="00726F61" w:rsidRPr="00016E56" w:rsidRDefault="00DB7B73" w:rsidP="00016E56">
            <w:pPr>
              <w:spacing w:after="0"/>
              <w:jc w:val="left"/>
              <w:rPr>
                <w:rFonts w:ascii="Arial" w:hAnsi="Arial" w:cs="Arial"/>
                <w:sz w:val="24"/>
                <w:szCs w:val="24"/>
                <w:lang w:val="mk-MK"/>
              </w:rPr>
            </w:pPr>
            <w:r>
              <w:rPr>
                <w:rFonts w:ascii="Arial" w:hAnsi="Arial" w:cs="Arial"/>
                <w:sz w:val="24"/>
                <w:szCs w:val="24"/>
                <w:lang w:val="mk-MK"/>
              </w:rPr>
              <w:t>-педагог</w:t>
            </w:r>
            <w:r w:rsidR="00BA65E9" w:rsidRPr="00016E56">
              <w:rPr>
                <w:rFonts w:ascii="Arial" w:hAnsi="Arial" w:cs="Arial"/>
                <w:sz w:val="24"/>
                <w:szCs w:val="24"/>
                <w:lang w:val="mk-MK"/>
              </w:rPr>
              <w:t xml:space="preserve">            </w:t>
            </w:r>
          </w:p>
        </w:tc>
      </w:tr>
      <w:tr w:rsidR="00726F61" w:rsidRPr="00016E56" w:rsidTr="00C60B51">
        <w:tc>
          <w:tcPr>
            <w:tcW w:w="1934" w:type="dxa"/>
            <w:vAlign w:val="center"/>
          </w:tcPr>
          <w:p w:rsidR="00DE7D84" w:rsidRPr="00016E56" w:rsidRDefault="00DE7D84" w:rsidP="00016E56">
            <w:pPr>
              <w:spacing w:after="0"/>
              <w:jc w:val="left"/>
              <w:rPr>
                <w:rFonts w:ascii="Arial" w:hAnsi="Arial" w:cs="Arial"/>
                <w:bCs/>
                <w:sz w:val="24"/>
                <w:szCs w:val="24"/>
                <w:lang w:val="mk-MK"/>
              </w:rPr>
            </w:pPr>
            <w:r w:rsidRPr="00016E56">
              <w:rPr>
                <w:rFonts w:ascii="Arial" w:hAnsi="Arial" w:cs="Arial"/>
                <w:bCs/>
                <w:sz w:val="24"/>
                <w:szCs w:val="24"/>
                <w:lang w:val="mk-MK"/>
              </w:rPr>
              <w:t>Информации за професијата / образованието</w:t>
            </w:r>
          </w:p>
          <w:p w:rsidR="00726F61" w:rsidRPr="00016E56" w:rsidRDefault="00726F61" w:rsidP="00016E56">
            <w:pPr>
              <w:spacing w:after="0"/>
              <w:jc w:val="left"/>
              <w:rPr>
                <w:rFonts w:ascii="Arial" w:hAnsi="Arial" w:cs="Arial"/>
                <w:bCs/>
                <w:sz w:val="24"/>
                <w:szCs w:val="24"/>
                <w:lang w:val="mk-MK"/>
              </w:rPr>
            </w:pPr>
          </w:p>
        </w:tc>
        <w:tc>
          <w:tcPr>
            <w:tcW w:w="2775" w:type="dxa"/>
            <w:vAlign w:val="center"/>
          </w:tcPr>
          <w:p w:rsidR="00451B0E" w:rsidRPr="00016E56" w:rsidRDefault="00451B0E" w:rsidP="00016E56">
            <w:pPr>
              <w:spacing w:after="0"/>
              <w:jc w:val="left"/>
              <w:rPr>
                <w:rFonts w:ascii="Arial" w:hAnsi="Arial" w:cs="Arial"/>
                <w:sz w:val="24"/>
                <w:szCs w:val="24"/>
                <w:lang w:val="mk-MK"/>
              </w:rPr>
            </w:pPr>
            <w:r w:rsidRPr="00016E56">
              <w:rPr>
                <w:rFonts w:ascii="Arial" w:hAnsi="Arial" w:cs="Arial"/>
                <w:sz w:val="24"/>
                <w:szCs w:val="24"/>
                <w:lang w:val="mk-MK"/>
              </w:rPr>
              <w:t xml:space="preserve">Анализа и селекција на информативни материјали </w:t>
            </w:r>
          </w:p>
          <w:p w:rsidR="00451B0E" w:rsidRPr="00016E56" w:rsidRDefault="00451B0E" w:rsidP="00016E56">
            <w:pPr>
              <w:spacing w:after="0"/>
              <w:jc w:val="left"/>
              <w:rPr>
                <w:rFonts w:ascii="Arial" w:hAnsi="Arial" w:cs="Arial"/>
                <w:sz w:val="24"/>
                <w:szCs w:val="24"/>
                <w:lang w:val="mk-MK"/>
              </w:rPr>
            </w:pPr>
            <w:r w:rsidRPr="00016E56">
              <w:rPr>
                <w:rFonts w:ascii="Arial" w:hAnsi="Arial" w:cs="Arial"/>
                <w:sz w:val="24"/>
                <w:szCs w:val="24"/>
                <w:lang w:val="mk-MK"/>
              </w:rPr>
              <w:t xml:space="preserve">во однос на интересите за </w:t>
            </w:r>
          </w:p>
          <w:p w:rsidR="00726F61" w:rsidRPr="00016E56" w:rsidRDefault="00451B0E" w:rsidP="00016E56">
            <w:pPr>
              <w:spacing w:after="0"/>
              <w:jc w:val="left"/>
              <w:rPr>
                <w:rFonts w:ascii="Arial" w:hAnsi="Arial" w:cs="Arial"/>
                <w:sz w:val="24"/>
                <w:szCs w:val="24"/>
                <w:lang w:val="mk-MK"/>
              </w:rPr>
            </w:pPr>
            <w:r w:rsidRPr="00016E56">
              <w:rPr>
                <w:rFonts w:ascii="Arial" w:hAnsi="Arial" w:cs="Arial"/>
                <w:sz w:val="24"/>
                <w:szCs w:val="24"/>
                <w:lang w:val="mk-MK"/>
              </w:rPr>
              <w:t>саканата професија / обрзование</w:t>
            </w:r>
          </w:p>
          <w:p w:rsidR="00726F61" w:rsidRPr="00016E56" w:rsidRDefault="00726F61" w:rsidP="00016E56">
            <w:pPr>
              <w:spacing w:after="0"/>
              <w:jc w:val="left"/>
              <w:rPr>
                <w:rFonts w:ascii="Arial" w:hAnsi="Arial" w:cs="Arial"/>
                <w:sz w:val="24"/>
                <w:szCs w:val="24"/>
              </w:rPr>
            </w:pPr>
          </w:p>
        </w:tc>
        <w:tc>
          <w:tcPr>
            <w:tcW w:w="1286" w:type="dxa"/>
            <w:vAlign w:val="center"/>
          </w:tcPr>
          <w:p w:rsidR="00726F61" w:rsidRPr="00016E56" w:rsidRDefault="00DE7D84" w:rsidP="00016E56">
            <w:pPr>
              <w:spacing w:after="0"/>
              <w:jc w:val="left"/>
              <w:rPr>
                <w:rFonts w:ascii="Arial" w:hAnsi="Arial" w:cs="Arial"/>
                <w:sz w:val="24"/>
                <w:szCs w:val="24"/>
                <w:lang w:val="mk-MK"/>
              </w:rPr>
            </w:pPr>
            <w:r w:rsidRPr="00016E56">
              <w:rPr>
                <w:rFonts w:ascii="Arial" w:hAnsi="Arial" w:cs="Arial"/>
                <w:sz w:val="24"/>
                <w:szCs w:val="24"/>
                <w:lang w:val="mk-MK"/>
              </w:rPr>
              <w:t>ноември</w:t>
            </w:r>
          </w:p>
        </w:tc>
        <w:tc>
          <w:tcPr>
            <w:tcW w:w="3227" w:type="dxa"/>
            <w:vAlign w:val="center"/>
          </w:tcPr>
          <w:p w:rsidR="00C542B3" w:rsidRPr="00016E56" w:rsidRDefault="00726F61" w:rsidP="00016E56">
            <w:pPr>
              <w:spacing w:after="0"/>
              <w:jc w:val="left"/>
              <w:rPr>
                <w:rFonts w:ascii="Arial" w:hAnsi="Arial" w:cs="Arial"/>
                <w:sz w:val="24"/>
                <w:szCs w:val="24"/>
                <w:lang w:val="mk-MK"/>
              </w:rPr>
            </w:pPr>
            <w:r w:rsidRPr="00016E56">
              <w:rPr>
                <w:rFonts w:ascii="Arial" w:hAnsi="Arial" w:cs="Arial"/>
                <w:sz w:val="24"/>
                <w:szCs w:val="24"/>
              </w:rPr>
              <w:t>-</w:t>
            </w:r>
            <w:r w:rsidR="00C542B3" w:rsidRPr="00016E56">
              <w:rPr>
                <w:rFonts w:ascii="Arial" w:hAnsi="Arial" w:cs="Arial"/>
                <w:sz w:val="24"/>
                <w:szCs w:val="24"/>
                <w:lang w:val="mk-MK"/>
              </w:rPr>
              <w:t xml:space="preserve">Да можат информациите критички да </w:t>
            </w:r>
          </w:p>
          <w:p w:rsidR="00C542B3" w:rsidRPr="00016E56" w:rsidRDefault="00C542B3" w:rsidP="00016E56">
            <w:pPr>
              <w:spacing w:after="0"/>
              <w:jc w:val="left"/>
              <w:rPr>
                <w:rFonts w:ascii="Arial" w:hAnsi="Arial" w:cs="Arial"/>
                <w:sz w:val="24"/>
                <w:szCs w:val="24"/>
                <w:lang w:val="mk-MK"/>
              </w:rPr>
            </w:pPr>
            <w:r w:rsidRPr="00016E56">
              <w:rPr>
                <w:rFonts w:ascii="Arial" w:hAnsi="Arial" w:cs="Arial"/>
                <w:sz w:val="24"/>
                <w:szCs w:val="24"/>
                <w:lang w:val="mk-MK"/>
              </w:rPr>
              <w:t>ги селектираат и да ги употребат во одлуката за избор на професијата</w:t>
            </w:r>
          </w:p>
          <w:p w:rsidR="00726F61" w:rsidRPr="00016E56" w:rsidRDefault="00726F61" w:rsidP="00016E56">
            <w:pPr>
              <w:spacing w:after="0"/>
              <w:jc w:val="left"/>
              <w:rPr>
                <w:rFonts w:ascii="Arial" w:hAnsi="Arial" w:cs="Arial"/>
                <w:sz w:val="24"/>
                <w:szCs w:val="24"/>
                <w:lang w:val="mk-MK"/>
              </w:rPr>
            </w:pPr>
          </w:p>
        </w:tc>
        <w:tc>
          <w:tcPr>
            <w:tcW w:w="1081" w:type="dxa"/>
            <w:vAlign w:val="center"/>
          </w:tcPr>
          <w:p w:rsidR="00BA65E9" w:rsidRPr="00016E56" w:rsidRDefault="00BA65E9" w:rsidP="00016E56">
            <w:pPr>
              <w:spacing w:after="0"/>
              <w:jc w:val="left"/>
              <w:rPr>
                <w:rFonts w:ascii="Arial" w:hAnsi="Arial" w:cs="Arial"/>
                <w:sz w:val="24"/>
                <w:szCs w:val="24"/>
                <w:lang w:val="mk-MK"/>
              </w:rPr>
            </w:pPr>
            <w:r w:rsidRPr="00016E56">
              <w:rPr>
                <w:rFonts w:ascii="Arial" w:hAnsi="Arial" w:cs="Arial"/>
                <w:sz w:val="24"/>
                <w:szCs w:val="24"/>
                <w:lang w:val="mk-MK"/>
              </w:rPr>
              <w:t xml:space="preserve">- </w:t>
            </w:r>
            <w:r w:rsidR="00726F61" w:rsidRPr="00016E56">
              <w:rPr>
                <w:rFonts w:ascii="Arial" w:hAnsi="Arial" w:cs="Arial"/>
                <w:sz w:val="24"/>
                <w:szCs w:val="24"/>
                <w:lang w:val="mk-MK"/>
              </w:rPr>
              <w:t>психолог</w:t>
            </w:r>
          </w:p>
          <w:p w:rsidR="00726F61" w:rsidRDefault="00BA65E9" w:rsidP="00016E56">
            <w:pPr>
              <w:spacing w:after="0"/>
              <w:jc w:val="left"/>
              <w:rPr>
                <w:rFonts w:ascii="Arial" w:hAnsi="Arial" w:cs="Arial"/>
                <w:sz w:val="24"/>
                <w:szCs w:val="24"/>
                <w:lang w:val="mk-MK"/>
              </w:rPr>
            </w:pPr>
            <w:r w:rsidRPr="00016E56">
              <w:rPr>
                <w:rFonts w:ascii="Arial" w:hAnsi="Arial" w:cs="Arial"/>
                <w:sz w:val="24"/>
                <w:szCs w:val="24"/>
                <w:lang w:val="mk-MK"/>
              </w:rPr>
              <w:t xml:space="preserve">- </w:t>
            </w:r>
            <w:r w:rsidR="00726F61" w:rsidRPr="00016E56">
              <w:rPr>
                <w:rFonts w:ascii="Arial" w:hAnsi="Arial" w:cs="Arial"/>
                <w:sz w:val="24"/>
                <w:szCs w:val="24"/>
              </w:rPr>
              <w:t xml:space="preserve"> </w:t>
            </w:r>
            <w:r w:rsidRPr="00016E56">
              <w:rPr>
                <w:rFonts w:ascii="Arial" w:hAnsi="Arial" w:cs="Arial"/>
                <w:sz w:val="24"/>
                <w:szCs w:val="24"/>
                <w:lang w:val="mk-MK"/>
              </w:rPr>
              <w:t>Работен тим</w:t>
            </w:r>
          </w:p>
          <w:p w:rsidR="00DB7B73" w:rsidRPr="00016E56" w:rsidRDefault="00DB7B73" w:rsidP="00016E56">
            <w:pPr>
              <w:spacing w:after="0"/>
              <w:jc w:val="left"/>
              <w:rPr>
                <w:rFonts w:ascii="Arial" w:hAnsi="Arial" w:cs="Arial"/>
                <w:sz w:val="24"/>
                <w:szCs w:val="24"/>
              </w:rPr>
            </w:pPr>
            <w:r>
              <w:rPr>
                <w:rFonts w:ascii="Arial" w:hAnsi="Arial" w:cs="Arial"/>
                <w:sz w:val="24"/>
                <w:szCs w:val="24"/>
                <w:lang w:val="mk-MK"/>
              </w:rPr>
              <w:t>- педагог</w:t>
            </w:r>
          </w:p>
        </w:tc>
      </w:tr>
      <w:tr w:rsidR="00726F61" w:rsidRPr="00016E56" w:rsidTr="00C60B51">
        <w:trPr>
          <w:trHeight w:val="1131"/>
        </w:trPr>
        <w:tc>
          <w:tcPr>
            <w:tcW w:w="1934" w:type="dxa"/>
            <w:vAlign w:val="center"/>
          </w:tcPr>
          <w:p w:rsidR="00726F61" w:rsidRPr="00016E56" w:rsidRDefault="00DE7D84" w:rsidP="00016E56">
            <w:pPr>
              <w:spacing w:after="0"/>
              <w:jc w:val="left"/>
              <w:rPr>
                <w:rFonts w:ascii="Arial" w:hAnsi="Arial" w:cs="Arial"/>
                <w:bCs/>
                <w:sz w:val="24"/>
                <w:szCs w:val="24"/>
                <w:lang w:val="mk-MK"/>
              </w:rPr>
            </w:pPr>
            <w:r w:rsidRPr="00016E56">
              <w:rPr>
                <w:rFonts w:ascii="Arial" w:hAnsi="Arial" w:cs="Arial"/>
                <w:bCs/>
                <w:sz w:val="24"/>
                <w:szCs w:val="24"/>
                <w:lang w:val="mk-MK"/>
              </w:rPr>
              <w:t>Можности за       образување  и           градење кариера</w:t>
            </w:r>
          </w:p>
        </w:tc>
        <w:tc>
          <w:tcPr>
            <w:tcW w:w="2775" w:type="dxa"/>
            <w:vAlign w:val="center"/>
          </w:tcPr>
          <w:p w:rsidR="00726F61" w:rsidRPr="00016E56" w:rsidRDefault="008806A6" w:rsidP="00016E56">
            <w:pPr>
              <w:spacing w:after="0"/>
              <w:jc w:val="left"/>
              <w:rPr>
                <w:rFonts w:ascii="Arial" w:hAnsi="Arial" w:cs="Arial"/>
                <w:sz w:val="24"/>
                <w:szCs w:val="24"/>
                <w:lang w:val="mk-MK"/>
              </w:rPr>
            </w:pPr>
            <w:r w:rsidRPr="00016E56">
              <w:rPr>
                <w:rFonts w:ascii="Arial" w:hAnsi="Arial" w:cs="Arial"/>
                <w:sz w:val="24"/>
                <w:szCs w:val="24"/>
                <w:lang w:val="mk-MK"/>
              </w:rPr>
              <w:t xml:space="preserve">Барања поставени од      Факултетите изборот на     професија во поглед на       </w:t>
            </w:r>
            <w:r w:rsidRPr="00016E56">
              <w:rPr>
                <w:rFonts w:ascii="Arial" w:hAnsi="Arial" w:cs="Arial"/>
                <w:sz w:val="24"/>
                <w:szCs w:val="24"/>
                <w:lang w:val="mk-MK"/>
              </w:rPr>
              <w:lastRenderedPageBreak/>
              <w:t>клучните квалификации,     социјални компетенции и рефлексија на личниот          профил</w:t>
            </w:r>
          </w:p>
          <w:p w:rsidR="00726F61" w:rsidRPr="00016E56" w:rsidRDefault="00726F61" w:rsidP="00016E56">
            <w:pPr>
              <w:spacing w:after="0"/>
              <w:jc w:val="left"/>
              <w:rPr>
                <w:rFonts w:ascii="Arial" w:hAnsi="Arial" w:cs="Arial"/>
                <w:sz w:val="24"/>
                <w:szCs w:val="24"/>
              </w:rPr>
            </w:pPr>
          </w:p>
        </w:tc>
        <w:tc>
          <w:tcPr>
            <w:tcW w:w="1286" w:type="dxa"/>
            <w:vAlign w:val="center"/>
          </w:tcPr>
          <w:p w:rsidR="00726F61" w:rsidRPr="00016E56" w:rsidRDefault="00DE7D84" w:rsidP="00016E56">
            <w:pPr>
              <w:spacing w:after="0"/>
              <w:jc w:val="left"/>
              <w:rPr>
                <w:rFonts w:ascii="Arial" w:hAnsi="Arial" w:cs="Arial"/>
                <w:sz w:val="24"/>
                <w:szCs w:val="24"/>
                <w:lang w:val="mk-MK"/>
              </w:rPr>
            </w:pPr>
            <w:r w:rsidRPr="00016E56">
              <w:rPr>
                <w:rFonts w:ascii="Arial" w:hAnsi="Arial" w:cs="Arial"/>
                <w:sz w:val="24"/>
                <w:szCs w:val="24"/>
                <w:lang w:val="mk-MK"/>
              </w:rPr>
              <w:lastRenderedPageBreak/>
              <w:t>декември</w:t>
            </w:r>
          </w:p>
        </w:tc>
        <w:tc>
          <w:tcPr>
            <w:tcW w:w="3227" w:type="dxa"/>
            <w:vAlign w:val="center"/>
          </w:tcPr>
          <w:p w:rsidR="00726F61" w:rsidRPr="00016E56" w:rsidRDefault="00C542B3" w:rsidP="00016E56">
            <w:pPr>
              <w:spacing w:after="0"/>
              <w:jc w:val="left"/>
              <w:rPr>
                <w:rFonts w:ascii="Arial" w:hAnsi="Arial" w:cs="Arial"/>
                <w:sz w:val="24"/>
                <w:szCs w:val="24"/>
                <w:lang w:val="mk-MK"/>
              </w:rPr>
            </w:pPr>
            <w:r w:rsidRPr="00016E56">
              <w:rPr>
                <w:rFonts w:ascii="Arial" w:hAnsi="Arial" w:cs="Arial"/>
                <w:sz w:val="24"/>
                <w:szCs w:val="24"/>
                <w:lang w:val="mk-MK"/>
              </w:rPr>
              <w:t>Да бидат во состојба да</w:t>
            </w:r>
            <w:r w:rsidR="005C2D9B" w:rsidRPr="00016E56">
              <w:rPr>
                <w:rFonts w:ascii="Arial" w:hAnsi="Arial" w:cs="Arial"/>
                <w:sz w:val="24"/>
                <w:szCs w:val="24"/>
                <w:lang w:val="mk-MK"/>
              </w:rPr>
              <w:t xml:space="preserve"> направат рефлексија на својата одлука, имајќи  ја во вид </w:t>
            </w:r>
            <w:r w:rsidR="005C2D9B" w:rsidRPr="00016E56">
              <w:rPr>
                <w:rFonts w:ascii="Arial" w:hAnsi="Arial" w:cs="Arial"/>
                <w:sz w:val="24"/>
                <w:szCs w:val="24"/>
                <w:lang w:val="mk-MK"/>
              </w:rPr>
              <w:lastRenderedPageBreak/>
              <w:t>информацијата за себе и саканиот факултет / професија</w:t>
            </w:r>
          </w:p>
        </w:tc>
        <w:tc>
          <w:tcPr>
            <w:tcW w:w="1081" w:type="dxa"/>
            <w:vAlign w:val="center"/>
          </w:tcPr>
          <w:p w:rsidR="00726F61" w:rsidRPr="00016E56" w:rsidRDefault="00726F61" w:rsidP="00016E56">
            <w:pPr>
              <w:spacing w:after="0"/>
              <w:jc w:val="left"/>
              <w:rPr>
                <w:rFonts w:ascii="Arial" w:hAnsi="Arial" w:cs="Arial"/>
                <w:sz w:val="24"/>
                <w:szCs w:val="24"/>
                <w:lang w:val="mk-MK"/>
              </w:rPr>
            </w:pPr>
            <w:r w:rsidRPr="00016E56">
              <w:rPr>
                <w:rFonts w:ascii="Arial" w:hAnsi="Arial" w:cs="Arial"/>
                <w:sz w:val="24"/>
                <w:szCs w:val="24"/>
                <w:lang w:val="mk-MK"/>
              </w:rPr>
              <w:lastRenderedPageBreak/>
              <w:t xml:space="preserve">Кл. </w:t>
            </w:r>
            <w:r w:rsidR="00DE7D84" w:rsidRPr="00016E56">
              <w:rPr>
                <w:rFonts w:ascii="Arial" w:hAnsi="Arial" w:cs="Arial"/>
                <w:sz w:val="24"/>
                <w:szCs w:val="24"/>
                <w:lang w:val="mk-MK"/>
              </w:rPr>
              <w:t>Р</w:t>
            </w:r>
            <w:r w:rsidRPr="00016E56">
              <w:rPr>
                <w:rFonts w:ascii="Arial" w:hAnsi="Arial" w:cs="Arial"/>
                <w:sz w:val="24"/>
                <w:szCs w:val="24"/>
                <w:lang w:val="mk-MK"/>
              </w:rPr>
              <w:t>аководител</w:t>
            </w:r>
            <w:r w:rsidR="00DE7D84" w:rsidRPr="00016E56">
              <w:rPr>
                <w:rFonts w:ascii="Arial" w:hAnsi="Arial" w:cs="Arial"/>
                <w:sz w:val="24"/>
                <w:szCs w:val="24"/>
                <w:lang w:val="mk-MK"/>
              </w:rPr>
              <w:t>и</w:t>
            </w:r>
          </w:p>
          <w:p w:rsidR="009B1DA2" w:rsidRPr="00016E56" w:rsidRDefault="009B1DA2" w:rsidP="00016E56">
            <w:pPr>
              <w:spacing w:after="0"/>
              <w:jc w:val="left"/>
              <w:rPr>
                <w:rFonts w:ascii="Arial" w:hAnsi="Arial" w:cs="Arial"/>
                <w:sz w:val="24"/>
                <w:szCs w:val="24"/>
                <w:lang w:val="mk-MK"/>
              </w:rPr>
            </w:pPr>
            <w:r w:rsidRPr="00016E56">
              <w:rPr>
                <w:rFonts w:ascii="Arial" w:hAnsi="Arial" w:cs="Arial"/>
                <w:sz w:val="24"/>
                <w:szCs w:val="24"/>
                <w:lang w:val="mk-MK"/>
              </w:rPr>
              <w:t>Работен тим</w:t>
            </w:r>
          </w:p>
          <w:p w:rsidR="00DE7D84" w:rsidRPr="00016E56" w:rsidRDefault="00DB7B73" w:rsidP="00016E56">
            <w:pPr>
              <w:spacing w:after="0"/>
              <w:jc w:val="left"/>
              <w:rPr>
                <w:rFonts w:ascii="Arial" w:hAnsi="Arial" w:cs="Arial"/>
                <w:sz w:val="24"/>
                <w:szCs w:val="24"/>
                <w:lang w:val="mk-MK"/>
              </w:rPr>
            </w:pPr>
            <w:r w:rsidRPr="00016E56">
              <w:rPr>
                <w:rFonts w:ascii="Arial" w:hAnsi="Arial" w:cs="Arial"/>
                <w:sz w:val="24"/>
                <w:szCs w:val="24"/>
                <w:lang w:val="mk-MK"/>
              </w:rPr>
              <w:t>П</w:t>
            </w:r>
            <w:r w:rsidR="00DE7D84" w:rsidRPr="00016E56">
              <w:rPr>
                <w:rFonts w:ascii="Arial" w:hAnsi="Arial" w:cs="Arial"/>
                <w:sz w:val="24"/>
                <w:szCs w:val="24"/>
                <w:lang w:val="mk-MK"/>
              </w:rPr>
              <w:t>сихолог</w:t>
            </w:r>
            <w:r>
              <w:rPr>
                <w:rFonts w:ascii="Arial" w:hAnsi="Arial" w:cs="Arial"/>
                <w:sz w:val="24"/>
                <w:szCs w:val="24"/>
                <w:lang w:val="mk-MK"/>
              </w:rPr>
              <w:t>. педагог</w:t>
            </w:r>
          </w:p>
        </w:tc>
      </w:tr>
      <w:tr w:rsidR="00726F61" w:rsidRPr="00016E56" w:rsidTr="00C60B51">
        <w:tc>
          <w:tcPr>
            <w:tcW w:w="1934" w:type="dxa"/>
            <w:vAlign w:val="center"/>
          </w:tcPr>
          <w:p w:rsidR="00726F61" w:rsidRPr="00016E56" w:rsidRDefault="00DE7D84" w:rsidP="00016E56">
            <w:pPr>
              <w:spacing w:after="0"/>
              <w:jc w:val="left"/>
              <w:rPr>
                <w:rFonts w:ascii="Arial" w:hAnsi="Arial" w:cs="Arial"/>
                <w:bCs/>
                <w:sz w:val="24"/>
                <w:szCs w:val="24"/>
                <w:lang w:val="mk-MK"/>
              </w:rPr>
            </w:pPr>
            <w:r w:rsidRPr="00016E56">
              <w:rPr>
                <w:rFonts w:ascii="Arial" w:hAnsi="Arial" w:cs="Arial"/>
                <w:bCs/>
                <w:sz w:val="24"/>
                <w:szCs w:val="24"/>
                <w:lang w:val="mk-MK"/>
              </w:rPr>
              <w:lastRenderedPageBreak/>
              <w:t>Можности</w:t>
            </w:r>
            <w:r w:rsidR="008806A6" w:rsidRPr="00016E56">
              <w:rPr>
                <w:rFonts w:ascii="Arial" w:hAnsi="Arial" w:cs="Arial"/>
                <w:bCs/>
                <w:sz w:val="24"/>
                <w:szCs w:val="24"/>
                <w:lang w:val="mk-MK"/>
              </w:rPr>
              <w:t xml:space="preserve"> </w:t>
            </w:r>
            <w:r w:rsidRPr="00016E56">
              <w:rPr>
                <w:rFonts w:ascii="Arial" w:hAnsi="Arial" w:cs="Arial"/>
                <w:bCs/>
                <w:sz w:val="24"/>
                <w:szCs w:val="24"/>
                <w:lang w:val="mk-MK"/>
              </w:rPr>
              <w:t>за       образување  и           градење кариера</w:t>
            </w:r>
          </w:p>
        </w:tc>
        <w:tc>
          <w:tcPr>
            <w:tcW w:w="2775" w:type="dxa"/>
            <w:vAlign w:val="center"/>
          </w:tcPr>
          <w:p w:rsidR="00451B0E" w:rsidRPr="00016E56" w:rsidRDefault="00451B0E" w:rsidP="00016E56">
            <w:pPr>
              <w:spacing w:after="0"/>
              <w:jc w:val="left"/>
              <w:rPr>
                <w:rFonts w:ascii="Arial" w:hAnsi="Arial" w:cs="Arial"/>
                <w:sz w:val="24"/>
                <w:szCs w:val="24"/>
              </w:rPr>
            </w:pPr>
            <w:r w:rsidRPr="00016E56">
              <w:rPr>
                <w:rFonts w:ascii="Arial" w:hAnsi="Arial" w:cs="Arial"/>
                <w:sz w:val="24"/>
                <w:szCs w:val="24"/>
                <w:lang w:val="mk-MK"/>
              </w:rPr>
              <w:t xml:space="preserve">Жените во професијата, мажите во професијата- препознавање на стереотипите во однос на половите </w:t>
            </w:r>
            <w:r w:rsidR="005C2D9B" w:rsidRPr="00016E56">
              <w:rPr>
                <w:rFonts w:ascii="Arial" w:hAnsi="Arial" w:cs="Arial"/>
                <w:sz w:val="24"/>
                <w:szCs w:val="24"/>
                <w:lang w:val="mk-MK"/>
              </w:rPr>
              <w:t>улоги</w:t>
            </w:r>
          </w:p>
          <w:p w:rsidR="00726F61" w:rsidRPr="00016E56" w:rsidRDefault="00726F61" w:rsidP="00016E56">
            <w:pPr>
              <w:spacing w:after="0"/>
              <w:jc w:val="left"/>
              <w:rPr>
                <w:rFonts w:ascii="Arial" w:hAnsi="Arial" w:cs="Arial"/>
                <w:sz w:val="24"/>
                <w:szCs w:val="24"/>
              </w:rPr>
            </w:pPr>
          </w:p>
        </w:tc>
        <w:tc>
          <w:tcPr>
            <w:tcW w:w="1286" w:type="dxa"/>
            <w:vAlign w:val="center"/>
          </w:tcPr>
          <w:p w:rsidR="00726F61" w:rsidRPr="00016E56" w:rsidRDefault="00DE7D84" w:rsidP="00016E56">
            <w:pPr>
              <w:spacing w:after="0"/>
              <w:jc w:val="left"/>
              <w:rPr>
                <w:rFonts w:ascii="Arial" w:hAnsi="Arial" w:cs="Arial"/>
                <w:sz w:val="24"/>
                <w:szCs w:val="24"/>
                <w:lang w:val="mk-MK"/>
              </w:rPr>
            </w:pPr>
            <w:r w:rsidRPr="00016E56">
              <w:rPr>
                <w:rFonts w:ascii="Arial" w:hAnsi="Arial" w:cs="Arial"/>
                <w:sz w:val="24"/>
                <w:szCs w:val="24"/>
                <w:lang w:val="mk-MK"/>
              </w:rPr>
              <w:t>февруари</w:t>
            </w:r>
          </w:p>
        </w:tc>
        <w:tc>
          <w:tcPr>
            <w:tcW w:w="3227" w:type="dxa"/>
            <w:vAlign w:val="center"/>
          </w:tcPr>
          <w:p w:rsidR="00036DDC" w:rsidRPr="00016E56" w:rsidRDefault="00036DDC" w:rsidP="00016E56">
            <w:pPr>
              <w:spacing w:after="0"/>
              <w:jc w:val="left"/>
              <w:rPr>
                <w:rFonts w:ascii="Arial" w:hAnsi="Arial" w:cs="Arial"/>
                <w:sz w:val="24"/>
                <w:szCs w:val="24"/>
                <w:lang w:val="mk-MK"/>
              </w:rPr>
            </w:pPr>
            <w:r w:rsidRPr="00016E56">
              <w:rPr>
                <w:rFonts w:ascii="Arial" w:hAnsi="Arial" w:cs="Arial"/>
                <w:sz w:val="24"/>
                <w:szCs w:val="24"/>
                <w:lang w:val="mk-MK"/>
              </w:rPr>
              <w:t>С</w:t>
            </w:r>
            <w:r w:rsidR="005C2D9B" w:rsidRPr="00016E56">
              <w:rPr>
                <w:rFonts w:ascii="Arial" w:hAnsi="Arial" w:cs="Arial"/>
                <w:sz w:val="24"/>
                <w:szCs w:val="24"/>
                <w:lang w:val="mk-MK"/>
              </w:rPr>
              <w:t>ооч</w:t>
            </w:r>
            <w:r w:rsidRPr="00016E56">
              <w:rPr>
                <w:rFonts w:ascii="Arial" w:hAnsi="Arial" w:cs="Arial"/>
                <w:sz w:val="24"/>
                <w:szCs w:val="24"/>
                <w:lang w:val="mk-MK"/>
              </w:rPr>
              <w:t xml:space="preserve">увајќи се </w:t>
            </w:r>
            <w:r w:rsidR="005C2D9B" w:rsidRPr="00016E56">
              <w:rPr>
                <w:rFonts w:ascii="Arial" w:hAnsi="Arial" w:cs="Arial"/>
                <w:sz w:val="24"/>
                <w:szCs w:val="24"/>
                <w:lang w:val="mk-MK"/>
              </w:rPr>
              <w:t xml:space="preserve"> </w:t>
            </w:r>
            <w:r w:rsidR="00416DA5" w:rsidRPr="00016E56">
              <w:rPr>
                <w:rFonts w:ascii="Arial" w:hAnsi="Arial" w:cs="Arial"/>
                <w:sz w:val="24"/>
                <w:szCs w:val="24"/>
                <w:lang w:val="mk-MK"/>
              </w:rPr>
              <w:t xml:space="preserve">со </w:t>
            </w:r>
            <w:r w:rsidRPr="00016E56">
              <w:rPr>
                <w:rFonts w:ascii="Arial" w:hAnsi="Arial" w:cs="Arial"/>
                <w:sz w:val="24"/>
                <w:szCs w:val="24"/>
                <w:lang w:val="mk-MK"/>
              </w:rPr>
              <w:t xml:space="preserve">половите </w:t>
            </w:r>
          </w:p>
          <w:p w:rsidR="005C2D9B" w:rsidRPr="00016E56" w:rsidRDefault="00036DDC" w:rsidP="00016E56">
            <w:pPr>
              <w:spacing w:after="0"/>
              <w:jc w:val="left"/>
              <w:rPr>
                <w:rFonts w:ascii="Arial" w:hAnsi="Arial" w:cs="Arial"/>
                <w:sz w:val="24"/>
                <w:szCs w:val="24"/>
                <w:lang w:val="mk-MK"/>
              </w:rPr>
            </w:pPr>
            <w:r w:rsidRPr="00016E56">
              <w:rPr>
                <w:rFonts w:ascii="Arial" w:hAnsi="Arial" w:cs="Arial"/>
                <w:sz w:val="24"/>
                <w:szCs w:val="24"/>
                <w:lang w:val="mk-MK"/>
              </w:rPr>
              <w:t xml:space="preserve">стереотипи во полето на работата, </w:t>
            </w:r>
          </w:p>
          <w:p w:rsidR="00036DDC" w:rsidRPr="00016E56" w:rsidRDefault="00036DDC" w:rsidP="00016E56">
            <w:pPr>
              <w:spacing w:after="0"/>
              <w:jc w:val="left"/>
              <w:rPr>
                <w:rFonts w:ascii="Arial" w:hAnsi="Arial" w:cs="Arial"/>
                <w:sz w:val="24"/>
                <w:szCs w:val="24"/>
                <w:lang w:val="mk-MK"/>
              </w:rPr>
            </w:pPr>
            <w:r w:rsidRPr="00016E56">
              <w:rPr>
                <w:rFonts w:ascii="Arial" w:hAnsi="Arial" w:cs="Arial"/>
                <w:sz w:val="24"/>
                <w:szCs w:val="24"/>
                <w:lang w:val="mk-MK"/>
              </w:rPr>
              <w:t xml:space="preserve">учениците ќе знаат да ги проценат последиците во поглед на животните </w:t>
            </w:r>
          </w:p>
          <w:p w:rsidR="00036DDC" w:rsidRPr="00016E56" w:rsidRDefault="00036DDC" w:rsidP="00016E56">
            <w:pPr>
              <w:spacing w:after="0"/>
              <w:jc w:val="left"/>
              <w:rPr>
                <w:rFonts w:ascii="Arial" w:hAnsi="Arial" w:cs="Arial"/>
                <w:sz w:val="24"/>
                <w:szCs w:val="24"/>
                <w:lang w:val="mk-MK"/>
              </w:rPr>
            </w:pPr>
            <w:r w:rsidRPr="00016E56">
              <w:rPr>
                <w:rFonts w:ascii="Arial" w:hAnsi="Arial" w:cs="Arial"/>
                <w:sz w:val="24"/>
                <w:szCs w:val="24"/>
                <w:lang w:val="mk-MK"/>
              </w:rPr>
              <w:t>одлуки</w:t>
            </w:r>
          </w:p>
          <w:p w:rsidR="00726F61" w:rsidRPr="00016E56" w:rsidRDefault="00726F61" w:rsidP="00016E56">
            <w:pPr>
              <w:spacing w:after="0"/>
              <w:jc w:val="left"/>
              <w:rPr>
                <w:rFonts w:ascii="Arial" w:hAnsi="Arial" w:cs="Arial"/>
                <w:sz w:val="24"/>
                <w:szCs w:val="24"/>
              </w:rPr>
            </w:pPr>
          </w:p>
        </w:tc>
        <w:tc>
          <w:tcPr>
            <w:tcW w:w="1081" w:type="dxa"/>
            <w:vAlign w:val="center"/>
          </w:tcPr>
          <w:p w:rsidR="00726F61" w:rsidRPr="00016E56" w:rsidRDefault="00726F61" w:rsidP="00016E56">
            <w:pPr>
              <w:spacing w:after="0"/>
              <w:jc w:val="left"/>
              <w:rPr>
                <w:rFonts w:ascii="Arial" w:hAnsi="Arial" w:cs="Arial"/>
                <w:sz w:val="24"/>
                <w:szCs w:val="24"/>
                <w:lang w:val="mk-MK"/>
              </w:rPr>
            </w:pPr>
            <w:r w:rsidRPr="00016E56">
              <w:rPr>
                <w:rFonts w:ascii="Arial" w:hAnsi="Arial" w:cs="Arial"/>
                <w:sz w:val="24"/>
                <w:szCs w:val="24"/>
              </w:rPr>
              <w:t xml:space="preserve">- </w:t>
            </w:r>
            <w:r w:rsidR="00DE7D84" w:rsidRPr="00016E56">
              <w:rPr>
                <w:rFonts w:ascii="Arial" w:hAnsi="Arial" w:cs="Arial"/>
                <w:sz w:val="24"/>
                <w:szCs w:val="24"/>
                <w:lang w:val="mk-MK"/>
              </w:rPr>
              <w:t xml:space="preserve">кл. </w:t>
            </w:r>
            <w:r w:rsidR="00C60B51">
              <w:rPr>
                <w:rFonts w:ascii="Arial" w:hAnsi="Arial" w:cs="Arial"/>
                <w:sz w:val="24"/>
                <w:szCs w:val="24"/>
                <w:lang w:val="mk-MK"/>
              </w:rPr>
              <w:t>р</w:t>
            </w:r>
            <w:r w:rsidR="00DE7D84" w:rsidRPr="00016E56">
              <w:rPr>
                <w:rFonts w:ascii="Arial" w:hAnsi="Arial" w:cs="Arial"/>
                <w:sz w:val="24"/>
                <w:szCs w:val="24"/>
                <w:lang w:val="mk-MK"/>
              </w:rPr>
              <w:t>аководители</w:t>
            </w:r>
          </w:p>
          <w:p w:rsidR="009B1DA2" w:rsidRPr="00016E56" w:rsidRDefault="009B1DA2" w:rsidP="00016E56">
            <w:pPr>
              <w:spacing w:after="0"/>
              <w:jc w:val="left"/>
              <w:rPr>
                <w:rFonts w:ascii="Arial" w:hAnsi="Arial" w:cs="Arial"/>
                <w:sz w:val="24"/>
                <w:szCs w:val="24"/>
                <w:lang w:val="mk-MK"/>
              </w:rPr>
            </w:pPr>
            <w:r w:rsidRPr="00016E56">
              <w:rPr>
                <w:rFonts w:ascii="Arial" w:hAnsi="Arial" w:cs="Arial"/>
                <w:sz w:val="24"/>
                <w:szCs w:val="24"/>
                <w:lang w:val="mk-MK"/>
              </w:rPr>
              <w:t>Работен тим</w:t>
            </w:r>
          </w:p>
        </w:tc>
      </w:tr>
      <w:tr w:rsidR="00726F61" w:rsidRPr="00016E56" w:rsidTr="00C60B51">
        <w:tc>
          <w:tcPr>
            <w:tcW w:w="1934" w:type="dxa"/>
            <w:vAlign w:val="center"/>
          </w:tcPr>
          <w:p w:rsidR="00036DDC" w:rsidRPr="00016E56" w:rsidRDefault="00036DDC" w:rsidP="00016E56">
            <w:pPr>
              <w:spacing w:after="0"/>
              <w:jc w:val="left"/>
              <w:rPr>
                <w:rFonts w:ascii="Arial" w:hAnsi="Arial" w:cs="Arial"/>
                <w:bCs/>
                <w:sz w:val="24"/>
                <w:szCs w:val="24"/>
                <w:lang w:val="mk-MK"/>
              </w:rPr>
            </w:pPr>
            <w:r w:rsidRPr="00016E56">
              <w:rPr>
                <w:rFonts w:ascii="Arial" w:hAnsi="Arial" w:cs="Arial"/>
                <w:bCs/>
                <w:sz w:val="24"/>
                <w:szCs w:val="24"/>
                <w:lang w:val="mk-MK"/>
              </w:rPr>
              <w:t>Средби со</w:t>
            </w:r>
          </w:p>
          <w:p w:rsidR="00036DDC" w:rsidRPr="00016E56" w:rsidRDefault="00036DDC" w:rsidP="00016E56">
            <w:pPr>
              <w:spacing w:after="0"/>
              <w:jc w:val="left"/>
              <w:rPr>
                <w:rFonts w:ascii="Arial" w:hAnsi="Arial" w:cs="Arial"/>
                <w:bCs/>
                <w:sz w:val="24"/>
                <w:szCs w:val="24"/>
                <w:lang w:val="mk-MK"/>
              </w:rPr>
            </w:pPr>
            <w:r w:rsidRPr="00016E56">
              <w:rPr>
                <w:rFonts w:ascii="Arial" w:hAnsi="Arial" w:cs="Arial"/>
                <w:bCs/>
                <w:sz w:val="24"/>
                <w:szCs w:val="24"/>
                <w:lang w:val="mk-MK"/>
              </w:rPr>
              <w:t xml:space="preserve">релевантни </w:t>
            </w:r>
          </w:p>
          <w:p w:rsidR="00036DDC" w:rsidRPr="00016E56" w:rsidRDefault="00036DDC" w:rsidP="00016E56">
            <w:pPr>
              <w:spacing w:after="0"/>
              <w:jc w:val="left"/>
              <w:rPr>
                <w:rFonts w:ascii="Arial" w:hAnsi="Arial" w:cs="Arial"/>
                <w:bCs/>
                <w:sz w:val="24"/>
                <w:szCs w:val="24"/>
                <w:lang w:val="mk-MK"/>
              </w:rPr>
            </w:pPr>
            <w:r w:rsidRPr="00016E56">
              <w:rPr>
                <w:rFonts w:ascii="Arial" w:hAnsi="Arial" w:cs="Arial"/>
                <w:bCs/>
                <w:sz w:val="24"/>
                <w:szCs w:val="24"/>
                <w:lang w:val="mk-MK"/>
              </w:rPr>
              <w:t xml:space="preserve">институции значајни </w:t>
            </w:r>
          </w:p>
          <w:p w:rsidR="00726F61" w:rsidRPr="00016E56" w:rsidRDefault="00036DDC" w:rsidP="00016E56">
            <w:pPr>
              <w:spacing w:after="0"/>
              <w:jc w:val="left"/>
              <w:rPr>
                <w:rFonts w:ascii="Arial" w:hAnsi="Arial" w:cs="Arial"/>
                <w:bCs/>
                <w:sz w:val="24"/>
                <w:szCs w:val="24"/>
                <w:lang w:val="mk-MK"/>
              </w:rPr>
            </w:pPr>
            <w:r w:rsidRPr="00016E56">
              <w:rPr>
                <w:rFonts w:ascii="Arial" w:hAnsi="Arial" w:cs="Arial"/>
                <w:bCs/>
                <w:sz w:val="24"/>
                <w:szCs w:val="24"/>
                <w:lang w:val="mk-MK"/>
              </w:rPr>
              <w:t>за избор на професијата</w:t>
            </w:r>
          </w:p>
          <w:p w:rsidR="00726F61" w:rsidRPr="00016E56" w:rsidRDefault="00726F61" w:rsidP="00016E56">
            <w:pPr>
              <w:jc w:val="left"/>
              <w:rPr>
                <w:rFonts w:ascii="Arial" w:hAnsi="Arial" w:cs="Arial"/>
                <w:sz w:val="24"/>
                <w:szCs w:val="24"/>
                <w:lang w:val="mk-MK"/>
              </w:rPr>
            </w:pPr>
          </w:p>
          <w:p w:rsidR="00726F61" w:rsidRPr="00016E56" w:rsidRDefault="00726F61" w:rsidP="00016E56">
            <w:pPr>
              <w:jc w:val="left"/>
              <w:rPr>
                <w:rFonts w:ascii="Arial" w:hAnsi="Arial" w:cs="Arial"/>
                <w:sz w:val="24"/>
                <w:szCs w:val="24"/>
              </w:rPr>
            </w:pPr>
          </w:p>
        </w:tc>
        <w:tc>
          <w:tcPr>
            <w:tcW w:w="2775" w:type="dxa"/>
            <w:vAlign w:val="center"/>
          </w:tcPr>
          <w:p w:rsidR="00726F61" w:rsidRPr="00016E56" w:rsidRDefault="00451B0E" w:rsidP="00016E56">
            <w:pPr>
              <w:spacing w:after="0"/>
              <w:jc w:val="left"/>
              <w:rPr>
                <w:rFonts w:ascii="Arial" w:hAnsi="Arial" w:cs="Arial"/>
                <w:sz w:val="24"/>
                <w:szCs w:val="24"/>
                <w:lang w:val="mk-MK"/>
              </w:rPr>
            </w:pPr>
            <w:r w:rsidRPr="00016E56">
              <w:rPr>
                <w:rFonts w:ascii="Arial" w:hAnsi="Arial" w:cs="Arial"/>
                <w:sz w:val="24"/>
                <w:szCs w:val="24"/>
                <w:lang w:val="mk-MK"/>
              </w:rPr>
              <w:t>Средби со институци</w:t>
            </w:r>
            <w:r w:rsidR="008806A6" w:rsidRPr="00016E56">
              <w:rPr>
                <w:rFonts w:ascii="Arial" w:hAnsi="Arial" w:cs="Arial"/>
                <w:sz w:val="24"/>
                <w:szCs w:val="24"/>
                <w:lang w:val="mk-MK"/>
              </w:rPr>
              <w:t xml:space="preserve">и </w:t>
            </w:r>
          </w:p>
          <w:p w:rsidR="008806A6" w:rsidRPr="00016E56" w:rsidRDefault="008806A6" w:rsidP="00016E56">
            <w:pPr>
              <w:spacing w:after="0"/>
              <w:jc w:val="left"/>
              <w:rPr>
                <w:rFonts w:ascii="Arial" w:hAnsi="Arial" w:cs="Arial"/>
                <w:sz w:val="24"/>
                <w:szCs w:val="24"/>
                <w:lang w:val="mk-MK"/>
              </w:rPr>
            </w:pPr>
            <w:r w:rsidRPr="00016E56">
              <w:rPr>
                <w:rFonts w:ascii="Arial" w:hAnsi="Arial" w:cs="Arial"/>
                <w:sz w:val="24"/>
                <w:szCs w:val="24"/>
                <w:lang w:val="mk-MK"/>
              </w:rPr>
              <w:t>(фирми, завод за вработување, факултети)</w:t>
            </w:r>
          </w:p>
          <w:p w:rsidR="00726F61" w:rsidRPr="00016E56" w:rsidRDefault="00726F61" w:rsidP="00016E56">
            <w:pPr>
              <w:spacing w:after="0"/>
              <w:jc w:val="left"/>
              <w:rPr>
                <w:rFonts w:ascii="Arial" w:hAnsi="Arial" w:cs="Arial"/>
                <w:sz w:val="24"/>
                <w:szCs w:val="24"/>
                <w:lang w:val="mk-MK"/>
              </w:rPr>
            </w:pPr>
          </w:p>
        </w:tc>
        <w:tc>
          <w:tcPr>
            <w:tcW w:w="1286" w:type="dxa"/>
            <w:vAlign w:val="center"/>
          </w:tcPr>
          <w:p w:rsidR="00726F61" w:rsidRPr="00016E56" w:rsidRDefault="00DE7D84" w:rsidP="00016E56">
            <w:pPr>
              <w:spacing w:after="0"/>
              <w:jc w:val="left"/>
              <w:rPr>
                <w:rFonts w:ascii="Arial" w:hAnsi="Arial" w:cs="Arial"/>
                <w:sz w:val="24"/>
                <w:szCs w:val="24"/>
                <w:lang w:val="mk-MK"/>
              </w:rPr>
            </w:pPr>
            <w:r w:rsidRPr="00016E56">
              <w:rPr>
                <w:rFonts w:ascii="Arial" w:hAnsi="Arial" w:cs="Arial"/>
                <w:sz w:val="24"/>
                <w:szCs w:val="24"/>
                <w:lang w:val="mk-MK"/>
              </w:rPr>
              <w:t>март</w:t>
            </w:r>
          </w:p>
        </w:tc>
        <w:tc>
          <w:tcPr>
            <w:tcW w:w="3227" w:type="dxa"/>
            <w:vAlign w:val="center"/>
          </w:tcPr>
          <w:p w:rsidR="00036DDC" w:rsidRPr="00016E56" w:rsidRDefault="00036DDC" w:rsidP="00016E56">
            <w:pPr>
              <w:spacing w:after="0"/>
              <w:jc w:val="left"/>
              <w:rPr>
                <w:rFonts w:ascii="Arial" w:hAnsi="Arial" w:cs="Arial"/>
                <w:sz w:val="24"/>
                <w:szCs w:val="24"/>
                <w:lang w:val="mk-MK"/>
              </w:rPr>
            </w:pPr>
            <w:r w:rsidRPr="00016E56">
              <w:rPr>
                <w:rFonts w:ascii="Arial" w:hAnsi="Arial" w:cs="Arial"/>
                <w:sz w:val="24"/>
                <w:szCs w:val="24"/>
                <w:lang w:val="mk-MK"/>
              </w:rPr>
              <w:t>Да се стекнат реални сознанија како и потребни информации за посакуваното понатамошно образование / професија</w:t>
            </w:r>
          </w:p>
          <w:p w:rsidR="00726F61" w:rsidRPr="00016E56" w:rsidRDefault="00726F61" w:rsidP="00016E56">
            <w:pPr>
              <w:spacing w:after="0"/>
              <w:jc w:val="left"/>
              <w:rPr>
                <w:rFonts w:ascii="Arial" w:hAnsi="Arial" w:cs="Arial"/>
                <w:sz w:val="24"/>
                <w:szCs w:val="24"/>
              </w:rPr>
            </w:pPr>
          </w:p>
        </w:tc>
        <w:tc>
          <w:tcPr>
            <w:tcW w:w="1081" w:type="dxa"/>
            <w:vAlign w:val="center"/>
          </w:tcPr>
          <w:p w:rsidR="00DE7D84" w:rsidRPr="00016E56" w:rsidRDefault="00726F61" w:rsidP="00016E56">
            <w:pPr>
              <w:spacing w:after="0"/>
              <w:jc w:val="left"/>
              <w:rPr>
                <w:rFonts w:ascii="Arial" w:hAnsi="Arial" w:cs="Arial"/>
                <w:sz w:val="24"/>
                <w:szCs w:val="24"/>
                <w:lang w:val="mk-MK"/>
              </w:rPr>
            </w:pPr>
            <w:r w:rsidRPr="00016E56">
              <w:rPr>
                <w:rFonts w:ascii="Arial" w:hAnsi="Arial" w:cs="Arial"/>
                <w:sz w:val="24"/>
                <w:szCs w:val="24"/>
              </w:rPr>
              <w:t xml:space="preserve">- </w:t>
            </w:r>
            <w:r w:rsidR="00DE7D84" w:rsidRPr="00016E56">
              <w:rPr>
                <w:rFonts w:ascii="Arial" w:hAnsi="Arial" w:cs="Arial"/>
                <w:sz w:val="24"/>
                <w:szCs w:val="24"/>
                <w:lang w:val="mk-MK"/>
              </w:rPr>
              <w:t xml:space="preserve">кл. </w:t>
            </w:r>
            <w:r w:rsidR="009B1DA2" w:rsidRPr="00016E56">
              <w:rPr>
                <w:rFonts w:ascii="Arial" w:hAnsi="Arial" w:cs="Arial"/>
                <w:sz w:val="24"/>
                <w:szCs w:val="24"/>
                <w:lang w:val="mk-MK"/>
              </w:rPr>
              <w:t>Р</w:t>
            </w:r>
            <w:r w:rsidR="00DE7D84" w:rsidRPr="00016E56">
              <w:rPr>
                <w:rFonts w:ascii="Arial" w:hAnsi="Arial" w:cs="Arial"/>
                <w:sz w:val="24"/>
                <w:szCs w:val="24"/>
                <w:lang w:val="mk-MK"/>
              </w:rPr>
              <w:t>аководители</w:t>
            </w:r>
          </w:p>
          <w:p w:rsidR="009B1DA2" w:rsidRPr="00016E56" w:rsidRDefault="009B1DA2" w:rsidP="00016E56">
            <w:pPr>
              <w:spacing w:after="0"/>
              <w:jc w:val="left"/>
              <w:rPr>
                <w:rFonts w:ascii="Arial" w:hAnsi="Arial" w:cs="Arial"/>
                <w:sz w:val="24"/>
                <w:szCs w:val="24"/>
                <w:lang w:val="mk-MK"/>
              </w:rPr>
            </w:pPr>
            <w:r w:rsidRPr="00016E56">
              <w:rPr>
                <w:rFonts w:ascii="Arial" w:hAnsi="Arial" w:cs="Arial"/>
                <w:sz w:val="24"/>
                <w:szCs w:val="24"/>
                <w:lang w:val="mk-MK"/>
              </w:rPr>
              <w:t>Работен тим</w:t>
            </w:r>
          </w:p>
          <w:p w:rsidR="00726F61" w:rsidRPr="00016E56" w:rsidRDefault="00726F61" w:rsidP="00016E56">
            <w:pPr>
              <w:spacing w:after="0"/>
              <w:jc w:val="left"/>
              <w:rPr>
                <w:rFonts w:ascii="Arial" w:hAnsi="Arial" w:cs="Arial"/>
                <w:sz w:val="24"/>
                <w:szCs w:val="24"/>
              </w:rPr>
            </w:pPr>
          </w:p>
        </w:tc>
      </w:tr>
      <w:tr w:rsidR="00726F61" w:rsidRPr="00016E56" w:rsidTr="00C60B51">
        <w:tc>
          <w:tcPr>
            <w:tcW w:w="1934" w:type="dxa"/>
            <w:vAlign w:val="center"/>
          </w:tcPr>
          <w:p w:rsidR="00726F61" w:rsidRPr="00016E56" w:rsidRDefault="00DE7D84" w:rsidP="00016E56">
            <w:pPr>
              <w:spacing w:after="0"/>
              <w:jc w:val="left"/>
              <w:rPr>
                <w:rFonts w:ascii="Arial" w:hAnsi="Arial" w:cs="Arial"/>
                <w:bCs/>
                <w:sz w:val="24"/>
                <w:szCs w:val="24"/>
                <w:lang w:val="mk-MK"/>
              </w:rPr>
            </w:pPr>
            <w:r w:rsidRPr="00016E56">
              <w:rPr>
                <w:rFonts w:ascii="Arial" w:hAnsi="Arial" w:cs="Arial"/>
                <w:bCs/>
                <w:sz w:val="24"/>
                <w:szCs w:val="24"/>
                <w:lang w:val="mk-MK"/>
              </w:rPr>
              <w:t>Одлука за                  изборот на          професијата</w:t>
            </w:r>
          </w:p>
        </w:tc>
        <w:tc>
          <w:tcPr>
            <w:tcW w:w="2775" w:type="dxa"/>
            <w:vAlign w:val="center"/>
          </w:tcPr>
          <w:p w:rsidR="00726F61" w:rsidRPr="00016E56" w:rsidRDefault="008806A6" w:rsidP="00016E56">
            <w:pPr>
              <w:spacing w:after="0"/>
              <w:jc w:val="left"/>
              <w:rPr>
                <w:rFonts w:ascii="Arial" w:hAnsi="Arial" w:cs="Arial"/>
                <w:sz w:val="24"/>
                <w:szCs w:val="24"/>
                <w:lang w:val="mk-MK"/>
              </w:rPr>
            </w:pPr>
            <w:r w:rsidRPr="00016E56">
              <w:rPr>
                <w:rFonts w:ascii="Arial" w:hAnsi="Arial" w:cs="Arial"/>
                <w:sz w:val="24"/>
                <w:szCs w:val="24"/>
                <w:lang w:val="mk-MK"/>
              </w:rPr>
              <w:t>Мојата одлука е..(анализа на сопствените способности и афинитети)</w:t>
            </w:r>
          </w:p>
          <w:p w:rsidR="00726F61" w:rsidRPr="00016E56" w:rsidRDefault="00726F61" w:rsidP="00016E56">
            <w:pPr>
              <w:spacing w:after="0"/>
              <w:jc w:val="left"/>
              <w:rPr>
                <w:rFonts w:ascii="Arial" w:hAnsi="Arial" w:cs="Arial"/>
                <w:sz w:val="24"/>
                <w:szCs w:val="24"/>
              </w:rPr>
            </w:pPr>
          </w:p>
        </w:tc>
        <w:tc>
          <w:tcPr>
            <w:tcW w:w="1286" w:type="dxa"/>
            <w:vAlign w:val="center"/>
          </w:tcPr>
          <w:p w:rsidR="00726F61" w:rsidRPr="00016E56" w:rsidRDefault="002674DF" w:rsidP="00016E56">
            <w:pPr>
              <w:spacing w:after="0"/>
              <w:jc w:val="left"/>
              <w:rPr>
                <w:rFonts w:ascii="Arial" w:hAnsi="Arial" w:cs="Arial"/>
                <w:sz w:val="24"/>
                <w:szCs w:val="24"/>
                <w:lang w:val="mk-MK"/>
              </w:rPr>
            </w:pPr>
            <w:r w:rsidRPr="00016E56">
              <w:rPr>
                <w:rFonts w:ascii="Arial" w:hAnsi="Arial" w:cs="Arial"/>
                <w:sz w:val="24"/>
                <w:szCs w:val="24"/>
                <w:lang w:val="mk-MK"/>
              </w:rPr>
              <w:t>април</w:t>
            </w:r>
          </w:p>
        </w:tc>
        <w:tc>
          <w:tcPr>
            <w:tcW w:w="3227" w:type="dxa"/>
            <w:vAlign w:val="center"/>
          </w:tcPr>
          <w:p w:rsidR="00036DDC" w:rsidRPr="00BD39E0" w:rsidRDefault="00036DDC" w:rsidP="00016E56">
            <w:pPr>
              <w:spacing w:after="0"/>
              <w:jc w:val="left"/>
              <w:rPr>
                <w:rFonts w:ascii="Arial" w:hAnsi="Arial" w:cs="Arial"/>
                <w:sz w:val="24"/>
                <w:szCs w:val="24"/>
                <w:lang w:val="mk-MK"/>
              </w:rPr>
            </w:pPr>
          </w:p>
          <w:p w:rsidR="00016E56" w:rsidRPr="00016E56" w:rsidRDefault="00036DDC" w:rsidP="00016E56">
            <w:pPr>
              <w:spacing w:after="0"/>
              <w:jc w:val="left"/>
              <w:rPr>
                <w:rFonts w:ascii="Arial" w:hAnsi="Arial" w:cs="Arial"/>
                <w:sz w:val="24"/>
                <w:szCs w:val="24"/>
                <w:lang w:val="mk-MK"/>
              </w:rPr>
            </w:pPr>
            <w:r w:rsidRPr="00016E56">
              <w:rPr>
                <w:rFonts w:ascii="Arial" w:hAnsi="Arial" w:cs="Arial"/>
                <w:sz w:val="24"/>
                <w:szCs w:val="24"/>
                <w:lang w:val="mk-MK"/>
              </w:rPr>
              <w:t>Низ согледувањето на своите</w:t>
            </w:r>
          </w:p>
          <w:p w:rsidR="00726F61" w:rsidRPr="00BD39E0" w:rsidRDefault="00C60B51" w:rsidP="00016E56">
            <w:pPr>
              <w:spacing w:after="0"/>
              <w:jc w:val="left"/>
              <w:rPr>
                <w:rFonts w:ascii="Arial" w:hAnsi="Arial" w:cs="Arial"/>
                <w:sz w:val="24"/>
                <w:szCs w:val="24"/>
                <w:lang w:val="mk-MK"/>
              </w:rPr>
            </w:pPr>
            <w:r>
              <w:rPr>
                <w:rFonts w:ascii="Arial" w:hAnsi="Arial" w:cs="Arial"/>
                <w:sz w:val="24"/>
                <w:szCs w:val="24"/>
                <w:lang w:val="mk-MK"/>
              </w:rPr>
              <w:t>с</w:t>
            </w:r>
            <w:r w:rsidR="00036DDC" w:rsidRPr="00016E56">
              <w:rPr>
                <w:rFonts w:ascii="Arial" w:hAnsi="Arial" w:cs="Arial"/>
                <w:sz w:val="24"/>
                <w:szCs w:val="24"/>
                <w:lang w:val="mk-MK"/>
              </w:rPr>
              <w:t>пособности</w:t>
            </w:r>
            <w:r w:rsidR="00016E56" w:rsidRPr="00016E56">
              <w:rPr>
                <w:rFonts w:ascii="Arial" w:hAnsi="Arial" w:cs="Arial"/>
                <w:sz w:val="24"/>
                <w:szCs w:val="24"/>
                <w:lang w:val="mk-MK"/>
              </w:rPr>
              <w:t>,</w:t>
            </w:r>
            <w:r w:rsidR="00036DDC" w:rsidRPr="00016E56">
              <w:rPr>
                <w:rFonts w:ascii="Arial" w:hAnsi="Arial" w:cs="Arial"/>
                <w:sz w:val="24"/>
                <w:szCs w:val="24"/>
                <w:lang w:val="mk-MK"/>
              </w:rPr>
              <w:t xml:space="preserve"> афинитети</w:t>
            </w:r>
            <w:r w:rsidR="00016E56" w:rsidRPr="00016E56">
              <w:rPr>
                <w:rFonts w:ascii="Arial" w:hAnsi="Arial" w:cs="Arial"/>
                <w:sz w:val="24"/>
                <w:szCs w:val="24"/>
                <w:lang w:val="mk-MK"/>
              </w:rPr>
              <w:t xml:space="preserve"> и други компетенции, како и добиените информации за </w:t>
            </w:r>
            <w:r w:rsidR="00016E56" w:rsidRPr="00016E56">
              <w:rPr>
                <w:rFonts w:ascii="Arial" w:hAnsi="Arial" w:cs="Arial"/>
                <w:sz w:val="24"/>
                <w:szCs w:val="24"/>
                <w:lang w:val="mk-MK"/>
              </w:rPr>
              <w:lastRenderedPageBreak/>
              <w:t>понатамошното образование, учениците ќе бидат во состојба да донесат одлука.</w:t>
            </w:r>
          </w:p>
        </w:tc>
        <w:tc>
          <w:tcPr>
            <w:tcW w:w="1081" w:type="dxa"/>
            <w:vAlign w:val="center"/>
          </w:tcPr>
          <w:p w:rsidR="00726F61" w:rsidRPr="00016E56" w:rsidRDefault="00DE7D84" w:rsidP="00016E56">
            <w:pPr>
              <w:spacing w:after="0"/>
              <w:jc w:val="left"/>
              <w:rPr>
                <w:rFonts w:ascii="Arial" w:hAnsi="Arial" w:cs="Arial"/>
                <w:sz w:val="24"/>
                <w:szCs w:val="24"/>
                <w:lang w:val="mk-MK"/>
              </w:rPr>
            </w:pPr>
            <w:r w:rsidRPr="00016E56">
              <w:rPr>
                <w:rFonts w:ascii="Arial" w:hAnsi="Arial" w:cs="Arial"/>
                <w:sz w:val="24"/>
                <w:szCs w:val="24"/>
                <w:lang w:val="mk-MK"/>
              </w:rPr>
              <w:lastRenderedPageBreak/>
              <w:t xml:space="preserve">Кл. </w:t>
            </w:r>
            <w:r w:rsidR="009B1DA2" w:rsidRPr="00016E56">
              <w:rPr>
                <w:rFonts w:ascii="Arial" w:hAnsi="Arial" w:cs="Arial"/>
                <w:sz w:val="24"/>
                <w:szCs w:val="24"/>
                <w:lang w:val="mk-MK"/>
              </w:rPr>
              <w:t>Р</w:t>
            </w:r>
            <w:r w:rsidRPr="00016E56">
              <w:rPr>
                <w:rFonts w:ascii="Arial" w:hAnsi="Arial" w:cs="Arial"/>
                <w:sz w:val="24"/>
                <w:szCs w:val="24"/>
                <w:lang w:val="mk-MK"/>
              </w:rPr>
              <w:t>аководители</w:t>
            </w:r>
          </w:p>
          <w:p w:rsidR="009B1DA2" w:rsidRPr="00016E56" w:rsidRDefault="009B1DA2" w:rsidP="00016E56">
            <w:pPr>
              <w:spacing w:after="0"/>
              <w:jc w:val="left"/>
              <w:rPr>
                <w:rFonts w:ascii="Arial" w:hAnsi="Arial" w:cs="Arial"/>
                <w:sz w:val="24"/>
                <w:szCs w:val="24"/>
                <w:lang w:val="mk-MK"/>
              </w:rPr>
            </w:pPr>
            <w:r w:rsidRPr="00016E56">
              <w:rPr>
                <w:rFonts w:ascii="Arial" w:hAnsi="Arial" w:cs="Arial"/>
                <w:sz w:val="24"/>
                <w:szCs w:val="24"/>
                <w:lang w:val="mk-MK"/>
              </w:rPr>
              <w:t>Работен тим</w:t>
            </w:r>
          </w:p>
        </w:tc>
      </w:tr>
      <w:tr w:rsidR="00726F61" w:rsidRPr="00016E56" w:rsidTr="00C60B51">
        <w:tc>
          <w:tcPr>
            <w:tcW w:w="1934" w:type="dxa"/>
            <w:vAlign w:val="center"/>
          </w:tcPr>
          <w:p w:rsidR="00726F61" w:rsidRPr="00016E56" w:rsidRDefault="00DE7D84" w:rsidP="00016E56">
            <w:pPr>
              <w:spacing w:after="0"/>
              <w:jc w:val="left"/>
              <w:rPr>
                <w:rFonts w:ascii="Arial" w:hAnsi="Arial" w:cs="Arial"/>
                <w:bCs/>
                <w:sz w:val="24"/>
                <w:szCs w:val="24"/>
              </w:rPr>
            </w:pPr>
            <w:r w:rsidRPr="00016E56">
              <w:rPr>
                <w:rFonts w:ascii="Arial" w:hAnsi="Arial" w:cs="Arial"/>
                <w:bCs/>
                <w:sz w:val="24"/>
                <w:szCs w:val="24"/>
                <w:lang w:val="mk-MK"/>
              </w:rPr>
              <w:lastRenderedPageBreak/>
              <w:t>Одлука за                  изборот на          професијата</w:t>
            </w:r>
          </w:p>
        </w:tc>
        <w:tc>
          <w:tcPr>
            <w:tcW w:w="2775" w:type="dxa"/>
            <w:vAlign w:val="center"/>
          </w:tcPr>
          <w:p w:rsidR="008806A6" w:rsidRPr="00016E56" w:rsidRDefault="008806A6" w:rsidP="00016E56">
            <w:pPr>
              <w:spacing w:after="0"/>
              <w:jc w:val="left"/>
              <w:rPr>
                <w:rFonts w:ascii="Arial" w:hAnsi="Arial" w:cs="Arial"/>
                <w:sz w:val="24"/>
                <w:szCs w:val="24"/>
                <w:lang w:val="mk-MK"/>
              </w:rPr>
            </w:pPr>
            <w:r w:rsidRPr="00016E56">
              <w:rPr>
                <w:rFonts w:ascii="Arial" w:hAnsi="Arial" w:cs="Arial"/>
                <w:sz w:val="24"/>
                <w:szCs w:val="24"/>
                <w:lang w:val="mk-MK"/>
              </w:rPr>
              <w:t xml:space="preserve">Рефлексија на одлуките  за понатамошното образование </w:t>
            </w:r>
          </w:p>
          <w:p w:rsidR="00726F61" w:rsidRPr="00016E56" w:rsidRDefault="008806A6" w:rsidP="00016E56">
            <w:pPr>
              <w:spacing w:after="0"/>
              <w:jc w:val="left"/>
              <w:rPr>
                <w:rFonts w:ascii="Arial" w:hAnsi="Arial" w:cs="Arial"/>
                <w:sz w:val="24"/>
                <w:szCs w:val="24"/>
                <w:lang w:val="mk-MK"/>
              </w:rPr>
            </w:pPr>
            <w:r w:rsidRPr="00016E56">
              <w:rPr>
                <w:rFonts w:ascii="Arial" w:hAnsi="Arial" w:cs="Arial"/>
                <w:sz w:val="24"/>
                <w:szCs w:val="24"/>
                <w:lang w:val="mk-MK"/>
              </w:rPr>
              <w:t>и изборот на професија)</w:t>
            </w:r>
          </w:p>
          <w:p w:rsidR="00726F61" w:rsidRPr="00016E56" w:rsidRDefault="00726F61" w:rsidP="00016E56">
            <w:pPr>
              <w:spacing w:after="0"/>
              <w:jc w:val="left"/>
              <w:rPr>
                <w:rFonts w:ascii="Arial" w:hAnsi="Arial" w:cs="Arial"/>
                <w:sz w:val="24"/>
                <w:szCs w:val="24"/>
              </w:rPr>
            </w:pPr>
          </w:p>
        </w:tc>
        <w:tc>
          <w:tcPr>
            <w:tcW w:w="1286" w:type="dxa"/>
            <w:vAlign w:val="center"/>
          </w:tcPr>
          <w:p w:rsidR="00726F61" w:rsidRPr="00016E56" w:rsidRDefault="002674DF" w:rsidP="00016E56">
            <w:pPr>
              <w:spacing w:after="0"/>
              <w:jc w:val="left"/>
              <w:rPr>
                <w:rFonts w:ascii="Arial" w:hAnsi="Arial" w:cs="Arial"/>
                <w:sz w:val="24"/>
                <w:szCs w:val="24"/>
                <w:lang w:val="mk-MK"/>
              </w:rPr>
            </w:pPr>
            <w:r w:rsidRPr="00016E56">
              <w:rPr>
                <w:rFonts w:ascii="Arial" w:hAnsi="Arial" w:cs="Arial"/>
                <w:sz w:val="24"/>
                <w:szCs w:val="24"/>
                <w:lang w:val="mk-MK"/>
              </w:rPr>
              <w:t>мај</w:t>
            </w:r>
          </w:p>
        </w:tc>
        <w:tc>
          <w:tcPr>
            <w:tcW w:w="3227" w:type="dxa"/>
            <w:vAlign w:val="center"/>
          </w:tcPr>
          <w:p w:rsidR="005C2D9B" w:rsidRPr="00016E56" w:rsidRDefault="005C2D9B" w:rsidP="00016E56">
            <w:pPr>
              <w:spacing w:after="0"/>
              <w:jc w:val="left"/>
              <w:rPr>
                <w:rFonts w:ascii="Arial" w:hAnsi="Arial" w:cs="Arial"/>
                <w:sz w:val="24"/>
                <w:szCs w:val="24"/>
                <w:lang w:val="mk-MK"/>
              </w:rPr>
            </w:pPr>
            <w:r w:rsidRPr="00016E56">
              <w:rPr>
                <w:rFonts w:ascii="Arial" w:hAnsi="Arial" w:cs="Arial"/>
                <w:sz w:val="24"/>
                <w:szCs w:val="24"/>
                <w:lang w:val="mk-MK"/>
              </w:rPr>
              <w:t>Да знаат да ја образложат својата одлука во контекст на самопроцената и знаењата</w:t>
            </w:r>
          </w:p>
          <w:p w:rsidR="00726F61" w:rsidRPr="00BD39E0" w:rsidRDefault="005C2D9B" w:rsidP="00016E56">
            <w:pPr>
              <w:spacing w:after="0"/>
              <w:jc w:val="left"/>
              <w:rPr>
                <w:rFonts w:ascii="Arial" w:hAnsi="Arial" w:cs="Arial"/>
                <w:sz w:val="24"/>
                <w:szCs w:val="24"/>
                <w:lang w:val="mk-MK"/>
              </w:rPr>
            </w:pPr>
            <w:r w:rsidRPr="00016E56">
              <w:rPr>
                <w:rFonts w:ascii="Arial" w:hAnsi="Arial" w:cs="Arial"/>
                <w:sz w:val="24"/>
                <w:szCs w:val="24"/>
                <w:lang w:val="mk-MK"/>
              </w:rPr>
              <w:t xml:space="preserve"> во врска со саканата професија</w:t>
            </w:r>
          </w:p>
        </w:tc>
        <w:tc>
          <w:tcPr>
            <w:tcW w:w="1081" w:type="dxa"/>
            <w:vAlign w:val="center"/>
          </w:tcPr>
          <w:p w:rsidR="00726F61" w:rsidRPr="00DB7B73" w:rsidRDefault="00DE7D84" w:rsidP="00016E56">
            <w:pPr>
              <w:spacing w:after="0"/>
              <w:jc w:val="left"/>
              <w:rPr>
                <w:rFonts w:ascii="Arial" w:hAnsi="Arial" w:cs="Arial"/>
                <w:sz w:val="24"/>
                <w:szCs w:val="24"/>
                <w:lang w:val="mk-MK"/>
              </w:rPr>
            </w:pPr>
            <w:r w:rsidRPr="00016E56">
              <w:rPr>
                <w:rFonts w:ascii="Arial" w:hAnsi="Arial" w:cs="Arial"/>
                <w:sz w:val="24"/>
                <w:szCs w:val="24"/>
                <w:lang w:val="mk-MK"/>
              </w:rPr>
              <w:t>психолог</w:t>
            </w:r>
            <w:r w:rsidRPr="00016E56">
              <w:rPr>
                <w:rFonts w:ascii="Arial" w:hAnsi="Arial" w:cs="Arial"/>
                <w:sz w:val="24"/>
                <w:szCs w:val="24"/>
              </w:rPr>
              <w:t xml:space="preserve"> </w:t>
            </w:r>
            <w:r w:rsidR="00DB7B73">
              <w:rPr>
                <w:rFonts w:ascii="Arial" w:hAnsi="Arial" w:cs="Arial"/>
                <w:sz w:val="24"/>
                <w:szCs w:val="24"/>
                <w:lang w:val="mk-MK"/>
              </w:rPr>
              <w:t>, педагог</w:t>
            </w:r>
          </w:p>
          <w:p w:rsidR="009B1DA2" w:rsidRPr="00016E56" w:rsidRDefault="009B1DA2" w:rsidP="00016E56">
            <w:pPr>
              <w:spacing w:after="0"/>
              <w:jc w:val="left"/>
              <w:rPr>
                <w:rFonts w:ascii="Arial" w:hAnsi="Arial" w:cs="Arial"/>
                <w:sz w:val="24"/>
                <w:szCs w:val="24"/>
                <w:lang w:val="mk-MK"/>
              </w:rPr>
            </w:pPr>
            <w:r w:rsidRPr="00016E56">
              <w:rPr>
                <w:rFonts w:ascii="Arial" w:hAnsi="Arial" w:cs="Arial"/>
                <w:sz w:val="24"/>
                <w:szCs w:val="24"/>
                <w:lang w:val="mk-MK"/>
              </w:rPr>
              <w:t>Работен тим</w:t>
            </w:r>
          </w:p>
        </w:tc>
      </w:tr>
    </w:tbl>
    <w:p w:rsidR="0096190C" w:rsidRDefault="0096190C" w:rsidP="00016E56">
      <w:pPr>
        <w:suppressAutoHyphens/>
        <w:ind w:left="86"/>
        <w:contextualSpacing/>
        <w:outlineLvl w:val="0"/>
        <w:rPr>
          <w:rFonts w:ascii="Arial" w:hAnsi="Arial" w:cs="Arial"/>
          <w:color w:val="C00000"/>
          <w:lang w:val="mk-MK"/>
        </w:rPr>
      </w:pPr>
    </w:p>
    <w:p w:rsidR="00BD39E0" w:rsidRDefault="00BD39E0" w:rsidP="00016E56">
      <w:pPr>
        <w:suppressAutoHyphens/>
        <w:ind w:left="86"/>
        <w:contextualSpacing/>
        <w:outlineLvl w:val="0"/>
        <w:rPr>
          <w:rFonts w:ascii="Arial" w:hAnsi="Arial" w:cs="Arial"/>
          <w:color w:val="C00000"/>
          <w:lang w:val="mk-MK"/>
        </w:rPr>
      </w:pPr>
    </w:p>
    <w:p w:rsidR="00BD39E0" w:rsidRPr="00BD39E0" w:rsidRDefault="00BD39E0" w:rsidP="00016E56">
      <w:pPr>
        <w:suppressAutoHyphens/>
        <w:ind w:left="86"/>
        <w:contextualSpacing/>
        <w:outlineLvl w:val="0"/>
        <w:rPr>
          <w:rFonts w:ascii="Arial" w:hAnsi="Arial" w:cs="Arial"/>
          <w:color w:val="C00000"/>
          <w:lang w:val="mk-MK"/>
        </w:rPr>
      </w:pPr>
    </w:p>
    <w:p w:rsidR="00A5097F" w:rsidRPr="002B6E95" w:rsidRDefault="00A5097F" w:rsidP="00A5097F">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rPr>
          <w:rFonts w:ascii="Arial" w:hAnsi="Arial" w:cs="Arial"/>
          <w:b/>
          <w:i/>
          <w:sz w:val="24"/>
          <w:szCs w:val="24"/>
          <w:lang w:val="ru-RU"/>
        </w:rPr>
      </w:pPr>
      <w:r>
        <w:rPr>
          <w:rFonts w:ascii="Arial" w:hAnsi="Arial" w:cs="Arial"/>
          <w:b/>
          <w:i/>
          <w:sz w:val="24"/>
          <w:szCs w:val="24"/>
          <w:lang w:val="ru-RU"/>
        </w:rPr>
        <w:t>Следење, вреднување и унапредување на воспитно -образовната работа</w:t>
      </w:r>
    </w:p>
    <w:p w:rsidR="00A5097F" w:rsidRPr="009248CC" w:rsidRDefault="00A5097F" w:rsidP="00451B0E">
      <w:pPr>
        <w:suppressAutoHyphens/>
        <w:ind w:left="86"/>
        <w:contextualSpacing/>
        <w:rPr>
          <w:rFonts w:ascii="Arial" w:hAnsi="Arial" w:cs="Arial"/>
          <w:lang w:val="mk-MK"/>
        </w:rPr>
      </w:pPr>
    </w:p>
    <w:p w:rsidR="00A5097F" w:rsidRPr="00A5097F" w:rsidRDefault="00A5097F" w:rsidP="005D4CAF">
      <w:pPr>
        <w:numPr>
          <w:ilvl w:val="0"/>
          <w:numId w:val="12"/>
        </w:numPr>
        <w:spacing w:after="0"/>
        <w:rPr>
          <w:rFonts w:ascii="Arial" w:hAnsi="Arial" w:cs="Arial"/>
          <w:b/>
          <w:i/>
          <w:color w:val="C48B01" w:themeColor="accent2" w:themeShade="BF"/>
          <w:sz w:val="24"/>
          <w:szCs w:val="24"/>
          <w:lang w:val="ru-RU"/>
        </w:rPr>
      </w:pPr>
      <w:r w:rsidRPr="009248CC">
        <w:rPr>
          <w:rFonts w:ascii="Arial" w:hAnsi="Arial" w:cs="Arial"/>
          <w:b/>
          <w:i/>
          <w:sz w:val="24"/>
          <w:szCs w:val="24"/>
          <w:lang w:val="ru-RU"/>
        </w:rPr>
        <w:t>Вреднување на курикулумот на училиштето</w:t>
      </w:r>
    </w:p>
    <w:p w:rsidR="00A5097F" w:rsidRDefault="00A5097F" w:rsidP="00A5097F">
      <w:pPr>
        <w:ind w:left="360"/>
        <w:rPr>
          <w:rFonts w:ascii="Arial" w:hAnsi="Arial" w:cs="Arial"/>
          <w:sz w:val="24"/>
          <w:szCs w:val="24"/>
          <w:lang w:val="ru-RU"/>
        </w:rPr>
      </w:pPr>
      <w:r w:rsidRPr="0006585B">
        <w:rPr>
          <w:rFonts w:ascii="Arial" w:hAnsi="Arial" w:cs="Arial"/>
          <w:sz w:val="24"/>
          <w:szCs w:val="24"/>
          <w:lang w:val="ru-RU"/>
        </w:rPr>
        <w:t>Во</w:t>
      </w:r>
      <w:r>
        <w:rPr>
          <w:rFonts w:ascii="Arial" w:hAnsi="Arial" w:cs="Arial"/>
          <w:sz w:val="24"/>
          <w:szCs w:val="24"/>
          <w:lang w:val="ru-RU"/>
        </w:rPr>
        <w:t xml:space="preserve"> гимназијата  наставата се изведува и се работи според наставни планови и програми за реформирано гимназиско образование, издадени од Бирото за развој на образованието. Со оглед на карактерот на овие документи, наша заложба е истите постојано да  се усовршуваат и  прилагодуваат на возраста и способностите на учениците. Тоа ќе се прави врз основа на забелешките на наставниците, учениците, Советот на родители</w:t>
      </w:r>
      <w:r>
        <w:rPr>
          <w:rFonts w:ascii="Arial" w:hAnsi="Arial" w:cs="Arial"/>
          <w:lang w:val="ru-RU"/>
        </w:rPr>
        <w:t xml:space="preserve">, БРО  </w:t>
      </w:r>
      <w:r w:rsidRPr="00B8747D">
        <w:rPr>
          <w:rFonts w:ascii="Arial" w:hAnsi="Arial" w:cs="Arial"/>
          <w:sz w:val="24"/>
          <w:szCs w:val="24"/>
          <w:lang w:val="ru-RU"/>
        </w:rPr>
        <w:t xml:space="preserve">и други заинтересирани </w:t>
      </w:r>
      <w:r>
        <w:rPr>
          <w:rFonts w:ascii="Arial" w:hAnsi="Arial" w:cs="Arial"/>
          <w:sz w:val="24"/>
          <w:szCs w:val="24"/>
          <w:lang w:val="ru-RU"/>
        </w:rPr>
        <w:t xml:space="preserve"> фактори. </w:t>
      </w:r>
    </w:p>
    <w:p w:rsidR="00A5097F" w:rsidRDefault="00A5097F" w:rsidP="00A5097F">
      <w:pPr>
        <w:ind w:left="360"/>
        <w:rPr>
          <w:rFonts w:ascii="Arial" w:hAnsi="Arial" w:cs="Arial"/>
          <w:sz w:val="24"/>
          <w:szCs w:val="24"/>
          <w:lang w:val="ru-RU"/>
        </w:rPr>
      </w:pPr>
      <w:r>
        <w:rPr>
          <w:rFonts w:ascii="Arial" w:hAnsi="Arial" w:cs="Arial"/>
          <w:sz w:val="24"/>
          <w:szCs w:val="24"/>
          <w:lang w:val="ru-RU"/>
        </w:rPr>
        <w:tab/>
        <w:t>Се следи   реализацијата на   на курикулумите,( дали навремено се реализираат) а особено ќе се следи колку поатавените и дефинирани  цели се постигнуваат</w:t>
      </w:r>
    </w:p>
    <w:p w:rsidR="00A5097F" w:rsidRPr="009248CC" w:rsidRDefault="00A5097F" w:rsidP="005D4CAF">
      <w:pPr>
        <w:pStyle w:val="ListParagraph"/>
        <w:numPr>
          <w:ilvl w:val="0"/>
          <w:numId w:val="12"/>
        </w:numPr>
        <w:spacing w:after="0"/>
        <w:rPr>
          <w:rFonts w:ascii="Arial" w:hAnsi="Arial" w:cs="Arial"/>
          <w:b/>
          <w:i/>
          <w:sz w:val="24"/>
          <w:szCs w:val="24"/>
          <w:lang w:val="ru-RU"/>
        </w:rPr>
      </w:pPr>
      <w:r w:rsidRPr="009248CC">
        <w:rPr>
          <w:rFonts w:ascii="Arial" w:hAnsi="Arial" w:cs="Arial"/>
          <w:b/>
          <w:i/>
          <w:sz w:val="24"/>
          <w:szCs w:val="24"/>
          <w:lang w:val="ru-RU"/>
        </w:rPr>
        <w:t>Следење и вреднување на  постигнувањата на учениците</w:t>
      </w:r>
    </w:p>
    <w:p w:rsidR="00A5097F" w:rsidRPr="00A5097F" w:rsidRDefault="00A5097F" w:rsidP="00A5097F">
      <w:pPr>
        <w:ind w:left="360"/>
        <w:rPr>
          <w:rFonts w:ascii="Arial" w:hAnsi="Arial" w:cs="Arial"/>
          <w:b/>
          <w:sz w:val="24"/>
          <w:szCs w:val="24"/>
          <w:lang w:val="ru-RU"/>
        </w:rPr>
      </w:pPr>
      <w:r w:rsidRPr="00A5097F">
        <w:rPr>
          <w:rFonts w:ascii="Arial" w:hAnsi="Arial" w:cs="Arial"/>
          <w:sz w:val="24"/>
          <w:szCs w:val="24"/>
          <w:lang w:val="ru-RU"/>
        </w:rPr>
        <w:t>Овој дел од планот за евалуаци</w:t>
      </w:r>
      <w:r w:rsidRPr="00A5097F">
        <w:rPr>
          <w:rFonts w:ascii="Arial" w:hAnsi="Arial" w:cs="Arial"/>
          <w:sz w:val="24"/>
          <w:szCs w:val="24"/>
        </w:rPr>
        <w:t>ja</w:t>
      </w:r>
      <w:r w:rsidRPr="00A5097F">
        <w:rPr>
          <w:rFonts w:ascii="Arial" w:hAnsi="Arial" w:cs="Arial"/>
          <w:sz w:val="24"/>
          <w:szCs w:val="24"/>
          <w:lang w:val="ru-RU"/>
        </w:rPr>
        <w:t xml:space="preserve"> е опишан во делот</w:t>
      </w:r>
      <w:r w:rsidRPr="00A5097F">
        <w:rPr>
          <w:rFonts w:ascii="Arial" w:hAnsi="Arial" w:cs="Arial"/>
          <w:b/>
          <w:sz w:val="24"/>
          <w:szCs w:val="24"/>
          <w:lang w:val="ru-RU"/>
        </w:rPr>
        <w:t xml:space="preserve"> </w:t>
      </w:r>
      <w:r w:rsidRPr="00A5097F">
        <w:rPr>
          <w:rFonts w:ascii="Arial" w:hAnsi="Arial" w:cs="Arial"/>
          <w:sz w:val="24"/>
          <w:szCs w:val="24"/>
          <w:lang w:val="ru-RU"/>
        </w:rPr>
        <w:t>оценување.</w:t>
      </w:r>
    </w:p>
    <w:p w:rsidR="00A5097F" w:rsidRPr="00A5097F" w:rsidRDefault="00A5097F" w:rsidP="005D4CAF">
      <w:pPr>
        <w:pStyle w:val="ListParagraph"/>
        <w:numPr>
          <w:ilvl w:val="0"/>
          <w:numId w:val="12"/>
        </w:numPr>
        <w:spacing w:after="0"/>
        <w:rPr>
          <w:rFonts w:ascii="Arial" w:hAnsi="Arial" w:cs="Arial"/>
          <w:b/>
          <w:i/>
          <w:color w:val="C48B01" w:themeColor="accent2" w:themeShade="BF"/>
          <w:sz w:val="24"/>
          <w:szCs w:val="24"/>
          <w:lang w:val="mk-MK"/>
        </w:rPr>
      </w:pPr>
      <w:r w:rsidRPr="00A5097F">
        <w:rPr>
          <w:rFonts w:ascii="Arial" w:hAnsi="Arial" w:cs="Arial"/>
          <w:b/>
          <w:i/>
          <w:sz w:val="24"/>
          <w:szCs w:val="24"/>
          <w:lang w:val="mk-MK"/>
        </w:rPr>
        <w:t>Вреднување на работата на наставниот кадар</w:t>
      </w:r>
    </w:p>
    <w:p w:rsidR="00A5097F" w:rsidRPr="0002650A" w:rsidRDefault="00A5097F" w:rsidP="00A5097F">
      <w:pPr>
        <w:ind w:left="360" w:firstLine="360"/>
        <w:rPr>
          <w:rFonts w:ascii="Arial" w:hAnsi="Arial" w:cs="Arial"/>
          <w:sz w:val="24"/>
          <w:szCs w:val="24"/>
          <w:lang w:val="mk-MK"/>
        </w:rPr>
      </w:pPr>
      <w:r w:rsidRPr="0002650A">
        <w:rPr>
          <w:rFonts w:ascii="Arial" w:hAnsi="Arial" w:cs="Arial"/>
          <w:sz w:val="24"/>
          <w:szCs w:val="24"/>
          <w:lang w:val="mk-MK"/>
        </w:rPr>
        <w:lastRenderedPageBreak/>
        <w:t>Ако за извршување на било која друга професија се потребни само специфични  способности и карактеристики  на оној кој што ја работи, наставникот треба да  биде комплетна личност, со доблести и позитивни особини, да зрачи со позитивна енергија и кај учениците да влева доверба и сигурност.</w:t>
      </w:r>
    </w:p>
    <w:p w:rsidR="00A5097F" w:rsidRPr="0002650A" w:rsidRDefault="00A5097F" w:rsidP="00A5097F">
      <w:pPr>
        <w:ind w:left="360"/>
        <w:rPr>
          <w:rFonts w:ascii="Arial" w:hAnsi="Arial" w:cs="Arial"/>
          <w:sz w:val="24"/>
          <w:szCs w:val="24"/>
          <w:lang w:val="mk-MK"/>
        </w:rPr>
      </w:pPr>
      <w:r w:rsidRPr="0002650A">
        <w:rPr>
          <w:rFonts w:ascii="Arial" w:hAnsi="Arial" w:cs="Arial"/>
          <w:sz w:val="24"/>
          <w:szCs w:val="24"/>
          <w:lang w:val="mk-MK"/>
        </w:rPr>
        <w:t>Наставникот  е носител на воспитно-образовната дејност, фактор за правилно градење  и развивање на  младите личности и модел за позитивна идентификација.</w:t>
      </w:r>
    </w:p>
    <w:p w:rsidR="00A5097F" w:rsidRPr="0002650A" w:rsidRDefault="00A5097F" w:rsidP="00A5097F">
      <w:pPr>
        <w:ind w:left="360"/>
        <w:rPr>
          <w:rFonts w:ascii="Arial" w:hAnsi="Arial" w:cs="Arial"/>
          <w:sz w:val="24"/>
          <w:szCs w:val="24"/>
          <w:lang w:val="mk-MK"/>
        </w:rPr>
      </w:pPr>
      <w:r w:rsidRPr="0002650A">
        <w:rPr>
          <w:rFonts w:ascii="Arial" w:hAnsi="Arial" w:cs="Arial"/>
          <w:sz w:val="24"/>
          <w:szCs w:val="24"/>
          <w:lang w:val="mk-MK"/>
        </w:rPr>
        <w:t xml:space="preserve"> </w:t>
      </w:r>
      <w:r w:rsidRPr="0002650A">
        <w:rPr>
          <w:rFonts w:ascii="Arial" w:hAnsi="Arial" w:cs="Arial"/>
          <w:sz w:val="24"/>
          <w:szCs w:val="24"/>
          <w:lang w:val="mk-MK"/>
        </w:rPr>
        <w:tab/>
        <w:t>Затоа</w:t>
      </w:r>
      <w:r w:rsidRPr="0002650A">
        <w:rPr>
          <w:rFonts w:ascii="Arial" w:hAnsi="Arial" w:cs="Arial"/>
          <w:b/>
          <w:sz w:val="24"/>
          <w:szCs w:val="24"/>
          <w:lang w:val="mk-MK"/>
        </w:rPr>
        <w:t xml:space="preserve">, </w:t>
      </w:r>
      <w:r w:rsidRPr="0002650A">
        <w:rPr>
          <w:rFonts w:ascii="Arial" w:hAnsi="Arial" w:cs="Arial"/>
          <w:sz w:val="24"/>
          <w:szCs w:val="24"/>
          <w:lang w:val="mk-MK"/>
        </w:rPr>
        <w:t>вреднувањето на работата на наставникот е една од           најважните активности во училиштето.</w:t>
      </w:r>
    </w:p>
    <w:p w:rsidR="00A5097F" w:rsidRPr="0002650A" w:rsidRDefault="00A5097F" w:rsidP="00A5097F">
      <w:pPr>
        <w:ind w:left="360" w:firstLine="360"/>
        <w:rPr>
          <w:rFonts w:ascii="Arial" w:hAnsi="Arial" w:cs="Arial"/>
          <w:sz w:val="24"/>
          <w:szCs w:val="24"/>
          <w:lang w:val="mk-MK"/>
        </w:rPr>
      </w:pPr>
      <w:r w:rsidRPr="0002650A">
        <w:rPr>
          <w:rFonts w:ascii="Arial" w:hAnsi="Arial" w:cs="Arial"/>
          <w:sz w:val="24"/>
          <w:szCs w:val="24"/>
          <w:lang w:val="mk-MK"/>
        </w:rPr>
        <w:t xml:space="preserve">Развиената наставна технологија со современи наставни средства, помагала и компјутеризација, бара од наставникот се повеќе да се ангажира во работата, професионално и стручно усовршува. Наставникот е  менаџер на  часот и училницата. Тој ја создава климата, работната атмосфера, ја поттикнува креативноста и активноста, мотивираноста и заинтересираноста на учениците за часот. </w:t>
      </w:r>
    </w:p>
    <w:p w:rsidR="00A5097F" w:rsidRPr="0002650A" w:rsidRDefault="00A5097F" w:rsidP="00A5097F">
      <w:pPr>
        <w:ind w:left="360" w:firstLine="360"/>
        <w:rPr>
          <w:rFonts w:ascii="Arial" w:hAnsi="Arial" w:cs="Arial"/>
          <w:sz w:val="24"/>
          <w:szCs w:val="24"/>
          <w:lang w:val="mk-MK"/>
        </w:rPr>
      </w:pPr>
      <w:r w:rsidRPr="0002650A">
        <w:rPr>
          <w:rFonts w:ascii="Arial" w:hAnsi="Arial" w:cs="Arial"/>
          <w:sz w:val="24"/>
          <w:szCs w:val="24"/>
          <w:lang w:val="mk-MK"/>
        </w:rPr>
        <w:t>Тој  е реализатор  на наставните  планови и програми  и  одговорен за постигнатоста на целите, предвидени со истите.</w:t>
      </w:r>
    </w:p>
    <w:p w:rsidR="00A5097F" w:rsidRPr="0002650A" w:rsidRDefault="00A5097F" w:rsidP="00A5097F">
      <w:pPr>
        <w:ind w:firstLine="360"/>
        <w:rPr>
          <w:rFonts w:ascii="Arial" w:hAnsi="Arial" w:cs="Arial"/>
          <w:sz w:val="24"/>
          <w:szCs w:val="24"/>
          <w:lang w:val="ru-RU"/>
        </w:rPr>
      </w:pPr>
      <w:r w:rsidRPr="0002650A">
        <w:rPr>
          <w:rFonts w:ascii="Arial" w:hAnsi="Arial" w:cs="Arial"/>
          <w:sz w:val="24"/>
          <w:szCs w:val="24"/>
          <w:lang w:val="mk-MK"/>
        </w:rPr>
        <w:t xml:space="preserve">- </w:t>
      </w:r>
      <w:r w:rsidR="00BD39E0">
        <w:rPr>
          <w:rFonts w:ascii="Arial" w:hAnsi="Arial" w:cs="Arial"/>
          <w:sz w:val="24"/>
          <w:szCs w:val="24"/>
          <w:lang w:val="ru-RU"/>
        </w:rPr>
        <w:t>Следењето и  евалу</w:t>
      </w:r>
      <w:r w:rsidRPr="0002650A">
        <w:rPr>
          <w:rFonts w:ascii="Arial" w:hAnsi="Arial" w:cs="Arial"/>
          <w:sz w:val="24"/>
          <w:szCs w:val="24"/>
          <w:lang w:val="ru-RU"/>
        </w:rPr>
        <w:t>ацијата  на воспитно -  образовната работа на наставниот кадар се  вршеше преку критериуми за изведба  низ следниве форми и  активности:</w:t>
      </w:r>
    </w:p>
    <w:p w:rsidR="00A5097F" w:rsidRPr="0002650A" w:rsidRDefault="00A5097F" w:rsidP="005D4CAF">
      <w:pPr>
        <w:numPr>
          <w:ilvl w:val="0"/>
          <w:numId w:val="15"/>
        </w:numPr>
        <w:spacing w:after="0"/>
        <w:rPr>
          <w:rFonts w:ascii="Arial" w:hAnsi="Arial" w:cs="Arial"/>
          <w:sz w:val="24"/>
          <w:szCs w:val="24"/>
        </w:rPr>
      </w:pPr>
      <w:r w:rsidRPr="0002650A">
        <w:rPr>
          <w:rFonts w:ascii="Arial" w:hAnsi="Arial" w:cs="Arial"/>
          <w:sz w:val="24"/>
          <w:szCs w:val="24"/>
        </w:rPr>
        <w:t>Посета на наставни часови;</w:t>
      </w:r>
    </w:p>
    <w:p w:rsidR="00A5097F" w:rsidRPr="0002650A" w:rsidRDefault="00A5097F" w:rsidP="005D4CAF">
      <w:pPr>
        <w:numPr>
          <w:ilvl w:val="0"/>
          <w:numId w:val="15"/>
        </w:numPr>
        <w:spacing w:after="0"/>
        <w:rPr>
          <w:rFonts w:ascii="Arial" w:hAnsi="Arial" w:cs="Arial"/>
          <w:sz w:val="24"/>
          <w:szCs w:val="24"/>
          <w:lang w:val="ru-RU"/>
        </w:rPr>
      </w:pPr>
      <w:r w:rsidRPr="0002650A">
        <w:rPr>
          <w:rFonts w:ascii="Arial" w:hAnsi="Arial" w:cs="Arial"/>
          <w:sz w:val="24"/>
          <w:szCs w:val="24"/>
          <w:lang w:val="ru-RU"/>
        </w:rPr>
        <w:t>Увид во планирањето и реализирањето на наставнаите програми;</w:t>
      </w:r>
    </w:p>
    <w:p w:rsidR="00A5097F" w:rsidRPr="0002650A" w:rsidRDefault="00A5097F" w:rsidP="005D4CAF">
      <w:pPr>
        <w:numPr>
          <w:ilvl w:val="0"/>
          <w:numId w:val="15"/>
        </w:numPr>
        <w:spacing w:after="0"/>
        <w:rPr>
          <w:rFonts w:ascii="Arial" w:hAnsi="Arial" w:cs="Arial"/>
          <w:sz w:val="24"/>
          <w:szCs w:val="24"/>
          <w:lang w:val="ru-RU"/>
        </w:rPr>
      </w:pPr>
      <w:r w:rsidRPr="0002650A">
        <w:rPr>
          <w:rFonts w:ascii="Arial" w:hAnsi="Arial" w:cs="Arial"/>
          <w:sz w:val="24"/>
          <w:szCs w:val="24"/>
          <w:lang w:val="ru-RU"/>
        </w:rPr>
        <w:t xml:space="preserve">Следење и  анализа на учество  како ментори и постигнати резултати  на ученичките натпревари; </w:t>
      </w:r>
    </w:p>
    <w:p w:rsidR="00A5097F" w:rsidRPr="0002650A" w:rsidRDefault="00A5097F" w:rsidP="005D4CAF">
      <w:pPr>
        <w:numPr>
          <w:ilvl w:val="0"/>
          <w:numId w:val="15"/>
        </w:numPr>
        <w:spacing w:after="0"/>
        <w:rPr>
          <w:rFonts w:ascii="Arial" w:hAnsi="Arial" w:cs="Arial"/>
          <w:sz w:val="24"/>
          <w:szCs w:val="24"/>
          <w:lang w:val="ru-RU"/>
        </w:rPr>
      </w:pPr>
      <w:r w:rsidRPr="0002650A">
        <w:rPr>
          <w:rFonts w:ascii="Arial" w:hAnsi="Arial" w:cs="Arial"/>
          <w:sz w:val="24"/>
          <w:szCs w:val="24"/>
          <w:lang w:val="ru-RU"/>
        </w:rPr>
        <w:t>Извештаи за  успехот, редовноста и поведението на учениците;</w:t>
      </w:r>
    </w:p>
    <w:p w:rsidR="00A5097F" w:rsidRPr="0002650A" w:rsidRDefault="00A5097F" w:rsidP="005D4CAF">
      <w:pPr>
        <w:numPr>
          <w:ilvl w:val="0"/>
          <w:numId w:val="15"/>
        </w:numPr>
        <w:spacing w:after="0"/>
        <w:rPr>
          <w:rFonts w:ascii="Arial" w:hAnsi="Arial" w:cs="Arial"/>
          <w:sz w:val="24"/>
          <w:szCs w:val="24"/>
          <w:lang w:val="ru-RU"/>
        </w:rPr>
      </w:pPr>
      <w:r w:rsidRPr="0002650A">
        <w:rPr>
          <w:rFonts w:ascii="Arial" w:hAnsi="Arial" w:cs="Arial"/>
          <w:sz w:val="24"/>
          <w:szCs w:val="24"/>
          <w:lang w:val="ru-RU"/>
        </w:rPr>
        <w:t>Извештаи за реализација на проекти;</w:t>
      </w:r>
    </w:p>
    <w:p w:rsidR="00A5097F" w:rsidRPr="0002650A" w:rsidRDefault="00A5097F" w:rsidP="005D4CAF">
      <w:pPr>
        <w:numPr>
          <w:ilvl w:val="0"/>
          <w:numId w:val="15"/>
        </w:numPr>
        <w:spacing w:after="0"/>
        <w:rPr>
          <w:rFonts w:ascii="Arial" w:hAnsi="Arial" w:cs="Arial"/>
          <w:sz w:val="24"/>
          <w:szCs w:val="24"/>
          <w:lang w:val="ru-RU"/>
        </w:rPr>
      </w:pPr>
      <w:r w:rsidRPr="0002650A">
        <w:rPr>
          <w:rFonts w:ascii="Arial" w:hAnsi="Arial" w:cs="Arial"/>
          <w:sz w:val="24"/>
          <w:szCs w:val="24"/>
          <w:lang w:val="ru-RU"/>
        </w:rPr>
        <w:t>Извештаи за учество во  обуки за личен  професионален развој.</w:t>
      </w:r>
    </w:p>
    <w:p w:rsidR="00A5097F" w:rsidRDefault="00A5097F" w:rsidP="00A5097F">
      <w:pPr>
        <w:suppressAutoHyphens/>
        <w:ind w:left="86"/>
        <w:contextualSpacing/>
        <w:rPr>
          <w:rFonts w:ascii="Arial" w:hAnsi="Arial" w:cs="Arial"/>
          <w:sz w:val="24"/>
          <w:szCs w:val="24"/>
          <w:lang w:val="ru-RU"/>
        </w:rPr>
      </w:pPr>
      <w:r>
        <w:rPr>
          <w:rFonts w:ascii="Arial" w:hAnsi="Arial" w:cs="Arial"/>
          <w:sz w:val="24"/>
          <w:szCs w:val="24"/>
          <w:lang w:val="ru-RU"/>
        </w:rPr>
        <w:t>Носители на зада</w:t>
      </w:r>
      <w:r w:rsidR="00BD39E0">
        <w:rPr>
          <w:rFonts w:ascii="Arial" w:hAnsi="Arial" w:cs="Arial"/>
          <w:sz w:val="24"/>
          <w:szCs w:val="24"/>
          <w:lang w:val="ru-RU"/>
        </w:rPr>
        <w:t>чата -директор</w:t>
      </w:r>
      <w:r w:rsidR="009248CC">
        <w:rPr>
          <w:rFonts w:ascii="Arial" w:hAnsi="Arial" w:cs="Arial"/>
          <w:sz w:val="24"/>
          <w:szCs w:val="24"/>
          <w:lang w:val="ru-RU"/>
        </w:rPr>
        <w:t>, психолог</w:t>
      </w:r>
      <w:r>
        <w:rPr>
          <w:rFonts w:ascii="Arial" w:hAnsi="Arial" w:cs="Arial"/>
          <w:sz w:val="24"/>
          <w:szCs w:val="24"/>
          <w:lang w:val="ru-RU"/>
        </w:rPr>
        <w:t>,</w:t>
      </w:r>
      <w:r w:rsidR="009248CC">
        <w:rPr>
          <w:rFonts w:ascii="Arial" w:hAnsi="Arial" w:cs="Arial"/>
          <w:sz w:val="24"/>
          <w:szCs w:val="24"/>
          <w:lang w:val="ru-RU"/>
        </w:rPr>
        <w:t xml:space="preserve"> </w:t>
      </w:r>
      <w:r>
        <w:rPr>
          <w:rFonts w:ascii="Arial" w:hAnsi="Arial" w:cs="Arial"/>
          <w:sz w:val="24"/>
          <w:szCs w:val="24"/>
          <w:lang w:val="ru-RU"/>
        </w:rPr>
        <w:t>педагог</w:t>
      </w:r>
      <w:r w:rsidR="009248CC">
        <w:rPr>
          <w:rFonts w:ascii="Arial" w:hAnsi="Arial" w:cs="Arial"/>
          <w:sz w:val="24"/>
          <w:szCs w:val="24"/>
          <w:lang w:val="ru-RU"/>
        </w:rPr>
        <w:t>,</w:t>
      </w:r>
      <w:r>
        <w:rPr>
          <w:rFonts w:ascii="Arial" w:hAnsi="Arial" w:cs="Arial"/>
          <w:sz w:val="24"/>
          <w:szCs w:val="24"/>
          <w:lang w:val="ru-RU"/>
        </w:rPr>
        <w:t xml:space="preserve"> комисија</w:t>
      </w:r>
      <w:r w:rsidR="009248CC">
        <w:rPr>
          <w:rFonts w:ascii="Arial" w:hAnsi="Arial" w:cs="Arial"/>
          <w:sz w:val="24"/>
          <w:szCs w:val="24"/>
          <w:lang w:val="ru-RU"/>
        </w:rPr>
        <w:t>та</w:t>
      </w:r>
      <w:r>
        <w:rPr>
          <w:rFonts w:ascii="Arial" w:hAnsi="Arial" w:cs="Arial"/>
          <w:sz w:val="24"/>
          <w:szCs w:val="24"/>
          <w:lang w:val="ru-RU"/>
        </w:rPr>
        <w:t xml:space="preserve"> за евалуација.</w:t>
      </w:r>
    </w:p>
    <w:p w:rsidR="00C40477" w:rsidRDefault="00C40477" w:rsidP="00A5097F">
      <w:pPr>
        <w:suppressAutoHyphens/>
        <w:ind w:left="86"/>
        <w:contextualSpacing/>
        <w:rPr>
          <w:rFonts w:ascii="Arial" w:hAnsi="Arial" w:cs="Arial"/>
          <w:sz w:val="24"/>
          <w:szCs w:val="24"/>
          <w:lang w:val="ru-RU"/>
        </w:rPr>
      </w:pPr>
    </w:p>
    <w:p w:rsidR="001B01C4" w:rsidRDefault="001B01C4" w:rsidP="00A5097F">
      <w:pPr>
        <w:suppressAutoHyphens/>
        <w:ind w:left="86"/>
        <w:contextualSpacing/>
        <w:rPr>
          <w:rFonts w:ascii="Arial" w:hAnsi="Arial" w:cs="Arial"/>
          <w:sz w:val="24"/>
          <w:szCs w:val="24"/>
          <w:lang w:val="ru-RU"/>
        </w:rPr>
      </w:pPr>
    </w:p>
    <w:p w:rsidR="001B01C4" w:rsidRDefault="001B01C4" w:rsidP="00B432CD">
      <w:pPr>
        <w:suppressAutoHyphens/>
        <w:contextualSpacing/>
        <w:rPr>
          <w:rFonts w:ascii="Arial" w:hAnsi="Arial" w:cs="Arial"/>
          <w:b/>
          <w:i/>
          <w:sz w:val="24"/>
          <w:szCs w:val="24"/>
        </w:rPr>
      </w:pPr>
    </w:p>
    <w:p w:rsidR="00D8230E" w:rsidRDefault="00D8230E" w:rsidP="00B432CD">
      <w:pPr>
        <w:suppressAutoHyphens/>
        <w:contextualSpacing/>
        <w:rPr>
          <w:rFonts w:ascii="Arial" w:hAnsi="Arial" w:cs="Arial"/>
          <w:b/>
          <w:i/>
          <w:sz w:val="24"/>
          <w:szCs w:val="24"/>
        </w:rPr>
      </w:pPr>
    </w:p>
    <w:p w:rsidR="00D8230E" w:rsidRDefault="00D8230E" w:rsidP="00B432CD">
      <w:pPr>
        <w:suppressAutoHyphens/>
        <w:contextualSpacing/>
        <w:rPr>
          <w:rFonts w:ascii="Arial" w:hAnsi="Arial" w:cs="Arial"/>
          <w:b/>
          <w:i/>
          <w:sz w:val="24"/>
          <w:szCs w:val="24"/>
        </w:rPr>
      </w:pPr>
    </w:p>
    <w:p w:rsidR="00D8230E" w:rsidRPr="00D008F8" w:rsidRDefault="00D8230E" w:rsidP="00B432CD">
      <w:pPr>
        <w:suppressAutoHyphens/>
        <w:contextualSpacing/>
        <w:rPr>
          <w:rFonts w:ascii="Arial" w:hAnsi="Arial" w:cs="Arial"/>
          <w:b/>
          <w:i/>
          <w:sz w:val="24"/>
          <w:szCs w:val="24"/>
          <w:lang w:val="mk-MK"/>
        </w:rPr>
      </w:pPr>
    </w:p>
    <w:p w:rsidR="00F5414B" w:rsidRPr="004F2CA5" w:rsidRDefault="00C660C6" w:rsidP="004F2CA5">
      <w:pPr>
        <w:pStyle w:val="ListParagraph"/>
        <w:pBdr>
          <w:top w:val="triple" w:sz="4" w:space="0" w:color="FEB80A" w:themeColor="accent2"/>
          <w:left w:val="triple" w:sz="4" w:space="4" w:color="FEB80A" w:themeColor="accent2"/>
          <w:bottom w:val="triple" w:sz="4" w:space="1" w:color="FEB80A" w:themeColor="accent2"/>
          <w:right w:val="triple" w:sz="4" w:space="4" w:color="FEB80A" w:themeColor="accent2"/>
        </w:pBdr>
        <w:spacing w:line="260" w:lineRule="auto"/>
        <w:ind w:left="450"/>
        <w:rPr>
          <w:rFonts w:ascii="Arial" w:hAnsi="Arial" w:cs="Arial"/>
          <w:b/>
          <w:i/>
          <w:sz w:val="24"/>
          <w:szCs w:val="24"/>
          <w:lang w:val="ru-RU"/>
        </w:rPr>
      </w:pPr>
      <w:r>
        <w:rPr>
          <w:rFonts w:ascii="Arial" w:hAnsi="Arial" w:cs="Arial"/>
          <w:b/>
          <w:i/>
          <w:sz w:val="24"/>
          <w:szCs w:val="24"/>
          <w:lang w:val="ru-RU"/>
        </w:rPr>
        <w:lastRenderedPageBreak/>
        <w:t xml:space="preserve">     </w:t>
      </w:r>
      <w:r w:rsidR="001B01C4">
        <w:rPr>
          <w:rFonts w:ascii="Arial" w:hAnsi="Arial" w:cs="Arial"/>
          <w:b/>
          <w:i/>
          <w:sz w:val="24"/>
          <w:szCs w:val="24"/>
          <w:lang w:val="ru-RU"/>
        </w:rPr>
        <w:t xml:space="preserve">Програма </w:t>
      </w:r>
      <w:r w:rsidR="00EA77DF">
        <w:rPr>
          <w:rFonts w:ascii="Arial" w:hAnsi="Arial" w:cs="Arial"/>
          <w:b/>
          <w:i/>
          <w:sz w:val="24"/>
          <w:szCs w:val="24"/>
          <w:lang w:val="ru-RU"/>
        </w:rPr>
        <w:t xml:space="preserve">за меѓуетничка интеграција на младите во </w:t>
      </w:r>
      <w:r>
        <w:rPr>
          <w:rFonts w:ascii="Arial" w:hAnsi="Arial" w:cs="Arial"/>
          <w:b/>
          <w:i/>
          <w:sz w:val="24"/>
          <w:szCs w:val="24"/>
          <w:lang w:val="ru-RU"/>
        </w:rPr>
        <w:t xml:space="preserve">   </w:t>
      </w:r>
      <w:r w:rsidR="001B01C4">
        <w:rPr>
          <w:rFonts w:ascii="Arial" w:hAnsi="Arial" w:cs="Arial"/>
          <w:b/>
          <w:i/>
          <w:sz w:val="24"/>
          <w:szCs w:val="24"/>
          <w:lang w:val="ru-RU"/>
        </w:rPr>
        <w:t>образованието</w:t>
      </w:r>
      <w:r w:rsidR="00EA77DF">
        <w:rPr>
          <w:rFonts w:ascii="Arial" w:hAnsi="Arial" w:cs="Arial"/>
          <w:b/>
          <w:i/>
          <w:sz w:val="24"/>
          <w:szCs w:val="24"/>
          <w:lang w:val="ru-RU"/>
        </w:rPr>
        <w:t xml:space="preserve"> – МИМО, </w:t>
      </w:r>
      <w:r>
        <w:rPr>
          <w:rFonts w:ascii="Arial" w:hAnsi="Arial" w:cs="Arial"/>
          <w:b/>
          <w:i/>
          <w:sz w:val="24"/>
          <w:szCs w:val="24"/>
          <w:lang w:val="ru-RU"/>
        </w:rPr>
        <w:t xml:space="preserve"> </w:t>
      </w:r>
      <w:r w:rsidR="008C2B31">
        <w:rPr>
          <w:rFonts w:ascii="Arial" w:hAnsi="Arial" w:cs="Arial"/>
          <w:b/>
          <w:i/>
          <w:sz w:val="24"/>
          <w:szCs w:val="24"/>
          <w:lang w:val="ru-RU"/>
        </w:rPr>
        <w:t xml:space="preserve"> учебна 2022</w:t>
      </w:r>
      <w:r w:rsidR="00D8230E">
        <w:rPr>
          <w:rFonts w:ascii="Arial" w:hAnsi="Arial" w:cs="Arial"/>
          <w:b/>
          <w:i/>
          <w:sz w:val="24"/>
          <w:szCs w:val="24"/>
        </w:rPr>
        <w:t xml:space="preserve"> </w:t>
      </w:r>
      <w:r w:rsidR="00D8230E">
        <w:rPr>
          <w:rFonts w:ascii="Arial" w:hAnsi="Arial" w:cs="Arial"/>
          <w:b/>
          <w:i/>
          <w:sz w:val="24"/>
          <w:szCs w:val="24"/>
          <w:lang w:val="ru-RU"/>
        </w:rPr>
        <w:t xml:space="preserve"> / </w:t>
      </w:r>
      <w:r w:rsidR="00EA77DF">
        <w:rPr>
          <w:rFonts w:ascii="Arial" w:hAnsi="Arial" w:cs="Arial"/>
          <w:b/>
          <w:i/>
          <w:sz w:val="24"/>
          <w:szCs w:val="24"/>
          <w:lang w:val="ru-RU"/>
        </w:rPr>
        <w:t>20</w:t>
      </w:r>
      <w:r w:rsidR="008C2B31">
        <w:rPr>
          <w:rFonts w:ascii="Arial" w:hAnsi="Arial" w:cs="Arial"/>
          <w:b/>
          <w:i/>
          <w:sz w:val="24"/>
          <w:szCs w:val="24"/>
          <w:lang w:val="ru-RU"/>
        </w:rPr>
        <w:t>23</w:t>
      </w:r>
      <w:r w:rsidR="00D8230E">
        <w:rPr>
          <w:rFonts w:ascii="Arial" w:hAnsi="Arial" w:cs="Arial"/>
          <w:b/>
          <w:i/>
          <w:sz w:val="24"/>
          <w:szCs w:val="24"/>
        </w:rPr>
        <w:t xml:space="preserve"> </w:t>
      </w:r>
      <w:r w:rsidR="00C60307" w:rsidRPr="00C660C6">
        <w:rPr>
          <w:rFonts w:ascii="Arial" w:hAnsi="Arial" w:cs="Arial"/>
          <w:b/>
          <w:i/>
          <w:sz w:val="24"/>
          <w:szCs w:val="24"/>
          <w:lang w:val="ru-RU"/>
        </w:rPr>
        <w:t xml:space="preserve"> </w:t>
      </w:r>
      <w:r w:rsidR="001B01C4" w:rsidRPr="00C660C6">
        <w:rPr>
          <w:rFonts w:ascii="Arial" w:hAnsi="Arial" w:cs="Arial"/>
          <w:b/>
          <w:i/>
          <w:sz w:val="24"/>
          <w:szCs w:val="24"/>
          <w:lang w:val="ru-RU"/>
        </w:rPr>
        <w:t xml:space="preserve"> година</w:t>
      </w:r>
    </w:p>
    <w:p w:rsidR="008C3DA6" w:rsidRPr="00343221" w:rsidRDefault="00CF35CA" w:rsidP="00362E40">
      <w:pPr>
        <w:ind w:firstLine="450"/>
        <w:rPr>
          <w:rFonts w:ascii="Arial" w:hAnsi="Arial" w:cs="Arial"/>
          <w:sz w:val="24"/>
          <w:szCs w:val="24"/>
          <w:lang w:val="mk-MK"/>
        </w:rPr>
      </w:pPr>
      <w:r>
        <w:rPr>
          <w:rFonts w:ascii="Arial" w:hAnsi="Arial" w:cs="Arial"/>
          <w:sz w:val="24"/>
          <w:szCs w:val="24"/>
          <w:lang w:val="mk-MK"/>
        </w:rPr>
        <w:t>Преку</w:t>
      </w:r>
      <w:r>
        <w:rPr>
          <w:rFonts w:ascii="Arial" w:hAnsi="Arial" w:cs="Arial"/>
          <w:sz w:val="24"/>
          <w:szCs w:val="24"/>
        </w:rPr>
        <w:t xml:space="preserve"> проектот за</w:t>
      </w:r>
      <w:r w:rsidR="008C3DA6">
        <w:rPr>
          <w:rFonts w:ascii="Arial" w:hAnsi="Arial" w:cs="Arial"/>
          <w:sz w:val="24"/>
          <w:szCs w:val="24"/>
          <w:lang w:val="mk-MK"/>
        </w:rPr>
        <w:t xml:space="preserve">  </w:t>
      </w:r>
      <w:r w:rsidR="008C3DA6">
        <w:rPr>
          <w:rFonts w:ascii="Arial" w:hAnsi="Arial" w:cs="Arial"/>
          <w:sz w:val="24"/>
          <w:szCs w:val="24"/>
        </w:rPr>
        <w:t xml:space="preserve">Меѓуетничка интеграција </w:t>
      </w:r>
      <w:r w:rsidR="008C3DA6">
        <w:rPr>
          <w:rFonts w:ascii="Arial" w:hAnsi="Arial" w:cs="Arial"/>
          <w:sz w:val="24"/>
          <w:szCs w:val="24"/>
          <w:lang w:val="mk-MK"/>
        </w:rPr>
        <w:t xml:space="preserve">на младите </w:t>
      </w:r>
      <w:r w:rsidR="008C3DA6">
        <w:rPr>
          <w:rFonts w:ascii="Arial" w:hAnsi="Arial" w:cs="Arial"/>
          <w:sz w:val="24"/>
          <w:szCs w:val="24"/>
        </w:rPr>
        <w:t xml:space="preserve">во образованието, </w:t>
      </w:r>
      <w:r w:rsidR="008C3DA6">
        <w:rPr>
          <w:rFonts w:ascii="Arial" w:hAnsi="Arial" w:cs="Arial"/>
          <w:sz w:val="24"/>
          <w:szCs w:val="24"/>
          <w:lang w:val="mk-MK"/>
        </w:rPr>
        <w:t xml:space="preserve"> СОУ Гимназија „Славчо Стојменски“ – Штип, ќе</w:t>
      </w:r>
      <w:r w:rsidR="008C3DA6">
        <w:rPr>
          <w:rFonts w:ascii="Arial" w:hAnsi="Arial" w:cs="Arial"/>
          <w:sz w:val="24"/>
          <w:szCs w:val="24"/>
        </w:rPr>
        <w:t xml:space="preserve"> спровед</w:t>
      </w:r>
      <w:r w:rsidR="008C3DA6">
        <w:rPr>
          <w:rFonts w:ascii="Arial" w:hAnsi="Arial" w:cs="Arial"/>
          <w:sz w:val="24"/>
          <w:szCs w:val="24"/>
          <w:lang w:val="mk-MK"/>
        </w:rPr>
        <w:t xml:space="preserve">ува </w:t>
      </w:r>
      <w:r w:rsidR="008C3DA6">
        <w:rPr>
          <w:rFonts w:ascii="Arial" w:hAnsi="Arial" w:cs="Arial"/>
          <w:sz w:val="24"/>
          <w:szCs w:val="24"/>
        </w:rPr>
        <w:t xml:space="preserve"> активности</w:t>
      </w:r>
      <w:r w:rsidR="008C3DA6">
        <w:rPr>
          <w:rFonts w:ascii="Arial" w:hAnsi="Arial" w:cs="Arial"/>
          <w:sz w:val="24"/>
          <w:szCs w:val="24"/>
          <w:lang w:val="mk-MK"/>
        </w:rPr>
        <w:t xml:space="preserve">  во рамки </w:t>
      </w:r>
      <w:r w:rsidR="008C3DA6" w:rsidRPr="008C3DA6">
        <w:rPr>
          <w:rFonts w:ascii="Arial" w:hAnsi="Arial" w:cs="Arial"/>
          <w:sz w:val="24"/>
          <w:szCs w:val="24"/>
          <w:lang w:val="mk-MK"/>
        </w:rPr>
        <w:t xml:space="preserve">на </w:t>
      </w:r>
      <w:r w:rsidR="008C3DA6">
        <w:rPr>
          <w:rFonts w:ascii="Arial" w:hAnsi="Arial" w:cs="Arial"/>
          <w:sz w:val="24"/>
          <w:szCs w:val="24"/>
          <w:lang w:val="mk-MK"/>
        </w:rPr>
        <w:t xml:space="preserve"> </w:t>
      </w:r>
      <w:r w:rsidR="008C3DA6" w:rsidRPr="008C3DA6">
        <w:rPr>
          <w:rFonts w:ascii="Arial" w:hAnsi="Arial" w:cs="Arial"/>
          <w:sz w:val="24"/>
          <w:szCs w:val="24"/>
        </w:rPr>
        <w:t>Програма во</w:t>
      </w:r>
      <w:r w:rsidR="008C3DA6" w:rsidRPr="008C3DA6">
        <w:rPr>
          <w:rFonts w:ascii="Arial" w:hAnsi="Arial" w:cs="Arial"/>
          <w:b/>
          <w:sz w:val="24"/>
          <w:szCs w:val="24"/>
        </w:rPr>
        <w:t xml:space="preserve"> </w:t>
      </w:r>
      <w:r w:rsidR="008C3DA6" w:rsidRPr="008C3DA6">
        <w:rPr>
          <w:rFonts w:ascii="Arial" w:hAnsi="Arial" w:cs="Arial"/>
          <w:sz w:val="24"/>
          <w:szCs w:val="24"/>
        </w:rPr>
        <w:t xml:space="preserve"> времетраење од пет години  2017-    2022 г. за да   се подобри  и зајакне меѓуетничката кохезија на младите во Македонија преку создавање на  усллови за  позитивна  интеракција и градење на демократски и граѓански вредности. Да ги идентификуваме и обезбедиме потребните интервенции  кои ги поддржуваат постојните политики и практики на државно и локално ниво во однос на меѓуетничкото и граѓанското образование на ниво на училиште и заедница. </w:t>
      </w:r>
    </w:p>
    <w:p w:rsidR="008C3DA6" w:rsidRPr="00F5414B" w:rsidRDefault="00343221" w:rsidP="00362E40">
      <w:pPr>
        <w:ind w:firstLine="720"/>
        <w:rPr>
          <w:rFonts w:ascii="Arial" w:hAnsi="Arial" w:cs="Arial"/>
          <w:sz w:val="24"/>
          <w:szCs w:val="24"/>
          <w:lang w:val="mk-MK"/>
        </w:rPr>
      </w:pPr>
      <w:r>
        <w:rPr>
          <w:rFonts w:ascii="Arial" w:hAnsi="Arial" w:cs="Arial"/>
          <w:sz w:val="24"/>
          <w:szCs w:val="24"/>
          <w:lang w:val="mk-MK"/>
        </w:rPr>
        <w:t>МИМО  ќе обезбеди и</w:t>
      </w:r>
      <w:r w:rsidR="00F5414B">
        <w:rPr>
          <w:rFonts w:ascii="Arial" w:hAnsi="Arial" w:cs="Arial"/>
          <w:sz w:val="24"/>
          <w:szCs w:val="24"/>
          <w:lang w:val="mk-MK"/>
        </w:rPr>
        <w:t xml:space="preserve">  </w:t>
      </w:r>
      <w:r>
        <w:rPr>
          <w:rFonts w:ascii="Arial" w:hAnsi="Arial" w:cs="Arial"/>
          <w:sz w:val="24"/>
          <w:szCs w:val="24"/>
          <w:lang w:val="mk-MK"/>
        </w:rPr>
        <w:t xml:space="preserve">зајакне можностите </w:t>
      </w:r>
      <w:r w:rsidR="00F5414B">
        <w:rPr>
          <w:rFonts w:ascii="Arial" w:hAnsi="Arial" w:cs="Arial"/>
          <w:sz w:val="24"/>
          <w:szCs w:val="24"/>
          <w:lang w:val="mk-MK"/>
        </w:rPr>
        <w:t xml:space="preserve"> на</w:t>
      </w:r>
      <w:r>
        <w:rPr>
          <w:rFonts w:ascii="Arial" w:hAnsi="Arial" w:cs="Arial"/>
          <w:sz w:val="24"/>
          <w:szCs w:val="24"/>
          <w:lang w:val="mk-MK"/>
        </w:rPr>
        <w:t xml:space="preserve"> училиштата за</w:t>
      </w:r>
      <w:r w:rsidR="00CF35CA" w:rsidRPr="00CA5A50">
        <w:rPr>
          <w:rFonts w:ascii="Arial" w:hAnsi="Arial" w:cs="Arial"/>
          <w:sz w:val="24"/>
          <w:szCs w:val="24"/>
        </w:rPr>
        <w:t xml:space="preserve"> </w:t>
      </w:r>
      <w:r>
        <w:rPr>
          <w:rFonts w:ascii="Arial" w:hAnsi="Arial" w:cs="Arial"/>
          <w:sz w:val="24"/>
          <w:szCs w:val="24"/>
          <w:lang w:val="mk-MK"/>
        </w:rPr>
        <w:t xml:space="preserve">работа и соработка едни со други  во креирањето  подобра етничка кохезија и зајакнување на граѓанските можности </w:t>
      </w:r>
      <w:r w:rsidR="00362E40">
        <w:rPr>
          <w:rFonts w:ascii="Arial" w:hAnsi="Arial" w:cs="Arial"/>
          <w:sz w:val="24"/>
          <w:szCs w:val="24"/>
          <w:lang w:val="mk-MK"/>
        </w:rPr>
        <w:t xml:space="preserve"> и однесување на младите во насока </w:t>
      </w:r>
      <w:r w:rsidR="00CF35CA" w:rsidRPr="00CA5A50">
        <w:rPr>
          <w:rFonts w:ascii="Arial" w:hAnsi="Arial" w:cs="Arial"/>
          <w:sz w:val="24"/>
          <w:szCs w:val="24"/>
        </w:rPr>
        <w:t xml:space="preserve"> да ги почитуваат другите култури, религии, јазици и ентитети. Почитта кон различноста е клучно за градење на социјална и интеретничка кохезија</w:t>
      </w:r>
      <w:r w:rsidR="00CF35CA">
        <w:rPr>
          <w:rFonts w:ascii="Arial" w:hAnsi="Arial" w:cs="Arial"/>
          <w:sz w:val="24"/>
          <w:szCs w:val="24"/>
          <w:lang w:val="mk-MK"/>
        </w:rPr>
        <w:t xml:space="preserve"> не само на локално ниво туку и </w:t>
      </w:r>
      <w:r w:rsidR="00CF35CA">
        <w:rPr>
          <w:rFonts w:ascii="Arial" w:hAnsi="Arial" w:cs="Arial"/>
          <w:sz w:val="24"/>
          <w:szCs w:val="24"/>
        </w:rPr>
        <w:t xml:space="preserve"> во</w:t>
      </w:r>
      <w:r w:rsidR="00CF35CA">
        <w:rPr>
          <w:rFonts w:ascii="Arial" w:hAnsi="Arial" w:cs="Arial"/>
          <w:sz w:val="24"/>
          <w:szCs w:val="24"/>
          <w:lang w:val="mk-MK"/>
        </w:rPr>
        <w:t xml:space="preserve"> рамките на</w:t>
      </w:r>
      <w:r w:rsidR="00CF35CA">
        <w:rPr>
          <w:rFonts w:ascii="Arial" w:hAnsi="Arial" w:cs="Arial"/>
          <w:sz w:val="24"/>
          <w:szCs w:val="24"/>
        </w:rPr>
        <w:t xml:space="preserve"> целата </w:t>
      </w:r>
      <w:r w:rsidR="00CF35CA">
        <w:rPr>
          <w:rFonts w:ascii="Arial" w:hAnsi="Arial" w:cs="Arial"/>
          <w:sz w:val="24"/>
          <w:szCs w:val="24"/>
          <w:lang w:val="mk-MK"/>
        </w:rPr>
        <w:t xml:space="preserve">држава. </w:t>
      </w:r>
    </w:p>
    <w:p w:rsidR="009371D9" w:rsidRDefault="009371D9" w:rsidP="00362E40">
      <w:pPr>
        <w:ind w:firstLine="360"/>
        <w:rPr>
          <w:rFonts w:ascii="Arial" w:hAnsi="Arial" w:cs="Arial"/>
          <w:sz w:val="24"/>
          <w:szCs w:val="24"/>
          <w:lang w:val="mk-MK"/>
        </w:rPr>
      </w:pPr>
      <w:r>
        <w:rPr>
          <w:rFonts w:ascii="Arial" w:hAnsi="Arial" w:cs="Arial"/>
          <w:b/>
          <w:i/>
          <w:sz w:val="24"/>
          <w:szCs w:val="24"/>
          <w:lang w:val="ru-RU"/>
        </w:rPr>
        <w:t xml:space="preserve"> </w:t>
      </w:r>
      <w:r w:rsidR="00460700">
        <w:rPr>
          <w:rFonts w:ascii="Arial" w:hAnsi="Arial" w:cs="Arial"/>
          <w:sz w:val="24"/>
          <w:szCs w:val="24"/>
          <w:lang w:val="mk-MK"/>
        </w:rPr>
        <w:t xml:space="preserve">Во текот на </w:t>
      </w:r>
      <w:r w:rsidR="008C2B31">
        <w:rPr>
          <w:rFonts w:ascii="Arial" w:hAnsi="Arial" w:cs="Arial"/>
          <w:sz w:val="24"/>
          <w:szCs w:val="24"/>
          <w:lang w:val="mk-MK"/>
        </w:rPr>
        <w:t>учебната 2022 /2023</w:t>
      </w:r>
      <w:r w:rsidR="00D8230E">
        <w:rPr>
          <w:rFonts w:ascii="Arial" w:hAnsi="Arial" w:cs="Arial"/>
          <w:sz w:val="24"/>
          <w:szCs w:val="24"/>
        </w:rPr>
        <w:t xml:space="preserve"> </w:t>
      </w:r>
      <w:r w:rsidR="00F5414B">
        <w:rPr>
          <w:rFonts w:ascii="Arial" w:hAnsi="Arial" w:cs="Arial"/>
          <w:sz w:val="24"/>
          <w:szCs w:val="24"/>
          <w:lang w:val="mk-MK"/>
        </w:rPr>
        <w:t xml:space="preserve"> </w:t>
      </w:r>
      <w:r w:rsidRPr="001F6F5D">
        <w:rPr>
          <w:rFonts w:ascii="Arial" w:hAnsi="Arial" w:cs="Arial"/>
          <w:sz w:val="24"/>
          <w:szCs w:val="24"/>
          <w:lang w:val="mk-MK"/>
        </w:rPr>
        <w:t xml:space="preserve"> година</w:t>
      </w:r>
      <w:r w:rsidR="00F5414B">
        <w:rPr>
          <w:rFonts w:ascii="Arial" w:hAnsi="Arial" w:cs="Arial"/>
          <w:sz w:val="24"/>
          <w:szCs w:val="24"/>
          <w:lang w:val="mk-MK"/>
        </w:rPr>
        <w:t>,</w:t>
      </w:r>
      <w:r w:rsidRPr="001F6F5D">
        <w:rPr>
          <w:rFonts w:ascii="Arial" w:hAnsi="Arial" w:cs="Arial"/>
          <w:sz w:val="24"/>
          <w:szCs w:val="24"/>
          <w:lang w:val="mk-MK"/>
        </w:rPr>
        <w:t xml:space="preserve"> </w:t>
      </w:r>
      <w:r w:rsidR="00F5414B">
        <w:rPr>
          <w:rFonts w:ascii="Arial" w:hAnsi="Arial" w:cs="Arial"/>
          <w:sz w:val="24"/>
          <w:szCs w:val="24"/>
          <w:lang w:val="mk-MK"/>
        </w:rPr>
        <w:t xml:space="preserve">од страна на СИТОТ се планира постигнување  на  зацртаните цели  и </w:t>
      </w:r>
      <w:r w:rsidRPr="001F6F5D">
        <w:rPr>
          <w:rFonts w:ascii="Arial" w:hAnsi="Arial" w:cs="Arial"/>
          <w:sz w:val="24"/>
          <w:szCs w:val="24"/>
          <w:lang w:val="mk-MK"/>
        </w:rPr>
        <w:t xml:space="preserve"> а</w:t>
      </w:r>
      <w:r w:rsidR="00F5414B">
        <w:rPr>
          <w:rFonts w:ascii="Arial" w:hAnsi="Arial" w:cs="Arial"/>
          <w:sz w:val="24"/>
          <w:szCs w:val="24"/>
          <w:lang w:val="mk-MK"/>
        </w:rPr>
        <w:t xml:space="preserve">ктивности: </w:t>
      </w:r>
    </w:p>
    <w:p w:rsidR="00F5414B" w:rsidRDefault="00362E40" w:rsidP="00F5414B">
      <w:pPr>
        <w:pStyle w:val="ListParagraph"/>
        <w:numPr>
          <w:ilvl w:val="0"/>
          <w:numId w:val="71"/>
        </w:numPr>
        <w:rPr>
          <w:rFonts w:ascii="Arial" w:hAnsi="Arial" w:cs="Arial"/>
          <w:sz w:val="24"/>
          <w:szCs w:val="24"/>
          <w:lang w:val="mk-MK"/>
        </w:rPr>
      </w:pPr>
      <w:r>
        <w:rPr>
          <w:rFonts w:ascii="Arial" w:hAnsi="Arial" w:cs="Arial"/>
          <w:sz w:val="24"/>
          <w:szCs w:val="24"/>
          <w:lang w:val="mk-MK"/>
        </w:rPr>
        <w:t>П</w:t>
      </w:r>
      <w:r w:rsidR="00613907">
        <w:rPr>
          <w:rFonts w:ascii="Arial" w:hAnsi="Arial" w:cs="Arial"/>
          <w:sz w:val="24"/>
          <w:szCs w:val="24"/>
          <w:lang w:val="mk-MK"/>
        </w:rPr>
        <w:t xml:space="preserve">родлабочување </w:t>
      </w:r>
      <w:r w:rsidR="00F5414B">
        <w:rPr>
          <w:rFonts w:ascii="Arial" w:hAnsi="Arial" w:cs="Arial"/>
          <w:sz w:val="24"/>
          <w:szCs w:val="24"/>
          <w:lang w:val="mk-MK"/>
        </w:rPr>
        <w:t>на соработка</w:t>
      </w:r>
      <w:r w:rsidR="00613907">
        <w:rPr>
          <w:rFonts w:ascii="Arial" w:hAnsi="Arial" w:cs="Arial"/>
          <w:sz w:val="24"/>
          <w:szCs w:val="24"/>
          <w:lang w:val="mk-MK"/>
        </w:rPr>
        <w:t>та и заедничките активности</w:t>
      </w:r>
      <w:r w:rsidR="00F5414B">
        <w:rPr>
          <w:rFonts w:ascii="Arial" w:hAnsi="Arial" w:cs="Arial"/>
          <w:sz w:val="24"/>
          <w:szCs w:val="24"/>
          <w:lang w:val="mk-MK"/>
        </w:rPr>
        <w:t xml:space="preserve"> со партнер (двојазичнотото) училиште, АСУЦ „Боро Петрушевски“ </w:t>
      </w:r>
      <w:r w:rsidR="00613907">
        <w:rPr>
          <w:rFonts w:ascii="Arial" w:hAnsi="Arial" w:cs="Arial"/>
          <w:sz w:val="24"/>
          <w:szCs w:val="24"/>
          <w:lang w:val="mk-MK"/>
        </w:rPr>
        <w:t>–</w:t>
      </w:r>
      <w:r w:rsidR="00F5414B">
        <w:rPr>
          <w:rFonts w:ascii="Arial" w:hAnsi="Arial" w:cs="Arial"/>
          <w:sz w:val="24"/>
          <w:szCs w:val="24"/>
          <w:lang w:val="mk-MK"/>
        </w:rPr>
        <w:t xml:space="preserve"> Скопје</w:t>
      </w:r>
      <w:r w:rsidR="00613907">
        <w:rPr>
          <w:rFonts w:ascii="Arial" w:hAnsi="Arial" w:cs="Arial"/>
          <w:sz w:val="24"/>
          <w:szCs w:val="24"/>
          <w:lang w:val="mk-MK"/>
        </w:rPr>
        <w:t>. На непосредно и посредно ниво;</w:t>
      </w:r>
    </w:p>
    <w:p w:rsidR="00613907" w:rsidRPr="00613907" w:rsidRDefault="00613907" w:rsidP="00613907">
      <w:pPr>
        <w:pStyle w:val="ListParagraph"/>
        <w:numPr>
          <w:ilvl w:val="0"/>
          <w:numId w:val="71"/>
        </w:numPr>
        <w:rPr>
          <w:rFonts w:ascii="Arial" w:hAnsi="Arial" w:cs="Arial"/>
          <w:sz w:val="24"/>
          <w:szCs w:val="24"/>
          <w:lang w:val="mk-MK"/>
        </w:rPr>
      </w:pPr>
      <w:r>
        <w:rPr>
          <w:rFonts w:ascii="Arial" w:hAnsi="Arial" w:cs="Arial"/>
          <w:sz w:val="24"/>
          <w:szCs w:val="24"/>
          <w:lang w:val="mk-MK"/>
        </w:rPr>
        <w:t xml:space="preserve">Инволвирање на нови ученици во </w:t>
      </w:r>
      <w:r w:rsidRPr="001F6F5D">
        <w:rPr>
          <w:rFonts w:ascii="Arial" w:hAnsi="Arial" w:cs="Arial"/>
          <w:sz w:val="24"/>
          <w:szCs w:val="24"/>
          <w:lang w:val="mk-MK"/>
        </w:rPr>
        <w:t xml:space="preserve"> секција</w:t>
      </w:r>
      <w:r>
        <w:rPr>
          <w:rFonts w:ascii="Arial" w:hAnsi="Arial" w:cs="Arial"/>
          <w:sz w:val="24"/>
          <w:szCs w:val="24"/>
          <w:lang w:val="mk-MK"/>
        </w:rPr>
        <w:t xml:space="preserve">та за меѓуетничка интеграција; </w:t>
      </w:r>
    </w:p>
    <w:p w:rsidR="009371D9" w:rsidRPr="001F6F5D" w:rsidRDefault="00613907" w:rsidP="00806A58">
      <w:pPr>
        <w:pStyle w:val="ListParagraph"/>
        <w:numPr>
          <w:ilvl w:val="0"/>
          <w:numId w:val="71"/>
        </w:numPr>
        <w:rPr>
          <w:rFonts w:ascii="Arial" w:hAnsi="Arial" w:cs="Arial"/>
          <w:sz w:val="24"/>
          <w:szCs w:val="24"/>
          <w:lang w:val="mk-MK"/>
        </w:rPr>
      </w:pPr>
      <w:r>
        <w:rPr>
          <w:rFonts w:ascii="Arial" w:hAnsi="Arial" w:cs="Arial"/>
          <w:sz w:val="24"/>
          <w:szCs w:val="24"/>
          <w:lang w:val="mk-MK"/>
        </w:rPr>
        <w:t xml:space="preserve"> П</w:t>
      </w:r>
      <w:r w:rsidR="009371D9" w:rsidRPr="001F6F5D">
        <w:rPr>
          <w:rFonts w:ascii="Arial" w:hAnsi="Arial" w:cs="Arial"/>
          <w:sz w:val="24"/>
          <w:szCs w:val="24"/>
          <w:lang w:val="mk-MK"/>
        </w:rPr>
        <w:t>одготовка на анкетен лист за учени</w:t>
      </w:r>
      <w:r>
        <w:rPr>
          <w:rFonts w:ascii="Arial" w:hAnsi="Arial" w:cs="Arial"/>
          <w:sz w:val="24"/>
          <w:szCs w:val="24"/>
          <w:lang w:val="mk-MK"/>
        </w:rPr>
        <w:t>ци</w:t>
      </w:r>
      <w:r w:rsidR="00362E40">
        <w:rPr>
          <w:rFonts w:ascii="Arial" w:hAnsi="Arial" w:cs="Arial"/>
          <w:sz w:val="24"/>
          <w:szCs w:val="24"/>
          <w:lang w:val="mk-MK"/>
        </w:rPr>
        <w:t>те,наставниците и родителите;</w:t>
      </w:r>
      <w:r>
        <w:rPr>
          <w:rFonts w:ascii="Arial" w:hAnsi="Arial" w:cs="Arial"/>
          <w:sz w:val="24"/>
          <w:szCs w:val="24"/>
          <w:lang w:val="mk-MK"/>
        </w:rPr>
        <w:t xml:space="preserve"> </w:t>
      </w:r>
    </w:p>
    <w:p w:rsidR="009371D9" w:rsidRPr="001F6F5D" w:rsidRDefault="00613907" w:rsidP="00806A58">
      <w:pPr>
        <w:pStyle w:val="ListParagraph"/>
        <w:numPr>
          <w:ilvl w:val="0"/>
          <w:numId w:val="71"/>
        </w:numPr>
        <w:rPr>
          <w:rFonts w:ascii="Arial" w:hAnsi="Arial" w:cs="Arial"/>
          <w:sz w:val="24"/>
          <w:szCs w:val="24"/>
          <w:lang w:val="mk-MK"/>
        </w:rPr>
      </w:pPr>
      <w:r>
        <w:rPr>
          <w:rFonts w:ascii="Arial" w:hAnsi="Arial" w:cs="Arial"/>
          <w:sz w:val="24"/>
          <w:szCs w:val="24"/>
          <w:lang w:val="mk-MK"/>
        </w:rPr>
        <w:t xml:space="preserve"> С</w:t>
      </w:r>
      <w:r w:rsidR="009371D9" w:rsidRPr="001F6F5D">
        <w:rPr>
          <w:rFonts w:ascii="Arial" w:hAnsi="Arial" w:cs="Arial"/>
          <w:sz w:val="24"/>
          <w:szCs w:val="24"/>
          <w:lang w:val="mk-MK"/>
        </w:rPr>
        <w:t>проведување на анкетата;</w:t>
      </w:r>
    </w:p>
    <w:p w:rsidR="009371D9" w:rsidRDefault="00613907" w:rsidP="00806A58">
      <w:pPr>
        <w:pStyle w:val="ListParagraph"/>
        <w:numPr>
          <w:ilvl w:val="0"/>
          <w:numId w:val="71"/>
        </w:numPr>
        <w:rPr>
          <w:rFonts w:ascii="Arial" w:hAnsi="Arial" w:cs="Arial"/>
          <w:sz w:val="24"/>
          <w:szCs w:val="24"/>
          <w:lang w:val="mk-MK"/>
        </w:rPr>
      </w:pPr>
      <w:r>
        <w:rPr>
          <w:rFonts w:ascii="Arial" w:hAnsi="Arial" w:cs="Arial"/>
          <w:sz w:val="24"/>
          <w:szCs w:val="24"/>
          <w:lang w:val="mk-MK"/>
        </w:rPr>
        <w:t>С</w:t>
      </w:r>
      <w:r w:rsidR="009371D9" w:rsidRPr="001F6F5D">
        <w:rPr>
          <w:rFonts w:ascii="Arial" w:hAnsi="Arial" w:cs="Arial"/>
          <w:sz w:val="24"/>
          <w:szCs w:val="24"/>
          <w:lang w:val="mk-MK"/>
        </w:rPr>
        <w:t>умирање на резултатите од анкетата;</w:t>
      </w:r>
    </w:p>
    <w:p w:rsidR="00477D8F" w:rsidRPr="00477D8F" w:rsidRDefault="00477D8F" w:rsidP="00477D8F">
      <w:pPr>
        <w:pStyle w:val="ListParagraph"/>
        <w:numPr>
          <w:ilvl w:val="0"/>
          <w:numId w:val="71"/>
        </w:numPr>
        <w:rPr>
          <w:rFonts w:ascii="Corbel" w:hAnsi="Corbel"/>
          <w:b/>
          <w:lang w:val="mk-MK"/>
        </w:rPr>
      </w:pPr>
      <w:r w:rsidRPr="00613907">
        <w:rPr>
          <w:rFonts w:ascii="Arial" w:hAnsi="Arial" w:cs="Arial"/>
          <w:sz w:val="24"/>
          <w:szCs w:val="24"/>
          <w:lang w:val="mk-MK"/>
        </w:rPr>
        <w:t>Имплементирање на сознанијата поврзани</w:t>
      </w:r>
      <w:r>
        <w:rPr>
          <w:rFonts w:ascii="Arial" w:hAnsi="Arial" w:cs="Arial"/>
          <w:sz w:val="24"/>
          <w:szCs w:val="24"/>
          <w:lang w:val="mk-MK"/>
        </w:rPr>
        <w:t xml:space="preserve"> со меѓуетничката интеграција во</w:t>
      </w:r>
      <w:r w:rsidRPr="00613907">
        <w:rPr>
          <w:rFonts w:ascii="Arial" w:hAnsi="Arial" w:cs="Arial"/>
          <w:sz w:val="24"/>
          <w:szCs w:val="24"/>
          <w:lang w:val="mk-MK"/>
        </w:rPr>
        <w:t xml:space="preserve"> тематските планирања по сите наставни предмети  согласно наставната програма, </w:t>
      </w:r>
      <w:r>
        <w:rPr>
          <w:rFonts w:ascii="Arial" w:hAnsi="Arial" w:cs="Arial"/>
          <w:sz w:val="24"/>
          <w:szCs w:val="24"/>
          <w:lang w:val="mk-MK"/>
        </w:rPr>
        <w:t xml:space="preserve">како </w:t>
      </w:r>
      <w:r w:rsidRPr="00613907">
        <w:rPr>
          <w:rFonts w:ascii="Arial" w:hAnsi="Arial" w:cs="Arial"/>
          <w:sz w:val="24"/>
          <w:szCs w:val="24"/>
          <w:lang w:val="mk-MK"/>
        </w:rPr>
        <w:t xml:space="preserve"> составем дел </w:t>
      </w:r>
      <w:r>
        <w:rPr>
          <w:rFonts w:ascii="Arial" w:hAnsi="Arial" w:cs="Arial"/>
          <w:sz w:val="24"/>
          <w:szCs w:val="24"/>
          <w:lang w:val="mk-MK"/>
        </w:rPr>
        <w:t>од</w:t>
      </w:r>
      <w:r w:rsidRPr="00613907">
        <w:rPr>
          <w:rFonts w:ascii="Arial" w:hAnsi="Arial" w:cs="Arial"/>
          <w:sz w:val="24"/>
          <w:szCs w:val="24"/>
          <w:lang w:val="mk-MK"/>
        </w:rPr>
        <w:t xml:space="preserve"> наставниот процес. </w:t>
      </w:r>
    </w:p>
    <w:p w:rsidR="00362E40" w:rsidRDefault="003A2702" w:rsidP="00806A58">
      <w:pPr>
        <w:pStyle w:val="ListParagraph"/>
        <w:numPr>
          <w:ilvl w:val="0"/>
          <w:numId w:val="71"/>
        </w:numPr>
        <w:rPr>
          <w:rFonts w:ascii="Arial" w:hAnsi="Arial" w:cs="Arial"/>
          <w:sz w:val="24"/>
          <w:szCs w:val="24"/>
          <w:lang w:val="mk-MK"/>
        </w:rPr>
      </w:pPr>
      <w:r w:rsidRPr="00362E40">
        <w:rPr>
          <w:rFonts w:ascii="Arial" w:hAnsi="Arial" w:cs="Arial"/>
          <w:sz w:val="24"/>
          <w:szCs w:val="24"/>
          <w:lang w:val="mk-MK"/>
        </w:rPr>
        <w:t xml:space="preserve">Мониторирање од </w:t>
      </w:r>
      <w:r w:rsidR="00362E40">
        <w:rPr>
          <w:rFonts w:ascii="Arial" w:hAnsi="Arial" w:cs="Arial"/>
          <w:sz w:val="24"/>
          <w:szCs w:val="24"/>
          <w:lang w:val="mk-MK"/>
        </w:rPr>
        <w:t>СИТОТ  на реализираните активности;</w:t>
      </w:r>
    </w:p>
    <w:p w:rsidR="009371D9" w:rsidRPr="00362E40" w:rsidRDefault="00613907" w:rsidP="00806A58">
      <w:pPr>
        <w:pStyle w:val="ListParagraph"/>
        <w:numPr>
          <w:ilvl w:val="0"/>
          <w:numId w:val="71"/>
        </w:numPr>
        <w:rPr>
          <w:rFonts w:ascii="Arial" w:hAnsi="Arial" w:cs="Arial"/>
          <w:sz w:val="24"/>
          <w:szCs w:val="24"/>
          <w:lang w:val="mk-MK"/>
        </w:rPr>
      </w:pPr>
      <w:r w:rsidRPr="00362E40">
        <w:rPr>
          <w:rFonts w:ascii="Arial" w:hAnsi="Arial" w:cs="Arial"/>
          <w:sz w:val="24"/>
          <w:szCs w:val="24"/>
          <w:lang w:val="mk-MK"/>
        </w:rPr>
        <w:t>Р</w:t>
      </w:r>
      <w:r w:rsidR="009371D9" w:rsidRPr="00362E40">
        <w:rPr>
          <w:rFonts w:ascii="Arial" w:hAnsi="Arial" w:cs="Arial"/>
          <w:sz w:val="24"/>
          <w:szCs w:val="24"/>
          <w:lang w:val="mk-MK"/>
        </w:rPr>
        <w:t>еализирање на креативни работилници со учениците;</w:t>
      </w:r>
    </w:p>
    <w:p w:rsidR="004F2CA5" w:rsidRPr="004F2CA5" w:rsidRDefault="00613907" w:rsidP="004F2CA5">
      <w:pPr>
        <w:pStyle w:val="ListParagraph"/>
        <w:numPr>
          <w:ilvl w:val="0"/>
          <w:numId w:val="71"/>
        </w:numPr>
        <w:rPr>
          <w:rFonts w:ascii="Arial" w:hAnsi="Arial" w:cs="Arial"/>
          <w:sz w:val="24"/>
          <w:szCs w:val="24"/>
          <w:lang w:val="mk-MK"/>
        </w:rPr>
      </w:pPr>
      <w:r>
        <w:rPr>
          <w:rFonts w:ascii="Arial" w:hAnsi="Arial" w:cs="Arial"/>
          <w:sz w:val="24"/>
          <w:szCs w:val="24"/>
          <w:lang w:val="mk-MK"/>
        </w:rPr>
        <w:t>Изработка на видео</w:t>
      </w:r>
      <w:r w:rsidR="003A2702">
        <w:rPr>
          <w:rFonts w:ascii="Arial" w:hAnsi="Arial" w:cs="Arial"/>
          <w:sz w:val="24"/>
          <w:szCs w:val="24"/>
          <w:lang w:val="mk-MK"/>
        </w:rPr>
        <w:t xml:space="preserve"> </w:t>
      </w:r>
      <w:r>
        <w:rPr>
          <w:rFonts w:ascii="Arial" w:hAnsi="Arial" w:cs="Arial"/>
          <w:sz w:val="24"/>
          <w:szCs w:val="24"/>
          <w:lang w:val="mk-MK"/>
        </w:rPr>
        <w:t xml:space="preserve"> анимации</w:t>
      </w:r>
      <w:r w:rsidR="003A2702">
        <w:rPr>
          <w:rFonts w:ascii="Arial" w:hAnsi="Arial" w:cs="Arial"/>
          <w:sz w:val="24"/>
          <w:szCs w:val="24"/>
          <w:lang w:val="mk-MK"/>
        </w:rPr>
        <w:t xml:space="preserve"> (од ученици) </w:t>
      </w:r>
      <w:r>
        <w:rPr>
          <w:rFonts w:ascii="Arial" w:hAnsi="Arial" w:cs="Arial"/>
          <w:sz w:val="24"/>
          <w:szCs w:val="24"/>
          <w:lang w:val="mk-MK"/>
        </w:rPr>
        <w:t xml:space="preserve"> на тема: </w:t>
      </w:r>
      <w:r w:rsidR="00362E40">
        <w:rPr>
          <w:rFonts w:ascii="Arial" w:hAnsi="Arial" w:cs="Arial"/>
          <w:sz w:val="24"/>
          <w:szCs w:val="24"/>
          <w:lang w:val="mk-MK"/>
        </w:rPr>
        <w:t xml:space="preserve">Меѓуетничка интеграција, хармонија и кохезија </w:t>
      </w:r>
    </w:p>
    <w:p w:rsidR="001B01C4" w:rsidRDefault="00613907" w:rsidP="00362E40">
      <w:pPr>
        <w:pStyle w:val="ListParagraph"/>
        <w:numPr>
          <w:ilvl w:val="0"/>
          <w:numId w:val="71"/>
        </w:numPr>
        <w:rPr>
          <w:rFonts w:ascii="Arial" w:hAnsi="Arial" w:cs="Arial"/>
          <w:sz w:val="24"/>
          <w:szCs w:val="24"/>
          <w:lang w:val="mk-MK"/>
        </w:rPr>
      </w:pPr>
      <w:r>
        <w:rPr>
          <w:rFonts w:ascii="Arial" w:hAnsi="Arial" w:cs="Arial"/>
          <w:sz w:val="24"/>
          <w:szCs w:val="24"/>
          <w:lang w:val="mk-MK"/>
        </w:rPr>
        <w:t xml:space="preserve">Форум театар (со ученици, наставници и родители); </w:t>
      </w:r>
    </w:p>
    <w:p w:rsidR="004F2CA5" w:rsidRPr="004F2CA5" w:rsidRDefault="004F2CA5" w:rsidP="004F2CA5">
      <w:pPr>
        <w:rPr>
          <w:rFonts w:ascii="Arial" w:hAnsi="Arial" w:cs="Arial"/>
          <w:sz w:val="24"/>
          <w:szCs w:val="24"/>
          <w:lang w:val="mk-MK"/>
        </w:rPr>
      </w:pPr>
    </w:p>
    <w:p w:rsidR="001B01C4" w:rsidRPr="002B6E95" w:rsidRDefault="00C660C6" w:rsidP="009371D9">
      <w:pPr>
        <w:pStyle w:val="ListParagraph"/>
        <w:pBdr>
          <w:top w:val="triple" w:sz="4" w:space="11" w:color="FEB80A" w:themeColor="accent2"/>
          <w:left w:val="triple" w:sz="4" w:space="4" w:color="FEB80A" w:themeColor="accent2"/>
          <w:bottom w:val="triple" w:sz="4" w:space="1" w:color="FEB80A" w:themeColor="accent2"/>
          <w:right w:val="triple" w:sz="4" w:space="4" w:color="FEB80A" w:themeColor="accent2"/>
        </w:pBdr>
        <w:spacing w:line="260" w:lineRule="auto"/>
        <w:ind w:left="450"/>
        <w:rPr>
          <w:rFonts w:ascii="Arial" w:hAnsi="Arial" w:cs="Arial"/>
          <w:b/>
          <w:i/>
          <w:sz w:val="24"/>
          <w:szCs w:val="24"/>
          <w:lang w:val="ru-RU"/>
        </w:rPr>
      </w:pPr>
      <w:r>
        <w:rPr>
          <w:rFonts w:ascii="Arial" w:hAnsi="Arial" w:cs="Arial"/>
          <w:b/>
          <w:i/>
          <w:sz w:val="24"/>
          <w:szCs w:val="24"/>
          <w:lang w:val="ru-RU"/>
        </w:rPr>
        <w:lastRenderedPageBreak/>
        <w:t xml:space="preserve">        </w:t>
      </w:r>
      <w:r w:rsidR="001B01C4">
        <w:rPr>
          <w:rFonts w:ascii="Arial" w:hAnsi="Arial" w:cs="Arial"/>
          <w:b/>
          <w:i/>
          <w:sz w:val="24"/>
          <w:szCs w:val="24"/>
          <w:lang w:val="ru-RU"/>
        </w:rPr>
        <w:t xml:space="preserve">Програма </w:t>
      </w:r>
      <w:r w:rsidR="00C60307">
        <w:rPr>
          <w:rFonts w:ascii="Arial" w:hAnsi="Arial" w:cs="Arial"/>
          <w:b/>
          <w:i/>
          <w:sz w:val="24"/>
          <w:szCs w:val="24"/>
          <w:lang w:val="ru-RU"/>
        </w:rPr>
        <w:t>за еднакви можности</w:t>
      </w:r>
      <w:r>
        <w:rPr>
          <w:rFonts w:ascii="Arial" w:hAnsi="Arial" w:cs="Arial"/>
          <w:b/>
          <w:i/>
          <w:sz w:val="24"/>
          <w:szCs w:val="24"/>
          <w:lang w:val="ru-RU"/>
        </w:rPr>
        <w:t xml:space="preserve">, </w:t>
      </w:r>
      <w:r w:rsidR="008C2B31">
        <w:rPr>
          <w:rFonts w:ascii="Arial" w:hAnsi="Arial" w:cs="Arial"/>
          <w:b/>
          <w:i/>
          <w:sz w:val="24"/>
          <w:szCs w:val="24"/>
          <w:lang w:val="ru-RU"/>
        </w:rPr>
        <w:t xml:space="preserve"> учебна 2022</w:t>
      </w:r>
      <w:r w:rsidR="00EA77DF">
        <w:rPr>
          <w:rFonts w:ascii="Arial" w:hAnsi="Arial" w:cs="Arial"/>
          <w:b/>
          <w:i/>
          <w:sz w:val="24"/>
          <w:szCs w:val="24"/>
          <w:lang w:val="mk-MK"/>
        </w:rPr>
        <w:t xml:space="preserve"> </w:t>
      </w:r>
      <w:r w:rsidR="00D8230E">
        <w:rPr>
          <w:rFonts w:ascii="Arial" w:hAnsi="Arial" w:cs="Arial"/>
          <w:b/>
          <w:i/>
          <w:sz w:val="24"/>
          <w:szCs w:val="24"/>
          <w:lang w:val="ru-RU"/>
        </w:rPr>
        <w:t xml:space="preserve">/ </w:t>
      </w:r>
      <w:r w:rsidR="00EA77DF">
        <w:rPr>
          <w:rFonts w:ascii="Arial" w:hAnsi="Arial" w:cs="Arial"/>
          <w:b/>
          <w:i/>
          <w:sz w:val="24"/>
          <w:szCs w:val="24"/>
          <w:lang w:val="ru-RU"/>
        </w:rPr>
        <w:t>20</w:t>
      </w:r>
      <w:r w:rsidR="008C2B31">
        <w:rPr>
          <w:rFonts w:ascii="Arial" w:hAnsi="Arial" w:cs="Arial"/>
          <w:b/>
          <w:i/>
          <w:sz w:val="24"/>
          <w:szCs w:val="24"/>
          <w:lang w:val="ru-RU"/>
        </w:rPr>
        <w:t>23</w:t>
      </w:r>
      <w:r w:rsidR="001B01C4">
        <w:rPr>
          <w:rFonts w:ascii="Arial" w:hAnsi="Arial" w:cs="Arial"/>
          <w:b/>
          <w:i/>
          <w:sz w:val="24"/>
          <w:szCs w:val="24"/>
          <w:lang w:val="ru-RU"/>
        </w:rPr>
        <w:t xml:space="preserve"> година</w:t>
      </w:r>
    </w:p>
    <w:p w:rsidR="001B01C4" w:rsidRDefault="001B01C4" w:rsidP="00A5097F">
      <w:pPr>
        <w:suppressAutoHyphens/>
        <w:ind w:left="86"/>
        <w:contextualSpacing/>
        <w:rPr>
          <w:rFonts w:ascii="Arial" w:hAnsi="Arial" w:cs="Arial"/>
          <w:sz w:val="24"/>
          <w:szCs w:val="24"/>
          <w:lang w:val="ru-RU"/>
        </w:rPr>
      </w:pPr>
    </w:p>
    <w:p w:rsidR="00B44F55" w:rsidRPr="009371D9" w:rsidRDefault="00B44F55" w:rsidP="00B44F55">
      <w:pPr>
        <w:ind w:firstLine="720"/>
        <w:rPr>
          <w:rFonts w:ascii="Arial" w:hAnsi="Arial" w:cs="Arial"/>
          <w:b/>
          <w:sz w:val="24"/>
          <w:szCs w:val="24"/>
          <w:lang w:val="mk-MK"/>
        </w:rPr>
      </w:pPr>
      <w:r w:rsidRPr="009371D9">
        <w:rPr>
          <w:rFonts w:ascii="Arial" w:hAnsi="Arial" w:cs="Arial"/>
          <w:b/>
          <w:sz w:val="24"/>
          <w:szCs w:val="24"/>
          <w:lang w:val="mk-MK"/>
        </w:rPr>
        <w:t>Вовед</w:t>
      </w:r>
    </w:p>
    <w:p w:rsidR="00B44F55" w:rsidRPr="009371D9" w:rsidRDefault="00B44F55" w:rsidP="00B44F55">
      <w:pPr>
        <w:autoSpaceDE w:val="0"/>
        <w:autoSpaceDN w:val="0"/>
        <w:adjustRightInd w:val="0"/>
        <w:ind w:firstLine="720"/>
        <w:rPr>
          <w:rFonts w:ascii="Arial" w:hAnsi="Arial" w:cs="Arial"/>
          <w:sz w:val="24"/>
          <w:szCs w:val="24"/>
        </w:rPr>
      </w:pPr>
      <w:r w:rsidRPr="009371D9">
        <w:rPr>
          <w:rFonts w:ascii="Arial" w:hAnsi="Arial" w:cs="Arial"/>
          <w:sz w:val="24"/>
          <w:szCs w:val="24"/>
          <w:lang w:val="mk-MK"/>
        </w:rPr>
        <w:t>Националниот план за акција за  родова  рамноправност, е стратешки документ на Владата на Република Македонија, кој ги дефинира целите, мерките, индикаторите, клучните креатори на политиката за унапредување на родовата рамноправност во различните области од животот.</w:t>
      </w:r>
    </w:p>
    <w:p w:rsidR="00B44F55" w:rsidRPr="009371D9" w:rsidRDefault="00B44F55" w:rsidP="00B44F55">
      <w:pPr>
        <w:rPr>
          <w:rFonts w:ascii="Arial" w:hAnsi="Arial" w:cs="Arial"/>
          <w:sz w:val="24"/>
          <w:szCs w:val="24"/>
          <w:lang w:val="mk-MK"/>
        </w:rPr>
      </w:pPr>
      <w:r w:rsidRPr="009371D9">
        <w:rPr>
          <w:rFonts w:ascii="Arial" w:hAnsi="Arial" w:cs="Arial"/>
          <w:sz w:val="24"/>
          <w:szCs w:val="24"/>
          <w:lang w:val="mk-MK"/>
        </w:rPr>
        <w:t>Основна цел на овој документ е да се подобри статусот на жените и да се обезбеди континуиран развој во реализацијата на родовата рамноправност.</w:t>
      </w:r>
    </w:p>
    <w:p w:rsidR="00B44F55" w:rsidRPr="009371D9" w:rsidRDefault="00B44F55" w:rsidP="00B44F55">
      <w:pPr>
        <w:rPr>
          <w:rFonts w:ascii="Arial" w:hAnsi="Arial" w:cs="Arial"/>
          <w:sz w:val="24"/>
          <w:szCs w:val="24"/>
          <w:lang w:val="mk-MK"/>
        </w:rPr>
      </w:pPr>
      <w:r w:rsidRPr="009371D9">
        <w:rPr>
          <w:rFonts w:ascii="Arial" w:hAnsi="Arial" w:cs="Arial"/>
          <w:sz w:val="24"/>
          <w:szCs w:val="24"/>
          <w:lang w:val="mk-MK"/>
        </w:rPr>
        <w:t xml:space="preserve">Одговорен субјект, задолжен за имплементација на Националниот план за акција за родова рамноправност е Министерството за труд и социјална политика, преку Секторот за еднакви можности кое е обврзано (согласно истиот) да  изработува </w:t>
      </w:r>
      <w:r w:rsidRPr="009371D9">
        <w:rPr>
          <w:rFonts w:ascii="Arial" w:hAnsi="Arial" w:cs="Arial"/>
          <w:sz w:val="24"/>
          <w:szCs w:val="24"/>
        </w:rPr>
        <w:t>Локал</w:t>
      </w:r>
      <w:r w:rsidRPr="009371D9">
        <w:rPr>
          <w:rFonts w:ascii="Arial" w:hAnsi="Arial" w:cs="Arial"/>
          <w:sz w:val="24"/>
          <w:szCs w:val="24"/>
          <w:lang w:val="mk-MK"/>
        </w:rPr>
        <w:t>ниот</w:t>
      </w:r>
      <w:r w:rsidRPr="009371D9">
        <w:rPr>
          <w:rFonts w:ascii="Arial" w:hAnsi="Arial" w:cs="Arial"/>
          <w:sz w:val="24"/>
          <w:szCs w:val="24"/>
        </w:rPr>
        <w:t xml:space="preserve"> акционен план</w:t>
      </w:r>
      <w:r w:rsidRPr="009371D9">
        <w:rPr>
          <w:rFonts w:ascii="Arial" w:hAnsi="Arial" w:cs="Arial"/>
          <w:sz w:val="24"/>
          <w:szCs w:val="24"/>
          <w:lang w:val="mk-MK"/>
        </w:rPr>
        <w:t xml:space="preserve"> </w:t>
      </w:r>
      <w:r w:rsidRPr="009371D9">
        <w:rPr>
          <w:rFonts w:ascii="Arial" w:hAnsi="Arial" w:cs="Arial"/>
          <w:sz w:val="24"/>
          <w:szCs w:val="24"/>
        </w:rPr>
        <w:t xml:space="preserve">за еднакви можности за </w:t>
      </w:r>
      <w:r w:rsidRPr="009371D9">
        <w:rPr>
          <w:rFonts w:ascii="Arial" w:hAnsi="Arial" w:cs="Arial"/>
          <w:sz w:val="24"/>
          <w:szCs w:val="24"/>
          <w:lang w:val="mk-MK"/>
        </w:rPr>
        <w:t>соодветна О</w:t>
      </w:r>
      <w:r w:rsidRPr="009371D9">
        <w:rPr>
          <w:rFonts w:ascii="Arial" w:hAnsi="Arial" w:cs="Arial"/>
          <w:sz w:val="24"/>
          <w:szCs w:val="24"/>
        </w:rPr>
        <w:t>пштина</w:t>
      </w:r>
      <w:r w:rsidRPr="009371D9">
        <w:rPr>
          <w:rFonts w:ascii="Arial" w:hAnsi="Arial" w:cs="Arial"/>
          <w:sz w:val="24"/>
          <w:szCs w:val="24"/>
          <w:lang w:val="mk-MK"/>
        </w:rPr>
        <w:t xml:space="preserve">, </w:t>
      </w:r>
      <w:r w:rsidR="008C2B31">
        <w:rPr>
          <w:rFonts w:ascii="Arial" w:hAnsi="Arial" w:cs="Arial"/>
          <w:sz w:val="24"/>
          <w:szCs w:val="24"/>
          <w:lang w:val="mk-MK"/>
        </w:rPr>
        <w:t xml:space="preserve">и </w:t>
      </w:r>
      <w:r w:rsidRPr="009371D9">
        <w:rPr>
          <w:rFonts w:ascii="Arial" w:hAnsi="Arial" w:cs="Arial"/>
          <w:sz w:val="24"/>
          <w:szCs w:val="24"/>
          <w:lang w:val="mk-MK"/>
        </w:rPr>
        <w:t xml:space="preserve">годишен оперативен план.  Во годишните оперативни планови ке бидат дефинирани приоритетните области и мерки, конкретните </w:t>
      </w:r>
    </w:p>
    <w:p w:rsidR="00B44F55" w:rsidRPr="009371D9" w:rsidRDefault="00B44F55" w:rsidP="00B44F55">
      <w:pPr>
        <w:rPr>
          <w:rFonts w:ascii="Arial" w:hAnsi="Arial" w:cs="Arial"/>
          <w:sz w:val="24"/>
          <w:szCs w:val="24"/>
          <w:lang w:val="mk-MK"/>
        </w:rPr>
      </w:pPr>
      <w:r w:rsidRPr="009371D9">
        <w:rPr>
          <w:rFonts w:ascii="Arial" w:hAnsi="Arial" w:cs="Arial"/>
          <w:sz w:val="24"/>
          <w:szCs w:val="24"/>
          <w:lang w:val="mk-MK"/>
        </w:rPr>
        <w:t>активности кои ќе бидат реализирани, како и временската рамка за нивна реализација, со цел успешна имплементација на Националниот план за акција за родова рамноправност.</w:t>
      </w:r>
    </w:p>
    <w:p w:rsidR="00B44F55" w:rsidRPr="009371D9" w:rsidRDefault="00B44F55" w:rsidP="00B44F55">
      <w:pPr>
        <w:rPr>
          <w:rFonts w:ascii="Arial" w:hAnsi="Arial" w:cs="Arial"/>
          <w:sz w:val="24"/>
          <w:szCs w:val="24"/>
          <w:lang w:val="mk-MK"/>
        </w:rPr>
      </w:pPr>
      <w:r w:rsidRPr="009371D9">
        <w:rPr>
          <w:rFonts w:ascii="Arial" w:hAnsi="Arial" w:cs="Arial"/>
          <w:sz w:val="24"/>
          <w:szCs w:val="24"/>
          <w:lang w:val="mk-MK"/>
        </w:rPr>
        <w:t xml:space="preserve"> </w:t>
      </w:r>
      <w:r w:rsidRPr="009371D9">
        <w:rPr>
          <w:rFonts w:ascii="Arial" w:hAnsi="Arial" w:cs="Arial"/>
          <w:sz w:val="24"/>
          <w:szCs w:val="24"/>
          <w:lang w:val="mk-MK"/>
        </w:rPr>
        <w:tab/>
        <w:t xml:space="preserve">Нашето училиште, изготвува  своја годишна Програма за родова рамноправност со дефинирани приоритетни цели и  конкретни активности кои , во соработка со Општина Штип и Комисијата за еднакви можности при Советот на Општина Штип,  ќе бидат реализирани, во определени временски рамки. </w:t>
      </w:r>
    </w:p>
    <w:p w:rsidR="00B44F55" w:rsidRPr="009371D9" w:rsidRDefault="00B44F55" w:rsidP="00B44F55">
      <w:pPr>
        <w:rPr>
          <w:rFonts w:ascii="Arial" w:hAnsi="Arial" w:cs="Arial"/>
          <w:b/>
          <w:sz w:val="24"/>
          <w:szCs w:val="24"/>
        </w:rPr>
      </w:pPr>
    </w:p>
    <w:p w:rsidR="00B44F55" w:rsidRPr="009371D9" w:rsidRDefault="00B44F55" w:rsidP="00B44F55">
      <w:pPr>
        <w:rPr>
          <w:rFonts w:ascii="Arial" w:hAnsi="Arial" w:cs="Arial"/>
          <w:sz w:val="24"/>
          <w:szCs w:val="24"/>
          <w:lang w:val="ru-RU"/>
        </w:rPr>
      </w:pPr>
      <w:r w:rsidRPr="009371D9">
        <w:rPr>
          <w:rFonts w:ascii="Arial" w:hAnsi="Arial" w:cs="Arial"/>
          <w:b/>
          <w:sz w:val="24"/>
          <w:szCs w:val="24"/>
          <w:lang w:val="ru-RU"/>
        </w:rPr>
        <w:t>Развојна цел</w:t>
      </w:r>
      <w:r w:rsidRPr="009371D9">
        <w:rPr>
          <w:rFonts w:ascii="Arial" w:hAnsi="Arial" w:cs="Arial"/>
          <w:sz w:val="24"/>
          <w:szCs w:val="24"/>
          <w:lang w:val="ru-RU"/>
        </w:rPr>
        <w:t xml:space="preserve"> :  Разработување на посовремена стратегија  со нови форми, методи  и содржини за унапредување  на  родовата рамноправност, репродуктивното здравје на учениците, односите помеѓу половите, семејното насилство, трговијата со луѓе и борба против дискриминацијата</w:t>
      </w:r>
    </w:p>
    <w:p w:rsidR="00B44F55" w:rsidRPr="009371D9" w:rsidRDefault="00B44F55" w:rsidP="00B44F55">
      <w:pPr>
        <w:rPr>
          <w:rFonts w:ascii="Arial" w:hAnsi="Arial" w:cs="Arial"/>
          <w:sz w:val="24"/>
          <w:szCs w:val="24"/>
          <w:lang w:val="ru-RU"/>
        </w:rPr>
      </w:pPr>
    </w:p>
    <w:tbl>
      <w:tblPr>
        <w:tblW w:w="115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1882"/>
        <w:gridCol w:w="1530"/>
        <w:gridCol w:w="1358"/>
        <w:gridCol w:w="1342"/>
        <w:gridCol w:w="1448"/>
        <w:gridCol w:w="1890"/>
      </w:tblGrid>
      <w:tr w:rsidR="00B44F55" w:rsidRPr="009371D9" w:rsidTr="00460700">
        <w:tc>
          <w:tcPr>
            <w:tcW w:w="2070" w:type="dxa"/>
          </w:tcPr>
          <w:p w:rsidR="00B44F55" w:rsidRPr="009371D9" w:rsidRDefault="00B44F55" w:rsidP="00062E06">
            <w:pPr>
              <w:rPr>
                <w:rFonts w:ascii="Arial" w:hAnsi="Arial" w:cs="Arial"/>
                <w:b/>
                <w:sz w:val="24"/>
                <w:szCs w:val="24"/>
              </w:rPr>
            </w:pPr>
            <w:r w:rsidRPr="009371D9">
              <w:rPr>
                <w:rFonts w:ascii="Arial" w:hAnsi="Arial" w:cs="Arial"/>
                <w:b/>
                <w:sz w:val="24"/>
                <w:szCs w:val="24"/>
                <w:lang w:val="mk-MK"/>
              </w:rPr>
              <w:t xml:space="preserve"> </w:t>
            </w:r>
            <w:r w:rsidRPr="009371D9">
              <w:rPr>
                <w:rFonts w:ascii="Arial" w:hAnsi="Arial" w:cs="Arial"/>
                <w:b/>
                <w:sz w:val="24"/>
                <w:szCs w:val="24"/>
              </w:rPr>
              <w:t>Конкретни цели</w:t>
            </w:r>
          </w:p>
        </w:tc>
        <w:tc>
          <w:tcPr>
            <w:tcW w:w="1882" w:type="dxa"/>
          </w:tcPr>
          <w:p w:rsidR="00B44F55" w:rsidRPr="009371D9" w:rsidRDefault="00B44F55" w:rsidP="00062E06">
            <w:pPr>
              <w:rPr>
                <w:rFonts w:ascii="Arial" w:hAnsi="Arial" w:cs="Arial"/>
                <w:b/>
                <w:sz w:val="24"/>
                <w:szCs w:val="24"/>
              </w:rPr>
            </w:pPr>
            <w:r w:rsidRPr="009371D9">
              <w:rPr>
                <w:rFonts w:ascii="Arial" w:hAnsi="Arial" w:cs="Arial"/>
                <w:b/>
                <w:sz w:val="24"/>
                <w:szCs w:val="24"/>
              </w:rPr>
              <w:t>активности</w:t>
            </w:r>
          </w:p>
        </w:tc>
        <w:tc>
          <w:tcPr>
            <w:tcW w:w="1530" w:type="dxa"/>
          </w:tcPr>
          <w:p w:rsidR="00B44F55" w:rsidRPr="009371D9" w:rsidRDefault="00B44F55" w:rsidP="00062E06">
            <w:pPr>
              <w:rPr>
                <w:rFonts w:ascii="Arial" w:hAnsi="Arial" w:cs="Arial"/>
                <w:b/>
                <w:sz w:val="24"/>
                <w:szCs w:val="24"/>
              </w:rPr>
            </w:pPr>
            <w:r w:rsidRPr="009371D9">
              <w:rPr>
                <w:rFonts w:ascii="Arial" w:hAnsi="Arial" w:cs="Arial"/>
                <w:b/>
                <w:sz w:val="24"/>
                <w:szCs w:val="24"/>
              </w:rPr>
              <w:t>Ресурси човечки</w:t>
            </w:r>
          </w:p>
        </w:tc>
        <w:tc>
          <w:tcPr>
            <w:tcW w:w="1358" w:type="dxa"/>
          </w:tcPr>
          <w:p w:rsidR="00B44F55" w:rsidRPr="009371D9" w:rsidRDefault="00B44F55" w:rsidP="00062E06">
            <w:pPr>
              <w:rPr>
                <w:rFonts w:ascii="Arial" w:hAnsi="Arial" w:cs="Arial"/>
                <w:b/>
                <w:sz w:val="24"/>
                <w:szCs w:val="24"/>
              </w:rPr>
            </w:pPr>
            <w:r w:rsidRPr="009371D9">
              <w:rPr>
                <w:rFonts w:ascii="Arial" w:hAnsi="Arial" w:cs="Arial"/>
                <w:b/>
                <w:sz w:val="24"/>
                <w:szCs w:val="24"/>
              </w:rPr>
              <w:t>Ресурси физички</w:t>
            </w:r>
          </w:p>
        </w:tc>
        <w:tc>
          <w:tcPr>
            <w:tcW w:w="1342" w:type="dxa"/>
          </w:tcPr>
          <w:p w:rsidR="00B44F55" w:rsidRPr="009371D9" w:rsidRDefault="00B44F55" w:rsidP="00062E06">
            <w:pPr>
              <w:rPr>
                <w:rFonts w:ascii="Arial" w:hAnsi="Arial" w:cs="Arial"/>
                <w:b/>
                <w:sz w:val="24"/>
                <w:szCs w:val="24"/>
              </w:rPr>
            </w:pPr>
            <w:r w:rsidRPr="009371D9">
              <w:rPr>
                <w:rFonts w:ascii="Arial" w:hAnsi="Arial" w:cs="Arial"/>
                <w:b/>
                <w:sz w:val="24"/>
                <w:szCs w:val="24"/>
              </w:rPr>
              <w:t>Временска рамка</w:t>
            </w:r>
          </w:p>
        </w:tc>
        <w:tc>
          <w:tcPr>
            <w:tcW w:w="1448" w:type="dxa"/>
          </w:tcPr>
          <w:p w:rsidR="00B44F55" w:rsidRPr="009371D9" w:rsidRDefault="00B44F55" w:rsidP="00062E06">
            <w:pPr>
              <w:rPr>
                <w:rFonts w:ascii="Arial" w:hAnsi="Arial" w:cs="Arial"/>
                <w:b/>
                <w:sz w:val="24"/>
                <w:szCs w:val="24"/>
              </w:rPr>
            </w:pPr>
            <w:r w:rsidRPr="009371D9">
              <w:rPr>
                <w:rFonts w:ascii="Arial" w:hAnsi="Arial" w:cs="Arial"/>
                <w:b/>
                <w:sz w:val="24"/>
                <w:szCs w:val="24"/>
              </w:rPr>
              <w:t>индикатори</w:t>
            </w:r>
          </w:p>
        </w:tc>
        <w:tc>
          <w:tcPr>
            <w:tcW w:w="1890" w:type="dxa"/>
          </w:tcPr>
          <w:p w:rsidR="00B44F55" w:rsidRPr="009371D9" w:rsidRDefault="00B44F55" w:rsidP="00062E06">
            <w:pPr>
              <w:rPr>
                <w:rFonts w:ascii="Arial" w:hAnsi="Arial" w:cs="Arial"/>
                <w:b/>
                <w:sz w:val="24"/>
                <w:szCs w:val="24"/>
              </w:rPr>
            </w:pPr>
            <w:r w:rsidRPr="009371D9">
              <w:rPr>
                <w:rFonts w:ascii="Arial" w:hAnsi="Arial" w:cs="Arial"/>
                <w:b/>
                <w:sz w:val="24"/>
                <w:szCs w:val="24"/>
              </w:rPr>
              <w:t>Извори на докази</w:t>
            </w:r>
          </w:p>
        </w:tc>
      </w:tr>
      <w:tr w:rsidR="00B44F55" w:rsidRPr="009371D9" w:rsidTr="00460700">
        <w:tc>
          <w:tcPr>
            <w:tcW w:w="2070" w:type="dxa"/>
          </w:tcPr>
          <w:p w:rsidR="00B44F55" w:rsidRPr="009371D9" w:rsidRDefault="00B44F55" w:rsidP="00B44F55">
            <w:pPr>
              <w:jc w:val="left"/>
              <w:rPr>
                <w:rFonts w:ascii="Arial" w:hAnsi="Arial" w:cs="Arial"/>
                <w:sz w:val="24"/>
                <w:szCs w:val="24"/>
                <w:lang w:val="ru-RU"/>
              </w:rPr>
            </w:pPr>
            <w:r w:rsidRPr="009371D9">
              <w:rPr>
                <w:rFonts w:ascii="Arial" w:hAnsi="Arial" w:cs="Arial"/>
                <w:sz w:val="24"/>
                <w:szCs w:val="24"/>
                <w:lang w:val="ru-RU"/>
              </w:rPr>
              <w:t xml:space="preserve">1.Да се </w:t>
            </w:r>
            <w:r w:rsidRPr="009371D9">
              <w:rPr>
                <w:rFonts w:ascii="Arial" w:hAnsi="Arial" w:cs="Arial"/>
                <w:sz w:val="24"/>
                <w:szCs w:val="24"/>
                <w:lang w:val="ru-RU"/>
              </w:rPr>
              <w:lastRenderedPageBreak/>
              <w:t>идентификува потребата од обука на наставниот кадар, стручните соработници, пом. директор  директор,  ученици и нивните родители за унапредува</w:t>
            </w:r>
            <w:r w:rsidR="00FB7365">
              <w:rPr>
                <w:rFonts w:ascii="Arial" w:hAnsi="Arial" w:cs="Arial"/>
                <w:sz w:val="24"/>
                <w:szCs w:val="24"/>
                <w:lang w:val="ru-RU"/>
              </w:rPr>
              <w:t>ње на   родовата рамноправност,репродуктивн</w:t>
            </w:r>
            <w:r w:rsidRPr="009371D9">
              <w:rPr>
                <w:rFonts w:ascii="Arial" w:hAnsi="Arial" w:cs="Arial"/>
                <w:sz w:val="24"/>
                <w:szCs w:val="24"/>
                <w:lang w:val="ru-RU"/>
              </w:rPr>
              <w:t>о здравје на учениците, односите помеѓу половите, семејното насилство, трговија со луѓе и борба против дискриминацијата</w:t>
            </w:r>
            <w:r w:rsidR="00FB7365">
              <w:rPr>
                <w:rFonts w:ascii="Arial" w:hAnsi="Arial" w:cs="Arial"/>
                <w:sz w:val="24"/>
                <w:szCs w:val="24"/>
                <w:lang w:val="ru-RU"/>
              </w:rPr>
              <w:t>.</w:t>
            </w:r>
          </w:p>
        </w:tc>
        <w:tc>
          <w:tcPr>
            <w:tcW w:w="1882" w:type="dxa"/>
          </w:tcPr>
          <w:p w:rsidR="00B44F55" w:rsidRPr="009371D9" w:rsidRDefault="00B44F55" w:rsidP="00B44F55">
            <w:pPr>
              <w:jc w:val="left"/>
              <w:rPr>
                <w:rFonts w:ascii="Arial" w:hAnsi="Arial" w:cs="Arial"/>
                <w:sz w:val="24"/>
                <w:szCs w:val="24"/>
                <w:lang w:val="ru-RU"/>
              </w:rPr>
            </w:pPr>
            <w:r w:rsidRPr="009371D9">
              <w:rPr>
                <w:rFonts w:ascii="Arial" w:hAnsi="Arial" w:cs="Arial"/>
                <w:sz w:val="24"/>
                <w:szCs w:val="24"/>
                <w:lang w:val="ru-RU"/>
              </w:rPr>
              <w:lastRenderedPageBreak/>
              <w:t>*.Организира-</w:t>
            </w:r>
            <w:r w:rsidRPr="009371D9">
              <w:rPr>
                <w:rFonts w:ascii="Arial" w:hAnsi="Arial" w:cs="Arial"/>
                <w:sz w:val="24"/>
                <w:szCs w:val="24"/>
                <w:lang w:val="ru-RU"/>
              </w:rPr>
              <w:lastRenderedPageBreak/>
              <w:t xml:space="preserve">ње на состанок на </w:t>
            </w:r>
          </w:p>
          <w:p w:rsidR="00B44F55" w:rsidRPr="009371D9" w:rsidRDefault="00B44F55" w:rsidP="00B44F55">
            <w:pPr>
              <w:jc w:val="left"/>
              <w:rPr>
                <w:rFonts w:ascii="Arial" w:hAnsi="Arial" w:cs="Arial"/>
                <w:sz w:val="24"/>
                <w:szCs w:val="24"/>
                <w:lang w:val="ru-RU"/>
              </w:rPr>
            </w:pPr>
            <w:r w:rsidRPr="009371D9">
              <w:rPr>
                <w:rFonts w:ascii="Arial" w:hAnsi="Arial" w:cs="Arial"/>
                <w:sz w:val="24"/>
                <w:szCs w:val="24"/>
                <w:lang w:val="ru-RU"/>
              </w:rPr>
              <w:t>Наставничкиот колегиум кој ќе ја истакне потребата од обука;</w:t>
            </w:r>
          </w:p>
          <w:p w:rsidR="00B44F55" w:rsidRPr="009371D9" w:rsidRDefault="00B44F55" w:rsidP="00B44F55">
            <w:pPr>
              <w:jc w:val="left"/>
              <w:rPr>
                <w:rFonts w:ascii="Arial" w:hAnsi="Arial" w:cs="Arial"/>
                <w:sz w:val="24"/>
                <w:szCs w:val="24"/>
                <w:lang w:val="ru-RU"/>
              </w:rPr>
            </w:pPr>
            <w:r w:rsidRPr="009371D9">
              <w:rPr>
                <w:rFonts w:ascii="Arial" w:hAnsi="Arial" w:cs="Arial"/>
                <w:sz w:val="24"/>
                <w:szCs w:val="24"/>
                <w:lang w:val="ru-RU"/>
              </w:rPr>
              <w:t>*Донесување  одлука за одржување на обука</w:t>
            </w:r>
          </w:p>
          <w:p w:rsidR="00B44F55" w:rsidRPr="009371D9" w:rsidRDefault="00B44F55" w:rsidP="00B44F55">
            <w:pPr>
              <w:jc w:val="left"/>
              <w:rPr>
                <w:rFonts w:ascii="Arial" w:hAnsi="Arial" w:cs="Arial"/>
                <w:sz w:val="24"/>
                <w:szCs w:val="24"/>
                <w:lang w:val="ru-RU"/>
              </w:rPr>
            </w:pPr>
          </w:p>
        </w:tc>
        <w:tc>
          <w:tcPr>
            <w:tcW w:w="1530" w:type="dxa"/>
          </w:tcPr>
          <w:p w:rsidR="00B44F55" w:rsidRPr="009371D9" w:rsidRDefault="00B44F55" w:rsidP="00B44F55">
            <w:pPr>
              <w:jc w:val="left"/>
              <w:rPr>
                <w:rFonts w:ascii="Arial" w:hAnsi="Arial" w:cs="Arial"/>
                <w:sz w:val="24"/>
                <w:szCs w:val="24"/>
              </w:rPr>
            </w:pPr>
            <w:r w:rsidRPr="009371D9">
              <w:rPr>
                <w:rFonts w:ascii="Arial" w:hAnsi="Arial" w:cs="Arial"/>
                <w:sz w:val="24"/>
                <w:szCs w:val="24"/>
              </w:rPr>
              <w:lastRenderedPageBreak/>
              <w:t xml:space="preserve">Работен </w:t>
            </w:r>
            <w:r w:rsidRPr="009371D9">
              <w:rPr>
                <w:rFonts w:ascii="Arial" w:hAnsi="Arial" w:cs="Arial"/>
                <w:sz w:val="24"/>
                <w:szCs w:val="24"/>
              </w:rPr>
              <w:lastRenderedPageBreak/>
              <w:t>тим</w:t>
            </w:r>
          </w:p>
          <w:p w:rsidR="00B44F55" w:rsidRPr="009371D9" w:rsidRDefault="00B44F55" w:rsidP="00B44F55">
            <w:pPr>
              <w:jc w:val="left"/>
              <w:rPr>
                <w:rFonts w:ascii="Arial" w:hAnsi="Arial" w:cs="Arial"/>
                <w:sz w:val="24"/>
                <w:szCs w:val="24"/>
              </w:rPr>
            </w:pPr>
          </w:p>
          <w:p w:rsidR="00B44F55" w:rsidRPr="009371D9" w:rsidRDefault="00B44F55" w:rsidP="00B44F55">
            <w:pPr>
              <w:jc w:val="left"/>
              <w:rPr>
                <w:rFonts w:ascii="Arial" w:hAnsi="Arial" w:cs="Arial"/>
                <w:sz w:val="24"/>
                <w:szCs w:val="24"/>
                <w:lang w:val="mk-MK"/>
              </w:rPr>
            </w:pPr>
            <w:r w:rsidRPr="009371D9">
              <w:rPr>
                <w:rFonts w:ascii="Arial" w:hAnsi="Arial" w:cs="Arial"/>
                <w:sz w:val="24"/>
                <w:szCs w:val="24"/>
                <w:lang w:val="mk-MK"/>
              </w:rPr>
              <w:t>н</w:t>
            </w:r>
            <w:r w:rsidRPr="009371D9">
              <w:rPr>
                <w:rFonts w:ascii="Arial" w:hAnsi="Arial" w:cs="Arial"/>
                <w:sz w:val="24"/>
                <w:szCs w:val="24"/>
              </w:rPr>
              <w:t>аставници</w:t>
            </w:r>
          </w:p>
          <w:p w:rsidR="00B44F55" w:rsidRPr="009371D9" w:rsidRDefault="00B44F55" w:rsidP="00B44F55">
            <w:pPr>
              <w:jc w:val="left"/>
              <w:rPr>
                <w:rFonts w:ascii="Arial" w:hAnsi="Arial" w:cs="Arial"/>
                <w:sz w:val="24"/>
                <w:szCs w:val="24"/>
              </w:rPr>
            </w:pPr>
          </w:p>
          <w:p w:rsidR="00B44F55" w:rsidRPr="009371D9" w:rsidRDefault="00B44F55" w:rsidP="00B44F55">
            <w:pPr>
              <w:jc w:val="left"/>
              <w:rPr>
                <w:rFonts w:ascii="Arial" w:hAnsi="Arial" w:cs="Arial"/>
                <w:sz w:val="24"/>
                <w:szCs w:val="24"/>
              </w:rPr>
            </w:pPr>
            <w:r w:rsidRPr="009371D9">
              <w:rPr>
                <w:rFonts w:ascii="Arial" w:hAnsi="Arial" w:cs="Arial"/>
                <w:sz w:val="24"/>
                <w:szCs w:val="24"/>
              </w:rPr>
              <w:t>ученици</w:t>
            </w:r>
          </w:p>
        </w:tc>
        <w:tc>
          <w:tcPr>
            <w:tcW w:w="1358" w:type="dxa"/>
          </w:tcPr>
          <w:p w:rsidR="00B44F55" w:rsidRPr="009371D9" w:rsidRDefault="00B44F55" w:rsidP="00B44F55">
            <w:pPr>
              <w:jc w:val="left"/>
              <w:rPr>
                <w:rFonts w:ascii="Arial" w:hAnsi="Arial" w:cs="Arial"/>
                <w:sz w:val="24"/>
                <w:szCs w:val="24"/>
                <w:lang w:val="ru-RU"/>
              </w:rPr>
            </w:pPr>
            <w:r w:rsidRPr="009371D9">
              <w:rPr>
                <w:rFonts w:ascii="Arial" w:hAnsi="Arial" w:cs="Arial"/>
                <w:sz w:val="24"/>
                <w:szCs w:val="24"/>
                <w:lang w:val="ru-RU"/>
              </w:rPr>
              <w:lastRenderedPageBreak/>
              <w:t xml:space="preserve">Во </w:t>
            </w:r>
            <w:r w:rsidRPr="009371D9">
              <w:rPr>
                <w:rFonts w:ascii="Arial" w:hAnsi="Arial" w:cs="Arial"/>
                <w:sz w:val="24"/>
                <w:szCs w:val="24"/>
                <w:lang w:val="ru-RU"/>
              </w:rPr>
              <w:lastRenderedPageBreak/>
              <w:t>училиште  и надвор од него</w:t>
            </w:r>
          </w:p>
        </w:tc>
        <w:tc>
          <w:tcPr>
            <w:tcW w:w="1342" w:type="dxa"/>
          </w:tcPr>
          <w:p w:rsidR="00B44F55" w:rsidRPr="00FB7365" w:rsidRDefault="00B44F55" w:rsidP="00460700">
            <w:pPr>
              <w:jc w:val="left"/>
              <w:rPr>
                <w:rFonts w:ascii="Arial" w:hAnsi="Arial" w:cs="Arial"/>
                <w:sz w:val="24"/>
                <w:szCs w:val="24"/>
                <w:lang w:val="mk-MK"/>
              </w:rPr>
            </w:pPr>
            <w:r w:rsidRPr="009371D9">
              <w:rPr>
                <w:rFonts w:ascii="Arial" w:hAnsi="Arial" w:cs="Arial"/>
                <w:sz w:val="24"/>
                <w:szCs w:val="24"/>
              </w:rPr>
              <w:lastRenderedPageBreak/>
              <w:t>Октом</w:t>
            </w:r>
            <w:r w:rsidRPr="009371D9">
              <w:rPr>
                <w:rFonts w:ascii="Arial" w:hAnsi="Arial" w:cs="Arial"/>
                <w:sz w:val="24"/>
                <w:szCs w:val="24"/>
                <w:lang w:val="mk-MK"/>
              </w:rPr>
              <w:t>-</w:t>
            </w:r>
            <w:r w:rsidRPr="009371D9">
              <w:rPr>
                <w:rFonts w:ascii="Arial" w:hAnsi="Arial" w:cs="Arial"/>
                <w:sz w:val="24"/>
                <w:szCs w:val="24"/>
              </w:rPr>
              <w:lastRenderedPageBreak/>
              <w:t>ври</w:t>
            </w:r>
            <w:r w:rsidRPr="009371D9">
              <w:rPr>
                <w:rFonts w:ascii="Arial" w:hAnsi="Arial" w:cs="Arial"/>
                <w:sz w:val="24"/>
                <w:szCs w:val="24"/>
                <w:lang w:val="mk-MK"/>
              </w:rPr>
              <w:t xml:space="preserve"> </w:t>
            </w:r>
            <w:r w:rsidRPr="009371D9">
              <w:rPr>
                <w:rFonts w:ascii="Arial" w:hAnsi="Arial" w:cs="Arial"/>
                <w:sz w:val="24"/>
                <w:szCs w:val="24"/>
              </w:rPr>
              <w:t xml:space="preserve"> </w:t>
            </w:r>
          </w:p>
        </w:tc>
        <w:tc>
          <w:tcPr>
            <w:tcW w:w="1448" w:type="dxa"/>
          </w:tcPr>
          <w:p w:rsidR="00B44F55" w:rsidRPr="009371D9" w:rsidRDefault="00B44F55" w:rsidP="00B44F55">
            <w:pPr>
              <w:jc w:val="left"/>
              <w:rPr>
                <w:rFonts w:ascii="Arial" w:hAnsi="Arial" w:cs="Arial"/>
                <w:sz w:val="24"/>
                <w:szCs w:val="24"/>
                <w:lang w:val="ru-RU"/>
              </w:rPr>
            </w:pPr>
            <w:r w:rsidRPr="009371D9">
              <w:rPr>
                <w:rFonts w:ascii="Arial" w:hAnsi="Arial" w:cs="Arial"/>
                <w:sz w:val="24"/>
                <w:szCs w:val="24"/>
                <w:lang w:val="ru-RU"/>
              </w:rPr>
              <w:lastRenderedPageBreak/>
              <w:t xml:space="preserve">*Утврдена </w:t>
            </w:r>
            <w:r w:rsidRPr="009371D9">
              <w:rPr>
                <w:rFonts w:ascii="Arial" w:hAnsi="Arial" w:cs="Arial"/>
                <w:sz w:val="24"/>
                <w:szCs w:val="24"/>
                <w:lang w:val="ru-RU"/>
              </w:rPr>
              <w:lastRenderedPageBreak/>
              <w:t>потребата од обука;</w:t>
            </w:r>
          </w:p>
          <w:p w:rsidR="00B44F55" w:rsidRPr="009371D9" w:rsidRDefault="00B44F55" w:rsidP="00B44F55">
            <w:pPr>
              <w:jc w:val="left"/>
              <w:rPr>
                <w:rFonts w:ascii="Arial" w:hAnsi="Arial" w:cs="Arial"/>
                <w:sz w:val="24"/>
                <w:szCs w:val="24"/>
                <w:lang w:val="ru-RU"/>
              </w:rPr>
            </w:pPr>
          </w:p>
          <w:p w:rsidR="00B44F55" w:rsidRPr="009371D9" w:rsidRDefault="00B44F55" w:rsidP="00B44F55">
            <w:pPr>
              <w:jc w:val="left"/>
              <w:rPr>
                <w:rFonts w:ascii="Arial" w:hAnsi="Arial" w:cs="Arial"/>
                <w:sz w:val="24"/>
                <w:szCs w:val="24"/>
              </w:rPr>
            </w:pPr>
            <w:r w:rsidRPr="009371D9">
              <w:rPr>
                <w:rFonts w:ascii="Arial" w:hAnsi="Arial" w:cs="Arial"/>
                <w:sz w:val="24"/>
                <w:szCs w:val="24"/>
              </w:rPr>
              <w:t>*Донесена одлука</w:t>
            </w:r>
          </w:p>
        </w:tc>
        <w:tc>
          <w:tcPr>
            <w:tcW w:w="1890" w:type="dxa"/>
          </w:tcPr>
          <w:p w:rsidR="00B44F55" w:rsidRPr="009371D9" w:rsidRDefault="00B44F55" w:rsidP="00B44F55">
            <w:pPr>
              <w:jc w:val="left"/>
              <w:rPr>
                <w:rFonts w:ascii="Arial" w:hAnsi="Arial" w:cs="Arial"/>
                <w:sz w:val="24"/>
                <w:szCs w:val="24"/>
                <w:lang w:val="ru-RU"/>
              </w:rPr>
            </w:pPr>
            <w:r w:rsidRPr="009371D9">
              <w:rPr>
                <w:rFonts w:ascii="Arial" w:hAnsi="Arial" w:cs="Arial"/>
                <w:sz w:val="24"/>
                <w:szCs w:val="24"/>
                <w:lang w:val="ru-RU"/>
              </w:rPr>
              <w:lastRenderedPageBreak/>
              <w:t xml:space="preserve">*Прашалници </w:t>
            </w:r>
            <w:r w:rsidRPr="009371D9">
              <w:rPr>
                <w:rFonts w:ascii="Arial" w:hAnsi="Arial" w:cs="Arial"/>
                <w:sz w:val="24"/>
                <w:szCs w:val="24"/>
                <w:lang w:val="ru-RU"/>
              </w:rPr>
              <w:lastRenderedPageBreak/>
              <w:t>за личен професионален развој  на наставниците стручната служба, пом. директор и директорот;</w:t>
            </w:r>
          </w:p>
          <w:p w:rsidR="00B44F55" w:rsidRPr="009371D9" w:rsidRDefault="00B44F55" w:rsidP="00B44F55">
            <w:pPr>
              <w:jc w:val="left"/>
              <w:rPr>
                <w:rFonts w:ascii="Arial" w:hAnsi="Arial" w:cs="Arial"/>
                <w:sz w:val="24"/>
                <w:szCs w:val="24"/>
                <w:lang w:val="ru-RU"/>
              </w:rPr>
            </w:pPr>
            <w:r w:rsidRPr="009371D9">
              <w:rPr>
                <w:rFonts w:ascii="Arial" w:hAnsi="Arial" w:cs="Arial"/>
                <w:sz w:val="24"/>
                <w:szCs w:val="24"/>
                <w:lang w:val="ru-RU"/>
              </w:rPr>
              <w:t>*Записник од одржан состанок;</w:t>
            </w:r>
          </w:p>
          <w:p w:rsidR="00B44F55" w:rsidRPr="009371D9" w:rsidRDefault="00B44F55" w:rsidP="00B44F55">
            <w:pPr>
              <w:jc w:val="left"/>
              <w:rPr>
                <w:rFonts w:ascii="Arial" w:hAnsi="Arial" w:cs="Arial"/>
                <w:sz w:val="24"/>
                <w:szCs w:val="24"/>
                <w:lang w:val="ru-RU"/>
              </w:rPr>
            </w:pPr>
            <w:r w:rsidRPr="009371D9">
              <w:rPr>
                <w:rFonts w:ascii="Arial" w:hAnsi="Arial" w:cs="Arial"/>
                <w:sz w:val="24"/>
                <w:szCs w:val="24"/>
                <w:lang w:val="ru-RU"/>
              </w:rPr>
              <w:t>*Список на вработени кои ќе бидат едуцирани</w:t>
            </w:r>
          </w:p>
        </w:tc>
      </w:tr>
      <w:tr w:rsidR="00B44F55" w:rsidRPr="009371D9" w:rsidTr="00460700">
        <w:tc>
          <w:tcPr>
            <w:tcW w:w="2070" w:type="dxa"/>
          </w:tcPr>
          <w:p w:rsidR="00B44F55" w:rsidRPr="009371D9" w:rsidRDefault="00B44F55" w:rsidP="00B44F55">
            <w:pPr>
              <w:jc w:val="left"/>
              <w:rPr>
                <w:rFonts w:ascii="Arial" w:hAnsi="Arial" w:cs="Arial"/>
                <w:sz w:val="24"/>
                <w:szCs w:val="24"/>
                <w:lang w:val="ru-RU"/>
              </w:rPr>
            </w:pPr>
            <w:r w:rsidRPr="009371D9">
              <w:rPr>
                <w:rFonts w:ascii="Arial" w:hAnsi="Arial" w:cs="Arial"/>
                <w:sz w:val="24"/>
                <w:szCs w:val="24"/>
                <w:lang w:val="ru-RU"/>
              </w:rPr>
              <w:lastRenderedPageBreak/>
              <w:t>2.Да се обезбедат стручни лица кои ќе ја вршат обуката</w:t>
            </w:r>
          </w:p>
        </w:tc>
        <w:tc>
          <w:tcPr>
            <w:tcW w:w="1882" w:type="dxa"/>
          </w:tcPr>
          <w:p w:rsidR="00B44F55" w:rsidRPr="009371D9" w:rsidRDefault="00B44F55" w:rsidP="00B44F55">
            <w:pPr>
              <w:jc w:val="left"/>
              <w:rPr>
                <w:rFonts w:ascii="Arial" w:hAnsi="Arial" w:cs="Arial"/>
                <w:sz w:val="24"/>
                <w:szCs w:val="24"/>
                <w:lang w:val="ru-RU"/>
              </w:rPr>
            </w:pPr>
            <w:r w:rsidRPr="009371D9">
              <w:rPr>
                <w:rFonts w:ascii="Arial" w:hAnsi="Arial" w:cs="Arial"/>
                <w:sz w:val="24"/>
                <w:szCs w:val="24"/>
                <w:lang w:val="ru-RU"/>
              </w:rPr>
              <w:t>Поднесување на барање за ангажирање на стручни и компетент</w:t>
            </w:r>
          </w:p>
          <w:p w:rsidR="00B44F55" w:rsidRPr="009371D9" w:rsidRDefault="00B44F55" w:rsidP="00B44F55">
            <w:pPr>
              <w:jc w:val="left"/>
              <w:rPr>
                <w:rFonts w:ascii="Arial" w:hAnsi="Arial" w:cs="Arial"/>
                <w:sz w:val="24"/>
                <w:szCs w:val="24"/>
                <w:lang w:val="ru-RU"/>
              </w:rPr>
            </w:pPr>
            <w:r w:rsidRPr="009371D9">
              <w:rPr>
                <w:rFonts w:ascii="Arial" w:hAnsi="Arial" w:cs="Arial"/>
                <w:sz w:val="24"/>
                <w:szCs w:val="24"/>
                <w:lang w:val="ru-RU"/>
              </w:rPr>
              <w:t>ни лица за реализирање на обуката</w:t>
            </w:r>
          </w:p>
        </w:tc>
        <w:tc>
          <w:tcPr>
            <w:tcW w:w="1530" w:type="dxa"/>
          </w:tcPr>
          <w:p w:rsidR="00B44F55" w:rsidRPr="009371D9" w:rsidRDefault="00B44F55" w:rsidP="00B44F55">
            <w:pPr>
              <w:jc w:val="left"/>
              <w:rPr>
                <w:rFonts w:ascii="Arial" w:hAnsi="Arial" w:cs="Arial"/>
                <w:sz w:val="24"/>
                <w:szCs w:val="24"/>
              </w:rPr>
            </w:pPr>
            <w:r w:rsidRPr="009371D9">
              <w:rPr>
                <w:rFonts w:ascii="Arial" w:hAnsi="Arial" w:cs="Arial"/>
                <w:sz w:val="24"/>
                <w:szCs w:val="24"/>
              </w:rPr>
              <w:t>Работен тим</w:t>
            </w:r>
          </w:p>
        </w:tc>
        <w:tc>
          <w:tcPr>
            <w:tcW w:w="1358" w:type="dxa"/>
          </w:tcPr>
          <w:p w:rsidR="00B44F55" w:rsidRPr="009371D9" w:rsidRDefault="00B44F55" w:rsidP="00B44F55">
            <w:pPr>
              <w:jc w:val="left"/>
              <w:rPr>
                <w:rFonts w:ascii="Arial" w:hAnsi="Arial" w:cs="Arial"/>
                <w:sz w:val="24"/>
                <w:szCs w:val="24"/>
                <w:lang w:val="ru-RU"/>
              </w:rPr>
            </w:pPr>
            <w:r w:rsidRPr="009371D9">
              <w:rPr>
                <w:rFonts w:ascii="Arial" w:hAnsi="Arial" w:cs="Arial"/>
                <w:sz w:val="24"/>
                <w:szCs w:val="24"/>
                <w:lang w:val="ru-RU"/>
              </w:rPr>
              <w:t>Во училиште и надвор од него</w:t>
            </w:r>
          </w:p>
        </w:tc>
        <w:tc>
          <w:tcPr>
            <w:tcW w:w="1342" w:type="dxa"/>
          </w:tcPr>
          <w:p w:rsidR="00B44F55" w:rsidRPr="009371D9" w:rsidRDefault="00B44F55" w:rsidP="00B44F55">
            <w:pPr>
              <w:jc w:val="left"/>
              <w:rPr>
                <w:rFonts w:ascii="Arial" w:hAnsi="Arial" w:cs="Arial"/>
                <w:sz w:val="24"/>
                <w:szCs w:val="24"/>
                <w:lang w:val="mk-MK"/>
              </w:rPr>
            </w:pPr>
            <w:r w:rsidRPr="009371D9">
              <w:rPr>
                <w:rFonts w:ascii="Arial" w:hAnsi="Arial" w:cs="Arial"/>
                <w:sz w:val="24"/>
                <w:szCs w:val="24"/>
              </w:rPr>
              <w:t>Окто</w:t>
            </w:r>
            <w:r w:rsidRPr="009371D9">
              <w:rPr>
                <w:rFonts w:ascii="Arial" w:hAnsi="Arial" w:cs="Arial"/>
                <w:sz w:val="24"/>
                <w:szCs w:val="24"/>
                <w:lang w:val="mk-MK"/>
              </w:rPr>
              <w:t>-</w:t>
            </w:r>
            <w:r w:rsidRPr="009371D9">
              <w:rPr>
                <w:rFonts w:ascii="Arial" w:hAnsi="Arial" w:cs="Arial"/>
                <w:sz w:val="24"/>
                <w:szCs w:val="24"/>
              </w:rPr>
              <w:t>мври</w:t>
            </w:r>
          </w:p>
          <w:p w:rsidR="00B44F55" w:rsidRPr="009371D9" w:rsidRDefault="00B44F55" w:rsidP="00460700">
            <w:pPr>
              <w:jc w:val="left"/>
              <w:rPr>
                <w:rFonts w:ascii="Arial" w:hAnsi="Arial" w:cs="Arial"/>
                <w:sz w:val="24"/>
                <w:szCs w:val="24"/>
              </w:rPr>
            </w:pPr>
            <w:r w:rsidRPr="009371D9">
              <w:rPr>
                <w:rFonts w:ascii="Arial" w:hAnsi="Arial" w:cs="Arial"/>
                <w:sz w:val="24"/>
                <w:szCs w:val="24"/>
              </w:rPr>
              <w:t xml:space="preserve"> </w:t>
            </w:r>
          </w:p>
        </w:tc>
        <w:tc>
          <w:tcPr>
            <w:tcW w:w="1448" w:type="dxa"/>
          </w:tcPr>
          <w:p w:rsidR="00B44F55" w:rsidRPr="009371D9" w:rsidRDefault="00B44F55" w:rsidP="00B44F55">
            <w:pPr>
              <w:jc w:val="left"/>
              <w:rPr>
                <w:rFonts w:ascii="Arial" w:hAnsi="Arial" w:cs="Arial"/>
                <w:sz w:val="24"/>
                <w:szCs w:val="24"/>
              </w:rPr>
            </w:pPr>
            <w:r w:rsidRPr="009371D9">
              <w:rPr>
                <w:rFonts w:ascii="Arial" w:hAnsi="Arial" w:cs="Arial"/>
                <w:sz w:val="24"/>
                <w:szCs w:val="24"/>
              </w:rPr>
              <w:t>Поднесе</w:t>
            </w:r>
            <w:r w:rsidRPr="009371D9">
              <w:rPr>
                <w:rFonts w:ascii="Arial" w:hAnsi="Arial" w:cs="Arial"/>
                <w:sz w:val="24"/>
                <w:szCs w:val="24"/>
                <w:lang w:val="mk-MK"/>
              </w:rPr>
              <w:t>-</w:t>
            </w:r>
            <w:r w:rsidRPr="009371D9">
              <w:rPr>
                <w:rFonts w:ascii="Arial" w:hAnsi="Arial" w:cs="Arial"/>
                <w:sz w:val="24"/>
                <w:szCs w:val="24"/>
              </w:rPr>
              <w:t>ни барања</w:t>
            </w:r>
          </w:p>
        </w:tc>
        <w:tc>
          <w:tcPr>
            <w:tcW w:w="1890" w:type="dxa"/>
          </w:tcPr>
          <w:p w:rsidR="00B44F55" w:rsidRPr="009371D9" w:rsidRDefault="00B44F55" w:rsidP="00B44F55">
            <w:pPr>
              <w:jc w:val="left"/>
              <w:rPr>
                <w:rFonts w:ascii="Arial" w:hAnsi="Arial" w:cs="Arial"/>
                <w:sz w:val="24"/>
                <w:szCs w:val="24"/>
                <w:lang w:val="ru-RU"/>
              </w:rPr>
            </w:pPr>
            <w:r w:rsidRPr="009371D9">
              <w:rPr>
                <w:rFonts w:ascii="Arial" w:hAnsi="Arial" w:cs="Arial"/>
                <w:sz w:val="24"/>
                <w:szCs w:val="24"/>
                <w:lang w:val="ru-RU"/>
              </w:rPr>
              <w:t>Архивски регистер на поднесени барања</w:t>
            </w:r>
          </w:p>
        </w:tc>
      </w:tr>
      <w:tr w:rsidR="00B44F55" w:rsidRPr="009371D9" w:rsidTr="00460700">
        <w:tc>
          <w:tcPr>
            <w:tcW w:w="2070" w:type="dxa"/>
          </w:tcPr>
          <w:p w:rsidR="00B44F55" w:rsidRPr="009371D9" w:rsidRDefault="00B44F55" w:rsidP="00B44F55">
            <w:pPr>
              <w:jc w:val="left"/>
              <w:rPr>
                <w:rFonts w:ascii="Arial" w:hAnsi="Arial" w:cs="Arial"/>
                <w:sz w:val="24"/>
                <w:szCs w:val="24"/>
                <w:lang w:val="ru-RU"/>
              </w:rPr>
            </w:pPr>
          </w:p>
          <w:p w:rsidR="00B44F55" w:rsidRPr="009371D9" w:rsidRDefault="00B44F55" w:rsidP="00B44F55">
            <w:pPr>
              <w:jc w:val="left"/>
              <w:rPr>
                <w:rFonts w:ascii="Arial" w:hAnsi="Arial" w:cs="Arial"/>
                <w:sz w:val="24"/>
                <w:szCs w:val="24"/>
                <w:lang w:val="ru-RU"/>
              </w:rPr>
            </w:pPr>
            <w:r w:rsidRPr="009371D9">
              <w:rPr>
                <w:rFonts w:ascii="Arial" w:hAnsi="Arial" w:cs="Arial"/>
                <w:sz w:val="24"/>
                <w:szCs w:val="24"/>
                <w:lang w:val="ru-RU"/>
              </w:rPr>
              <w:lastRenderedPageBreak/>
              <w:t>3.Да се обезбедат средства за обука</w:t>
            </w:r>
          </w:p>
        </w:tc>
        <w:tc>
          <w:tcPr>
            <w:tcW w:w="1882" w:type="dxa"/>
          </w:tcPr>
          <w:p w:rsidR="00B44F55" w:rsidRPr="009371D9" w:rsidRDefault="00B44F55" w:rsidP="00B44F55">
            <w:pPr>
              <w:jc w:val="left"/>
              <w:rPr>
                <w:rFonts w:ascii="Arial" w:hAnsi="Arial" w:cs="Arial"/>
                <w:sz w:val="24"/>
                <w:szCs w:val="24"/>
                <w:lang w:val="ru-RU"/>
              </w:rPr>
            </w:pPr>
            <w:r w:rsidRPr="009371D9">
              <w:rPr>
                <w:rFonts w:ascii="Arial" w:hAnsi="Arial" w:cs="Arial"/>
                <w:sz w:val="24"/>
                <w:szCs w:val="24"/>
                <w:lang w:val="ru-RU"/>
              </w:rPr>
              <w:lastRenderedPageBreak/>
              <w:t>*Изготвување на предлог-</w:t>
            </w:r>
            <w:r w:rsidRPr="009371D9">
              <w:rPr>
                <w:rFonts w:ascii="Arial" w:hAnsi="Arial" w:cs="Arial"/>
                <w:sz w:val="24"/>
                <w:szCs w:val="24"/>
                <w:lang w:val="ru-RU"/>
              </w:rPr>
              <w:lastRenderedPageBreak/>
              <w:t>буџет;</w:t>
            </w:r>
          </w:p>
          <w:p w:rsidR="00B44F55" w:rsidRPr="009371D9" w:rsidRDefault="00B44F55" w:rsidP="00B44F55">
            <w:pPr>
              <w:jc w:val="left"/>
              <w:rPr>
                <w:rFonts w:ascii="Arial" w:hAnsi="Arial" w:cs="Arial"/>
                <w:sz w:val="24"/>
                <w:szCs w:val="24"/>
                <w:lang w:val="ru-RU"/>
              </w:rPr>
            </w:pPr>
            <w:r w:rsidRPr="009371D9">
              <w:rPr>
                <w:rFonts w:ascii="Arial" w:hAnsi="Arial" w:cs="Arial"/>
                <w:sz w:val="24"/>
                <w:szCs w:val="24"/>
                <w:lang w:val="ru-RU"/>
              </w:rPr>
              <w:t>*Презентација на предлог-буџет пред донатори</w:t>
            </w:r>
          </w:p>
        </w:tc>
        <w:tc>
          <w:tcPr>
            <w:tcW w:w="1530" w:type="dxa"/>
          </w:tcPr>
          <w:p w:rsidR="00B44F55" w:rsidRPr="009371D9" w:rsidRDefault="00B44F55" w:rsidP="00B44F55">
            <w:pPr>
              <w:jc w:val="left"/>
              <w:rPr>
                <w:rFonts w:ascii="Arial" w:hAnsi="Arial" w:cs="Arial"/>
                <w:sz w:val="24"/>
                <w:szCs w:val="24"/>
                <w:lang w:val="ru-RU"/>
              </w:rPr>
            </w:pPr>
            <w:r w:rsidRPr="009371D9">
              <w:rPr>
                <w:rFonts w:ascii="Arial" w:hAnsi="Arial" w:cs="Arial"/>
                <w:sz w:val="24"/>
                <w:szCs w:val="24"/>
                <w:lang w:val="ru-RU"/>
              </w:rPr>
              <w:lastRenderedPageBreak/>
              <w:t xml:space="preserve">Работен тим и </w:t>
            </w:r>
            <w:r w:rsidRPr="009371D9">
              <w:rPr>
                <w:rFonts w:ascii="Arial" w:hAnsi="Arial" w:cs="Arial"/>
                <w:sz w:val="24"/>
                <w:szCs w:val="24"/>
                <w:lang w:val="ru-RU"/>
              </w:rPr>
              <w:lastRenderedPageBreak/>
              <w:t>надвореш-ни лица</w:t>
            </w:r>
          </w:p>
        </w:tc>
        <w:tc>
          <w:tcPr>
            <w:tcW w:w="1358" w:type="dxa"/>
          </w:tcPr>
          <w:p w:rsidR="00B44F55" w:rsidRPr="009371D9" w:rsidRDefault="00B44F55" w:rsidP="00B44F55">
            <w:pPr>
              <w:jc w:val="left"/>
              <w:rPr>
                <w:rFonts w:ascii="Arial" w:hAnsi="Arial" w:cs="Arial"/>
                <w:sz w:val="24"/>
                <w:szCs w:val="24"/>
              </w:rPr>
            </w:pPr>
            <w:r w:rsidRPr="009371D9">
              <w:rPr>
                <w:rFonts w:ascii="Arial" w:hAnsi="Arial" w:cs="Arial"/>
                <w:sz w:val="24"/>
                <w:szCs w:val="24"/>
              </w:rPr>
              <w:lastRenderedPageBreak/>
              <w:t xml:space="preserve">Надвор од </w:t>
            </w:r>
            <w:r w:rsidRPr="009371D9">
              <w:rPr>
                <w:rFonts w:ascii="Arial" w:hAnsi="Arial" w:cs="Arial"/>
                <w:sz w:val="24"/>
                <w:szCs w:val="24"/>
              </w:rPr>
              <w:lastRenderedPageBreak/>
              <w:t>училиште</w:t>
            </w:r>
          </w:p>
        </w:tc>
        <w:tc>
          <w:tcPr>
            <w:tcW w:w="1342" w:type="dxa"/>
          </w:tcPr>
          <w:p w:rsidR="00B44F55" w:rsidRPr="009371D9" w:rsidRDefault="00B44F55" w:rsidP="00460700">
            <w:pPr>
              <w:jc w:val="left"/>
              <w:rPr>
                <w:rFonts w:ascii="Arial" w:hAnsi="Arial" w:cs="Arial"/>
                <w:sz w:val="24"/>
                <w:szCs w:val="24"/>
              </w:rPr>
            </w:pPr>
            <w:r w:rsidRPr="009371D9">
              <w:rPr>
                <w:rFonts w:ascii="Arial" w:hAnsi="Arial" w:cs="Arial"/>
                <w:sz w:val="24"/>
                <w:szCs w:val="24"/>
              </w:rPr>
              <w:lastRenderedPageBreak/>
              <w:t xml:space="preserve">ноември </w:t>
            </w:r>
          </w:p>
        </w:tc>
        <w:tc>
          <w:tcPr>
            <w:tcW w:w="1448" w:type="dxa"/>
          </w:tcPr>
          <w:p w:rsidR="00B44F55" w:rsidRPr="009371D9" w:rsidRDefault="00B44F55" w:rsidP="00B44F55">
            <w:pPr>
              <w:jc w:val="left"/>
              <w:rPr>
                <w:rFonts w:ascii="Arial" w:hAnsi="Arial" w:cs="Arial"/>
                <w:sz w:val="24"/>
                <w:szCs w:val="24"/>
              </w:rPr>
            </w:pPr>
            <w:r w:rsidRPr="009371D9">
              <w:rPr>
                <w:rFonts w:ascii="Arial" w:hAnsi="Arial" w:cs="Arial"/>
                <w:sz w:val="24"/>
                <w:szCs w:val="24"/>
              </w:rPr>
              <w:t xml:space="preserve">Обезбедени </w:t>
            </w:r>
            <w:r w:rsidRPr="009371D9">
              <w:rPr>
                <w:rFonts w:ascii="Arial" w:hAnsi="Arial" w:cs="Arial"/>
                <w:sz w:val="24"/>
                <w:szCs w:val="24"/>
              </w:rPr>
              <w:lastRenderedPageBreak/>
              <w:t>средства</w:t>
            </w:r>
          </w:p>
        </w:tc>
        <w:tc>
          <w:tcPr>
            <w:tcW w:w="1890" w:type="dxa"/>
          </w:tcPr>
          <w:p w:rsidR="00B44F55" w:rsidRPr="009371D9" w:rsidRDefault="00B44F55" w:rsidP="00B44F55">
            <w:pPr>
              <w:jc w:val="left"/>
              <w:rPr>
                <w:rFonts w:ascii="Arial" w:hAnsi="Arial" w:cs="Arial"/>
                <w:sz w:val="24"/>
                <w:szCs w:val="24"/>
              </w:rPr>
            </w:pPr>
            <w:r w:rsidRPr="009371D9">
              <w:rPr>
                <w:rFonts w:ascii="Arial" w:hAnsi="Arial" w:cs="Arial"/>
                <w:sz w:val="24"/>
                <w:szCs w:val="24"/>
              </w:rPr>
              <w:lastRenderedPageBreak/>
              <w:t xml:space="preserve">Склучени договори со </w:t>
            </w:r>
            <w:r w:rsidRPr="009371D9">
              <w:rPr>
                <w:rFonts w:ascii="Arial" w:hAnsi="Arial" w:cs="Arial"/>
                <w:sz w:val="24"/>
                <w:szCs w:val="24"/>
              </w:rPr>
              <w:lastRenderedPageBreak/>
              <w:t>донатори</w:t>
            </w:r>
          </w:p>
        </w:tc>
      </w:tr>
      <w:tr w:rsidR="00B44F55" w:rsidRPr="009371D9" w:rsidTr="00460700">
        <w:tc>
          <w:tcPr>
            <w:tcW w:w="2070" w:type="dxa"/>
          </w:tcPr>
          <w:p w:rsidR="00B44F55" w:rsidRPr="009371D9" w:rsidRDefault="00B44F55" w:rsidP="00B44F55">
            <w:pPr>
              <w:jc w:val="left"/>
              <w:rPr>
                <w:rFonts w:ascii="Arial" w:hAnsi="Arial" w:cs="Arial"/>
                <w:sz w:val="24"/>
                <w:szCs w:val="24"/>
                <w:lang w:val="ru-RU"/>
              </w:rPr>
            </w:pPr>
          </w:p>
          <w:p w:rsidR="00B44F55" w:rsidRPr="009371D9" w:rsidRDefault="00B44F55" w:rsidP="00B44F55">
            <w:pPr>
              <w:jc w:val="left"/>
              <w:rPr>
                <w:rFonts w:ascii="Arial" w:hAnsi="Arial" w:cs="Arial"/>
                <w:sz w:val="24"/>
                <w:szCs w:val="24"/>
                <w:lang w:val="ru-RU"/>
              </w:rPr>
            </w:pPr>
          </w:p>
          <w:p w:rsidR="00B44F55" w:rsidRPr="009371D9" w:rsidRDefault="00B44F55" w:rsidP="00B44F55">
            <w:pPr>
              <w:jc w:val="left"/>
              <w:rPr>
                <w:rFonts w:ascii="Arial" w:hAnsi="Arial" w:cs="Arial"/>
                <w:sz w:val="24"/>
                <w:szCs w:val="24"/>
                <w:lang w:val="ru-RU"/>
              </w:rPr>
            </w:pPr>
            <w:r w:rsidRPr="009371D9">
              <w:rPr>
                <w:rFonts w:ascii="Arial" w:hAnsi="Arial" w:cs="Arial"/>
                <w:sz w:val="24"/>
                <w:szCs w:val="24"/>
                <w:lang w:val="ru-RU"/>
              </w:rPr>
              <w:t>4.Да се планира и реализира обуката</w:t>
            </w:r>
          </w:p>
        </w:tc>
        <w:tc>
          <w:tcPr>
            <w:tcW w:w="1882" w:type="dxa"/>
          </w:tcPr>
          <w:p w:rsidR="00B44F55" w:rsidRPr="009371D9" w:rsidRDefault="00B44F55" w:rsidP="00B44F55">
            <w:pPr>
              <w:jc w:val="left"/>
              <w:rPr>
                <w:rFonts w:ascii="Arial" w:hAnsi="Arial" w:cs="Arial"/>
                <w:sz w:val="24"/>
                <w:szCs w:val="24"/>
                <w:lang w:val="ru-RU"/>
              </w:rPr>
            </w:pPr>
            <w:r w:rsidRPr="009371D9">
              <w:rPr>
                <w:rFonts w:ascii="Arial" w:hAnsi="Arial" w:cs="Arial"/>
                <w:sz w:val="24"/>
                <w:szCs w:val="24"/>
                <w:lang w:val="ru-RU"/>
              </w:rPr>
              <w:t>*Определува-ње на просторија каде ќе се изведува обуката;</w:t>
            </w:r>
          </w:p>
          <w:p w:rsidR="00B44F55" w:rsidRPr="009371D9" w:rsidRDefault="00B44F55" w:rsidP="00B44F55">
            <w:pPr>
              <w:jc w:val="left"/>
              <w:rPr>
                <w:rFonts w:ascii="Arial" w:hAnsi="Arial" w:cs="Arial"/>
                <w:sz w:val="24"/>
                <w:szCs w:val="24"/>
                <w:lang w:val="ru-RU"/>
              </w:rPr>
            </w:pPr>
            <w:r w:rsidRPr="009371D9">
              <w:rPr>
                <w:rFonts w:ascii="Arial" w:hAnsi="Arial" w:cs="Arial"/>
                <w:sz w:val="24"/>
                <w:szCs w:val="24"/>
                <w:lang w:val="ru-RU"/>
              </w:rPr>
              <w:t>*Одредување на термини на одржување на обуката;</w:t>
            </w:r>
          </w:p>
          <w:p w:rsidR="00B44F55" w:rsidRPr="009371D9" w:rsidRDefault="00B44F55" w:rsidP="00B44F55">
            <w:pPr>
              <w:jc w:val="left"/>
              <w:rPr>
                <w:rFonts w:ascii="Arial" w:hAnsi="Arial" w:cs="Arial"/>
                <w:sz w:val="24"/>
                <w:szCs w:val="24"/>
              </w:rPr>
            </w:pPr>
            <w:r w:rsidRPr="009371D9">
              <w:rPr>
                <w:rFonts w:ascii="Arial" w:hAnsi="Arial" w:cs="Arial"/>
                <w:sz w:val="24"/>
                <w:szCs w:val="24"/>
              </w:rPr>
              <w:t>*Реализирање на обуката</w:t>
            </w:r>
          </w:p>
        </w:tc>
        <w:tc>
          <w:tcPr>
            <w:tcW w:w="1530" w:type="dxa"/>
          </w:tcPr>
          <w:p w:rsidR="00B44F55" w:rsidRPr="009371D9" w:rsidRDefault="00B44F55" w:rsidP="00B44F55">
            <w:pPr>
              <w:jc w:val="left"/>
              <w:rPr>
                <w:rFonts w:ascii="Arial" w:hAnsi="Arial" w:cs="Arial"/>
                <w:sz w:val="24"/>
                <w:szCs w:val="24"/>
              </w:rPr>
            </w:pPr>
            <w:r w:rsidRPr="009371D9">
              <w:rPr>
                <w:rFonts w:ascii="Arial" w:hAnsi="Arial" w:cs="Arial"/>
                <w:sz w:val="24"/>
                <w:szCs w:val="24"/>
              </w:rPr>
              <w:t>Работен тим</w:t>
            </w:r>
          </w:p>
          <w:p w:rsidR="00B44F55" w:rsidRPr="009371D9" w:rsidRDefault="00B44F55" w:rsidP="00B44F55">
            <w:pPr>
              <w:jc w:val="left"/>
              <w:rPr>
                <w:rFonts w:ascii="Arial" w:hAnsi="Arial" w:cs="Arial"/>
                <w:sz w:val="24"/>
                <w:szCs w:val="24"/>
              </w:rPr>
            </w:pPr>
          </w:p>
          <w:p w:rsidR="00B44F55" w:rsidRPr="009371D9" w:rsidRDefault="00B44F55" w:rsidP="00B44F55">
            <w:pPr>
              <w:jc w:val="left"/>
              <w:rPr>
                <w:rFonts w:ascii="Arial" w:hAnsi="Arial" w:cs="Arial"/>
                <w:sz w:val="24"/>
                <w:szCs w:val="24"/>
              </w:rPr>
            </w:pPr>
            <w:r w:rsidRPr="009371D9">
              <w:rPr>
                <w:rFonts w:ascii="Arial" w:hAnsi="Arial" w:cs="Arial"/>
                <w:sz w:val="24"/>
                <w:szCs w:val="24"/>
              </w:rPr>
              <w:t>Консултантска куќа</w:t>
            </w:r>
          </w:p>
        </w:tc>
        <w:tc>
          <w:tcPr>
            <w:tcW w:w="1358" w:type="dxa"/>
          </w:tcPr>
          <w:p w:rsidR="00B44F55" w:rsidRPr="009371D9" w:rsidRDefault="00B44F55" w:rsidP="00B44F55">
            <w:pPr>
              <w:jc w:val="left"/>
              <w:rPr>
                <w:rFonts w:ascii="Arial" w:hAnsi="Arial" w:cs="Arial"/>
                <w:sz w:val="24"/>
                <w:szCs w:val="24"/>
                <w:lang w:val="ru-RU"/>
              </w:rPr>
            </w:pPr>
            <w:r w:rsidRPr="009371D9">
              <w:rPr>
                <w:rFonts w:ascii="Arial" w:hAnsi="Arial" w:cs="Arial"/>
                <w:sz w:val="24"/>
                <w:szCs w:val="24"/>
                <w:lang w:val="ru-RU"/>
              </w:rPr>
              <w:t>Во училиште или надвор од него</w:t>
            </w:r>
          </w:p>
        </w:tc>
        <w:tc>
          <w:tcPr>
            <w:tcW w:w="1342" w:type="dxa"/>
          </w:tcPr>
          <w:p w:rsidR="00B44F55" w:rsidRPr="009371D9" w:rsidRDefault="00B44F55" w:rsidP="00B44F55">
            <w:pPr>
              <w:jc w:val="left"/>
              <w:rPr>
                <w:rFonts w:ascii="Arial" w:hAnsi="Arial" w:cs="Arial"/>
                <w:sz w:val="24"/>
                <w:szCs w:val="24"/>
                <w:lang w:val="mk-MK"/>
              </w:rPr>
            </w:pPr>
            <w:r w:rsidRPr="009371D9">
              <w:rPr>
                <w:rFonts w:ascii="Arial" w:hAnsi="Arial" w:cs="Arial"/>
                <w:sz w:val="24"/>
                <w:szCs w:val="24"/>
              </w:rPr>
              <w:t>Декември, јануари</w:t>
            </w:r>
          </w:p>
          <w:p w:rsidR="00B44F55" w:rsidRPr="00F107B9" w:rsidRDefault="00B44F55" w:rsidP="00B44F55">
            <w:pPr>
              <w:jc w:val="left"/>
              <w:rPr>
                <w:rFonts w:ascii="Arial" w:hAnsi="Arial" w:cs="Arial"/>
                <w:sz w:val="24"/>
                <w:szCs w:val="24"/>
                <w:lang w:val="mk-MK"/>
              </w:rPr>
            </w:pPr>
          </w:p>
        </w:tc>
        <w:tc>
          <w:tcPr>
            <w:tcW w:w="1448" w:type="dxa"/>
          </w:tcPr>
          <w:p w:rsidR="00B44F55" w:rsidRPr="009371D9" w:rsidRDefault="00B44F55" w:rsidP="00B44F55">
            <w:pPr>
              <w:jc w:val="left"/>
              <w:rPr>
                <w:rFonts w:ascii="Arial" w:hAnsi="Arial" w:cs="Arial"/>
                <w:sz w:val="24"/>
                <w:szCs w:val="24"/>
              </w:rPr>
            </w:pPr>
            <w:r w:rsidRPr="009371D9">
              <w:rPr>
                <w:rFonts w:ascii="Arial" w:hAnsi="Arial" w:cs="Arial"/>
                <w:sz w:val="24"/>
                <w:szCs w:val="24"/>
              </w:rPr>
              <w:t>Реализирана обука</w:t>
            </w:r>
          </w:p>
        </w:tc>
        <w:tc>
          <w:tcPr>
            <w:tcW w:w="1890" w:type="dxa"/>
          </w:tcPr>
          <w:p w:rsidR="00B44F55" w:rsidRPr="009371D9" w:rsidRDefault="00B44F55" w:rsidP="00B44F55">
            <w:pPr>
              <w:jc w:val="left"/>
              <w:rPr>
                <w:rFonts w:ascii="Arial" w:hAnsi="Arial" w:cs="Arial"/>
                <w:sz w:val="24"/>
                <w:szCs w:val="24"/>
              </w:rPr>
            </w:pPr>
            <w:r w:rsidRPr="009371D9">
              <w:rPr>
                <w:rFonts w:ascii="Arial" w:hAnsi="Arial" w:cs="Arial"/>
                <w:sz w:val="24"/>
                <w:szCs w:val="24"/>
              </w:rPr>
              <w:t xml:space="preserve">*Обучени вработени </w:t>
            </w:r>
          </w:p>
          <w:p w:rsidR="00B44F55" w:rsidRPr="009371D9" w:rsidRDefault="00B44F55" w:rsidP="00B44F55">
            <w:pPr>
              <w:jc w:val="left"/>
              <w:rPr>
                <w:rFonts w:ascii="Arial" w:hAnsi="Arial" w:cs="Arial"/>
                <w:sz w:val="24"/>
                <w:szCs w:val="24"/>
              </w:rPr>
            </w:pPr>
          </w:p>
          <w:p w:rsidR="00B44F55" w:rsidRPr="009371D9" w:rsidRDefault="00B44F55" w:rsidP="00B44F55">
            <w:pPr>
              <w:jc w:val="left"/>
              <w:rPr>
                <w:rFonts w:ascii="Arial" w:hAnsi="Arial" w:cs="Arial"/>
                <w:sz w:val="24"/>
                <w:szCs w:val="24"/>
                <w:lang w:val="mk-MK"/>
              </w:rPr>
            </w:pPr>
            <w:r w:rsidRPr="009371D9">
              <w:rPr>
                <w:rFonts w:ascii="Arial" w:hAnsi="Arial" w:cs="Arial"/>
                <w:sz w:val="24"/>
                <w:szCs w:val="24"/>
              </w:rPr>
              <w:t>Сертификати</w:t>
            </w:r>
          </w:p>
        </w:tc>
      </w:tr>
    </w:tbl>
    <w:p w:rsidR="00B44F55" w:rsidRDefault="00B44F55" w:rsidP="00A5097F">
      <w:pPr>
        <w:suppressAutoHyphens/>
        <w:ind w:left="86"/>
        <w:contextualSpacing/>
        <w:rPr>
          <w:rFonts w:ascii="Arial" w:hAnsi="Arial" w:cs="Arial"/>
          <w:sz w:val="24"/>
          <w:szCs w:val="24"/>
          <w:lang w:val="ru-RU"/>
        </w:rPr>
      </w:pPr>
    </w:p>
    <w:p w:rsidR="008F5775" w:rsidRPr="008C2B31" w:rsidRDefault="008F5775" w:rsidP="008C2B31">
      <w:pPr>
        <w:suppressAutoHyphens/>
        <w:contextualSpacing/>
        <w:rPr>
          <w:rFonts w:ascii="Arial" w:hAnsi="Arial" w:cs="Arial"/>
          <w:color w:val="C00000"/>
          <w:lang w:val="mk-MK"/>
        </w:rPr>
      </w:pPr>
    </w:p>
    <w:p w:rsidR="008F5775" w:rsidRDefault="008F5775" w:rsidP="00A5097F">
      <w:pPr>
        <w:suppressAutoHyphens/>
        <w:ind w:left="86"/>
        <w:contextualSpacing/>
        <w:rPr>
          <w:rFonts w:ascii="Arial" w:hAnsi="Arial" w:cs="Arial"/>
          <w:color w:val="C00000"/>
        </w:rPr>
      </w:pPr>
    </w:p>
    <w:p w:rsidR="008F5775" w:rsidRPr="008F5775" w:rsidRDefault="008F5775" w:rsidP="008F5775">
      <w:pPr>
        <w:pBdr>
          <w:top w:val="triple" w:sz="4" w:space="11" w:color="FEB80A" w:themeColor="accent2"/>
          <w:left w:val="triple" w:sz="4" w:space="4" w:color="FEB80A" w:themeColor="accent2"/>
          <w:bottom w:val="triple" w:sz="4" w:space="1" w:color="FEB80A" w:themeColor="accent2"/>
          <w:right w:val="triple" w:sz="4" w:space="4" w:color="FEB80A" w:themeColor="accent2"/>
        </w:pBdr>
        <w:spacing w:line="260" w:lineRule="auto"/>
        <w:rPr>
          <w:rFonts w:ascii="Arial" w:hAnsi="Arial" w:cs="Arial"/>
          <w:b/>
          <w:i/>
          <w:sz w:val="24"/>
          <w:szCs w:val="24"/>
          <w:lang w:val="ru-RU"/>
        </w:rPr>
      </w:pPr>
      <w:r>
        <w:rPr>
          <w:rFonts w:ascii="Arial" w:hAnsi="Arial" w:cs="Arial"/>
          <w:color w:val="C00000"/>
        </w:rPr>
        <w:t xml:space="preserve">        </w:t>
      </w:r>
      <w:r w:rsidRPr="008F5775">
        <w:rPr>
          <w:rFonts w:ascii="Arial" w:hAnsi="Arial" w:cs="Arial"/>
          <w:b/>
          <w:i/>
          <w:sz w:val="24"/>
          <w:szCs w:val="24"/>
          <w:lang w:val="ru-RU"/>
        </w:rPr>
        <w:t xml:space="preserve">  Програма за </w:t>
      </w:r>
      <w:r w:rsidRPr="008F5775">
        <w:rPr>
          <w:rFonts w:ascii="Arial" w:hAnsi="Arial" w:cs="Arial"/>
          <w:b/>
          <w:i/>
          <w:sz w:val="24"/>
          <w:szCs w:val="24"/>
          <w:lang w:val="mk-MK"/>
        </w:rPr>
        <w:t>Борба против корупција</w:t>
      </w:r>
      <w:r w:rsidRPr="008F5775">
        <w:rPr>
          <w:rFonts w:ascii="Arial" w:hAnsi="Arial" w:cs="Arial"/>
          <w:b/>
          <w:i/>
          <w:sz w:val="24"/>
          <w:szCs w:val="24"/>
        </w:rPr>
        <w:t>,</w:t>
      </w:r>
      <w:r w:rsidR="008C2B31">
        <w:rPr>
          <w:rFonts w:ascii="Arial" w:hAnsi="Arial" w:cs="Arial"/>
          <w:b/>
          <w:i/>
          <w:sz w:val="24"/>
          <w:szCs w:val="24"/>
          <w:lang w:val="ru-RU"/>
        </w:rPr>
        <w:t xml:space="preserve"> учебна 2022</w:t>
      </w:r>
      <w:r w:rsidRPr="008F5775">
        <w:rPr>
          <w:rFonts w:ascii="Arial" w:hAnsi="Arial" w:cs="Arial"/>
          <w:b/>
          <w:i/>
          <w:sz w:val="24"/>
          <w:szCs w:val="24"/>
          <w:lang w:val="mk-MK"/>
        </w:rPr>
        <w:t xml:space="preserve"> </w:t>
      </w:r>
      <w:r w:rsidR="008C2B31">
        <w:rPr>
          <w:rFonts w:ascii="Arial" w:hAnsi="Arial" w:cs="Arial"/>
          <w:b/>
          <w:i/>
          <w:sz w:val="24"/>
          <w:szCs w:val="24"/>
          <w:lang w:val="ru-RU"/>
        </w:rPr>
        <w:t>/ 2023</w:t>
      </w:r>
      <w:r w:rsidRPr="008F5775">
        <w:rPr>
          <w:rFonts w:ascii="Arial" w:hAnsi="Arial" w:cs="Arial"/>
          <w:b/>
          <w:i/>
          <w:sz w:val="24"/>
          <w:szCs w:val="24"/>
          <w:lang w:val="ru-RU"/>
        </w:rPr>
        <w:t xml:space="preserve"> година</w:t>
      </w:r>
    </w:p>
    <w:p w:rsidR="00B432CD" w:rsidRDefault="00B432CD" w:rsidP="00A5097F">
      <w:pPr>
        <w:suppressAutoHyphens/>
        <w:ind w:left="86"/>
        <w:contextualSpacing/>
        <w:rPr>
          <w:rFonts w:ascii="Arial" w:hAnsi="Arial" w:cs="Arial"/>
          <w:color w:val="C00000"/>
        </w:rPr>
      </w:pPr>
    </w:p>
    <w:p w:rsidR="00B432CD" w:rsidRDefault="00B432CD" w:rsidP="00A5097F">
      <w:pPr>
        <w:suppressAutoHyphens/>
        <w:ind w:left="86"/>
        <w:contextualSpacing/>
        <w:rPr>
          <w:rFonts w:ascii="Arial" w:hAnsi="Arial" w:cs="Arial"/>
          <w:color w:val="C00000"/>
          <w:lang w:val="mk-MK"/>
        </w:rPr>
      </w:pPr>
    </w:p>
    <w:p w:rsidR="008F5775" w:rsidRDefault="008F5775" w:rsidP="008F5775">
      <w:pPr>
        <w:spacing w:line="360" w:lineRule="auto"/>
        <w:ind w:firstLine="720"/>
        <w:rPr>
          <w:rFonts w:ascii="Arial" w:hAnsi="Arial" w:cs="Arial"/>
          <w:sz w:val="24"/>
          <w:szCs w:val="24"/>
          <w:lang w:val="mk-MK"/>
        </w:rPr>
      </w:pPr>
      <w:r>
        <w:rPr>
          <w:rFonts w:ascii="Arial" w:hAnsi="Arial" w:cs="Arial"/>
          <w:sz w:val="24"/>
          <w:szCs w:val="24"/>
          <w:lang w:val="mk-MK"/>
        </w:rPr>
        <w:t xml:space="preserve">Цел на програма за Борба против корупција е дефинирање на поимот корупција и препознавање на типовите и видови корупција во различни сфери од општественото живеење, справување и спречување на корупцијата и изготвување на алатки за борба против корупцијата. Содржините кои се поврзани со Борба против корупција се целосно интегрирани и се изучуваат по предметот Вовед во правото во </w:t>
      </w:r>
      <w:r>
        <w:rPr>
          <w:rFonts w:ascii="Arial" w:hAnsi="Arial" w:cs="Arial"/>
          <w:sz w:val="24"/>
          <w:szCs w:val="24"/>
        </w:rPr>
        <w:t>III-</w:t>
      </w:r>
      <w:r>
        <w:rPr>
          <w:rFonts w:ascii="Arial" w:hAnsi="Arial" w:cs="Arial"/>
          <w:sz w:val="24"/>
          <w:szCs w:val="24"/>
          <w:lang w:val="mk-MK"/>
        </w:rPr>
        <w:t xml:space="preserve">та година. Преку примерите кои се даваат како размислување на учениците се поттикнува критичко размислување за антикорупциско делување и дејствување и се подигнува свеста кај младата популација за штетноста и негативните последици кои произлегуваат од корупцијата. </w:t>
      </w:r>
    </w:p>
    <w:p w:rsidR="008F5775" w:rsidRDefault="008F5775" w:rsidP="008F5775">
      <w:pPr>
        <w:spacing w:line="360" w:lineRule="auto"/>
        <w:rPr>
          <w:rFonts w:ascii="Arial" w:hAnsi="Arial" w:cs="Arial"/>
          <w:sz w:val="24"/>
          <w:szCs w:val="24"/>
          <w:lang w:val="mk-MK"/>
        </w:rPr>
      </w:pPr>
      <w:r>
        <w:rPr>
          <w:rFonts w:ascii="Arial" w:hAnsi="Arial" w:cs="Arial"/>
          <w:sz w:val="24"/>
          <w:szCs w:val="24"/>
        </w:rPr>
        <w:lastRenderedPageBreak/>
        <w:t xml:space="preserve">  </w:t>
      </w:r>
      <w:r>
        <w:rPr>
          <w:rFonts w:ascii="Arial" w:hAnsi="Arial" w:cs="Arial"/>
          <w:sz w:val="24"/>
          <w:szCs w:val="24"/>
        </w:rPr>
        <w:tab/>
      </w:r>
      <w:r>
        <w:rPr>
          <w:rFonts w:ascii="Arial" w:hAnsi="Arial" w:cs="Arial"/>
          <w:sz w:val="24"/>
          <w:szCs w:val="24"/>
          <w:lang w:val="mk-MK"/>
        </w:rPr>
        <w:t>Најголем акцент се става на превенирањето и заштита од корупција и остварувањето на антикорупциското дејствување како законска и морална обврска на секој граѓанин како корисен член во општетсвеното живеење. За да може да се оствари борбата против корупција учениците се запознаваат и со органите за прогон кои се вклучени во борбата против корупција и начините на кој тие можат антикорупциски да дејствуваат, доколку бидат сведоци на коруптивно дејствување. На учениците и се даваат насоки за препознавање на вистински случаи на корупција од секојдневниот живот и кои механизми за заштита да ги применат во случај да бидат поттикнати на коруптивно однесување: на пример пријавување во полиција, поднесување на преставка до Државната комисија за спречување на корупција или преставка до Народен правобранител. Се даваат голем број на теми за размислување и истражување на учениците кои се поврзани со негативните последици од корупцијата и инкриминирањето на корупцијата во нашето законодавство како давање поткуп и примање поткуп.</w:t>
      </w:r>
    </w:p>
    <w:p w:rsidR="00FB7365" w:rsidRDefault="00FB7365" w:rsidP="00A5097F">
      <w:pPr>
        <w:suppressAutoHyphens/>
        <w:ind w:left="86"/>
        <w:contextualSpacing/>
        <w:rPr>
          <w:rFonts w:ascii="Arial" w:hAnsi="Arial" w:cs="Arial"/>
          <w:color w:val="C00000"/>
          <w:lang w:val="mk-MK"/>
        </w:rPr>
      </w:pPr>
    </w:p>
    <w:p w:rsidR="00FB7365" w:rsidRDefault="00FB7365" w:rsidP="00A5097F">
      <w:pPr>
        <w:suppressAutoHyphens/>
        <w:ind w:left="86"/>
        <w:contextualSpacing/>
        <w:rPr>
          <w:rFonts w:ascii="Arial" w:hAnsi="Arial" w:cs="Arial"/>
          <w:color w:val="C00000"/>
          <w:lang w:val="mk-MK"/>
        </w:rPr>
      </w:pPr>
    </w:p>
    <w:p w:rsidR="003B19B9" w:rsidRPr="00EA77DF" w:rsidRDefault="003B19B9" w:rsidP="00F468C0">
      <w:pPr>
        <w:tabs>
          <w:tab w:val="left" w:pos="1380"/>
        </w:tabs>
        <w:spacing w:before="100" w:beforeAutospacing="1" w:after="100" w:afterAutospacing="1" w:line="240" w:lineRule="auto"/>
        <w:rPr>
          <w:rFonts w:ascii="Arial" w:hAnsi="Arial" w:cs="Arial"/>
          <w:b/>
          <w:sz w:val="24"/>
          <w:szCs w:val="24"/>
          <w:lang w:val="mk-MK"/>
        </w:rPr>
      </w:pPr>
    </w:p>
    <w:sectPr w:rsidR="003B19B9" w:rsidRPr="00EA77DF" w:rsidSect="00916075">
      <w:headerReference w:type="default" r:id="rId22"/>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293" w:rsidRDefault="00913293" w:rsidP="0096054C">
      <w:pPr>
        <w:spacing w:after="0"/>
      </w:pPr>
      <w:r>
        <w:separator/>
      </w:r>
    </w:p>
  </w:endnote>
  <w:endnote w:type="continuationSeparator" w:id="0">
    <w:p w:rsidR="00913293" w:rsidRDefault="00913293" w:rsidP="009605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edonian Tm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C C Times">
    <w:altName w:val="Courier New"/>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C C Swiss">
    <w:altName w:val="Arial"/>
    <w:charset w:val="00"/>
    <w:family w:val="swiss"/>
    <w:pitch w:val="variable"/>
    <w:sig w:usb0="00000001" w:usb1="00000000" w:usb2="00000000" w:usb3="00000000" w:csb0="00000009" w:csb1="00000000"/>
  </w:font>
  <w:font w:name="M_Swiss">
    <w:altName w:val="Courier New"/>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05" w:csb1="00000000"/>
  </w:font>
  <w:font w:name="Arial Narrow">
    <w:panose1 w:val="020B0606020202030204"/>
    <w:charset w:val="00"/>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7" w:usb1="08070000" w:usb2="00000010" w:usb3="00000000" w:csb0="00020003"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F9" w:rsidRDefault="00753DF9" w:rsidP="00EB66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3DF9" w:rsidRDefault="00753DF9" w:rsidP="00EB66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F9" w:rsidRDefault="00753DF9" w:rsidP="00EB66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63F">
      <w:rPr>
        <w:rStyle w:val="PageNumber"/>
        <w:noProof/>
      </w:rPr>
      <w:t>2</w:t>
    </w:r>
    <w:r>
      <w:rPr>
        <w:rStyle w:val="PageNumber"/>
      </w:rPr>
      <w:fldChar w:fldCharType="end"/>
    </w:r>
  </w:p>
  <w:p w:rsidR="00753DF9" w:rsidRDefault="00753DF9" w:rsidP="00EB66EF">
    <w:pPr>
      <w:pStyle w:val="Footer"/>
      <w:framePr w:wrap="around" w:vAnchor="text" w:hAnchor="margin" w:xAlign="center" w:y="1"/>
      <w:ind w:right="360"/>
      <w:rPr>
        <w:rStyle w:val="PageNumber"/>
      </w:rPr>
    </w:pPr>
  </w:p>
  <w:p w:rsidR="00753DF9" w:rsidRPr="00775EDA" w:rsidRDefault="00753DF9">
    <w:pPr>
      <w:pStyle w:val="Footer"/>
      <w:rPr>
        <w:lang w:val="mk-MK"/>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0379"/>
      <w:docPartObj>
        <w:docPartGallery w:val="Page Numbers (Bottom of Page)"/>
        <w:docPartUnique/>
      </w:docPartObj>
    </w:sdtPr>
    <w:sdtContent>
      <w:p w:rsidR="00753DF9" w:rsidRDefault="00753DF9">
        <w:pPr>
          <w:pStyle w:val="Footer"/>
          <w:jc w:val="right"/>
        </w:pPr>
        <w:fldSimple w:instr=" PAGE   \* MERGEFORMAT ">
          <w:r w:rsidR="0020163F">
            <w:rPr>
              <w:noProof/>
            </w:rPr>
            <w:t>199</w:t>
          </w:r>
        </w:fldSimple>
      </w:p>
    </w:sdtContent>
  </w:sdt>
  <w:p w:rsidR="00753DF9" w:rsidRPr="00596EBD" w:rsidRDefault="00753DF9">
    <w:pPr>
      <w:pStyle w:val="Footer"/>
      <w:rPr>
        <w:lang w:val="mk-M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293" w:rsidRDefault="00913293" w:rsidP="0096054C">
      <w:pPr>
        <w:spacing w:after="0"/>
      </w:pPr>
      <w:r>
        <w:separator/>
      </w:r>
    </w:p>
  </w:footnote>
  <w:footnote w:type="continuationSeparator" w:id="0">
    <w:p w:rsidR="00913293" w:rsidRDefault="00913293" w:rsidP="0096054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F9" w:rsidRPr="00CA663E" w:rsidRDefault="00753DF9" w:rsidP="00634A22">
    <w:pPr>
      <w:pStyle w:val="Header"/>
      <w:jc w:val="center"/>
      <w:rPr>
        <w:rFonts w:ascii="Arial" w:hAnsi="Arial" w:cs="Arial"/>
        <w:b/>
        <w:i/>
        <w:sz w:val="24"/>
        <w:szCs w:val="24"/>
        <w:lang w:val="mk-MK"/>
      </w:rPr>
    </w:pPr>
    <w:r w:rsidRPr="00CA663E">
      <w:rPr>
        <w:rFonts w:ascii="Arial" w:hAnsi="Arial" w:cs="Arial"/>
        <w:b/>
        <w:i/>
        <w:sz w:val="24"/>
        <w:szCs w:val="24"/>
        <w:lang w:val="mk-MK"/>
      </w:rPr>
      <w:t>Годишна програма за работа на СОУ Гимназија „Славчо Ст</w:t>
    </w:r>
    <w:r>
      <w:rPr>
        <w:rFonts w:ascii="Arial" w:hAnsi="Arial" w:cs="Arial"/>
        <w:b/>
        <w:i/>
        <w:sz w:val="24"/>
        <w:szCs w:val="24"/>
        <w:lang w:val="mk-MK"/>
      </w:rPr>
      <w:t xml:space="preserve">ојменски“ – Штип,  Учебна 2022 / </w:t>
    </w:r>
    <w:r>
      <w:rPr>
        <w:rFonts w:ascii="Arial" w:hAnsi="Arial" w:cs="Arial"/>
        <w:b/>
        <w:i/>
        <w:sz w:val="24"/>
        <w:szCs w:val="24"/>
      </w:rPr>
      <w:t>202</w:t>
    </w:r>
    <w:r>
      <w:rPr>
        <w:rFonts w:ascii="Arial" w:hAnsi="Arial" w:cs="Arial"/>
        <w:b/>
        <w:i/>
        <w:sz w:val="24"/>
        <w:szCs w:val="24"/>
        <w:lang w:val="mk-MK"/>
      </w:rPr>
      <w:t xml:space="preserve">3 </w:t>
    </w:r>
    <w:r w:rsidRPr="00CA663E">
      <w:rPr>
        <w:rFonts w:ascii="Arial" w:hAnsi="Arial" w:cs="Arial"/>
        <w:b/>
        <w:i/>
        <w:sz w:val="24"/>
        <w:szCs w:val="24"/>
        <w:lang w:val="mk-MK"/>
      </w:rPr>
      <w:t xml:space="preserve"> година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F9" w:rsidRPr="00D8230E" w:rsidRDefault="00753DF9" w:rsidP="0096054C">
    <w:pPr>
      <w:pStyle w:val="Header"/>
      <w:spacing w:before="100" w:after="100"/>
      <w:contextualSpacing/>
      <w:rPr>
        <w:rFonts w:ascii="Arial" w:hAnsi="Arial" w:cs="Arial"/>
        <w:b/>
        <w:i/>
        <w:lang w:val="mk-MK"/>
      </w:rPr>
    </w:pPr>
    <w:r w:rsidRPr="001634D0">
      <w:rPr>
        <w:rFonts w:ascii="Arial" w:hAnsi="Arial" w:cs="Arial"/>
        <w:b/>
        <w:i/>
        <w:color w:val="912122" w:themeColor="accent3" w:themeShade="BF"/>
        <w:lang w:val="mk-MK"/>
      </w:rPr>
      <w:t xml:space="preserve">                                         </w:t>
    </w:r>
    <w:r w:rsidRPr="00D8230E">
      <w:rPr>
        <w:rFonts w:ascii="Arial" w:hAnsi="Arial" w:cs="Arial"/>
        <w:b/>
        <w:i/>
        <w:lang w:val="mk-MK"/>
      </w:rPr>
      <w:t xml:space="preserve">СОУ Гимназија „Славчо Стојменски“ – Штип    </w:t>
    </w:r>
  </w:p>
  <w:p w:rsidR="00753DF9" w:rsidRPr="00D8230E" w:rsidRDefault="00753DF9" w:rsidP="0096054C">
    <w:pPr>
      <w:pStyle w:val="Header"/>
      <w:spacing w:before="100" w:after="100"/>
      <w:contextualSpacing/>
      <w:rPr>
        <w:rFonts w:ascii="Arial" w:hAnsi="Arial" w:cs="Arial"/>
        <w:b/>
        <w:i/>
        <w:lang w:val="mk-MK"/>
      </w:rPr>
    </w:pPr>
    <w:r w:rsidRPr="00D8230E">
      <w:rPr>
        <w:rFonts w:ascii="Arial" w:hAnsi="Arial" w:cs="Arial"/>
        <w:b/>
        <w:i/>
        <w:lang w:val="mk-MK"/>
      </w:rPr>
      <w:t xml:space="preserve">                              Годишна програма за работа, учебна 201</w:t>
    </w:r>
    <w:r w:rsidRPr="00D8230E">
      <w:rPr>
        <w:rFonts w:ascii="Arial" w:hAnsi="Arial" w:cs="Arial"/>
        <w:b/>
        <w:i/>
      </w:rPr>
      <w:t xml:space="preserve">7 </w:t>
    </w:r>
    <w:r w:rsidRPr="00D8230E">
      <w:rPr>
        <w:rFonts w:ascii="Arial" w:hAnsi="Arial" w:cs="Arial"/>
        <w:b/>
        <w:i/>
        <w:lang w:val="mk-MK"/>
      </w:rPr>
      <w:t>/ 1</w:t>
    </w:r>
    <w:r w:rsidRPr="00D8230E">
      <w:rPr>
        <w:rFonts w:ascii="Arial" w:hAnsi="Arial" w:cs="Arial"/>
        <w:b/>
        <w:i/>
      </w:rPr>
      <w:t xml:space="preserve">8 </w:t>
    </w:r>
    <w:r w:rsidRPr="00D8230E">
      <w:rPr>
        <w:rFonts w:ascii="Arial" w:hAnsi="Arial" w:cs="Arial"/>
        <w:b/>
        <w:i/>
        <w:lang w:val="mk-MK"/>
      </w:rPr>
      <w:t xml:space="preserve"> година   </w:t>
    </w:r>
  </w:p>
  <w:p w:rsidR="00753DF9" w:rsidRDefault="00753D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3pt;height:11.3pt" o:bullet="t">
        <v:imagedata r:id="rId1" o:title="mso9CDF"/>
      </v:shape>
    </w:pict>
  </w:numPicBullet>
  <w:abstractNum w:abstractNumId="0">
    <w:nsid w:val="00000001"/>
    <w:multiLevelType w:val="singleLevel"/>
    <w:tmpl w:val="00000001"/>
    <w:name w:val="WW8Num3"/>
    <w:lvl w:ilvl="0">
      <w:start w:val="1"/>
      <w:numFmt w:val="bullet"/>
      <w:lvlText w:val=""/>
      <w:lvlJc w:val="left"/>
      <w:pPr>
        <w:tabs>
          <w:tab w:val="num" w:pos="-540"/>
        </w:tabs>
        <w:ind w:left="540" w:hanging="360"/>
      </w:pPr>
      <w:rPr>
        <w:rFonts w:ascii="Symbol" w:hAnsi="Symbol"/>
      </w:rPr>
    </w:lvl>
  </w:abstractNum>
  <w:abstractNum w:abstractNumId="1">
    <w:nsid w:val="00000006"/>
    <w:multiLevelType w:val="singleLevel"/>
    <w:tmpl w:val="00000006"/>
    <w:name w:val="WW8Num11"/>
    <w:lvl w:ilvl="0">
      <w:start w:val="1"/>
      <w:numFmt w:val="bullet"/>
      <w:lvlText w:val=""/>
      <w:lvlJc w:val="left"/>
      <w:pPr>
        <w:tabs>
          <w:tab w:val="num" w:pos="0"/>
        </w:tabs>
        <w:ind w:left="720" w:hanging="360"/>
      </w:pPr>
      <w:rPr>
        <w:rFonts w:ascii="Symbol" w:hAnsi="Symbol"/>
      </w:rPr>
    </w:lvl>
  </w:abstractNum>
  <w:abstractNum w:abstractNumId="2">
    <w:nsid w:val="017516AF"/>
    <w:multiLevelType w:val="hybridMultilevel"/>
    <w:tmpl w:val="FE522388"/>
    <w:lvl w:ilvl="0" w:tplc="06E24D7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A40E3"/>
    <w:multiLevelType w:val="hybridMultilevel"/>
    <w:tmpl w:val="BF104C9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B20D8"/>
    <w:multiLevelType w:val="hybridMultilevel"/>
    <w:tmpl w:val="E2103E9C"/>
    <w:lvl w:ilvl="0" w:tplc="8AEE3718">
      <w:start w:val="1"/>
      <w:numFmt w:val="bullet"/>
      <w:lvlText w:val="•"/>
      <w:lvlJc w:val="left"/>
      <w:pPr>
        <w:ind w:left="720" w:hanging="360"/>
      </w:pPr>
      <w:rPr>
        <w:rFonts w:ascii="Macedonian Tms" w:hAnsi="Macedonian T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057FEA"/>
    <w:multiLevelType w:val="hybridMultilevel"/>
    <w:tmpl w:val="A4D2B2A2"/>
    <w:lvl w:ilvl="0" w:tplc="0F324D94">
      <w:numFmt w:val="bullet"/>
      <w:lvlText w:val=""/>
      <w:lvlJc w:val="left"/>
      <w:pPr>
        <w:tabs>
          <w:tab w:val="num" w:pos="720"/>
        </w:tabs>
        <w:ind w:left="720" w:hanging="360"/>
      </w:pPr>
      <w:rPr>
        <w:rFonts w:ascii="Symbol" w:eastAsia="Arial Unicode MS" w:hAnsi="Symbol" w:cs="Arial Unicode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5D32D6"/>
    <w:multiLevelType w:val="hybridMultilevel"/>
    <w:tmpl w:val="D83403D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480B3D"/>
    <w:multiLevelType w:val="hybridMultilevel"/>
    <w:tmpl w:val="3412F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BAF72A4"/>
    <w:multiLevelType w:val="hybridMultilevel"/>
    <w:tmpl w:val="3E3A92B0"/>
    <w:lvl w:ilvl="0" w:tplc="565C7A4C">
      <w:start w:val="1"/>
      <w:numFmt w:val="bullet"/>
      <w:lvlText w:val=""/>
      <w:lvlJc w:val="left"/>
      <w:pPr>
        <w:tabs>
          <w:tab w:val="num" w:pos="540"/>
        </w:tabs>
        <w:ind w:left="540" w:hanging="360"/>
      </w:pPr>
      <w:rPr>
        <w:rFonts w:ascii="Symbol" w:eastAsia="Times New Roman" w:hAnsi="Symbol" w:cs="Times New Roman"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9">
    <w:nsid w:val="0CB81E3F"/>
    <w:multiLevelType w:val="hybridMultilevel"/>
    <w:tmpl w:val="5E58AA54"/>
    <w:lvl w:ilvl="0" w:tplc="374492A6">
      <w:start w:val="1"/>
      <w:numFmt w:val="bullet"/>
      <w:lvlText w:val="-"/>
      <w:lvlJc w:val="left"/>
      <w:pPr>
        <w:tabs>
          <w:tab w:val="num" w:pos="420"/>
        </w:tabs>
        <w:ind w:left="420" w:hanging="360"/>
      </w:pPr>
      <w:rPr>
        <w:rFonts w:ascii="MAC C Times" w:eastAsia="Times New Roman" w:hAnsi="MAC C Times" w:cs="Times New Roman" w:hint="default"/>
      </w:rPr>
    </w:lvl>
    <w:lvl w:ilvl="1" w:tplc="04090007">
      <w:start w:val="1"/>
      <w:numFmt w:val="bullet"/>
      <w:lvlText w:val=""/>
      <w:lvlPicBulletId w:val="0"/>
      <w:lvlJc w:val="left"/>
      <w:pPr>
        <w:tabs>
          <w:tab w:val="num" w:pos="1140"/>
        </w:tabs>
        <w:ind w:left="1140" w:hanging="360"/>
      </w:pPr>
      <w:rPr>
        <w:rFonts w:ascii="Symbol" w:hAnsi="Symbol"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nsid w:val="0E39416E"/>
    <w:multiLevelType w:val="hybridMultilevel"/>
    <w:tmpl w:val="DC789818"/>
    <w:lvl w:ilvl="0" w:tplc="BF8E5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16674F"/>
    <w:multiLevelType w:val="hybridMultilevel"/>
    <w:tmpl w:val="C49E53A6"/>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2">
    <w:nsid w:val="13555611"/>
    <w:multiLevelType w:val="hybridMultilevel"/>
    <w:tmpl w:val="3546126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1B4C708C"/>
    <w:multiLevelType w:val="hybridMultilevel"/>
    <w:tmpl w:val="EA3241A8"/>
    <w:lvl w:ilvl="0" w:tplc="BB52AD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F51799"/>
    <w:multiLevelType w:val="hybridMultilevel"/>
    <w:tmpl w:val="92565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D62667"/>
    <w:multiLevelType w:val="singleLevel"/>
    <w:tmpl w:val="EA684F9A"/>
    <w:lvl w:ilvl="0">
      <w:start w:val="3"/>
      <w:numFmt w:val="bullet"/>
      <w:lvlText w:val="-"/>
      <w:lvlJc w:val="left"/>
      <w:pPr>
        <w:tabs>
          <w:tab w:val="num" w:pos="1080"/>
        </w:tabs>
        <w:ind w:left="1080" w:hanging="360"/>
      </w:pPr>
      <w:rPr>
        <w:rFonts w:ascii="Times New Roman" w:hAnsi="Times New Roman" w:hint="default"/>
      </w:rPr>
    </w:lvl>
  </w:abstractNum>
  <w:abstractNum w:abstractNumId="16">
    <w:nsid w:val="23AB1D61"/>
    <w:multiLevelType w:val="hybridMultilevel"/>
    <w:tmpl w:val="713C8D2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4F2327"/>
    <w:multiLevelType w:val="hybridMultilevel"/>
    <w:tmpl w:val="263044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64026CC"/>
    <w:multiLevelType w:val="hybridMultilevel"/>
    <w:tmpl w:val="84543340"/>
    <w:lvl w:ilvl="0" w:tplc="139A82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9E3F75"/>
    <w:multiLevelType w:val="hybridMultilevel"/>
    <w:tmpl w:val="6D888EE4"/>
    <w:lvl w:ilvl="0" w:tplc="374492A6">
      <w:start w:val="1"/>
      <w:numFmt w:val="bullet"/>
      <w:lvlText w:val="-"/>
      <w:lvlJc w:val="left"/>
      <w:pPr>
        <w:tabs>
          <w:tab w:val="num" w:pos="420"/>
        </w:tabs>
        <w:ind w:left="420" w:hanging="360"/>
      </w:pPr>
      <w:rPr>
        <w:rFonts w:ascii="MAC C Times" w:eastAsia="Times New Roman" w:hAnsi="MAC C Times" w:cs="Times New Roman" w:hint="default"/>
      </w:rPr>
    </w:lvl>
    <w:lvl w:ilvl="1" w:tplc="04090007">
      <w:start w:val="1"/>
      <w:numFmt w:val="bullet"/>
      <w:lvlText w:val=""/>
      <w:lvlPicBulletId w:val="0"/>
      <w:lvlJc w:val="left"/>
      <w:pPr>
        <w:tabs>
          <w:tab w:val="num" w:pos="1140"/>
        </w:tabs>
        <w:ind w:left="1140" w:hanging="360"/>
      </w:pPr>
      <w:rPr>
        <w:rFonts w:ascii="Symbol" w:hAnsi="Symbol"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0">
    <w:nsid w:val="2D746845"/>
    <w:multiLevelType w:val="hybridMultilevel"/>
    <w:tmpl w:val="D48C9DC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nsid w:val="2FE10604"/>
    <w:multiLevelType w:val="hybridMultilevel"/>
    <w:tmpl w:val="F7586F4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32F05116"/>
    <w:multiLevelType w:val="hybridMultilevel"/>
    <w:tmpl w:val="3D60044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87707D"/>
    <w:multiLevelType w:val="hybridMultilevel"/>
    <w:tmpl w:val="EF0C46A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6FD34DA"/>
    <w:multiLevelType w:val="hybridMultilevel"/>
    <w:tmpl w:val="CA4C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962587"/>
    <w:multiLevelType w:val="hybridMultilevel"/>
    <w:tmpl w:val="6A76D0E6"/>
    <w:lvl w:ilvl="0" w:tplc="522CE72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930628"/>
    <w:multiLevelType w:val="hybridMultilevel"/>
    <w:tmpl w:val="E05EF468"/>
    <w:lvl w:ilvl="0" w:tplc="C25A685A">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nsid w:val="3B863C69"/>
    <w:multiLevelType w:val="hybridMultilevel"/>
    <w:tmpl w:val="93861D68"/>
    <w:lvl w:ilvl="0" w:tplc="2D244A2A">
      <w:start w:val="1"/>
      <w:numFmt w:val="decimal"/>
      <w:lvlText w:val="%1."/>
      <w:lvlJc w:val="left"/>
      <w:pPr>
        <w:tabs>
          <w:tab w:val="num" w:pos="420"/>
        </w:tabs>
        <w:ind w:left="420" w:hanging="360"/>
      </w:pPr>
      <w:rPr>
        <w:rFonts w:hint="default"/>
      </w:rPr>
    </w:lvl>
    <w:lvl w:ilvl="1" w:tplc="76D098E2">
      <w:start w:val="5"/>
      <w:numFmt w:val="upperRoman"/>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nsid w:val="3D6C162C"/>
    <w:multiLevelType w:val="hybridMultilevel"/>
    <w:tmpl w:val="880E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CD23EB"/>
    <w:multiLevelType w:val="hybridMultilevel"/>
    <w:tmpl w:val="549A2A10"/>
    <w:lvl w:ilvl="0" w:tplc="3A566C5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2136D2"/>
    <w:multiLevelType w:val="hybridMultilevel"/>
    <w:tmpl w:val="785E3656"/>
    <w:lvl w:ilvl="0" w:tplc="04090001">
      <w:start w:val="1"/>
      <w:numFmt w:val="bullet"/>
      <w:lvlText w:val=""/>
      <w:lvlJc w:val="left"/>
      <w:pPr>
        <w:ind w:left="720" w:hanging="360"/>
      </w:pPr>
      <w:rPr>
        <w:rFonts w:ascii="Symbol" w:hAnsi="Symbol" w:hint="default"/>
      </w:rPr>
    </w:lvl>
    <w:lvl w:ilvl="1" w:tplc="0E0432A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AB703D"/>
    <w:multiLevelType w:val="hybridMultilevel"/>
    <w:tmpl w:val="ADFE70D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F1E29BC"/>
    <w:multiLevelType w:val="hybridMultilevel"/>
    <w:tmpl w:val="86E6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AA39DA"/>
    <w:multiLevelType w:val="hybridMultilevel"/>
    <w:tmpl w:val="2A74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4278A6"/>
    <w:multiLevelType w:val="hybridMultilevel"/>
    <w:tmpl w:val="3892A30A"/>
    <w:lvl w:ilvl="0" w:tplc="869A516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AF18EF"/>
    <w:multiLevelType w:val="hybridMultilevel"/>
    <w:tmpl w:val="681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6914C6"/>
    <w:multiLevelType w:val="hybridMultilevel"/>
    <w:tmpl w:val="44F036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nsid w:val="4B083812"/>
    <w:multiLevelType w:val="hybridMultilevel"/>
    <w:tmpl w:val="40625EE6"/>
    <w:lvl w:ilvl="0" w:tplc="D9DEBE70">
      <w:numFmt w:val="bullet"/>
      <w:lvlText w:val=""/>
      <w:lvlJc w:val="left"/>
      <w:pPr>
        <w:tabs>
          <w:tab w:val="num" w:pos="525"/>
        </w:tabs>
        <w:ind w:left="525" w:hanging="360"/>
      </w:pPr>
      <w:rPr>
        <w:rFonts w:ascii="Symbol" w:eastAsia="Times New Roman" w:hAnsi="Symbol" w:cs="Arial" w:hint="default"/>
      </w:rPr>
    </w:lvl>
    <w:lvl w:ilvl="1" w:tplc="08090003" w:tentative="1">
      <w:start w:val="1"/>
      <w:numFmt w:val="bullet"/>
      <w:lvlText w:val="o"/>
      <w:lvlJc w:val="left"/>
      <w:pPr>
        <w:tabs>
          <w:tab w:val="num" w:pos="1245"/>
        </w:tabs>
        <w:ind w:left="1245" w:hanging="360"/>
      </w:pPr>
      <w:rPr>
        <w:rFonts w:ascii="Courier New" w:hAnsi="Courier New" w:cs="Courier New" w:hint="default"/>
      </w:rPr>
    </w:lvl>
    <w:lvl w:ilvl="2" w:tplc="08090005" w:tentative="1">
      <w:start w:val="1"/>
      <w:numFmt w:val="bullet"/>
      <w:lvlText w:val=""/>
      <w:lvlJc w:val="left"/>
      <w:pPr>
        <w:tabs>
          <w:tab w:val="num" w:pos="1965"/>
        </w:tabs>
        <w:ind w:left="1965" w:hanging="360"/>
      </w:pPr>
      <w:rPr>
        <w:rFonts w:ascii="Wingdings" w:hAnsi="Wingdings" w:hint="default"/>
      </w:rPr>
    </w:lvl>
    <w:lvl w:ilvl="3" w:tplc="08090001" w:tentative="1">
      <w:start w:val="1"/>
      <w:numFmt w:val="bullet"/>
      <w:lvlText w:val=""/>
      <w:lvlJc w:val="left"/>
      <w:pPr>
        <w:tabs>
          <w:tab w:val="num" w:pos="2685"/>
        </w:tabs>
        <w:ind w:left="2685" w:hanging="360"/>
      </w:pPr>
      <w:rPr>
        <w:rFonts w:ascii="Symbol" w:hAnsi="Symbol" w:hint="default"/>
      </w:rPr>
    </w:lvl>
    <w:lvl w:ilvl="4" w:tplc="08090003" w:tentative="1">
      <w:start w:val="1"/>
      <w:numFmt w:val="bullet"/>
      <w:lvlText w:val="o"/>
      <w:lvlJc w:val="left"/>
      <w:pPr>
        <w:tabs>
          <w:tab w:val="num" w:pos="3405"/>
        </w:tabs>
        <w:ind w:left="3405" w:hanging="360"/>
      </w:pPr>
      <w:rPr>
        <w:rFonts w:ascii="Courier New" w:hAnsi="Courier New" w:cs="Courier New" w:hint="default"/>
      </w:rPr>
    </w:lvl>
    <w:lvl w:ilvl="5" w:tplc="08090005" w:tentative="1">
      <w:start w:val="1"/>
      <w:numFmt w:val="bullet"/>
      <w:lvlText w:val=""/>
      <w:lvlJc w:val="left"/>
      <w:pPr>
        <w:tabs>
          <w:tab w:val="num" w:pos="4125"/>
        </w:tabs>
        <w:ind w:left="4125" w:hanging="360"/>
      </w:pPr>
      <w:rPr>
        <w:rFonts w:ascii="Wingdings" w:hAnsi="Wingdings" w:hint="default"/>
      </w:rPr>
    </w:lvl>
    <w:lvl w:ilvl="6" w:tplc="08090001" w:tentative="1">
      <w:start w:val="1"/>
      <w:numFmt w:val="bullet"/>
      <w:lvlText w:val=""/>
      <w:lvlJc w:val="left"/>
      <w:pPr>
        <w:tabs>
          <w:tab w:val="num" w:pos="4845"/>
        </w:tabs>
        <w:ind w:left="4845" w:hanging="360"/>
      </w:pPr>
      <w:rPr>
        <w:rFonts w:ascii="Symbol" w:hAnsi="Symbol" w:hint="default"/>
      </w:rPr>
    </w:lvl>
    <w:lvl w:ilvl="7" w:tplc="08090003" w:tentative="1">
      <w:start w:val="1"/>
      <w:numFmt w:val="bullet"/>
      <w:lvlText w:val="o"/>
      <w:lvlJc w:val="left"/>
      <w:pPr>
        <w:tabs>
          <w:tab w:val="num" w:pos="5565"/>
        </w:tabs>
        <w:ind w:left="5565" w:hanging="360"/>
      </w:pPr>
      <w:rPr>
        <w:rFonts w:ascii="Courier New" w:hAnsi="Courier New" w:cs="Courier New" w:hint="default"/>
      </w:rPr>
    </w:lvl>
    <w:lvl w:ilvl="8" w:tplc="08090005" w:tentative="1">
      <w:start w:val="1"/>
      <w:numFmt w:val="bullet"/>
      <w:lvlText w:val=""/>
      <w:lvlJc w:val="left"/>
      <w:pPr>
        <w:tabs>
          <w:tab w:val="num" w:pos="6285"/>
        </w:tabs>
        <w:ind w:left="6285" w:hanging="360"/>
      </w:pPr>
      <w:rPr>
        <w:rFonts w:ascii="Wingdings" w:hAnsi="Wingdings" w:hint="default"/>
      </w:rPr>
    </w:lvl>
  </w:abstractNum>
  <w:abstractNum w:abstractNumId="38">
    <w:nsid w:val="4BAA1082"/>
    <w:multiLevelType w:val="hybridMultilevel"/>
    <w:tmpl w:val="E03052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C4B12CA"/>
    <w:multiLevelType w:val="hybridMultilevel"/>
    <w:tmpl w:val="028648C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0">
    <w:nsid w:val="4D656004"/>
    <w:multiLevelType w:val="hybridMultilevel"/>
    <w:tmpl w:val="595ECD16"/>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4FA53E89"/>
    <w:multiLevelType w:val="hybridMultilevel"/>
    <w:tmpl w:val="9716C9D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2">
    <w:nsid w:val="52067850"/>
    <w:multiLevelType w:val="hybridMultilevel"/>
    <w:tmpl w:val="92565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5B108C"/>
    <w:multiLevelType w:val="hybridMultilevel"/>
    <w:tmpl w:val="92565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C15482"/>
    <w:multiLevelType w:val="hybridMultilevel"/>
    <w:tmpl w:val="680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2819CE"/>
    <w:multiLevelType w:val="hybridMultilevel"/>
    <w:tmpl w:val="33ACB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A47436"/>
    <w:multiLevelType w:val="hybridMultilevel"/>
    <w:tmpl w:val="AD763830"/>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80F0E89"/>
    <w:multiLevelType w:val="hybridMultilevel"/>
    <w:tmpl w:val="97F28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8102C59"/>
    <w:multiLevelType w:val="hybridMultilevel"/>
    <w:tmpl w:val="3440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98101DE"/>
    <w:multiLevelType w:val="hybridMultilevel"/>
    <w:tmpl w:val="88A8F7BA"/>
    <w:lvl w:ilvl="0" w:tplc="042F0001">
      <w:start w:val="6"/>
      <w:numFmt w:val="bullet"/>
      <w:lvlText w:val=""/>
      <w:lvlJc w:val="left"/>
      <w:pPr>
        <w:tabs>
          <w:tab w:val="num" w:pos="720"/>
        </w:tabs>
        <w:ind w:left="720" w:hanging="360"/>
      </w:pPr>
      <w:rPr>
        <w:rFonts w:ascii="Symbol" w:eastAsia="Times New Roman" w:hAnsi="Symbol" w:cs="Times New Roman" w:hint="default"/>
      </w:rPr>
    </w:lvl>
    <w:lvl w:ilvl="1" w:tplc="042F0003" w:tentative="1">
      <w:start w:val="1"/>
      <w:numFmt w:val="bullet"/>
      <w:lvlText w:val="o"/>
      <w:lvlJc w:val="left"/>
      <w:pPr>
        <w:tabs>
          <w:tab w:val="num" w:pos="1440"/>
        </w:tabs>
        <w:ind w:left="1440" w:hanging="360"/>
      </w:pPr>
      <w:rPr>
        <w:rFonts w:ascii="Courier New" w:hAnsi="Courier New" w:cs="Courier New" w:hint="default"/>
      </w:rPr>
    </w:lvl>
    <w:lvl w:ilvl="2" w:tplc="042F0005" w:tentative="1">
      <w:start w:val="1"/>
      <w:numFmt w:val="bullet"/>
      <w:lvlText w:val=""/>
      <w:lvlJc w:val="left"/>
      <w:pPr>
        <w:tabs>
          <w:tab w:val="num" w:pos="2160"/>
        </w:tabs>
        <w:ind w:left="2160" w:hanging="360"/>
      </w:pPr>
      <w:rPr>
        <w:rFonts w:ascii="Wingdings" w:hAnsi="Wingdings" w:hint="default"/>
      </w:rPr>
    </w:lvl>
    <w:lvl w:ilvl="3" w:tplc="042F0001" w:tentative="1">
      <w:start w:val="1"/>
      <w:numFmt w:val="bullet"/>
      <w:lvlText w:val=""/>
      <w:lvlJc w:val="left"/>
      <w:pPr>
        <w:tabs>
          <w:tab w:val="num" w:pos="2880"/>
        </w:tabs>
        <w:ind w:left="2880" w:hanging="360"/>
      </w:pPr>
      <w:rPr>
        <w:rFonts w:ascii="Symbol" w:hAnsi="Symbol" w:hint="default"/>
      </w:rPr>
    </w:lvl>
    <w:lvl w:ilvl="4" w:tplc="042F0003" w:tentative="1">
      <w:start w:val="1"/>
      <w:numFmt w:val="bullet"/>
      <w:lvlText w:val="o"/>
      <w:lvlJc w:val="left"/>
      <w:pPr>
        <w:tabs>
          <w:tab w:val="num" w:pos="3600"/>
        </w:tabs>
        <w:ind w:left="3600" w:hanging="360"/>
      </w:pPr>
      <w:rPr>
        <w:rFonts w:ascii="Courier New" w:hAnsi="Courier New" w:cs="Courier New" w:hint="default"/>
      </w:rPr>
    </w:lvl>
    <w:lvl w:ilvl="5" w:tplc="042F0005" w:tentative="1">
      <w:start w:val="1"/>
      <w:numFmt w:val="bullet"/>
      <w:lvlText w:val=""/>
      <w:lvlJc w:val="left"/>
      <w:pPr>
        <w:tabs>
          <w:tab w:val="num" w:pos="4320"/>
        </w:tabs>
        <w:ind w:left="4320" w:hanging="360"/>
      </w:pPr>
      <w:rPr>
        <w:rFonts w:ascii="Wingdings" w:hAnsi="Wingdings" w:hint="default"/>
      </w:rPr>
    </w:lvl>
    <w:lvl w:ilvl="6" w:tplc="042F0001" w:tentative="1">
      <w:start w:val="1"/>
      <w:numFmt w:val="bullet"/>
      <w:lvlText w:val=""/>
      <w:lvlJc w:val="left"/>
      <w:pPr>
        <w:tabs>
          <w:tab w:val="num" w:pos="5040"/>
        </w:tabs>
        <w:ind w:left="5040" w:hanging="360"/>
      </w:pPr>
      <w:rPr>
        <w:rFonts w:ascii="Symbol" w:hAnsi="Symbol" w:hint="default"/>
      </w:rPr>
    </w:lvl>
    <w:lvl w:ilvl="7" w:tplc="042F0003" w:tentative="1">
      <w:start w:val="1"/>
      <w:numFmt w:val="bullet"/>
      <w:lvlText w:val="o"/>
      <w:lvlJc w:val="left"/>
      <w:pPr>
        <w:tabs>
          <w:tab w:val="num" w:pos="5760"/>
        </w:tabs>
        <w:ind w:left="5760" w:hanging="360"/>
      </w:pPr>
      <w:rPr>
        <w:rFonts w:ascii="Courier New" w:hAnsi="Courier New" w:cs="Courier New" w:hint="default"/>
      </w:rPr>
    </w:lvl>
    <w:lvl w:ilvl="8" w:tplc="042F0005" w:tentative="1">
      <w:start w:val="1"/>
      <w:numFmt w:val="bullet"/>
      <w:lvlText w:val=""/>
      <w:lvlJc w:val="left"/>
      <w:pPr>
        <w:tabs>
          <w:tab w:val="num" w:pos="6480"/>
        </w:tabs>
        <w:ind w:left="6480" w:hanging="360"/>
      </w:pPr>
      <w:rPr>
        <w:rFonts w:ascii="Wingdings" w:hAnsi="Wingdings" w:hint="default"/>
      </w:rPr>
    </w:lvl>
  </w:abstractNum>
  <w:abstractNum w:abstractNumId="50">
    <w:nsid w:val="5A250CA9"/>
    <w:multiLevelType w:val="hybridMultilevel"/>
    <w:tmpl w:val="D20EF4D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1">
    <w:nsid w:val="5A621BCE"/>
    <w:multiLevelType w:val="hybridMultilevel"/>
    <w:tmpl w:val="C7C6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F81D8C"/>
    <w:multiLevelType w:val="hybridMultilevel"/>
    <w:tmpl w:val="195C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C4E5FC3"/>
    <w:multiLevelType w:val="hybridMultilevel"/>
    <w:tmpl w:val="2E4434B6"/>
    <w:lvl w:ilvl="0" w:tplc="034CF1E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CE20851"/>
    <w:multiLevelType w:val="hybridMultilevel"/>
    <w:tmpl w:val="2A3CA21A"/>
    <w:lvl w:ilvl="0" w:tplc="A7ECADDA">
      <w:start w:val="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5E292856"/>
    <w:multiLevelType w:val="hybridMultilevel"/>
    <w:tmpl w:val="5906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04C2110"/>
    <w:multiLevelType w:val="hybridMultilevel"/>
    <w:tmpl w:val="B50614CE"/>
    <w:lvl w:ilvl="0" w:tplc="374492A6">
      <w:start w:val="1"/>
      <w:numFmt w:val="bullet"/>
      <w:lvlText w:val="-"/>
      <w:lvlJc w:val="left"/>
      <w:pPr>
        <w:tabs>
          <w:tab w:val="num" w:pos="420"/>
        </w:tabs>
        <w:ind w:left="420" w:hanging="360"/>
      </w:pPr>
      <w:rPr>
        <w:rFonts w:ascii="MAC C Times" w:eastAsia="Times New Roman" w:hAnsi="MAC C Times" w:cs="Times New Roman" w:hint="default"/>
      </w:rPr>
    </w:lvl>
    <w:lvl w:ilvl="1" w:tplc="AAB2F178">
      <w:start w:val="2"/>
      <w:numFmt w:val="bullet"/>
      <w:lvlText w:val=""/>
      <w:lvlJc w:val="left"/>
      <w:pPr>
        <w:tabs>
          <w:tab w:val="num" w:pos="1140"/>
        </w:tabs>
        <w:ind w:left="1140" w:hanging="360"/>
      </w:pPr>
      <w:rPr>
        <w:rFonts w:ascii="Symbol" w:eastAsia="Times New Roman" w:hAnsi="Symbol"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7">
    <w:nsid w:val="610136EB"/>
    <w:multiLevelType w:val="hybridMultilevel"/>
    <w:tmpl w:val="C9C408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61925AE2"/>
    <w:multiLevelType w:val="hybridMultilevel"/>
    <w:tmpl w:val="A9BAB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62EC4118"/>
    <w:multiLevelType w:val="hybridMultilevel"/>
    <w:tmpl w:val="FEF23910"/>
    <w:lvl w:ilvl="0" w:tplc="06E24D7C">
      <w:start w:val="1"/>
      <w:numFmt w:val="decimal"/>
      <w:lvlText w:val="%1."/>
      <w:lvlJc w:val="left"/>
      <w:pPr>
        <w:ind w:left="360" w:hanging="360"/>
      </w:pPr>
      <w:rPr>
        <w:rFonts w:hint="default"/>
      </w:r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60">
    <w:nsid w:val="65F36DFF"/>
    <w:multiLevelType w:val="hybridMultilevel"/>
    <w:tmpl w:val="3230C0C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1">
    <w:nsid w:val="68107734"/>
    <w:multiLevelType w:val="hybridMultilevel"/>
    <w:tmpl w:val="32404CB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2">
    <w:nsid w:val="6AEE6991"/>
    <w:multiLevelType w:val="hybridMultilevel"/>
    <w:tmpl w:val="64DA78CE"/>
    <w:lvl w:ilvl="0" w:tplc="042F0001">
      <w:start w:val="1"/>
      <w:numFmt w:val="bullet"/>
      <w:lvlText w:val=""/>
      <w:lvlJc w:val="left"/>
      <w:pPr>
        <w:ind w:left="630" w:hanging="360"/>
      </w:pPr>
      <w:rPr>
        <w:rFonts w:ascii="Symbol" w:hAnsi="Symbol" w:hint="default"/>
      </w:rPr>
    </w:lvl>
    <w:lvl w:ilvl="1" w:tplc="042F0003" w:tentative="1">
      <w:start w:val="1"/>
      <w:numFmt w:val="bullet"/>
      <w:lvlText w:val="o"/>
      <w:lvlJc w:val="left"/>
      <w:pPr>
        <w:ind w:left="1350" w:hanging="360"/>
      </w:pPr>
      <w:rPr>
        <w:rFonts w:ascii="Courier New" w:hAnsi="Courier New" w:cs="Courier New" w:hint="default"/>
      </w:rPr>
    </w:lvl>
    <w:lvl w:ilvl="2" w:tplc="042F0005" w:tentative="1">
      <w:start w:val="1"/>
      <w:numFmt w:val="bullet"/>
      <w:lvlText w:val=""/>
      <w:lvlJc w:val="left"/>
      <w:pPr>
        <w:ind w:left="2070" w:hanging="360"/>
      </w:pPr>
      <w:rPr>
        <w:rFonts w:ascii="Wingdings" w:hAnsi="Wingdings" w:hint="default"/>
      </w:rPr>
    </w:lvl>
    <w:lvl w:ilvl="3" w:tplc="042F0001" w:tentative="1">
      <w:start w:val="1"/>
      <w:numFmt w:val="bullet"/>
      <w:lvlText w:val=""/>
      <w:lvlJc w:val="left"/>
      <w:pPr>
        <w:ind w:left="2790" w:hanging="360"/>
      </w:pPr>
      <w:rPr>
        <w:rFonts w:ascii="Symbol" w:hAnsi="Symbol" w:hint="default"/>
      </w:rPr>
    </w:lvl>
    <w:lvl w:ilvl="4" w:tplc="042F0003" w:tentative="1">
      <w:start w:val="1"/>
      <w:numFmt w:val="bullet"/>
      <w:lvlText w:val="o"/>
      <w:lvlJc w:val="left"/>
      <w:pPr>
        <w:ind w:left="3510" w:hanging="360"/>
      </w:pPr>
      <w:rPr>
        <w:rFonts w:ascii="Courier New" w:hAnsi="Courier New" w:cs="Courier New" w:hint="default"/>
      </w:rPr>
    </w:lvl>
    <w:lvl w:ilvl="5" w:tplc="042F0005" w:tentative="1">
      <w:start w:val="1"/>
      <w:numFmt w:val="bullet"/>
      <w:lvlText w:val=""/>
      <w:lvlJc w:val="left"/>
      <w:pPr>
        <w:ind w:left="4230" w:hanging="360"/>
      </w:pPr>
      <w:rPr>
        <w:rFonts w:ascii="Wingdings" w:hAnsi="Wingdings" w:hint="default"/>
      </w:rPr>
    </w:lvl>
    <w:lvl w:ilvl="6" w:tplc="042F0001" w:tentative="1">
      <w:start w:val="1"/>
      <w:numFmt w:val="bullet"/>
      <w:lvlText w:val=""/>
      <w:lvlJc w:val="left"/>
      <w:pPr>
        <w:ind w:left="4950" w:hanging="360"/>
      </w:pPr>
      <w:rPr>
        <w:rFonts w:ascii="Symbol" w:hAnsi="Symbol" w:hint="default"/>
      </w:rPr>
    </w:lvl>
    <w:lvl w:ilvl="7" w:tplc="042F0003" w:tentative="1">
      <w:start w:val="1"/>
      <w:numFmt w:val="bullet"/>
      <w:lvlText w:val="o"/>
      <w:lvlJc w:val="left"/>
      <w:pPr>
        <w:ind w:left="5670" w:hanging="360"/>
      </w:pPr>
      <w:rPr>
        <w:rFonts w:ascii="Courier New" w:hAnsi="Courier New" w:cs="Courier New" w:hint="default"/>
      </w:rPr>
    </w:lvl>
    <w:lvl w:ilvl="8" w:tplc="042F0005" w:tentative="1">
      <w:start w:val="1"/>
      <w:numFmt w:val="bullet"/>
      <w:lvlText w:val=""/>
      <w:lvlJc w:val="left"/>
      <w:pPr>
        <w:ind w:left="6390" w:hanging="360"/>
      </w:pPr>
      <w:rPr>
        <w:rFonts w:ascii="Wingdings" w:hAnsi="Wingdings" w:hint="default"/>
      </w:rPr>
    </w:lvl>
  </w:abstractNum>
  <w:abstractNum w:abstractNumId="63">
    <w:nsid w:val="6BC76E1C"/>
    <w:multiLevelType w:val="hybridMultilevel"/>
    <w:tmpl w:val="D0D2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D2151A1"/>
    <w:multiLevelType w:val="hybridMultilevel"/>
    <w:tmpl w:val="C094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E7710F5"/>
    <w:multiLevelType w:val="hybridMultilevel"/>
    <w:tmpl w:val="5A946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0DF71A8"/>
    <w:multiLevelType w:val="hybridMultilevel"/>
    <w:tmpl w:val="423A099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nsid w:val="71DF476C"/>
    <w:multiLevelType w:val="hybridMultilevel"/>
    <w:tmpl w:val="20D6F65A"/>
    <w:lvl w:ilvl="0" w:tplc="655033D0">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26303BF"/>
    <w:multiLevelType w:val="hybridMultilevel"/>
    <w:tmpl w:val="C64CF9E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9">
    <w:nsid w:val="72EB71F0"/>
    <w:multiLevelType w:val="hybridMultilevel"/>
    <w:tmpl w:val="92565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35B3199"/>
    <w:multiLevelType w:val="hybridMultilevel"/>
    <w:tmpl w:val="B61A9FE2"/>
    <w:lvl w:ilvl="0" w:tplc="04090007">
      <w:start w:val="1"/>
      <w:numFmt w:val="bullet"/>
      <w:lvlText w:val=""/>
      <w:lvlPicBulletId w:val="0"/>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1">
    <w:nsid w:val="7467775F"/>
    <w:multiLevelType w:val="hybridMultilevel"/>
    <w:tmpl w:val="6D76BFF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77C523EB"/>
    <w:multiLevelType w:val="hybridMultilevel"/>
    <w:tmpl w:val="BBCE863E"/>
    <w:lvl w:ilvl="0" w:tplc="7F72C9D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91E436E"/>
    <w:multiLevelType w:val="hybridMultilevel"/>
    <w:tmpl w:val="EBA82B9E"/>
    <w:lvl w:ilvl="0" w:tplc="234ECB32">
      <w:start w:val="48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9404C89"/>
    <w:multiLevelType w:val="hybridMultilevel"/>
    <w:tmpl w:val="AE7E9906"/>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BFB2255"/>
    <w:multiLevelType w:val="hybridMultilevel"/>
    <w:tmpl w:val="4E4ACC70"/>
    <w:lvl w:ilvl="0" w:tplc="EEEEE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C483387"/>
    <w:multiLevelType w:val="hybridMultilevel"/>
    <w:tmpl w:val="54A48B5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C634218"/>
    <w:multiLevelType w:val="hybridMultilevel"/>
    <w:tmpl w:val="BCBC2848"/>
    <w:lvl w:ilvl="0" w:tplc="0DC81F58">
      <w:start w:val="2"/>
      <w:numFmt w:val="bullet"/>
      <w:lvlText w:val="-"/>
      <w:lvlJc w:val="left"/>
      <w:pPr>
        <w:ind w:left="720" w:hanging="360"/>
      </w:pPr>
      <w:rPr>
        <w:rFonts w:ascii="Arial" w:eastAsia="Calibr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8">
    <w:nsid w:val="7D2F58CA"/>
    <w:multiLevelType w:val="hybridMultilevel"/>
    <w:tmpl w:val="7370E9B8"/>
    <w:lvl w:ilvl="0" w:tplc="2DB8766C">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EB03C3"/>
    <w:multiLevelType w:val="hybridMultilevel"/>
    <w:tmpl w:val="20328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31"/>
  </w:num>
  <w:num w:numId="5">
    <w:abstractNumId w:val="59"/>
  </w:num>
  <w:num w:numId="6">
    <w:abstractNumId w:val="56"/>
  </w:num>
  <w:num w:numId="7">
    <w:abstractNumId w:val="57"/>
  </w:num>
  <w:num w:numId="8">
    <w:abstractNumId w:val="22"/>
  </w:num>
  <w:num w:numId="9">
    <w:abstractNumId w:val="27"/>
  </w:num>
  <w:num w:numId="10">
    <w:abstractNumId w:val="74"/>
  </w:num>
  <w:num w:numId="11">
    <w:abstractNumId w:val="6"/>
  </w:num>
  <w:num w:numId="12">
    <w:abstractNumId w:val="67"/>
  </w:num>
  <w:num w:numId="13">
    <w:abstractNumId w:val="40"/>
  </w:num>
  <w:num w:numId="14">
    <w:abstractNumId w:val="70"/>
  </w:num>
  <w:num w:numId="15">
    <w:abstractNumId w:val="76"/>
  </w:num>
  <w:num w:numId="16">
    <w:abstractNumId w:val="15"/>
  </w:num>
  <w:num w:numId="17">
    <w:abstractNumId w:val="49"/>
  </w:num>
  <w:num w:numId="18">
    <w:abstractNumId w:val="63"/>
  </w:num>
  <w:num w:numId="19">
    <w:abstractNumId w:val="65"/>
  </w:num>
  <w:num w:numId="20">
    <w:abstractNumId w:val="19"/>
  </w:num>
  <w:num w:numId="21">
    <w:abstractNumId w:val="9"/>
  </w:num>
  <w:num w:numId="22">
    <w:abstractNumId w:val="3"/>
  </w:num>
  <w:num w:numId="23">
    <w:abstractNumId w:val="4"/>
  </w:num>
  <w:num w:numId="2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75"/>
  </w:num>
  <w:num w:numId="28">
    <w:abstractNumId w:val="42"/>
  </w:num>
  <w:num w:numId="29">
    <w:abstractNumId w:val="69"/>
  </w:num>
  <w:num w:numId="30">
    <w:abstractNumId w:val="43"/>
  </w:num>
  <w:num w:numId="31">
    <w:abstractNumId w:val="36"/>
  </w:num>
  <w:num w:numId="32">
    <w:abstractNumId w:val="68"/>
  </w:num>
  <w:num w:numId="33">
    <w:abstractNumId w:val="26"/>
  </w:num>
  <w:num w:numId="34">
    <w:abstractNumId w:val="66"/>
  </w:num>
  <w:num w:numId="35">
    <w:abstractNumId w:val="29"/>
  </w:num>
  <w:num w:numId="36">
    <w:abstractNumId w:val="72"/>
  </w:num>
  <w:num w:numId="37">
    <w:abstractNumId w:val="10"/>
  </w:num>
  <w:num w:numId="38">
    <w:abstractNumId w:val="54"/>
  </w:num>
  <w:num w:numId="39">
    <w:abstractNumId w:val="38"/>
  </w:num>
  <w:num w:numId="40">
    <w:abstractNumId w:val="45"/>
  </w:num>
  <w:num w:numId="41">
    <w:abstractNumId w:val="44"/>
  </w:num>
  <w:num w:numId="42">
    <w:abstractNumId w:val="30"/>
  </w:num>
  <w:num w:numId="43">
    <w:abstractNumId w:val="79"/>
  </w:num>
  <w:num w:numId="44">
    <w:abstractNumId w:val="20"/>
  </w:num>
  <w:num w:numId="45">
    <w:abstractNumId w:val="7"/>
  </w:num>
  <w:num w:numId="46">
    <w:abstractNumId w:val="47"/>
  </w:num>
  <w:num w:numId="47">
    <w:abstractNumId w:val="35"/>
  </w:num>
  <w:num w:numId="48">
    <w:abstractNumId w:val="52"/>
  </w:num>
  <w:num w:numId="49">
    <w:abstractNumId w:val="55"/>
  </w:num>
  <w:num w:numId="50">
    <w:abstractNumId w:val="28"/>
  </w:num>
  <w:num w:numId="51">
    <w:abstractNumId w:val="32"/>
  </w:num>
  <w:num w:numId="52">
    <w:abstractNumId w:val="62"/>
  </w:num>
  <w:num w:numId="53">
    <w:abstractNumId w:val="12"/>
  </w:num>
  <w:num w:numId="54">
    <w:abstractNumId w:val="21"/>
  </w:num>
  <w:num w:numId="55">
    <w:abstractNumId w:val="58"/>
  </w:num>
  <w:num w:numId="56">
    <w:abstractNumId w:val="51"/>
  </w:num>
  <w:num w:numId="57">
    <w:abstractNumId w:val="48"/>
  </w:num>
  <w:num w:numId="58">
    <w:abstractNumId w:val="50"/>
  </w:num>
  <w:num w:numId="59">
    <w:abstractNumId w:val="41"/>
  </w:num>
  <w:num w:numId="60">
    <w:abstractNumId w:val="60"/>
  </w:num>
  <w:num w:numId="61">
    <w:abstractNumId w:val="61"/>
  </w:num>
  <w:num w:numId="62">
    <w:abstractNumId w:val="39"/>
  </w:num>
  <w:num w:numId="63">
    <w:abstractNumId w:val="33"/>
  </w:num>
  <w:num w:numId="64">
    <w:abstractNumId w:val="24"/>
  </w:num>
  <w:num w:numId="65">
    <w:abstractNumId w:val="16"/>
  </w:num>
  <w:num w:numId="66">
    <w:abstractNumId w:val="17"/>
  </w:num>
  <w:num w:numId="67">
    <w:abstractNumId w:val="64"/>
  </w:num>
  <w:num w:numId="68">
    <w:abstractNumId w:val="46"/>
  </w:num>
  <w:num w:numId="69">
    <w:abstractNumId w:val="73"/>
  </w:num>
  <w:num w:numId="70">
    <w:abstractNumId w:val="53"/>
  </w:num>
  <w:num w:numId="71">
    <w:abstractNumId w:val="25"/>
  </w:num>
  <w:num w:numId="72">
    <w:abstractNumId w:val="71"/>
  </w:num>
  <w:num w:numId="73">
    <w:abstractNumId w:val="23"/>
  </w:num>
  <w:num w:numId="74">
    <w:abstractNumId w:val="2"/>
  </w:num>
  <w:num w:numId="75">
    <w:abstractNumId w:val="18"/>
  </w:num>
  <w:num w:numId="76">
    <w:abstractNumId w:val="13"/>
  </w:num>
  <w:num w:numId="77">
    <w:abstractNumId w:val="77"/>
  </w:num>
  <w:num w:numId="78">
    <w:abstractNumId w:val="37"/>
  </w:num>
  <w:num w:numId="79">
    <w:abstractNumId w:val="34"/>
  </w:num>
  <w:num w:numId="80">
    <w:abstractNumId w:val="78"/>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hideGrammaticalErrors/>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96054C"/>
    <w:rsid w:val="00001213"/>
    <w:rsid w:val="00001CF7"/>
    <w:rsid w:val="00005671"/>
    <w:rsid w:val="00005827"/>
    <w:rsid w:val="00007F7E"/>
    <w:rsid w:val="00011F4F"/>
    <w:rsid w:val="00013AA0"/>
    <w:rsid w:val="00015728"/>
    <w:rsid w:val="00016E56"/>
    <w:rsid w:val="00020FD1"/>
    <w:rsid w:val="00021F8D"/>
    <w:rsid w:val="000229BE"/>
    <w:rsid w:val="00024776"/>
    <w:rsid w:val="000251DA"/>
    <w:rsid w:val="000259EB"/>
    <w:rsid w:val="00027E02"/>
    <w:rsid w:val="000325A4"/>
    <w:rsid w:val="000338FF"/>
    <w:rsid w:val="0003574E"/>
    <w:rsid w:val="00036DDC"/>
    <w:rsid w:val="00042047"/>
    <w:rsid w:val="00044242"/>
    <w:rsid w:val="000462C8"/>
    <w:rsid w:val="0004727C"/>
    <w:rsid w:val="00050BD0"/>
    <w:rsid w:val="00053325"/>
    <w:rsid w:val="00053860"/>
    <w:rsid w:val="00055069"/>
    <w:rsid w:val="00056012"/>
    <w:rsid w:val="00056379"/>
    <w:rsid w:val="00056C92"/>
    <w:rsid w:val="00062D34"/>
    <w:rsid w:val="00062E06"/>
    <w:rsid w:val="00063121"/>
    <w:rsid w:val="00064149"/>
    <w:rsid w:val="000644E0"/>
    <w:rsid w:val="0006488C"/>
    <w:rsid w:val="000671B9"/>
    <w:rsid w:val="0007266B"/>
    <w:rsid w:val="00077AB5"/>
    <w:rsid w:val="000836D4"/>
    <w:rsid w:val="00084876"/>
    <w:rsid w:val="00086F8B"/>
    <w:rsid w:val="00087C4A"/>
    <w:rsid w:val="0009038E"/>
    <w:rsid w:val="0009437D"/>
    <w:rsid w:val="00094E71"/>
    <w:rsid w:val="00097D66"/>
    <w:rsid w:val="00097E88"/>
    <w:rsid w:val="000A2F26"/>
    <w:rsid w:val="000A31B6"/>
    <w:rsid w:val="000A74B9"/>
    <w:rsid w:val="000A7533"/>
    <w:rsid w:val="000B0D00"/>
    <w:rsid w:val="000B5AE2"/>
    <w:rsid w:val="000B5B8B"/>
    <w:rsid w:val="000B5BB7"/>
    <w:rsid w:val="000B60DF"/>
    <w:rsid w:val="000C0722"/>
    <w:rsid w:val="000C3179"/>
    <w:rsid w:val="000C4217"/>
    <w:rsid w:val="000C57EB"/>
    <w:rsid w:val="000D1AE5"/>
    <w:rsid w:val="000D2C86"/>
    <w:rsid w:val="000D3650"/>
    <w:rsid w:val="000D5F23"/>
    <w:rsid w:val="000D6257"/>
    <w:rsid w:val="000D7733"/>
    <w:rsid w:val="000E0B4B"/>
    <w:rsid w:val="000E174C"/>
    <w:rsid w:val="000E1DC7"/>
    <w:rsid w:val="000F140D"/>
    <w:rsid w:val="000F1446"/>
    <w:rsid w:val="000F1E4C"/>
    <w:rsid w:val="000F3F2F"/>
    <w:rsid w:val="000F4BAE"/>
    <w:rsid w:val="000F5FE0"/>
    <w:rsid w:val="0010123C"/>
    <w:rsid w:val="001014D8"/>
    <w:rsid w:val="001015FD"/>
    <w:rsid w:val="00102415"/>
    <w:rsid w:val="00103432"/>
    <w:rsid w:val="00103D7D"/>
    <w:rsid w:val="00104208"/>
    <w:rsid w:val="00105FDC"/>
    <w:rsid w:val="00106265"/>
    <w:rsid w:val="00110C94"/>
    <w:rsid w:val="001114CE"/>
    <w:rsid w:val="00111BE1"/>
    <w:rsid w:val="00111FBA"/>
    <w:rsid w:val="00112857"/>
    <w:rsid w:val="00113235"/>
    <w:rsid w:val="001139AE"/>
    <w:rsid w:val="00114468"/>
    <w:rsid w:val="00115931"/>
    <w:rsid w:val="00116C6F"/>
    <w:rsid w:val="00116C7C"/>
    <w:rsid w:val="00116D46"/>
    <w:rsid w:val="00117528"/>
    <w:rsid w:val="001203EA"/>
    <w:rsid w:val="00122759"/>
    <w:rsid w:val="00122C63"/>
    <w:rsid w:val="00122D16"/>
    <w:rsid w:val="001312F9"/>
    <w:rsid w:val="00131E13"/>
    <w:rsid w:val="00132697"/>
    <w:rsid w:val="001330CE"/>
    <w:rsid w:val="00133597"/>
    <w:rsid w:val="00134416"/>
    <w:rsid w:val="00135A61"/>
    <w:rsid w:val="00140D0D"/>
    <w:rsid w:val="00141D75"/>
    <w:rsid w:val="00142E8D"/>
    <w:rsid w:val="00145A94"/>
    <w:rsid w:val="001473E4"/>
    <w:rsid w:val="00150ED7"/>
    <w:rsid w:val="001517C2"/>
    <w:rsid w:val="00152AE1"/>
    <w:rsid w:val="0015375E"/>
    <w:rsid w:val="00153E7F"/>
    <w:rsid w:val="00155AA6"/>
    <w:rsid w:val="00160D32"/>
    <w:rsid w:val="00161BB6"/>
    <w:rsid w:val="00161ED3"/>
    <w:rsid w:val="00162E73"/>
    <w:rsid w:val="0016323C"/>
    <w:rsid w:val="001634D0"/>
    <w:rsid w:val="0016363E"/>
    <w:rsid w:val="00163CC3"/>
    <w:rsid w:val="00172303"/>
    <w:rsid w:val="00172B7C"/>
    <w:rsid w:val="00172CEA"/>
    <w:rsid w:val="001743A7"/>
    <w:rsid w:val="00174ECC"/>
    <w:rsid w:val="001765B3"/>
    <w:rsid w:val="00180F92"/>
    <w:rsid w:val="00181760"/>
    <w:rsid w:val="0018231B"/>
    <w:rsid w:val="00183F6B"/>
    <w:rsid w:val="001846EA"/>
    <w:rsid w:val="00184817"/>
    <w:rsid w:val="00185132"/>
    <w:rsid w:val="00185D28"/>
    <w:rsid w:val="001860FB"/>
    <w:rsid w:val="00186262"/>
    <w:rsid w:val="00187E1D"/>
    <w:rsid w:val="00190231"/>
    <w:rsid w:val="00190697"/>
    <w:rsid w:val="00190F75"/>
    <w:rsid w:val="00191B84"/>
    <w:rsid w:val="00192777"/>
    <w:rsid w:val="00194704"/>
    <w:rsid w:val="00197A0F"/>
    <w:rsid w:val="00197BBE"/>
    <w:rsid w:val="001A0625"/>
    <w:rsid w:val="001A55D4"/>
    <w:rsid w:val="001A6369"/>
    <w:rsid w:val="001B01C4"/>
    <w:rsid w:val="001B358B"/>
    <w:rsid w:val="001B5012"/>
    <w:rsid w:val="001B505D"/>
    <w:rsid w:val="001B5278"/>
    <w:rsid w:val="001B5403"/>
    <w:rsid w:val="001B5C53"/>
    <w:rsid w:val="001B64E3"/>
    <w:rsid w:val="001B73B0"/>
    <w:rsid w:val="001C2DD7"/>
    <w:rsid w:val="001C3FDE"/>
    <w:rsid w:val="001C7202"/>
    <w:rsid w:val="001D03CE"/>
    <w:rsid w:val="001D052F"/>
    <w:rsid w:val="001D6C9B"/>
    <w:rsid w:val="001E1B35"/>
    <w:rsid w:val="001E4FDE"/>
    <w:rsid w:val="001F0C90"/>
    <w:rsid w:val="001F4133"/>
    <w:rsid w:val="001F655C"/>
    <w:rsid w:val="001F6965"/>
    <w:rsid w:val="0020163F"/>
    <w:rsid w:val="00202D99"/>
    <w:rsid w:val="00203824"/>
    <w:rsid w:val="00206433"/>
    <w:rsid w:val="00207260"/>
    <w:rsid w:val="002125FF"/>
    <w:rsid w:val="00216E81"/>
    <w:rsid w:val="0021750B"/>
    <w:rsid w:val="002175DF"/>
    <w:rsid w:val="00220848"/>
    <w:rsid w:val="002209A2"/>
    <w:rsid w:val="00223BDD"/>
    <w:rsid w:val="002244E8"/>
    <w:rsid w:val="00224529"/>
    <w:rsid w:val="00226419"/>
    <w:rsid w:val="00227FC4"/>
    <w:rsid w:val="0023195B"/>
    <w:rsid w:val="00232142"/>
    <w:rsid w:val="00232511"/>
    <w:rsid w:val="0023263C"/>
    <w:rsid w:val="00232EDE"/>
    <w:rsid w:val="00233E0B"/>
    <w:rsid w:val="00237BD4"/>
    <w:rsid w:val="00241265"/>
    <w:rsid w:val="0024154A"/>
    <w:rsid w:val="002440A1"/>
    <w:rsid w:val="00244217"/>
    <w:rsid w:val="00250CCC"/>
    <w:rsid w:val="0025180B"/>
    <w:rsid w:val="00254DBB"/>
    <w:rsid w:val="002606E0"/>
    <w:rsid w:val="002618CA"/>
    <w:rsid w:val="00262427"/>
    <w:rsid w:val="00266455"/>
    <w:rsid w:val="002674DF"/>
    <w:rsid w:val="00270151"/>
    <w:rsid w:val="00270FA2"/>
    <w:rsid w:val="002717F7"/>
    <w:rsid w:val="00272B86"/>
    <w:rsid w:val="00277C38"/>
    <w:rsid w:val="00282194"/>
    <w:rsid w:val="00283126"/>
    <w:rsid w:val="00283DC2"/>
    <w:rsid w:val="00285E43"/>
    <w:rsid w:val="00286225"/>
    <w:rsid w:val="0028693F"/>
    <w:rsid w:val="00287051"/>
    <w:rsid w:val="0029060C"/>
    <w:rsid w:val="00290912"/>
    <w:rsid w:val="00292675"/>
    <w:rsid w:val="00292B7F"/>
    <w:rsid w:val="00297236"/>
    <w:rsid w:val="00297843"/>
    <w:rsid w:val="002A2BEB"/>
    <w:rsid w:val="002A6ACE"/>
    <w:rsid w:val="002B0EE2"/>
    <w:rsid w:val="002B4016"/>
    <w:rsid w:val="002B4ACC"/>
    <w:rsid w:val="002B6310"/>
    <w:rsid w:val="002B64E3"/>
    <w:rsid w:val="002B6DC0"/>
    <w:rsid w:val="002B6E95"/>
    <w:rsid w:val="002C1FA3"/>
    <w:rsid w:val="002C3386"/>
    <w:rsid w:val="002C5B50"/>
    <w:rsid w:val="002C648B"/>
    <w:rsid w:val="002C7386"/>
    <w:rsid w:val="002D09E8"/>
    <w:rsid w:val="002D0B36"/>
    <w:rsid w:val="002D11A6"/>
    <w:rsid w:val="002D4E16"/>
    <w:rsid w:val="002D5BEE"/>
    <w:rsid w:val="002E04D3"/>
    <w:rsid w:val="002F015F"/>
    <w:rsid w:val="002F1DBD"/>
    <w:rsid w:val="002F2B27"/>
    <w:rsid w:val="002F6D12"/>
    <w:rsid w:val="003004B9"/>
    <w:rsid w:val="0030086F"/>
    <w:rsid w:val="00302A4D"/>
    <w:rsid w:val="00303BDB"/>
    <w:rsid w:val="00307FCE"/>
    <w:rsid w:val="00316FD9"/>
    <w:rsid w:val="00317E95"/>
    <w:rsid w:val="00321047"/>
    <w:rsid w:val="00321520"/>
    <w:rsid w:val="0032197A"/>
    <w:rsid w:val="00322273"/>
    <w:rsid w:val="003237BF"/>
    <w:rsid w:val="00324EB0"/>
    <w:rsid w:val="00324FB7"/>
    <w:rsid w:val="00325BAA"/>
    <w:rsid w:val="00327276"/>
    <w:rsid w:val="003308E3"/>
    <w:rsid w:val="003346B8"/>
    <w:rsid w:val="00334824"/>
    <w:rsid w:val="00334C86"/>
    <w:rsid w:val="00334DAA"/>
    <w:rsid w:val="00335379"/>
    <w:rsid w:val="00335E7D"/>
    <w:rsid w:val="00336C38"/>
    <w:rsid w:val="00336E5A"/>
    <w:rsid w:val="0033740A"/>
    <w:rsid w:val="00337E5D"/>
    <w:rsid w:val="00340DF8"/>
    <w:rsid w:val="00341F10"/>
    <w:rsid w:val="003422F9"/>
    <w:rsid w:val="00342A94"/>
    <w:rsid w:val="00343221"/>
    <w:rsid w:val="00343680"/>
    <w:rsid w:val="00344E9E"/>
    <w:rsid w:val="003500F5"/>
    <w:rsid w:val="003542C4"/>
    <w:rsid w:val="00354305"/>
    <w:rsid w:val="00356934"/>
    <w:rsid w:val="003604AE"/>
    <w:rsid w:val="00362E40"/>
    <w:rsid w:val="00363CE1"/>
    <w:rsid w:val="00364212"/>
    <w:rsid w:val="00364B7F"/>
    <w:rsid w:val="00365930"/>
    <w:rsid w:val="00366308"/>
    <w:rsid w:val="00366498"/>
    <w:rsid w:val="00367E7F"/>
    <w:rsid w:val="00371D70"/>
    <w:rsid w:val="003737C0"/>
    <w:rsid w:val="0037596F"/>
    <w:rsid w:val="0037687B"/>
    <w:rsid w:val="0038326C"/>
    <w:rsid w:val="0038351A"/>
    <w:rsid w:val="003852B6"/>
    <w:rsid w:val="003908C7"/>
    <w:rsid w:val="003921CD"/>
    <w:rsid w:val="00392325"/>
    <w:rsid w:val="00392B6F"/>
    <w:rsid w:val="00393D5A"/>
    <w:rsid w:val="00394D92"/>
    <w:rsid w:val="003A168D"/>
    <w:rsid w:val="003A2702"/>
    <w:rsid w:val="003A2C3C"/>
    <w:rsid w:val="003A2DC0"/>
    <w:rsid w:val="003A4993"/>
    <w:rsid w:val="003A4F3B"/>
    <w:rsid w:val="003A7698"/>
    <w:rsid w:val="003B1100"/>
    <w:rsid w:val="003B19B9"/>
    <w:rsid w:val="003B1CB8"/>
    <w:rsid w:val="003B2EE0"/>
    <w:rsid w:val="003B7302"/>
    <w:rsid w:val="003C0CC0"/>
    <w:rsid w:val="003C6D67"/>
    <w:rsid w:val="003C71B1"/>
    <w:rsid w:val="003C7D6C"/>
    <w:rsid w:val="003D0383"/>
    <w:rsid w:val="003D1E04"/>
    <w:rsid w:val="003D2189"/>
    <w:rsid w:val="003D32F7"/>
    <w:rsid w:val="003D669D"/>
    <w:rsid w:val="003D6CB9"/>
    <w:rsid w:val="003D72B6"/>
    <w:rsid w:val="003D78F4"/>
    <w:rsid w:val="003D7F48"/>
    <w:rsid w:val="003E03E0"/>
    <w:rsid w:val="003E0603"/>
    <w:rsid w:val="003E07F3"/>
    <w:rsid w:val="003E159B"/>
    <w:rsid w:val="003E3498"/>
    <w:rsid w:val="003E5EF7"/>
    <w:rsid w:val="003E6106"/>
    <w:rsid w:val="003E64EC"/>
    <w:rsid w:val="003E68F9"/>
    <w:rsid w:val="003E76DB"/>
    <w:rsid w:val="003F4548"/>
    <w:rsid w:val="003F622B"/>
    <w:rsid w:val="004016F6"/>
    <w:rsid w:val="0040357A"/>
    <w:rsid w:val="00406D4C"/>
    <w:rsid w:val="0041042B"/>
    <w:rsid w:val="00411A34"/>
    <w:rsid w:val="00412B72"/>
    <w:rsid w:val="00412CAF"/>
    <w:rsid w:val="00413BC8"/>
    <w:rsid w:val="00416DA5"/>
    <w:rsid w:val="004200BA"/>
    <w:rsid w:val="00421FAD"/>
    <w:rsid w:val="00422265"/>
    <w:rsid w:val="00422E5B"/>
    <w:rsid w:val="004257BF"/>
    <w:rsid w:val="00425F08"/>
    <w:rsid w:val="00430C4A"/>
    <w:rsid w:val="004328AE"/>
    <w:rsid w:val="0043455F"/>
    <w:rsid w:val="004345CD"/>
    <w:rsid w:val="004352E3"/>
    <w:rsid w:val="0043587F"/>
    <w:rsid w:val="00437343"/>
    <w:rsid w:val="00437B38"/>
    <w:rsid w:val="00437D79"/>
    <w:rsid w:val="004417F4"/>
    <w:rsid w:val="0044205D"/>
    <w:rsid w:val="004426F6"/>
    <w:rsid w:val="00443155"/>
    <w:rsid w:val="004435B4"/>
    <w:rsid w:val="00444495"/>
    <w:rsid w:val="00444B4B"/>
    <w:rsid w:val="0044649F"/>
    <w:rsid w:val="004508DE"/>
    <w:rsid w:val="00451B0E"/>
    <w:rsid w:val="00453710"/>
    <w:rsid w:val="00453A45"/>
    <w:rsid w:val="004547AE"/>
    <w:rsid w:val="00455526"/>
    <w:rsid w:val="00456854"/>
    <w:rsid w:val="004600D7"/>
    <w:rsid w:val="00460700"/>
    <w:rsid w:val="00461EBD"/>
    <w:rsid w:val="004636ED"/>
    <w:rsid w:val="00470004"/>
    <w:rsid w:val="004704C4"/>
    <w:rsid w:val="00472031"/>
    <w:rsid w:val="00472644"/>
    <w:rsid w:val="00474C26"/>
    <w:rsid w:val="004757C2"/>
    <w:rsid w:val="004763AD"/>
    <w:rsid w:val="00476467"/>
    <w:rsid w:val="00477986"/>
    <w:rsid w:val="00477D8F"/>
    <w:rsid w:val="00480867"/>
    <w:rsid w:val="00480B2F"/>
    <w:rsid w:val="00480DF6"/>
    <w:rsid w:val="0048156C"/>
    <w:rsid w:val="00481FCE"/>
    <w:rsid w:val="00484647"/>
    <w:rsid w:val="00485814"/>
    <w:rsid w:val="00485C41"/>
    <w:rsid w:val="004861D7"/>
    <w:rsid w:val="00493885"/>
    <w:rsid w:val="00494CC0"/>
    <w:rsid w:val="004A1198"/>
    <w:rsid w:val="004A6905"/>
    <w:rsid w:val="004A7133"/>
    <w:rsid w:val="004A7F5B"/>
    <w:rsid w:val="004B561A"/>
    <w:rsid w:val="004B5689"/>
    <w:rsid w:val="004B5AC7"/>
    <w:rsid w:val="004B676D"/>
    <w:rsid w:val="004B7FEC"/>
    <w:rsid w:val="004C3131"/>
    <w:rsid w:val="004D186F"/>
    <w:rsid w:val="004D2001"/>
    <w:rsid w:val="004D4340"/>
    <w:rsid w:val="004D43EB"/>
    <w:rsid w:val="004D4F93"/>
    <w:rsid w:val="004D6810"/>
    <w:rsid w:val="004E1954"/>
    <w:rsid w:val="004E20CD"/>
    <w:rsid w:val="004E2B30"/>
    <w:rsid w:val="004E7B12"/>
    <w:rsid w:val="004F2CA5"/>
    <w:rsid w:val="004F64F5"/>
    <w:rsid w:val="004F7910"/>
    <w:rsid w:val="004F7A67"/>
    <w:rsid w:val="004F7EDE"/>
    <w:rsid w:val="00502B88"/>
    <w:rsid w:val="005053E7"/>
    <w:rsid w:val="005077C1"/>
    <w:rsid w:val="005102C2"/>
    <w:rsid w:val="0051358A"/>
    <w:rsid w:val="00515237"/>
    <w:rsid w:val="00516517"/>
    <w:rsid w:val="005224C8"/>
    <w:rsid w:val="00522A76"/>
    <w:rsid w:val="00522CF3"/>
    <w:rsid w:val="0052353C"/>
    <w:rsid w:val="00527E2B"/>
    <w:rsid w:val="00530EEB"/>
    <w:rsid w:val="00533CB2"/>
    <w:rsid w:val="00535A79"/>
    <w:rsid w:val="00542FD8"/>
    <w:rsid w:val="0054379F"/>
    <w:rsid w:val="005454D1"/>
    <w:rsid w:val="00546BBB"/>
    <w:rsid w:val="005518A8"/>
    <w:rsid w:val="0055715F"/>
    <w:rsid w:val="005600F7"/>
    <w:rsid w:val="00560B45"/>
    <w:rsid w:val="00561DAA"/>
    <w:rsid w:val="00562D37"/>
    <w:rsid w:val="00563B5C"/>
    <w:rsid w:val="00573573"/>
    <w:rsid w:val="0057512C"/>
    <w:rsid w:val="005830A5"/>
    <w:rsid w:val="0058466C"/>
    <w:rsid w:val="00584773"/>
    <w:rsid w:val="00587346"/>
    <w:rsid w:val="00587759"/>
    <w:rsid w:val="00587A27"/>
    <w:rsid w:val="00591AC0"/>
    <w:rsid w:val="00592FA3"/>
    <w:rsid w:val="00595EC5"/>
    <w:rsid w:val="005961BD"/>
    <w:rsid w:val="00596E47"/>
    <w:rsid w:val="00596EBD"/>
    <w:rsid w:val="0059729F"/>
    <w:rsid w:val="005A07A3"/>
    <w:rsid w:val="005A1DD7"/>
    <w:rsid w:val="005A409F"/>
    <w:rsid w:val="005A737D"/>
    <w:rsid w:val="005B0810"/>
    <w:rsid w:val="005B0C96"/>
    <w:rsid w:val="005B55FD"/>
    <w:rsid w:val="005B6565"/>
    <w:rsid w:val="005B6774"/>
    <w:rsid w:val="005C23F3"/>
    <w:rsid w:val="005C2D9B"/>
    <w:rsid w:val="005C41ED"/>
    <w:rsid w:val="005C57BC"/>
    <w:rsid w:val="005D1263"/>
    <w:rsid w:val="005D4CAF"/>
    <w:rsid w:val="005D629C"/>
    <w:rsid w:val="005D7A6A"/>
    <w:rsid w:val="005E1D5A"/>
    <w:rsid w:val="005E344D"/>
    <w:rsid w:val="005E3B7B"/>
    <w:rsid w:val="005E42B3"/>
    <w:rsid w:val="005F4690"/>
    <w:rsid w:val="005F57BD"/>
    <w:rsid w:val="005F736A"/>
    <w:rsid w:val="00600E9D"/>
    <w:rsid w:val="006011EE"/>
    <w:rsid w:val="00601476"/>
    <w:rsid w:val="0060220F"/>
    <w:rsid w:val="0060415B"/>
    <w:rsid w:val="006049C5"/>
    <w:rsid w:val="0060695B"/>
    <w:rsid w:val="006125F5"/>
    <w:rsid w:val="00612B2F"/>
    <w:rsid w:val="00612D0A"/>
    <w:rsid w:val="00613126"/>
    <w:rsid w:val="00613907"/>
    <w:rsid w:val="00614187"/>
    <w:rsid w:val="006150AA"/>
    <w:rsid w:val="006153F2"/>
    <w:rsid w:val="006177B5"/>
    <w:rsid w:val="00617F62"/>
    <w:rsid w:val="00620C22"/>
    <w:rsid w:val="00621A37"/>
    <w:rsid w:val="00622922"/>
    <w:rsid w:val="00625632"/>
    <w:rsid w:val="00625C55"/>
    <w:rsid w:val="006262E3"/>
    <w:rsid w:val="006265F3"/>
    <w:rsid w:val="0062726A"/>
    <w:rsid w:val="00630A63"/>
    <w:rsid w:val="00632F53"/>
    <w:rsid w:val="006332D5"/>
    <w:rsid w:val="0063435C"/>
    <w:rsid w:val="006343ED"/>
    <w:rsid w:val="00634A22"/>
    <w:rsid w:val="00636387"/>
    <w:rsid w:val="00643943"/>
    <w:rsid w:val="00646859"/>
    <w:rsid w:val="006476CF"/>
    <w:rsid w:val="00652C3D"/>
    <w:rsid w:val="00654331"/>
    <w:rsid w:val="00655264"/>
    <w:rsid w:val="00661C6A"/>
    <w:rsid w:val="00665686"/>
    <w:rsid w:val="00667836"/>
    <w:rsid w:val="0067131C"/>
    <w:rsid w:val="00671C8E"/>
    <w:rsid w:val="00676F17"/>
    <w:rsid w:val="006779ED"/>
    <w:rsid w:val="006827BD"/>
    <w:rsid w:val="006828EE"/>
    <w:rsid w:val="00682B7C"/>
    <w:rsid w:val="00683E00"/>
    <w:rsid w:val="00684AF0"/>
    <w:rsid w:val="0068601F"/>
    <w:rsid w:val="0069039B"/>
    <w:rsid w:val="00692396"/>
    <w:rsid w:val="00693821"/>
    <w:rsid w:val="0069395D"/>
    <w:rsid w:val="00693CC0"/>
    <w:rsid w:val="00693FA1"/>
    <w:rsid w:val="006A036D"/>
    <w:rsid w:val="006A0B02"/>
    <w:rsid w:val="006A0E69"/>
    <w:rsid w:val="006A2E0D"/>
    <w:rsid w:val="006A409E"/>
    <w:rsid w:val="006A5692"/>
    <w:rsid w:val="006A5C6C"/>
    <w:rsid w:val="006A6A06"/>
    <w:rsid w:val="006A7D4C"/>
    <w:rsid w:val="006B03A3"/>
    <w:rsid w:val="006B175D"/>
    <w:rsid w:val="006B337F"/>
    <w:rsid w:val="006B4F54"/>
    <w:rsid w:val="006B52DC"/>
    <w:rsid w:val="006B5FF3"/>
    <w:rsid w:val="006B7B97"/>
    <w:rsid w:val="006B7F57"/>
    <w:rsid w:val="006C0254"/>
    <w:rsid w:val="006C0F68"/>
    <w:rsid w:val="006C2829"/>
    <w:rsid w:val="006C5079"/>
    <w:rsid w:val="006C54E1"/>
    <w:rsid w:val="006C71EE"/>
    <w:rsid w:val="006D1523"/>
    <w:rsid w:val="006D2025"/>
    <w:rsid w:val="006D3796"/>
    <w:rsid w:val="006D3A88"/>
    <w:rsid w:val="006D544F"/>
    <w:rsid w:val="006D75FE"/>
    <w:rsid w:val="006E07E9"/>
    <w:rsid w:val="006E0F81"/>
    <w:rsid w:val="006E3865"/>
    <w:rsid w:val="006E3F04"/>
    <w:rsid w:val="006E45F3"/>
    <w:rsid w:val="006E6DC0"/>
    <w:rsid w:val="006F0086"/>
    <w:rsid w:val="006F0256"/>
    <w:rsid w:val="006F13A4"/>
    <w:rsid w:val="006F1F8D"/>
    <w:rsid w:val="006F4247"/>
    <w:rsid w:val="006F5893"/>
    <w:rsid w:val="006F6389"/>
    <w:rsid w:val="006F7192"/>
    <w:rsid w:val="00700F8F"/>
    <w:rsid w:val="007013E0"/>
    <w:rsid w:val="007016EC"/>
    <w:rsid w:val="0070226B"/>
    <w:rsid w:val="00703A74"/>
    <w:rsid w:val="00705518"/>
    <w:rsid w:val="00706454"/>
    <w:rsid w:val="007108B1"/>
    <w:rsid w:val="0071289D"/>
    <w:rsid w:val="00714007"/>
    <w:rsid w:val="0071526C"/>
    <w:rsid w:val="00716434"/>
    <w:rsid w:val="0071705C"/>
    <w:rsid w:val="00720DB2"/>
    <w:rsid w:val="0072135D"/>
    <w:rsid w:val="007234E3"/>
    <w:rsid w:val="00724384"/>
    <w:rsid w:val="0072508F"/>
    <w:rsid w:val="00726F1D"/>
    <w:rsid w:val="00726F61"/>
    <w:rsid w:val="0073228B"/>
    <w:rsid w:val="007358F1"/>
    <w:rsid w:val="00736E95"/>
    <w:rsid w:val="00740B41"/>
    <w:rsid w:val="00741B83"/>
    <w:rsid w:val="0074363B"/>
    <w:rsid w:val="007439A4"/>
    <w:rsid w:val="00750762"/>
    <w:rsid w:val="0075103A"/>
    <w:rsid w:val="00751778"/>
    <w:rsid w:val="00753DF9"/>
    <w:rsid w:val="00754F24"/>
    <w:rsid w:val="00755D4C"/>
    <w:rsid w:val="00755ECA"/>
    <w:rsid w:val="00756AAF"/>
    <w:rsid w:val="00757706"/>
    <w:rsid w:val="00763208"/>
    <w:rsid w:val="0076782A"/>
    <w:rsid w:val="007719D7"/>
    <w:rsid w:val="00777574"/>
    <w:rsid w:val="00782DAD"/>
    <w:rsid w:val="007848D2"/>
    <w:rsid w:val="007849B6"/>
    <w:rsid w:val="007856CF"/>
    <w:rsid w:val="00794A09"/>
    <w:rsid w:val="00795C19"/>
    <w:rsid w:val="00796B6A"/>
    <w:rsid w:val="007979F7"/>
    <w:rsid w:val="007A05FE"/>
    <w:rsid w:val="007A2B88"/>
    <w:rsid w:val="007A3D0A"/>
    <w:rsid w:val="007A5692"/>
    <w:rsid w:val="007B0879"/>
    <w:rsid w:val="007B13E3"/>
    <w:rsid w:val="007B4D17"/>
    <w:rsid w:val="007B5AF7"/>
    <w:rsid w:val="007B6CE1"/>
    <w:rsid w:val="007B6E1A"/>
    <w:rsid w:val="007B745B"/>
    <w:rsid w:val="007C17CE"/>
    <w:rsid w:val="007C1E99"/>
    <w:rsid w:val="007C3F54"/>
    <w:rsid w:val="007C4E1B"/>
    <w:rsid w:val="007C7E71"/>
    <w:rsid w:val="007D091C"/>
    <w:rsid w:val="007D381D"/>
    <w:rsid w:val="007D5104"/>
    <w:rsid w:val="007E0459"/>
    <w:rsid w:val="007E34E9"/>
    <w:rsid w:val="007E393F"/>
    <w:rsid w:val="007E63CF"/>
    <w:rsid w:val="007E7354"/>
    <w:rsid w:val="007E73BF"/>
    <w:rsid w:val="007E7F53"/>
    <w:rsid w:val="007F07BD"/>
    <w:rsid w:val="007F4C6A"/>
    <w:rsid w:val="007F5667"/>
    <w:rsid w:val="008011CB"/>
    <w:rsid w:val="0080141C"/>
    <w:rsid w:val="0080275C"/>
    <w:rsid w:val="00803A0C"/>
    <w:rsid w:val="00804954"/>
    <w:rsid w:val="00806A58"/>
    <w:rsid w:val="00810B86"/>
    <w:rsid w:val="0081305A"/>
    <w:rsid w:val="00813B92"/>
    <w:rsid w:val="00816D67"/>
    <w:rsid w:val="00816D7B"/>
    <w:rsid w:val="00820D2C"/>
    <w:rsid w:val="008221DF"/>
    <w:rsid w:val="00822FDB"/>
    <w:rsid w:val="00823DBE"/>
    <w:rsid w:val="00823DCC"/>
    <w:rsid w:val="00825AF1"/>
    <w:rsid w:val="00825F9D"/>
    <w:rsid w:val="00831106"/>
    <w:rsid w:val="008314EB"/>
    <w:rsid w:val="0083523A"/>
    <w:rsid w:val="0083528A"/>
    <w:rsid w:val="008370DF"/>
    <w:rsid w:val="0084341B"/>
    <w:rsid w:val="00843F62"/>
    <w:rsid w:val="0084746D"/>
    <w:rsid w:val="00852F38"/>
    <w:rsid w:val="00853058"/>
    <w:rsid w:val="00853626"/>
    <w:rsid w:val="00853FE3"/>
    <w:rsid w:val="00854E7D"/>
    <w:rsid w:val="00855436"/>
    <w:rsid w:val="00857249"/>
    <w:rsid w:val="00857BEC"/>
    <w:rsid w:val="00864F44"/>
    <w:rsid w:val="00865049"/>
    <w:rsid w:val="008662B4"/>
    <w:rsid w:val="00866C41"/>
    <w:rsid w:val="00867D29"/>
    <w:rsid w:val="008738A2"/>
    <w:rsid w:val="00875ABF"/>
    <w:rsid w:val="008775E4"/>
    <w:rsid w:val="00877C7D"/>
    <w:rsid w:val="00877D81"/>
    <w:rsid w:val="008806A6"/>
    <w:rsid w:val="0088132E"/>
    <w:rsid w:val="008831E5"/>
    <w:rsid w:val="0088441D"/>
    <w:rsid w:val="00887397"/>
    <w:rsid w:val="008911ED"/>
    <w:rsid w:val="00891412"/>
    <w:rsid w:val="00891638"/>
    <w:rsid w:val="00892BC8"/>
    <w:rsid w:val="00893350"/>
    <w:rsid w:val="008950F0"/>
    <w:rsid w:val="00896430"/>
    <w:rsid w:val="00896A2E"/>
    <w:rsid w:val="00897DDF"/>
    <w:rsid w:val="008A0152"/>
    <w:rsid w:val="008A076E"/>
    <w:rsid w:val="008A2590"/>
    <w:rsid w:val="008A2D6F"/>
    <w:rsid w:val="008A357E"/>
    <w:rsid w:val="008A5D39"/>
    <w:rsid w:val="008A685F"/>
    <w:rsid w:val="008A7FDF"/>
    <w:rsid w:val="008B09EF"/>
    <w:rsid w:val="008B5010"/>
    <w:rsid w:val="008B62B9"/>
    <w:rsid w:val="008B6497"/>
    <w:rsid w:val="008C0A88"/>
    <w:rsid w:val="008C2B31"/>
    <w:rsid w:val="008C33CA"/>
    <w:rsid w:val="008C3DA6"/>
    <w:rsid w:val="008C59E2"/>
    <w:rsid w:val="008C5A58"/>
    <w:rsid w:val="008D1DB3"/>
    <w:rsid w:val="008D20B9"/>
    <w:rsid w:val="008D216D"/>
    <w:rsid w:val="008D22F4"/>
    <w:rsid w:val="008D448F"/>
    <w:rsid w:val="008D58A7"/>
    <w:rsid w:val="008D6079"/>
    <w:rsid w:val="008D646C"/>
    <w:rsid w:val="008E2A88"/>
    <w:rsid w:val="008E438D"/>
    <w:rsid w:val="008E45CB"/>
    <w:rsid w:val="008E45FB"/>
    <w:rsid w:val="008E583B"/>
    <w:rsid w:val="008E6919"/>
    <w:rsid w:val="008E70C5"/>
    <w:rsid w:val="008E7998"/>
    <w:rsid w:val="008F008D"/>
    <w:rsid w:val="008F18A0"/>
    <w:rsid w:val="008F20CD"/>
    <w:rsid w:val="008F2E5D"/>
    <w:rsid w:val="008F3541"/>
    <w:rsid w:val="008F4AD0"/>
    <w:rsid w:val="008F5775"/>
    <w:rsid w:val="008F6973"/>
    <w:rsid w:val="009023C2"/>
    <w:rsid w:val="00903E9A"/>
    <w:rsid w:val="00904040"/>
    <w:rsid w:val="009049B0"/>
    <w:rsid w:val="009118CC"/>
    <w:rsid w:val="00912D7F"/>
    <w:rsid w:val="00913293"/>
    <w:rsid w:val="00915658"/>
    <w:rsid w:val="00915873"/>
    <w:rsid w:val="00916075"/>
    <w:rsid w:val="0091670A"/>
    <w:rsid w:val="00917778"/>
    <w:rsid w:val="00917C79"/>
    <w:rsid w:val="00920032"/>
    <w:rsid w:val="00921F98"/>
    <w:rsid w:val="0092265B"/>
    <w:rsid w:val="00922BEB"/>
    <w:rsid w:val="009236BE"/>
    <w:rsid w:val="009236F4"/>
    <w:rsid w:val="00924796"/>
    <w:rsid w:val="009248CC"/>
    <w:rsid w:val="00925751"/>
    <w:rsid w:val="009262FD"/>
    <w:rsid w:val="009273F5"/>
    <w:rsid w:val="00931FC0"/>
    <w:rsid w:val="009332E9"/>
    <w:rsid w:val="00933F4E"/>
    <w:rsid w:val="00934888"/>
    <w:rsid w:val="00937167"/>
    <w:rsid w:val="009371D9"/>
    <w:rsid w:val="00943A27"/>
    <w:rsid w:val="00944303"/>
    <w:rsid w:val="009450E2"/>
    <w:rsid w:val="009464EE"/>
    <w:rsid w:val="00947E59"/>
    <w:rsid w:val="00952CB4"/>
    <w:rsid w:val="00953029"/>
    <w:rsid w:val="0095373B"/>
    <w:rsid w:val="00954A69"/>
    <w:rsid w:val="00955FD9"/>
    <w:rsid w:val="00956C72"/>
    <w:rsid w:val="0096054C"/>
    <w:rsid w:val="0096190C"/>
    <w:rsid w:val="00962236"/>
    <w:rsid w:val="00965715"/>
    <w:rsid w:val="00966E1E"/>
    <w:rsid w:val="009678AB"/>
    <w:rsid w:val="00967B9C"/>
    <w:rsid w:val="00967C02"/>
    <w:rsid w:val="00971A5C"/>
    <w:rsid w:val="00972BD0"/>
    <w:rsid w:val="0097339D"/>
    <w:rsid w:val="00975348"/>
    <w:rsid w:val="009801D7"/>
    <w:rsid w:val="009804D2"/>
    <w:rsid w:val="00981419"/>
    <w:rsid w:val="0098258F"/>
    <w:rsid w:val="00984C4C"/>
    <w:rsid w:val="00985FBF"/>
    <w:rsid w:val="00997AD1"/>
    <w:rsid w:val="009A07F8"/>
    <w:rsid w:val="009A10D3"/>
    <w:rsid w:val="009A3975"/>
    <w:rsid w:val="009A5359"/>
    <w:rsid w:val="009A5814"/>
    <w:rsid w:val="009A65EC"/>
    <w:rsid w:val="009B1DA2"/>
    <w:rsid w:val="009B43D6"/>
    <w:rsid w:val="009B75D6"/>
    <w:rsid w:val="009B7D41"/>
    <w:rsid w:val="009B7D53"/>
    <w:rsid w:val="009B7DE5"/>
    <w:rsid w:val="009C00DD"/>
    <w:rsid w:val="009C089C"/>
    <w:rsid w:val="009C1666"/>
    <w:rsid w:val="009C435C"/>
    <w:rsid w:val="009C5727"/>
    <w:rsid w:val="009C57FC"/>
    <w:rsid w:val="009C5DBD"/>
    <w:rsid w:val="009D04B6"/>
    <w:rsid w:val="009D04CA"/>
    <w:rsid w:val="009D6926"/>
    <w:rsid w:val="009D6F0C"/>
    <w:rsid w:val="009E1F7A"/>
    <w:rsid w:val="009E2216"/>
    <w:rsid w:val="009E2A02"/>
    <w:rsid w:val="009E4F7C"/>
    <w:rsid w:val="009E5E86"/>
    <w:rsid w:val="009E661A"/>
    <w:rsid w:val="009E6FD6"/>
    <w:rsid w:val="009F2ECA"/>
    <w:rsid w:val="009F3428"/>
    <w:rsid w:val="009F38D1"/>
    <w:rsid w:val="009F5AAD"/>
    <w:rsid w:val="009F64CD"/>
    <w:rsid w:val="009F70E6"/>
    <w:rsid w:val="00A00E52"/>
    <w:rsid w:val="00A0176E"/>
    <w:rsid w:val="00A02671"/>
    <w:rsid w:val="00A03C6D"/>
    <w:rsid w:val="00A06036"/>
    <w:rsid w:val="00A062A8"/>
    <w:rsid w:val="00A07330"/>
    <w:rsid w:val="00A07861"/>
    <w:rsid w:val="00A11756"/>
    <w:rsid w:val="00A1188E"/>
    <w:rsid w:val="00A15553"/>
    <w:rsid w:val="00A22A46"/>
    <w:rsid w:val="00A3195A"/>
    <w:rsid w:val="00A37385"/>
    <w:rsid w:val="00A40A1F"/>
    <w:rsid w:val="00A419FE"/>
    <w:rsid w:val="00A42258"/>
    <w:rsid w:val="00A43B8A"/>
    <w:rsid w:val="00A44DE4"/>
    <w:rsid w:val="00A453A3"/>
    <w:rsid w:val="00A47FFC"/>
    <w:rsid w:val="00A5097F"/>
    <w:rsid w:val="00A50E95"/>
    <w:rsid w:val="00A54156"/>
    <w:rsid w:val="00A566A6"/>
    <w:rsid w:val="00A66F84"/>
    <w:rsid w:val="00A70618"/>
    <w:rsid w:val="00A71DFA"/>
    <w:rsid w:val="00A72FEF"/>
    <w:rsid w:val="00A73ADD"/>
    <w:rsid w:val="00A77D6F"/>
    <w:rsid w:val="00A80342"/>
    <w:rsid w:val="00A827B6"/>
    <w:rsid w:val="00A83400"/>
    <w:rsid w:val="00A83EB5"/>
    <w:rsid w:val="00A84302"/>
    <w:rsid w:val="00A85B4F"/>
    <w:rsid w:val="00A86739"/>
    <w:rsid w:val="00A86A6F"/>
    <w:rsid w:val="00A87265"/>
    <w:rsid w:val="00A90377"/>
    <w:rsid w:val="00A91027"/>
    <w:rsid w:val="00A91125"/>
    <w:rsid w:val="00A91F70"/>
    <w:rsid w:val="00A934E2"/>
    <w:rsid w:val="00A93801"/>
    <w:rsid w:val="00A97329"/>
    <w:rsid w:val="00A97BCA"/>
    <w:rsid w:val="00AA0FC3"/>
    <w:rsid w:val="00AA127B"/>
    <w:rsid w:val="00AA4AF7"/>
    <w:rsid w:val="00AA747D"/>
    <w:rsid w:val="00AB2022"/>
    <w:rsid w:val="00AB43C2"/>
    <w:rsid w:val="00AB6BA1"/>
    <w:rsid w:val="00AB7C9E"/>
    <w:rsid w:val="00AC1714"/>
    <w:rsid w:val="00AC17DF"/>
    <w:rsid w:val="00AC24E2"/>
    <w:rsid w:val="00AC5778"/>
    <w:rsid w:val="00AC5BEE"/>
    <w:rsid w:val="00AD0A06"/>
    <w:rsid w:val="00AD16DB"/>
    <w:rsid w:val="00AD3A8A"/>
    <w:rsid w:val="00AD527F"/>
    <w:rsid w:val="00AE1391"/>
    <w:rsid w:val="00AE1DB3"/>
    <w:rsid w:val="00AE3DA8"/>
    <w:rsid w:val="00AE4A91"/>
    <w:rsid w:val="00AE63DE"/>
    <w:rsid w:val="00AE7EFC"/>
    <w:rsid w:val="00AF66E0"/>
    <w:rsid w:val="00AF74ED"/>
    <w:rsid w:val="00AF76E7"/>
    <w:rsid w:val="00AF7B62"/>
    <w:rsid w:val="00B0374E"/>
    <w:rsid w:val="00B039BB"/>
    <w:rsid w:val="00B0524A"/>
    <w:rsid w:val="00B139B1"/>
    <w:rsid w:val="00B22E4A"/>
    <w:rsid w:val="00B27A51"/>
    <w:rsid w:val="00B30294"/>
    <w:rsid w:val="00B30C6A"/>
    <w:rsid w:val="00B31813"/>
    <w:rsid w:val="00B33C01"/>
    <w:rsid w:val="00B34803"/>
    <w:rsid w:val="00B3481B"/>
    <w:rsid w:val="00B3615B"/>
    <w:rsid w:val="00B40069"/>
    <w:rsid w:val="00B41F65"/>
    <w:rsid w:val="00B42D30"/>
    <w:rsid w:val="00B432CD"/>
    <w:rsid w:val="00B43CE6"/>
    <w:rsid w:val="00B44F55"/>
    <w:rsid w:val="00B45874"/>
    <w:rsid w:val="00B45916"/>
    <w:rsid w:val="00B46CB5"/>
    <w:rsid w:val="00B51DE8"/>
    <w:rsid w:val="00B521DD"/>
    <w:rsid w:val="00B53318"/>
    <w:rsid w:val="00B61641"/>
    <w:rsid w:val="00B63570"/>
    <w:rsid w:val="00B70395"/>
    <w:rsid w:val="00B70935"/>
    <w:rsid w:val="00B72EDF"/>
    <w:rsid w:val="00B732E2"/>
    <w:rsid w:val="00B740E0"/>
    <w:rsid w:val="00B74883"/>
    <w:rsid w:val="00B75F87"/>
    <w:rsid w:val="00B7656F"/>
    <w:rsid w:val="00B766B8"/>
    <w:rsid w:val="00B80BEC"/>
    <w:rsid w:val="00B83FD6"/>
    <w:rsid w:val="00B849C0"/>
    <w:rsid w:val="00B8502B"/>
    <w:rsid w:val="00B857D0"/>
    <w:rsid w:val="00B8691E"/>
    <w:rsid w:val="00B879F9"/>
    <w:rsid w:val="00B90CA8"/>
    <w:rsid w:val="00B910D4"/>
    <w:rsid w:val="00B9200C"/>
    <w:rsid w:val="00B955C5"/>
    <w:rsid w:val="00B9609F"/>
    <w:rsid w:val="00B975D5"/>
    <w:rsid w:val="00B97AA7"/>
    <w:rsid w:val="00BA19C2"/>
    <w:rsid w:val="00BA6081"/>
    <w:rsid w:val="00BA65E9"/>
    <w:rsid w:val="00BA6639"/>
    <w:rsid w:val="00BA67FD"/>
    <w:rsid w:val="00BB4AB0"/>
    <w:rsid w:val="00BB7C79"/>
    <w:rsid w:val="00BC4EAB"/>
    <w:rsid w:val="00BC793A"/>
    <w:rsid w:val="00BD1FEB"/>
    <w:rsid w:val="00BD2314"/>
    <w:rsid w:val="00BD39E0"/>
    <w:rsid w:val="00BD3F2E"/>
    <w:rsid w:val="00BD4A29"/>
    <w:rsid w:val="00BE02AA"/>
    <w:rsid w:val="00BE0B45"/>
    <w:rsid w:val="00BE374E"/>
    <w:rsid w:val="00BE51E4"/>
    <w:rsid w:val="00BE5816"/>
    <w:rsid w:val="00BE7E11"/>
    <w:rsid w:val="00BF266A"/>
    <w:rsid w:val="00BF3A24"/>
    <w:rsid w:val="00BF3DCF"/>
    <w:rsid w:val="00BF4241"/>
    <w:rsid w:val="00BF5ADC"/>
    <w:rsid w:val="00C01F85"/>
    <w:rsid w:val="00C02CCE"/>
    <w:rsid w:val="00C0425E"/>
    <w:rsid w:val="00C06E96"/>
    <w:rsid w:val="00C07AB1"/>
    <w:rsid w:val="00C10F14"/>
    <w:rsid w:val="00C13639"/>
    <w:rsid w:val="00C159C3"/>
    <w:rsid w:val="00C23E1A"/>
    <w:rsid w:val="00C30780"/>
    <w:rsid w:val="00C31503"/>
    <w:rsid w:val="00C3588A"/>
    <w:rsid w:val="00C36043"/>
    <w:rsid w:val="00C37F3C"/>
    <w:rsid w:val="00C40477"/>
    <w:rsid w:val="00C40A99"/>
    <w:rsid w:val="00C4182D"/>
    <w:rsid w:val="00C435B3"/>
    <w:rsid w:val="00C45E02"/>
    <w:rsid w:val="00C47455"/>
    <w:rsid w:val="00C47E15"/>
    <w:rsid w:val="00C542B3"/>
    <w:rsid w:val="00C560D0"/>
    <w:rsid w:val="00C563B5"/>
    <w:rsid w:val="00C569F8"/>
    <w:rsid w:val="00C56A88"/>
    <w:rsid w:val="00C57644"/>
    <w:rsid w:val="00C60307"/>
    <w:rsid w:val="00C60B51"/>
    <w:rsid w:val="00C614F4"/>
    <w:rsid w:val="00C626DC"/>
    <w:rsid w:val="00C63E44"/>
    <w:rsid w:val="00C660C6"/>
    <w:rsid w:val="00C67767"/>
    <w:rsid w:val="00C708A8"/>
    <w:rsid w:val="00C72EF3"/>
    <w:rsid w:val="00C72F87"/>
    <w:rsid w:val="00C7370B"/>
    <w:rsid w:val="00C74C5F"/>
    <w:rsid w:val="00C7683E"/>
    <w:rsid w:val="00C81477"/>
    <w:rsid w:val="00C84E71"/>
    <w:rsid w:val="00C85900"/>
    <w:rsid w:val="00C85A3F"/>
    <w:rsid w:val="00C86FD9"/>
    <w:rsid w:val="00C9003A"/>
    <w:rsid w:val="00C90552"/>
    <w:rsid w:val="00C90686"/>
    <w:rsid w:val="00C9079C"/>
    <w:rsid w:val="00C92018"/>
    <w:rsid w:val="00C95759"/>
    <w:rsid w:val="00C95F48"/>
    <w:rsid w:val="00CA029B"/>
    <w:rsid w:val="00CA6356"/>
    <w:rsid w:val="00CA663E"/>
    <w:rsid w:val="00CA6740"/>
    <w:rsid w:val="00CB0958"/>
    <w:rsid w:val="00CB1B94"/>
    <w:rsid w:val="00CB3B7D"/>
    <w:rsid w:val="00CB3D69"/>
    <w:rsid w:val="00CB4ADB"/>
    <w:rsid w:val="00CB501F"/>
    <w:rsid w:val="00CB5881"/>
    <w:rsid w:val="00CB6204"/>
    <w:rsid w:val="00CB753A"/>
    <w:rsid w:val="00CC127E"/>
    <w:rsid w:val="00CC3B66"/>
    <w:rsid w:val="00CC404E"/>
    <w:rsid w:val="00CC5881"/>
    <w:rsid w:val="00CC6F96"/>
    <w:rsid w:val="00CC74C1"/>
    <w:rsid w:val="00CC7686"/>
    <w:rsid w:val="00CD0C62"/>
    <w:rsid w:val="00CD1E4E"/>
    <w:rsid w:val="00CD29E7"/>
    <w:rsid w:val="00CD3D94"/>
    <w:rsid w:val="00CD52F9"/>
    <w:rsid w:val="00CD68F6"/>
    <w:rsid w:val="00CD6F01"/>
    <w:rsid w:val="00CE3773"/>
    <w:rsid w:val="00CE4D26"/>
    <w:rsid w:val="00CE5623"/>
    <w:rsid w:val="00CE6C8C"/>
    <w:rsid w:val="00CE78A6"/>
    <w:rsid w:val="00CF35CA"/>
    <w:rsid w:val="00CF5F3F"/>
    <w:rsid w:val="00CF60B9"/>
    <w:rsid w:val="00CF6110"/>
    <w:rsid w:val="00CF769D"/>
    <w:rsid w:val="00D008F8"/>
    <w:rsid w:val="00D01AF7"/>
    <w:rsid w:val="00D04354"/>
    <w:rsid w:val="00D0452F"/>
    <w:rsid w:val="00D079F4"/>
    <w:rsid w:val="00D10FD3"/>
    <w:rsid w:val="00D118DF"/>
    <w:rsid w:val="00D135E5"/>
    <w:rsid w:val="00D13ED2"/>
    <w:rsid w:val="00D151A3"/>
    <w:rsid w:val="00D15791"/>
    <w:rsid w:val="00D1658B"/>
    <w:rsid w:val="00D20E0A"/>
    <w:rsid w:val="00D2478E"/>
    <w:rsid w:val="00D25CFD"/>
    <w:rsid w:val="00D26481"/>
    <w:rsid w:val="00D271A7"/>
    <w:rsid w:val="00D275C9"/>
    <w:rsid w:val="00D304E5"/>
    <w:rsid w:val="00D30D22"/>
    <w:rsid w:val="00D31EDA"/>
    <w:rsid w:val="00D35454"/>
    <w:rsid w:val="00D3775E"/>
    <w:rsid w:val="00D37966"/>
    <w:rsid w:val="00D40F3F"/>
    <w:rsid w:val="00D43C05"/>
    <w:rsid w:val="00D440BD"/>
    <w:rsid w:val="00D4470B"/>
    <w:rsid w:val="00D463D1"/>
    <w:rsid w:val="00D464E4"/>
    <w:rsid w:val="00D46E6B"/>
    <w:rsid w:val="00D5133A"/>
    <w:rsid w:val="00D5197D"/>
    <w:rsid w:val="00D52C67"/>
    <w:rsid w:val="00D55D8F"/>
    <w:rsid w:val="00D562A7"/>
    <w:rsid w:val="00D60B9E"/>
    <w:rsid w:val="00D60D35"/>
    <w:rsid w:val="00D616AF"/>
    <w:rsid w:val="00D61741"/>
    <w:rsid w:val="00D63DD7"/>
    <w:rsid w:val="00D6406F"/>
    <w:rsid w:val="00D64BB4"/>
    <w:rsid w:val="00D64D0F"/>
    <w:rsid w:val="00D67B80"/>
    <w:rsid w:val="00D709FF"/>
    <w:rsid w:val="00D70D66"/>
    <w:rsid w:val="00D714DC"/>
    <w:rsid w:val="00D745E9"/>
    <w:rsid w:val="00D7638E"/>
    <w:rsid w:val="00D77D37"/>
    <w:rsid w:val="00D80624"/>
    <w:rsid w:val="00D811CC"/>
    <w:rsid w:val="00D8230E"/>
    <w:rsid w:val="00D829D6"/>
    <w:rsid w:val="00D83C06"/>
    <w:rsid w:val="00D83CA4"/>
    <w:rsid w:val="00D87A83"/>
    <w:rsid w:val="00D87E0B"/>
    <w:rsid w:val="00D92D60"/>
    <w:rsid w:val="00D94326"/>
    <w:rsid w:val="00D943D8"/>
    <w:rsid w:val="00D94F72"/>
    <w:rsid w:val="00DA2840"/>
    <w:rsid w:val="00DA3BF8"/>
    <w:rsid w:val="00DA3D9F"/>
    <w:rsid w:val="00DA4314"/>
    <w:rsid w:val="00DA4CB3"/>
    <w:rsid w:val="00DA70C2"/>
    <w:rsid w:val="00DA7D82"/>
    <w:rsid w:val="00DA7DED"/>
    <w:rsid w:val="00DB015C"/>
    <w:rsid w:val="00DB0876"/>
    <w:rsid w:val="00DB2A1B"/>
    <w:rsid w:val="00DB3066"/>
    <w:rsid w:val="00DB40E9"/>
    <w:rsid w:val="00DB46C4"/>
    <w:rsid w:val="00DB4B97"/>
    <w:rsid w:val="00DB5779"/>
    <w:rsid w:val="00DB7B73"/>
    <w:rsid w:val="00DC060E"/>
    <w:rsid w:val="00DC0C30"/>
    <w:rsid w:val="00DC642B"/>
    <w:rsid w:val="00DC7DEE"/>
    <w:rsid w:val="00DD5259"/>
    <w:rsid w:val="00DD60B9"/>
    <w:rsid w:val="00DD7C52"/>
    <w:rsid w:val="00DD7DB3"/>
    <w:rsid w:val="00DD7EB6"/>
    <w:rsid w:val="00DE1DB7"/>
    <w:rsid w:val="00DE2A35"/>
    <w:rsid w:val="00DE2AA9"/>
    <w:rsid w:val="00DE3FF0"/>
    <w:rsid w:val="00DE471F"/>
    <w:rsid w:val="00DE4F3E"/>
    <w:rsid w:val="00DE5344"/>
    <w:rsid w:val="00DE6313"/>
    <w:rsid w:val="00DE7D84"/>
    <w:rsid w:val="00DF0B3A"/>
    <w:rsid w:val="00DF2877"/>
    <w:rsid w:val="00DF478C"/>
    <w:rsid w:val="00DF4B2F"/>
    <w:rsid w:val="00DF71D1"/>
    <w:rsid w:val="00E00436"/>
    <w:rsid w:val="00E00697"/>
    <w:rsid w:val="00E03079"/>
    <w:rsid w:val="00E0367B"/>
    <w:rsid w:val="00E03A48"/>
    <w:rsid w:val="00E04E91"/>
    <w:rsid w:val="00E051D0"/>
    <w:rsid w:val="00E05EBF"/>
    <w:rsid w:val="00E07D39"/>
    <w:rsid w:val="00E10077"/>
    <w:rsid w:val="00E13DF2"/>
    <w:rsid w:val="00E14CB2"/>
    <w:rsid w:val="00E17252"/>
    <w:rsid w:val="00E21A2E"/>
    <w:rsid w:val="00E22778"/>
    <w:rsid w:val="00E272FF"/>
    <w:rsid w:val="00E3342F"/>
    <w:rsid w:val="00E349AA"/>
    <w:rsid w:val="00E42F1A"/>
    <w:rsid w:val="00E456CD"/>
    <w:rsid w:val="00E457DD"/>
    <w:rsid w:val="00E47759"/>
    <w:rsid w:val="00E51EFB"/>
    <w:rsid w:val="00E53CB9"/>
    <w:rsid w:val="00E56D00"/>
    <w:rsid w:val="00E56E3B"/>
    <w:rsid w:val="00E62B8A"/>
    <w:rsid w:val="00E631EC"/>
    <w:rsid w:val="00E6493A"/>
    <w:rsid w:val="00E65E23"/>
    <w:rsid w:val="00E70CFB"/>
    <w:rsid w:val="00E71E92"/>
    <w:rsid w:val="00E7289C"/>
    <w:rsid w:val="00E73D86"/>
    <w:rsid w:val="00E74A36"/>
    <w:rsid w:val="00E76FED"/>
    <w:rsid w:val="00E8110B"/>
    <w:rsid w:val="00E82DEA"/>
    <w:rsid w:val="00E830AC"/>
    <w:rsid w:val="00E83356"/>
    <w:rsid w:val="00E836C6"/>
    <w:rsid w:val="00E84877"/>
    <w:rsid w:val="00E8646A"/>
    <w:rsid w:val="00E86DEE"/>
    <w:rsid w:val="00E964FE"/>
    <w:rsid w:val="00E96CD3"/>
    <w:rsid w:val="00EA05DD"/>
    <w:rsid w:val="00EA1463"/>
    <w:rsid w:val="00EA2654"/>
    <w:rsid w:val="00EA2B32"/>
    <w:rsid w:val="00EA38D8"/>
    <w:rsid w:val="00EA4065"/>
    <w:rsid w:val="00EA58C8"/>
    <w:rsid w:val="00EA72C7"/>
    <w:rsid w:val="00EA77DF"/>
    <w:rsid w:val="00EB03F5"/>
    <w:rsid w:val="00EB172A"/>
    <w:rsid w:val="00EB51C0"/>
    <w:rsid w:val="00EB5520"/>
    <w:rsid w:val="00EB59B8"/>
    <w:rsid w:val="00EB5A98"/>
    <w:rsid w:val="00EB5C17"/>
    <w:rsid w:val="00EB66EF"/>
    <w:rsid w:val="00EC1389"/>
    <w:rsid w:val="00EC1C3B"/>
    <w:rsid w:val="00EC1F9B"/>
    <w:rsid w:val="00EC4963"/>
    <w:rsid w:val="00EC628B"/>
    <w:rsid w:val="00EC62E9"/>
    <w:rsid w:val="00EC6671"/>
    <w:rsid w:val="00EC6CF5"/>
    <w:rsid w:val="00ED0558"/>
    <w:rsid w:val="00ED3608"/>
    <w:rsid w:val="00ED3CDF"/>
    <w:rsid w:val="00ED4376"/>
    <w:rsid w:val="00ED5645"/>
    <w:rsid w:val="00ED5DE1"/>
    <w:rsid w:val="00ED6CC0"/>
    <w:rsid w:val="00EE0CF1"/>
    <w:rsid w:val="00EE1D0F"/>
    <w:rsid w:val="00EE32E4"/>
    <w:rsid w:val="00EE3E30"/>
    <w:rsid w:val="00EE7DF6"/>
    <w:rsid w:val="00EF016A"/>
    <w:rsid w:val="00EF133D"/>
    <w:rsid w:val="00EF2147"/>
    <w:rsid w:val="00EF3F29"/>
    <w:rsid w:val="00EF4507"/>
    <w:rsid w:val="00EF561D"/>
    <w:rsid w:val="00EF58A5"/>
    <w:rsid w:val="00EF6A1B"/>
    <w:rsid w:val="00F01041"/>
    <w:rsid w:val="00F041A3"/>
    <w:rsid w:val="00F05136"/>
    <w:rsid w:val="00F066FF"/>
    <w:rsid w:val="00F06EAB"/>
    <w:rsid w:val="00F10372"/>
    <w:rsid w:val="00F107B9"/>
    <w:rsid w:val="00F10D16"/>
    <w:rsid w:val="00F110A5"/>
    <w:rsid w:val="00F12F2D"/>
    <w:rsid w:val="00F141F5"/>
    <w:rsid w:val="00F15C71"/>
    <w:rsid w:val="00F21048"/>
    <w:rsid w:val="00F215C0"/>
    <w:rsid w:val="00F2389A"/>
    <w:rsid w:val="00F249BA"/>
    <w:rsid w:val="00F2534E"/>
    <w:rsid w:val="00F25D42"/>
    <w:rsid w:val="00F2629F"/>
    <w:rsid w:val="00F277EC"/>
    <w:rsid w:val="00F30215"/>
    <w:rsid w:val="00F30CDF"/>
    <w:rsid w:val="00F31B1F"/>
    <w:rsid w:val="00F32384"/>
    <w:rsid w:val="00F344BE"/>
    <w:rsid w:val="00F36CAA"/>
    <w:rsid w:val="00F36D52"/>
    <w:rsid w:val="00F41C0B"/>
    <w:rsid w:val="00F443CA"/>
    <w:rsid w:val="00F46374"/>
    <w:rsid w:val="00F468C0"/>
    <w:rsid w:val="00F47DE2"/>
    <w:rsid w:val="00F47FF7"/>
    <w:rsid w:val="00F50D61"/>
    <w:rsid w:val="00F5152F"/>
    <w:rsid w:val="00F5312A"/>
    <w:rsid w:val="00F53D94"/>
    <w:rsid w:val="00F53FC6"/>
    <w:rsid w:val="00F5414B"/>
    <w:rsid w:val="00F54B9A"/>
    <w:rsid w:val="00F5562A"/>
    <w:rsid w:val="00F60303"/>
    <w:rsid w:val="00F60CD4"/>
    <w:rsid w:val="00F6151F"/>
    <w:rsid w:val="00F623ED"/>
    <w:rsid w:val="00F63BC2"/>
    <w:rsid w:val="00F6472D"/>
    <w:rsid w:val="00F64D23"/>
    <w:rsid w:val="00F65E32"/>
    <w:rsid w:val="00F6664D"/>
    <w:rsid w:val="00F66D02"/>
    <w:rsid w:val="00F67925"/>
    <w:rsid w:val="00F70ABF"/>
    <w:rsid w:val="00F7108E"/>
    <w:rsid w:val="00F75241"/>
    <w:rsid w:val="00F7591B"/>
    <w:rsid w:val="00F7647F"/>
    <w:rsid w:val="00F76D8F"/>
    <w:rsid w:val="00F77C60"/>
    <w:rsid w:val="00F826D9"/>
    <w:rsid w:val="00F833B6"/>
    <w:rsid w:val="00F83FF8"/>
    <w:rsid w:val="00F84D98"/>
    <w:rsid w:val="00F854CF"/>
    <w:rsid w:val="00F861AE"/>
    <w:rsid w:val="00F90710"/>
    <w:rsid w:val="00F93DC9"/>
    <w:rsid w:val="00F9798F"/>
    <w:rsid w:val="00F97AB4"/>
    <w:rsid w:val="00F97F40"/>
    <w:rsid w:val="00F97F88"/>
    <w:rsid w:val="00FA1EF7"/>
    <w:rsid w:val="00FA76E5"/>
    <w:rsid w:val="00FB058F"/>
    <w:rsid w:val="00FB18E9"/>
    <w:rsid w:val="00FB4A9F"/>
    <w:rsid w:val="00FB7365"/>
    <w:rsid w:val="00FC0154"/>
    <w:rsid w:val="00FC055F"/>
    <w:rsid w:val="00FC33CC"/>
    <w:rsid w:val="00FC3D8E"/>
    <w:rsid w:val="00FC7716"/>
    <w:rsid w:val="00FD387D"/>
    <w:rsid w:val="00FD4066"/>
    <w:rsid w:val="00FD563A"/>
    <w:rsid w:val="00FD7A8C"/>
    <w:rsid w:val="00FE0B49"/>
    <w:rsid w:val="00FE2214"/>
    <w:rsid w:val="00FE3E45"/>
    <w:rsid w:val="00FE439F"/>
    <w:rsid w:val="00FE6731"/>
    <w:rsid w:val="00FF0F66"/>
    <w:rsid w:val="00FF1D0C"/>
    <w:rsid w:val="00FF2501"/>
    <w:rsid w:val="00FF3F9B"/>
    <w:rsid w:val="00FF71CA"/>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callout" idref="#_s1056"/>
        <o:r id="V:Rule2" type="callout" idref="#_s1058"/>
        <o:r id="V:Rule3" type="callout" idref="#_s1060"/>
        <o:r id="V:Rule4" type="callout" idref="#_s1062"/>
        <o:r id="V:Rule5" type="callout" idref="#_s1064"/>
        <o:r id="V:Rule7"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F9"/>
  </w:style>
  <w:style w:type="paragraph" w:styleId="Heading1">
    <w:name w:val="heading 1"/>
    <w:basedOn w:val="Normal"/>
    <w:next w:val="Normal"/>
    <w:link w:val="Heading1Char"/>
    <w:uiPriority w:val="9"/>
    <w:qFormat/>
    <w:rsid w:val="0073228B"/>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paragraph" w:styleId="Heading3">
    <w:name w:val="heading 3"/>
    <w:basedOn w:val="Normal"/>
    <w:next w:val="Normal"/>
    <w:link w:val="Heading3Char"/>
    <w:qFormat/>
    <w:rsid w:val="00CC3B66"/>
    <w:pPr>
      <w:keepNext/>
      <w:spacing w:before="280" w:after="0"/>
      <w:jc w:val="left"/>
      <w:outlineLvl w:val="2"/>
    </w:pPr>
    <w:rPr>
      <w:rFonts w:ascii="MAC C Times" w:eastAsia="Times New Roman" w:hAnsi="MAC C Times" w:cs="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54C"/>
    <w:pPr>
      <w:tabs>
        <w:tab w:val="center" w:pos="4680"/>
        <w:tab w:val="right" w:pos="9360"/>
      </w:tabs>
      <w:spacing w:after="0"/>
    </w:pPr>
  </w:style>
  <w:style w:type="character" w:customStyle="1" w:styleId="HeaderChar">
    <w:name w:val="Header Char"/>
    <w:basedOn w:val="DefaultParagraphFont"/>
    <w:link w:val="Header"/>
    <w:uiPriority w:val="99"/>
    <w:rsid w:val="0096054C"/>
  </w:style>
  <w:style w:type="paragraph" w:styleId="Footer">
    <w:name w:val="footer"/>
    <w:basedOn w:val="Normal"/>
    <w:link w:val="FooterChar"/>
    <w:uiPriority w:val="99"/>
    <w:unhideWhenUsed/>
    <w:rsid w:val="0096054C"/>
    <w:pPr>
      <w:tabs>
        <w:tab w:val="center" w:pos="4680"/>
        <w:tab w:val="right" w:pos="9360"/>
      </w:tabs>
      <w:spacing w:after="0"/>
    </w:pPr>
  </w:style>
  <w:style w:type="character" w:customStyle="1" w:styleId="FooterChar">
    <w:name w:val="Footer Char"/>
    <w:basedOn w:val="DefaultParagraphFont"/>
    <w:link w:val="Footer"/>
    <w:uiPriority w:val="99"/>
    <w:rsid w:val="0096054C"/>
  </w:style>
  <w:style w:type="paragraph" w:styleId="ListParagraph">
    <w:name w:val="List Paragraph"/>
    <w:basedOn w:val="Normal"/>
    <w:qFormat/>
    <w:rsid w:val="0096054C"/>
    <w:pPr>
      <w:ind w:left="720"/>
      <w:contextualSpacing/>
    </w:pPr>
  </w:style>
  <w:style w:type="paragraph" w:styleId="BalloonText">
    <w:name w:val="Balloon Text"/>
    <w:basedOn w:val="Normal"/>
    <w:link w:val="BalloonTextChar"/>
    <w:uiPriority w:val="99"/>
    <w:semiHidden/>
    <w:unhideWhenUsed/>
    <w:rsid w:val="00596E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EBD"/>
    <w:rPr>
      <w:rFonts w:ascii="Tahoma" w:hAnsi="Tahoma" w:cs="Tahoma"/>
      <w:sz w:val="16"/>
      <w:szCs w:val="16"/>
    </w:rPr>
  </w:style>
  <w:style w:type="character" w:styleId="Hyperlink">
    <w:name w:val="Hyperlink"/>
    <w:rsid w:val="00270FA2"/>
    <w:rPr>
      <w:color w:val="0000FF"/>
      <w:u w:val="single"/>
    </w:rPr>
  </w:style>
  <w:style w:type="paragraph" w:styleId="NoSpacing">
    <w:name w:val="No Spacing"/>
    <w:uiPriority w:val="1"/>
    <w:qFormat/>
    <w:rsid w:val="005F57BD"/>
    <w:pPr>
      <w:suppressAutoHyphens/>
      <w:spacing w:after="0"/>
      <w:jc w:val="left"/>
    </w:pPr>
    <w:rPr>
      <w:rFonts w:ascii="Calibri" w:eastAsia="Calibri" w:hAnsi="Calibri" w:cs="Calibri"/>
      <w:lang w:eastAsia="ar-SA"/>
    </w:rPr>
  </w:style>
  <w:style w:type="character" w:customStyle="1" w:styleId="Heading3Char">
    <w:name w:val="Heading 3 Char"/>
    <w:basedOn w:val="DefaultParagraphFont"/>
    <w:link w:val="Heading3"/>
    <w:rsid w:val="00CC3B66"/>
    <w:rPr>
      <w:rFonts w:ascii="MAC C Times" w:eastAsia="Times New Roman" w:hAnsi="MAC C Times" w:cs="Times New Roman"/>
      <w:i/>
      <w:iCs/>
      <w:sz w:val="24"/>
      <w:szCs w:val="20"/>
    </w:rPr>
  </w:style>
  <w:style w:type="paragraph" w:styleId="BodyText">
    <w:name w:val="Body Text"/>
    <w:basedOn w:val="Normal"/>
    <w:link w:val="BodyTextChar"/>
    <w:rsid w:val="0058466C"/>
    <w:pPr>
      <w:spacing w:after="0"/>
      <w:jc w:val="left"/>
    </w:pPr>
    <w:rPr>
      <w:rFonts w:ascii="MAC C Times" w:eastAsia="Times New Roman" w:hAnsi="MAC C Times" w:cs="Times New Roman"/>
      <w:sz w:val="24"/>
      <w:szCs w:val="20"/>
    </w:rPr>
  </w:style>
  <w:style w:type="character" w:customStyle="1" w:styleId="BodyTextChar">
    <w:name w:val="Body Text Char"/>
    <w:basedOn w:val="DefaultParagraphFont"/>
    <w:link w:val="BodyText"/>
    <w:rsid w:val="0058466C"/>
    <w:rPr>
      <w:rFonts w:ascii="MAC C Times" w:eastAsia="Times New Roman" w:hAnsi="MAC C Times" w:cs="Times New Roman"/>
      <w:sz w:val="24"/>
      <w:szCs w:val="20"/>
    </w:rPr>
  </w:style>
  <w:style w:type="character" w:customStyle="1" w:styleId="StyleMACCSwiss">
    <w:name w:val="Style MAC C Swiss"/>
    <w:basedOn w:val="DefaultParagraphFont"/>
    <w:rsid w:val="0058466C"/>
    <w:rPr>
      <w:rFonts w:ascii="MAC C Swiss" w:hAnsi="MAC C Swiss" w:cs="MAC C Swiss"/>
    </w:rPr>
  </w:style>
  <w:style w:type="character" w:styleId="PageNumber">
    <w:name w:val="page number"/>
    <w:basedOn w:val="DefaultParagraphFont"/>
    <w:rsid w:val="005D629C"/>
  </w:style>
  <w:style w:type="table" w:styleId="TableGrid">
    <w:name w:val="Table Grid"/>
    <w:basedOn w:val="TableNormal"/>
    <w:uiPriority w:val="59"/>
    <w:rsid w:val="0018176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E830AC"/>
    <w:pPr>
      <w:widowControl w:val="0"/>
      <w:autoSpaceDE w:val="0"/>
      <w:autoSpaceDN w:val="0"/>
      <w:adjustRightInd w:val="0"/>
      <w:spacing w:before="420" w:after="0"/>
      <w:jc w:val="center"/>
    </w:pPr>
    <w:rPr>
      <w:rFonts w:ascii="Arial" w:eastAsia="Times New Roman" w:hAnsi="Arial" w:cs="Arial"/>
      <w:noProof/>
      <w:sz w:val="20"/>
      <w:szCs w:val="20"/>
    </w:rPr>
  </w:style>
  <w:style w:type="paragraph" w:styleId="NormalWeb">
    <w:name w:val="Normal (Web)"/>
    <w:basedOn w:val="Normal"/>
    <w:unhideWhenUsed/>
    <w:rsid w:val="006F13A4"/>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6854"/>
  </w:style>
  <w:style w:type="character" w:customStyle="1" w:styleId="Heading1Char">
    <w:name w:val="Heading 1 Char"/>
    <w:basedOn w:val="DefaultParagraphFont"/>
    <w:link w:val="Heading1"/>
    <w:uiPriority w:val="9"/>
    <w:rsid w:val="0073228B"/>
    <w:rPr>
      <w:rFonts w:asciiTheme="majorHAnsi" w:eastAsiaTheme="majorEastAsia" w:hAnsiTheme="majorHAnsi" w:cstheme="majorBidi"/>
      <w:b/>
      <w:bCs/>
      <w:color w:val="2A6C7D" w:themeColor="accent1" w:themeShade="BF"/>
      <w:sz w:val="28"/>
      <w:szCs w:val="28"/>
    </w:rPr>
  </w:style>
  <w:style w:type="paragraph" w:customStyle="1" w:styleId="Default">
    <w:name w:val="Default"/>
    <w:rsid w:val="00CA6740"/>
    <w:pPr>
      <w:autoSpaceDE w:val="0"/>
      <w:autoSpaceDN w:val="0"/>
      <w:adjustRightInd w:val="0"/>
      <w:spacing w:after="0" w:line="240" w:lineRule="auto"/>
      <w:jc w:val="left"/>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7559914">
      <w:bodyDiv w:val="1"/>
      <w:marLeft w:val="0"/>
      <w:marRight w:val="0"/>
      <w:marTop w:val="0"/>
      <w:marBottom w:val="0"/>
      <w:divBdr>
        <w:top w:val="none" w:sz="0" w:space="0" w:color="auto"/>
        <w:left w:val="none" w:sz="0" w:space="0" w:color="auto"/>
        <w:bottom w:val="none" w:sz="0" w:space="0" w:color="auto"/>
        <w:right w:val="none" w:sz="0" w:space="0" w:color="auto"/>
      </w:divBdr>
      <w:divsChild>
        <w:div w:id="722949846">
          <w:marLeft w:val="0"/>
          <w:marRight w:val="0"/>
          <w:marTop w:val="0"/>
          <w:marBottom w:val="0"/>
          <w:divBdr>
            <w:top w:val="none" w:sz="0" w:space="0" w:color="auto"/>
            <w:left w:val="none" w:sz="0" w:space="0" w:color="auto"/>
            <w:bottom w:val="none" w:sz="0" w:space="0" w:color="auto"/>
            <w:right w:val="none" w:sz="0" w:space="0" w:color="auto"/>
          </w:divBdr>
        </w:div>
        <w:div w:id="2093700999">
          <w:marLeft w:val="0"/>
          <w:marRight w:val="0"/>
          <w:marTop w:val="0"/>
          <w:marBottom w:val="0"/>
          <w:divBdr>
            <w:top w:val="none" w:sz="0" w:space="0" w:color="auto"/>
            <w:left w:val="none" w:sz="0" w:space="0" w:color="auto"/>
            <w:bottom w:val="none" w:sz="0" w:space="0" w:color="auto"/>
            <w:right w:val="none" w:sz="0" w:space="0" w:color="auto"/>
          </w:divBdr>
        </w:div>
        <w:div w:id="77600379">
          <w:marLeft w:val="0"/>
          <w:marRight w:val="0"/>
          <w:marTop w:val="0"/>
          <w:marBottom w:val="0"/>
          <w:divBdr>
            <w:top w:val="none" w:sz="0" w:space="0" w:color="auto"/>
            <w:left w:val="none" w:sz="0" w:space="0" w:color="auto"/>
            <w:bottom w:val="none" w:sz="0" w:space="0" w:color="auto"/>
            <w:right w:val="none" w:sz="0" w:space="0" w:color="auto"/>
          </w:divBdr>
        </w:div>
        <w:div w:id="154031453">
          <w:marLeft w:val="0"/>
          <w:marRight w:val="0"/>
          <w:marTop w:val="0"/>
          <w:marBottom w:val="0"/>
          <w:divBdr>
            <w:top w:val="none" w:sz="0" w:space="0" w:color="auto"/>
            <w:left w:val="none" w:sz="0" w:space="0" w:color="auto"/>
            <w:bottom w:val="none" w:sz="0" w:space="0" w:color="auto"/>
            <w:right w:val="none" w:sz="0" w:space="0" w:color="auto"/>
          </w:divBdr>
        </w:div>
        <w:div w:id="1807625490">
          <w:marLeft w:val="0"/>
          <w:marRight w:val="0"/>
          <w:marTop w:val="0"/>
          <w:marBottom w:val="0"/>
          <w:divBdr>
            <w:top w:val="none" w:sz="0" w:space="0" w:color="auto"/>
            <w:left w:val="none" w:sz="0" w:space="0" w:color="auto"/>
            <w:bottom w:val="none" w:sz="0" w:space="0" w:color="auto"/>
            <w:right w:val="none" w:sz="0" w:space="0" w:color="auto"/>
          </w:divBdr>
        </w:div>
        <w:div w:id="600725421">
          <w:marLeft w:val="0"/>
          <w:marRight w:val="0"/>
          <w:marTop w:val="0"/>
          <w:marBottom w:val="0"/>
          <w:divBdr>
            <w:top w:val="none" w:sz="0" w:space="0" w:color="auto"/>
            <w:left w:val="none" w:sz="0" w:space="0" w:color="auto"/>
            <w:bottom w:val="none" w:sz="0" w:space="0" w:color="auto"/>
            <w:right w:val="none" w:sz="0" w:space="0" w:color="auto"/>
          </w:divBdr>
        </w:div>
        <w:div w:id="908735432">
          <w:marLeft w:val="0"/>
          <w:marRight w:val="0"/>
          <w:marTop w:val="0"/>
          <w:marBottom w:val="0"/>
          <w:divBdr>
            <w:top w:val="none" w:sz="0" w:space="0" w:color="auto"/>
            <w:left w:val="none" w:sz="0" w:space="0" w:color="auto"/>
            <w:bottom w:val="none" w:sz="0" w:space="0" w:color="auto"/>
            <w:right w:val="none" w:sz="0" w:space="0" w:color="auto"/>
          </w:divBdr>
        </w:div>
        <w:div w:id="202329729">
          <w:marLeft w:val="0"/>
          <w:marRight w:val="0"/>
          <w:marTop w:val="0"/>
          <w:marBottom w:val="0"/>
          <w:divBdr>
            <w:top w:val="none" w:sz="0" w:space="0" w:color="auto"/>
            <w:left w:val="none" w:sz="0" w:space="0" w:color="auto"/>
            <w:bottom w:val="none" w:sz="0" w:space="0" w:color="auto"/>
            <w:right w:val="none" w:sz="0" w:space="0" w:color="auto"/>
          </w:divBdr>
        </w:div>
        <w:div w:id="1504516752">
          <w:marLeft w:val="0"/>
          <w:marRight w:val="0"/>
          <w:marTop w:val="0"/>
          <w:marBottom w:val="0"/>
          <w:divBdr>
            <w:top w:val="none" w:sz="0" w:space="0" w:color="auto"/>
            <w:left w:val="none" w:sz="0" w:space="0" w:color="auto"/>
            <w:bottom w:val="none" w:sz="0" w:space="0" w:color="auto"/>
            <w:right w:val="none" w:sz="0" w:space="0" w:color="auto"/>
          </w:divBdr>
        </w:div>
        <w:div w:id="95290838">
          <w:marLeft w:val="0"/>
          <w:marRight w:val="0"/>
          <w:marTop w:val="0"/>
          <w:marBottom w:val="0"/>
          <w:divBdr>
            <w:top w:val="none" w:sz="0" w:space="0" w:color="auto"/>
            <w:left w:val="none" w:sz="0" w:space="0" w:color="auto"/>
            <w:bottom w:val="none" w:sz="0" w:space="0" w:color="auto"/>
            <w:right w:val="none" w:sz="0" w:space="0" w:color="auto"/>
          </w:divBdr>
        </w:div>
        <w:div w:id="1753816673">
          <w:marLeft w:val="0"/>
          <w:marRight w:val="0"/>
          <w:marTop w:val="0"/>
          <w:marBottom w:val="0"/>
          <w:divBdr>
            <w:top w:val="none" w:sz="0" w:space="0" w:color="auto"/>
            <w:left w:val="none" w:sz="0" w:space="0" w:color="auto"/>
            <w:bottom w:val="none" w:sz="0" w:space="0" w:color="auto"/>
            <w:right w:val="none" w:sz="0" w:space="0" w:color="auto"/>
          </w:divBdr>
        </w:div>
        <w:div w:id="114492356">
          <w:marLeft w:val="0"/>
          <w:marRight w:val="0"/>
          <w:marTop w:val="0"/>
          <w:marBottom w:val="0"/>
          <w:divBdr>
            <w:top w:val="none" w:sz="0" w:space="0" w:color="auto"/>
            <w:left w:val="none" w:sz="0" w:space="0" w:color="auto"/>
            <w:bottom w:val="none" w:sz="0" w:space="0" w:color="auto"/>
            <w:right w:val="none" w:sz="0" w:space="0" w:color="auto"/>
          </w:divBdr>
        </w:div>
        <w:div w:id="166020387">
          <w:marLeft w:val="0"/>
          <w:marRight w:val="0"/>
          <w:marTop w:val="0"/>
          <w:marBottom w:val="0"/>
          <w:divBdr>
            <w:top w:val="none" w:sz="0" w:space="0" w:color="auto"/>
            <w:left w:val="none" w:sz="0" w:space="0" w:color="auto"/>
            <w:bottom w:val="none" w:sz="0" w:space="0" w:color="auto"/>
            <w:right w:val="none" w:sz="0" w:space="0" w:color="auto"/>
          </w:divBdr>
        </w:div>
        <w:div w:id="1625772059">
          <w:marLeft w:val="0"/>
          <w:marRight w:val="0"/>
          <w:marTop w:val="0"/>
          <w:marBottom w:val="0"/>
          <w:divBdr>
            <w:top w:val="none" w:sz="0" w:space="0" w:color="auto"/>
            <w:left w:val="none" w:sz="0" w:space="0" w:color="auto"/>
            <w:bottom w:val="none" w:sz="0" w:space="0" w:color="auto"/>
            <w:right w:val="none" w:sz="0" w:space="0" w:color="auto"/>
          </w:divBdr>
        </w:div>
        <w:div w:id="1094327504">
          <w:marLeft w:val="0"/>
          <w:marRight w:val="0"/>
          <w:marTop w:val="0"/>
          <w:marBottom w:val="0"/>
          <w:divBdr>
            <w:top w:val="none" w:sz="0" w:space="0" w:color="auto"/>
            <w:left w:val="none" w:sz="0" w:space="0" w:color="auto"/>
            <w:bottom w:val="none" w:sz="0" w:space="0" w:color="auto"/>
            <w:right w:val="none" w:sz="0" w:space="0" w:color="auto"/>
          </w:divBdr>
        </w:div>
        <w:div w:id="1437406897">
          <w:marLeft w:val="0"/>
          <w:marRight w:val="0"/>
          <w:marTop w:val="0"/>
          <w:marBottom w:val="0"/>
          <w:divBdr>
            <w:top w:val="none" w:sz="0" w:space="0" w:color="auto"/>
            <w:left w:val="none" w:sz="0" w:space="0" w:color="auto"/>
            <w:bottom w:val="none" w:sz="0" w:space="0" w:color="auto"/>
            <w:right w:val="none" w:sz="0" w:space="0" w:color="auto"/>
          </w:divBdr>
        </w:div>
        <w:div w:id="27874379">
          <w:marLeft w:val="0"/>
          <w:marRight w:val="0"/>
          <w:marTop w:val="0"/>
          <w:marBottom w:val="0"/>
          <w:divBdr>
            <w:top w:val="none" w:sz="0" w:space="0" w:color="auto"/>
            <w:left w:val="none" w:sz="0" w:space="0" w:color="auto"/>
            <w:bottom w:val="none" w:sz="0" w:space="0" w:color="auto"/>
            <w:right w:val="none" w:sz="0" w:space="0" w:color="auto"/>
          </w:divBdr>
        </w:div>
        <w:div w:id="1390886323">
          <w:marLeft w:val="0"/>
          <w:marRight w:val="0"/>
          <w:marTop w:val="0"/>
          <w:marBottom w:val="0"/>
          <w:divBdr>
            <w:top w:val="none" w:sz="0" w:space="0" w:color="auto"/>
            <w:left w:val="none" w:sz="0" w:space="0" w:color="auto"/>
            <w:bottom w:val="none" w:sz="0" w:space="0" w:color="auto"/>
            <w:right w:val="none" w:sz="0" w:space="0" w:color="auto"/>
          </w:divBdr>
        </w:div>
        <w:div w:id="409083408">
          <w:marLeft w:val="0"/>
          <w:marRight w:val="0"/>
          <w:marTop w:val="0"/>
          <w:marBottom w:val="0"/>
          <w:divBdr>
            <w:top w:val="none" w:sz="0" w:space="0" w:color="auto"/>
            <w:left w:val="none" w:sz="0" w:space="0" w:color="auto"/>
            <w:bottom w:val="none" w:sz="0" w:space="0" w:color="auto"/>
            <w:right w:val="none" w:sz="0" w:space="0" w:color="auto"/>
          </w:divBdr>
        </w:div>
        <w:div w:id="1739982414">
          <w:marLeft w:val="0"/>
          <w:marRight w:val="0"/>
          <w:marTop w:val="0"/>
          <w:marBottom w:val="0"/>
          <w:divBdr>
            <w:top w:val="none" w:sz="0" w:space="0" w:color="auto"/>
            <w:left w:val="none" w:sz="0" w:space="0" w:color="auto"/>
            <w:bottom w:val="none" w:sz="0" w:space="0" w:color="auto"/>
            <w:right w:val="none" w:sz="0" w:space="0" w:color="auto"/>
          </w:divBdr>
        </w:div>
        <w:div w:id="1606182967">
          <w:marLeft w:val="0"/>
          <w:marRight w:val="0"/>
          <w:marTop w:val="0"/>
          <w:marBottom w:val="0"/>
          <w:divBdr>
            <w:top w:val="none" w:sz="0" w:space="0" w:color="auto"/>
            <w:left w:val="none" w:sz="0" w:space="0" w:color="auto"/>
            <w:bottom w:val="none" w:sz="0" w:space="0" w:color="auto"/>
            <w:right w:val="none" w:sz="0" w:space="0" w:color="auto"/>
          </w:divBdr>
        </w:div>
        <w:div w:id="879392233">
          <w:marLeft w:val="0"/>
          <w:marRight w:val="0"/>
          <w:marTop w:val="0"/>
          <w:marBottom w:val="0"/>
          <w:divBdr>
            <w:top w:val="none" w:sz="0" w:space="0" w:color="auto"/>
            <w:left w:val="none" w:sz="0" w:space="0" w:color="auto"/>
            <w:bottom w:val="none" w:sz="0" w:space="0" w:color="auto"/>
            <w:right w:val="none" w:sz="0" w:space="0" w:color="auto"/>
          </w:divBdr>
        </w:div>
        <w:div w:id="552155339">
          <w:marLeft w:val="0"/>
          <w:marRight w:val="0"/>
          <w:marTop w:val="0"/>
          <w:marBottom w:val="0"/>
          <w:divBdr>
            <w:top w:val="none" w:sz="0" w:space="0" w:color="auto"/>
            <w:left w:val="none" w:sz="0" w:space="0" w:color="auto"/>
            <w:bottom w:val="none" w:sz="0" w:space="0" w:color="auto"/>
            <w:right w:val="none" w:sz="0" w:space="0" w:color="auto"/>
          </w:divBdr>
        </w:div>
        <w:div w:id="1413232533">
          <w:marLeft w:val="0"/>
          <w:marRight w:val="0"/>
          <w:marTop w:val="0"/>
          <w:marBottom w:val="0"/>
          <w:divBdr>
            <w:top w:val="none" w:sz="0" w:space="0" w:color="auto"/>
            <w:left w:val="none" w:sz="0" w:space="0" w:color="auto"/>
            <w:bottom w:val="none" w:sz="0" w:space="0" w:color="auto"/>
            <w:right w:val="none" w:sz="0" w:space="0" w:color="auto"/>
          </w:divBdr>
        </w:div>
        <w:div w:id="1862667059">
          <w:marLeft w:val="0"/>
          <w:marRight w:val="0"/>
          <w:marTop w:val="0"/>
          <w:marBottom w:val="0"/>
          <w:divBdr>
            <w:top w:val="none" w:sz="0" w:space="0" w:color="auto"/>
            <w:left w:val="none" w:sz="0" w:space="0" w:color="auto"/>
            <w:bottom w:val="none" w:sz="0" w:space="0" w:color="auto"/>
            <w:right w:val="none" w:sz="0" w:space="0" w:color="auto"/>
          </w:divBdr>
        </w:div>
        <w:div w:id="586890828">
          <w:marLeft w:val="0"/>
          <w:marRight w:val="0"/>
          <w:marTop w:val="0"/>
          <w:marBottom w:val="0"/>
          <w:divBdr>
            <w:top w:val="none" w:sz="0" w:space="0" w:color="auto"/>
            <w:left w:val="none" w:sz="0" w:space="0" w:color="auto"/>
            <w:bottom w:val="none" w:sz="0" w:space="0" w:color="auto"/>
            <w:right w:val="none" w:sz="0" w:space="0" w:color="auto"/>
          </w:divBdr>
        </w:div>
        <w:div w:id="2088766055">
          <w:marLeft w:val="0"/>
          <w:marRight w:val="0"/>
          <w:marTop w:val="0"/>
          <w:marBottom w:val="0"/>
          <w:divBdr>
            <w:top w:val="none" w:sz="0" w:space="0" w:color="auto"/>
            <w:left w:val="none" w:sz="0" w:space="0" w:color="auto"/>
            <w:bottom w:val="none" w:sz="0" w:space="0" w:color="auto"/>
            <w:right w:val="none" w:sz="0" w:space="0" w:color="auto"/>
          </w:divBdr>
        </w:div>
        <w:div w:id="481702596">
          <w:marLeft w:val="0"/>
          <w:marRight w:val="0"/>
          <w:marTop w:val="0"/>
          <w:marBottom w:val="0"/>
          <w:divBdr>
            <w:top w:val="none" w:sz="0" w:space="0" w:color="auto"/>
            <w:left w:val="none" w:sz="0" w:space="0" w:color="auto"/>
            <w:bottom w:val="none" w:sz="0" w:space="0" w:color="auto"/>
            <w:right w:val="none" w:sz="0" w:space="0" w:color="auto"/>
          </w:divBdr>
        </w:div>
        <w:div w:id="663823010">
          <w:marLeft w:val="0"/>
          <w:marRight w:val="0"/>
          <w:marTop w:val="0"/>
          <w:marBottom w:val="0"/>
          <w:divBdr>
            <w:top w:val="none" w:sz="0" w:space="0" w:color="auto"/>
            <w:left w:val="none" w:sz="0" w:space="0" w:color="auto"/>
            <w:bottom w:val="none" w:sz="0" w:space="0" w:color="auto"/>
            <w:right w:val="none" w:sz="0" w:space="0" w:color="auto"/>
          </w:divBdr>
        </w:div>
        <w:div w:id="807698077">
          <w:marLeft w:val="0"/>
          <w:marRight w:val="0"/>
          <w:marTop w:val="0"/>
          <w:marBottom w:val="0"/>
          <w:divBdr>
            <w:top w:val="none" w:sz="0" w:space="0" w:color="auto"/>
            <w:left w:val="none" w:sz="0" w:space="0" w:color="auto"/>
            <w:bottom w:val="none" w:sz="0" w:space="0" w:color="auto"/>
            <w:right w:val="none" w:sz="0" w:space="0" w:color="auto"/>
          </w:divBdr>
        </w:div>
        <w:div w:id="199246813">
          <w:marLeft w:val="0"/>
          <w:marRight w:val="0"/>
          <w:marTop w:val="0"/>
          <w:marBottom w:val="0"/>
          <w:divBdr>
            <w:top w:val="none" w:sz="0" w:space="0" w:color="auto"/>
            <w:left w:val="none" w:sz="0" w:space="0" w:color="auto"/>
            <w:bottom w:val="none" w:sz="0" w:space="0" w:color="auto"/>
            <w:right w:val="none" w:sz="0" w:space="0" w:color="auto"/>
          </w:divBdr>
        </w:div>
      </w:divsChild>
    </w:div>
    <w:div w:id="124742794">
      <w:bodyDiv w:val="1"/>
      <w:marLeft w:val="0"/>
      <w:marRight w:val="0"/>
      <w:marTop w:val="0"/>
      <w:marBottom w:val="0"/>
      <w:divBdr>
        <w:top w:val="none" w:sz="0" w:space="0" w:color="auto"/>
        <w:left w:val="none" w:sz="0" w:space="0" w:color="auto"/>
        <w:bottom w:val="none" w:sz="0" w:space="0" w:color="auto"/>
        <w:right w:val="none" w:sz="0" w:space="0" w:color="auto"/>
      </w:divBdr>
      <w:divsChild>
        <w:div w:id="1116025177">
          <w:marLeft w:val="0"/>
          <w:marRight w:val="0"/>
          <w:marTop w:val="0"/>
          <w:marBottom w:val="0"/>
          <w:divBdr>
            <w:top w:val="none" w:sz="0" w:space="0" w:color="auto"/>
            <w:left w:val="none" w:sz="0" w:space="0" w:color="auto"/>
            <w:bottom w:val="none" w:sz="0" w:space="0" w:color="auto"/>
            <w:right w:val="none" w:sz="0" w:space="0" w:color="auto"/>
          </w:divBdr>
        </w:div>
        <w:div w:id="842549703">
          <w:marLeft w:val="0"/>
          <w:marRight w:val="0"/>
          <w:marTop w:val="0"/>
          <w:marBottom w:val="0"/>
          <w:divBdr>
            <w:top w:val="none" w:sz="0" w:space="0" w:color="auto"/>
            <w:left w:val="none" w:sz="0" w:space="0" w:color="auto"/>
            <w:bottom w:val="none" w:sz="0" w:space="0" w:color="auto"/>
            <w:right w:val="none" w:sz="0" w:space="0" w:color="auto"/>
          </w:divBdr>
        </w:div>
        <w:div w:id="31733629">
          <w:marLeft w:val="0"/>
          <w:marRight w:val="0"/>
          <w:marTop w:val="0"/>
          <w:marBottom w:val="0"/>
          <w:divBdr>
            <w:top w:val="none" w:sz="0" w:space="0" w:color="auto"/>
            <w:left w:val="none" w:sz="0" w:space="0" w:color="auto"/>
            <w:bottom w:val="none" w:sz="0" w:space="0" w:color="auto"/>
            <w:right w:val="none" w:sz="0" w:space="0" w:color="auto"/>
          </w:divBdr>
        </w:div>
        <w:div w:id="1028335959">
          <w:marLeft w:val="0"/>
          <w:marRight w:val="0"/>
          <w:marTop w:val="0"/>
          <w:marBottom w:val="0"/>
          <w:divBdr>
            <w:top w:val="none" w:sz="0" w:space="0" w:color="auto"/>
            <w:left w:val="none" w:sz="0" w:space="0" w:color="auto"/>
            <w:bottom w:val="none" w:sz="0" w:space="0" w:color="auto"/>
            <w:right w:val="none" w:sz="0" w:space="0" w:color="auto"/>
          </w:divBdr>
        </w:div>
        <w:div w:id="300380674">
          <w:marLeft w:val="0"/>
          <w:marRight w:val="0"/>
          <w:marTop w:val="0"/>
          <w:marBottom w:val="0"/>
          <w:divBdr>
            <w:top w:val="none" w:sz="0" w:space="0" w:color="auto"/>
            <w:left w:val="none" w:sz="0" w:space="0" w:color="auto"/>
            <w:bottom w:val="none" w:sz="0" w:space="0" w:color="auto"/>
            <w:right w:val="none" w:sz="0" w:space="0" w:color="auto"/>
          </w:divBdr>
        </w:div>
        <w:div w:id="1610088455">
          <w:marLeft w:val="0"/>
          <w:marRight w:val="0"/>
          <w:marTop w:val="0"/>
          <w:marBottom w:val="0"/>
          <w:divBdr>
            <w:top w:val="none" w:sz="0" w:space="0" w:color="auto"/>
            <w:left w:val="none" w:sz="0" w:space="0" w:color="auto"/>
            <w:bottom w:val="none" w:sz="0" w:space="0" w:color="auto"/>
            <w:right w:val="none" w:sz="0" w:space="0" w:color="auto"/>
          </w:divBdr>
        </w:div>
        <w:div w:id="138691680">
          <w:marLeft w:val="0"/>
          <w:marRight w:val="0"/>
          <w:marTop w:val="0"/>
          <w:marBottom w:val="0"/>
          <w:divBdr>
            <w:top w:val="none" w:sz="0" w:space="0" w:color="auto"/>
            <w:left w:val="none" w:sz="0" w:space="0" w:color="auto"/>
            <w:bottom w:val="none" w:sz="0" w:space="0" w:color="auto"/>
            <w:right w:val="none" w:sz="0" w:space="0" w:color="auto"/>
          </w:divBdr>
        </w:div>
        <w:div w:id="1141653867">
          <w:marLeft w:val="0"/>
          <w:marRight w:val="0"/>
          <w:marTop w:val="0"/>
          <w:marBottom w:val="0"/>
          <w:divBdr>
            <w:top w:val="none" w:sz="0" w:space="0" w:color="auto"/>
            <w:left w:val="none" w:sz="0" w:space="0" w:color="auto"/>
            <w:bottom w:val="none" w:sz="0" w:space="0" w:color="auto"/>
            <w:right w:val="none" w:sz="0" w:space="0" w:color="auto"/>
          </w:divBdr>
        </w:div>
        <w:div w:id="995381920">
          <w:marLeft w:val="0"/>
          <w:marRight w:val="0"/>
          <w:marTop w:val="0"/>
          <w:marBottom w:val="0"/>
          <w:divBdr>
            <w:top w:val="none" w:sz="0" w:space="0" w:color="auto"/>
            <w:left w:val="none" w:sz="0" w:space="0" w:color="auto"/>
            <w:bottom w:val="none" w:sz="0" w:space="0" w:color="auto"/>
            <w:right w:val="none" w:sz="0" w:space="0" w:color="auto"/>
          </w:divBdr>
        </w:div>
        <w:div w:id="1909457998">
          <w:marLeft w:val="0"/>
          <w:marRight w:val="0"/>
          <w:marTop w:val="0"/>
          <w:marBottom w:val="0"/>
          <w:divBdr>
            <w:top w:val="none" w:sz="0" w:space="0" w:color="auto"/>
            <w:left w:val="none" w:sz="0" w:space="0" w:color="auto"/>
            <w:bottom w:val="none" w:sz="0" w:space="0" w:color="auto"/>
            <w:right w:val="none" w:sz="0" w:space="0" w:color="auto"/>
          </w:divBdr>
        </w:div>
        <w:div w:id="1030301769">
          <w:marLeft w:val="0"/>
          <w:marRight w:val="0"/>
          <w:marTop w:val="0"/>
          <w:marBottom w:val="0"/>
          <w:divBdr>
            <w:top w:val="none" w:sz="0" w:space="0" w:color="auto"/>
            <w:left w:val="none" w:sz="0" w:space="0" w:color="auto"/>
            <w:bottom w:val="none" w:sz="0" w:space="0" w:color="auto"/>
            <w:right w:val="none" w:sz="0" w:space="0" w:color="auto"/>
          </w:divBdr>
        </w:div>
        <w:div w:id="433063052">
          <w:marLeft w:val="0"/>
          <w:marRight w:val="0"/>
          <w:marTop w:val="0"/>
          <w:marBottom w:val="0"/>
          <w:divBdr>
            <w:top w:val="none" w:sz="0" w:space="0" w:color="auto"/>
            <w:left w:val="none" w:sz="0" w:space="0" w:color="auto"/>
            <w:bottom w:val="none" w:sz="0" w:space="0" w:color="auto"/>
            <w:right w:val="none" w:sz="0" w:space="0" w:color="auto"/>
          </w:divBdr>
        </w:div>
        <w:div w:id="1915162899">
          <w:marLeft w:val="0"/>
          <w:marRight w:val="0"/>
          <w:marTop w:val="0"/>
          <w:marBottom w:val="0"/>
          <w:divBdr>
            <w:top w:val="none" w:sz="0" w:space="0" w:color="auto"/>
            <w:left w:val="none" w:sz="0" w:space="0" w:color="auto"/>
            <w:bottom w:val="none" w:sz="0" w:space="0" w:color="auto"/>
            <w:right w:val="none" w:sz="0" w:space="0" w:color="auto"/>
          </w:divBdr>
        </w:div>
        <w:div w:id="91705380">
          <w:marLeft w:val="0"/>
          <w:marRight w:val="0"/>
          <w:marTop w:val="0"/>
          <w:marBottom w:val="0"/>
          <w:divBdr>
            <w:top w:val="none" w:sz="0" w:space="0" w:color="auto"/>
            <w:left w:val="none" w:sz="0" w:space="0" w:color="auto"/>
            <w:bottom w:val="none" w:sz="0" w:space="0" w:color="auto"/>
            <w:right w:val="none" w:sz="0" w:space="0" w:color="auto"/>
          </w:divBdr>
        </w:div>
      </w:divsChild>
    </w:div>
    <w:div w:id="303043833">
      <w:bodyDiv w:val="1"/>
      <w:marLeft w:val="0"/>
      <w:marRight w:val="0"/>
      <w:marTop w:val="0"/>
      <w:marBottom w:val="0"/>
      <w:divBdr>
        <w:top w:val="none" w:sz="0" w:space="0" w:color="auto"/>
        <w:left w:val="none" w:sz="0" w:space="0" w:color="auto"/>
        <w:bottom w:val="none" w:sz="0" w:space="0" w:color="auto"/>
        <w:right w:val="none" w:sz="0" w:space="0" w:color="auto"/>
      </w:divBdr>
      <w:divsChild>
        <w:div w:id="1284727291">
          <w:marLeft w:val="0"/>
          <w:marRight w:val="0"/>
          <w:marTop w:val="0"/>
          <w:marBottom w:val="0"/>
          <w:divBdr>
            <w:top w:val="none" w:sz="0" w:space="0" w:color="auto"/>
            <w:left w:val="none" w:sz="0" w:space="0" w:color="auto"/>
            <w:bottom w:val="none" w:sz="0" w:space="0" w:color="auto"/>
            <w:right w:val="none" w:sz="0" w:space="0" w:color="auto"/>
          </w:divBdr>
          <w:divsChild>
            <w:div w:id="1229344866">
              <w:marLeft w:val="0"/>
              <w:marRight w:val="0"/>
              <w:marTop w:val="0"/>
              <w:marBottom w:val="0"/>
              <w:divBdr>
                <w:top w:val="none" w:sz="0" w:space="0" w:color="auto"/>
                <w:left w:val="none" w:sz="0" w:space="0" w:color="auto"/>
                <w:bottom w:val="none" w:sz="0" w:space="0" w:color="auto"/>
                <w:right w:val="none" w:sz="0" w:space="0" w:color="auto"/>
              </w:divBdr>
              <w:divsChild>
                <w:div w:id="1250848996">
                  <w:marLeft w:val="0"/>
                  <w:marRight w:val="0"/>
                  <w:marTop w:val="0"/>
                  <w:marBottom w:val="0"/>
                  <w:divBdr>
                    <w:top w:val="none" w:sz="0" w:space="0" w:color="auto"/>
                    <w:left w:val="none" w:sz="0" w:space="0" w:color="auto"/>
                    <w:bottom w:val="none" w:sz="0" w:space="0" w:color="auto"/>
                    <w:right w:val="none" w:sz="0" w:space="0" w:color="auto"/>
                  </w:divBdr>
                </w:div>
                <w:div w:id="228272874">
                  <w:marLeft w:val="0"/>
                  <w:marRight w:val="0"/>
                  <w:marTop w:val="0"/>
                  <w:marBottom w:val="0"/>
                  <w:divBdr>
                    <w:top w:val="none" w:sz="0" w:space="0" w:color="auto"/>
                    <w:left w:val="none" w:sz="0" w:space="0" w:color="auto"/>
                    <w:bottom w:val="none" w:sz="0" w:space="0" w:color="auto"/>
                    <w:right w:val="none" w:sz="0" w:space="0" w:color="auto"/>
                  </w:divBdr>
                </w:div>
                <w:div w:id="2012564487">
                  <w:marLeft w:val="0"/>
                  <w:marRight w:val="0"/>
                  <w:marTop w:val="0"/>
                  <w:marBottom w:val="0"/>
                  <w:divBdr>
                    <w:top w:val="none" w:sz="0" w:space="0" w:color="auto"/>
                    <w:left w:val="none" w:sz="0" w:space="0" w:color="auto"/>
                    <w:bottom w:val="none" w:sz="0" w:space="0" w:color="auto"/>
                    <w:right w:val="none" w:sz="0" w:space="0" w:color="auto"/>
                  </w:divBdr>
                </w:div>
                <w:div w:id="1283683113">
                  <w:marLeft w:val="0"/>
                  <w:marRight w:val="0"/>
                  <w:marTop w:val="0"/>
                  <w:marBottom w:val="0"/>
                  <w:divBdr>
                    <w:top w:val="none" w:sz="0" w:space="0" w:color="auto"/>
                    <w:left w:val="none" w:sz="0" w:space="0" w:color="auto"/>
                    <w:bottom w:val="none" w:sz="0" w:space="0" w:color="auto"/>
                    <w:right w:val="none" w:sz="0" w:space="0" w:color="auto"/>
                  </w:divBdr>
                </w:div>
                <w:div w:id="581378178">
                  <w:marLeft w:val="0"/>
                  <w:marRight w:val="0"/>
                  <w:marTop w:val="0"/>
                  <w:marBottom w:val="0"/>
                  <w:divBdr>
                    <w:top w:val="none" w:sz="0" w:space="0" w:color="auto"/>
                    <w:left w:val="none" w:sz="0" w:space="0" w:color="auto"/>
                    <w:bottom w:val="none" w:sz="0" w:space="0" w:color="auto"/>
                    <w:right w:val="none" w:sz="0" w:space="0" w:color="auto"/>
                  </w:divBdr>
                </w:div>
                <w:div w:id="893353042">
                  <w:marLeft w:val="0"/>
                  <w:marRight w:val="0"/>
                  <w:marTop w:val="0"/>
                  <w:marBottom w:val="0"/>
                  <w:divBdr>
                    <w:top w:val="none" w:sz="0" w:space="0" w:color="auto"/>
                    <w:left w:val="none" w:sz="0" w:space="0" w:color="auto"/>
                    <w:bottom w:val="none" w:sz="0" w:space="0" w:color="auto"/>
                    <w:right w:val="none" w:sz="0" w:space="0" w:color="auto"/>
                  </w:divBdr>
                </w:div>
                <w:div w:id="240411370">
                  <w:marLeft w:val="0"/>
                  <w:marRight w:val="0"/>
                  <w:marTop w:val="0"/>
                  <w:marBottom w:val="0"/>
                  <w:divBdr>
                    <w:top w:val="none" w:sz="0" w:space="0" w:color="auto"/>
                    <w:left w:val="none" w:sz="0" w:space="0" w:color="auto"/>
                    <w:bottom w:val="none" w:sz="0" w:space="0" w:color="auto"/>
                    <w:right w:val="none" w:sz="0" w:space="0" w:color="auto"/>
                  </w:divBdr>
                </w:div>
                <w:div w:id="1316181197">
                  <w:marLeft w:val="0"/>
                  <w:marRight w:val="0"/>
                  <w:marTop w:val="0"/>
                  <w:marBottom w:val="0"/>
                  <w:divBdr>
                    <w:top w:val="none" w:sz="0" w:space="0" w:color="auto"/>
                    <w:left w:val="none" w:sz="0" w:space="0" w:color="auto"/>
                    <w:bottom w:val="none" w:sz="0" w:space="0" w:color="auto"/>
                    <w:right w:val="none" w:sz="0" w:space="0" w:color="auto"/>
                  </w:divBdr>
                </w:div>
                <w:div w:id="1791119761">
                  <w:marLeft w:val="0"/>
                  <w:marRight w:val="0"/>
                  <w:marTop w:val="0"/>
                  <w:marBottom w:val="0"/>
                  <w:divBdr>
                    <w:top w:val="none" w:sz="0" w:space="0" w:color="auto"/>
                    <w:left w:val="none" w:sz="0" w:space="0" w:color="auto"/>
                    <w:bottom w:val="none" w:sz="0" w:space="0" w:color="auto"/>
                    <w:right w:val="none" w:sz="0" w:space="0" w:color="auto"/>
                  </w:divBdr>
                </w:div>
                <w:div w:id="1219512876">
                  <w:marLeft w:val="0"/>
                  <w:marRight w:val="0"/>
                  <w:marTop w:val="0"/>
                  <w:marBottom w:val="0"/>
                  <w:divBdr>
                    <w:top w:val="none" w:sz="0" w:space="0" w:color="auto"/>
                    <w:left w:val="none" w:sz="0" w:space="0" w:color="auto"/>
                    <w:bottom w:val="none" w:sz="0" w:space="0" w:color="auto"/>
                    <w:right w:val="none" w:sz="0" w:space="0" w:color="auto"/>
                  </w:divBdr>
                </w:div>
                <w:div w:id="99419786">
                  <w:marLeft w:val="0"/>
                  <w:marRight w:val="0"/>
                  <w:marTop w:val="0"/>
                  <w:marBottom w:val="0"/>
                  <w:divBdr>
                    <w:top w:val="none" w:sz="0" w:space="0" w:color="auto"/>
                    <w:left w:val="none" w:sz="0" w:space="0" w:color="auto"/>
                    <w:bottom w:val="none" w:sz="0" w:space="0" w:color="auto"/>
                    <w:right w:val="none" w:sz="0" w:space="0" w:color="auto"/>
                  </w:divBdr>
                </w:div>
                <w:div w:id="1439910160">
                  <w:marLeft w:val="0"/>
                  <w:marRight w:val="0"/>
                  <w:marTop w:val="0"/>
                  <w:marBottom w:val="0"/>
                  <w:divBdr>
                    <w:top w:val="none" w:sz="0" w:space="0" w:color="auto"/>
                    <w:left w:val="none" w:sz="0" w:space="0" w:color="auto"/>
                    <w:bottom w:val="none" w:sz="0" w:space="0" w:color="auto"/>
                    <w:right w:val="none" w:sz="0" w:space="0" w:color="auto"/>
                  </w:divBdr>
                </w:div>
                <w:div w:id="2021928659">
                  <w:marLeft w:val="0"/>
                  <w:marRight w:val="0"/>
                  <w:marTop w:val="0"/>
                  <w:marBottom w:val="0"/>
                  <w:divBdr>
                    <w:top w:val="none" w:sz="0" w:space="0" w:color="auto"/>
                    <w:left w:val="none" w:sz="0" w:space="0" w:color="auto"/>
                    <w:bottom w:val="none" w:sz="0" w:space="0" w:color="auto"/>
                    <w:right w:val="none" w:sz="0" w:space="0" w:color="auto"/>
                  </w:divBdr>
                </w:div>
                <w:div w:id="1798336279">
                  <w:marLeft w:val="0"/>
                  <w:marRight w:val="0"/>
                  <w:marTop w:val="0"/>
                  <w:marBottom w:val="0"/>
                  <w:divBdr>
                    <w:top w:val="none" w:sz="0" w:space="0" w:color="auto"/>
                    <w:left w:val="none" w:sz="0" w:space="0" w:color="auto"/>
                    <w:bottom w:val="none" w:sz="0" w:space="0" w:color="auto"/>
                    <w:right w:val="none" w:sz="0" w:space="0" w:color="auto"/>
                  </w:divBdr>
                </w:div>
                <w:div w:id="1824615849">
                  <w:marLeft w:val="0"/>
                  <w:marRight w:val="0"/>
                  <w:marTop w:val="0"/>
                  <w:marBottom w:val="0"/>
                  <w:divBdr>
                    <w:top w:val="none" w:sz="0" w:space="0" w:color="auto"/>
                    <w:left w:val="none" w:sz="0" w:space="0" w:color="auto"/>
                    <w:bottom w:val="none" w:sz="0" w:space="0" w:color="auto"/>
                    <w:right w:val="none" w:sz="0" w:space="0" w:color="auto"/>
                  </w:divBdr>
                </w:div>
                <w:div w:id="659039839">
                  <w:marLeft w:val="0"/>
                  <w:marRight w:val="0"/>
                  <w:marTop w:val="0"/>
                  <w:marBottom w:val="0"/>
                  <w:divBdr>
                    <w:top w:val="none" w:sz="0" w:space="0" w:color="auto"/>
                    <w:left w:val="none" w:sz="0" w:space="0" w:color="auto"/>
                    <w:bottom w:val="none" w:sz="0" w:space="0" w:color="auto"/>
                    <w:right w:val="none" w:sz="0" w:space="0" w:color="auto"/>
                  </w:divBdr>
                </w:div>
                <w:div w:id="472017049">
                  <w:marLeft w:val="0"/>
                  <w:marRight w:val="0"/>
                  <w:marTop w:val="0"/>
                  <w:marBottom w:val="0"/>
                  <w:divBdr>
                    <w:top w:val="none" w:sz="0" w:space="0" w:color="auto"/>
                    <w:left w:val="none" w:sz="0" w:space="0" w:color="auto"/>
                    <w:bottom w:val="none" w:sz="0" w:space="0" w:color="auto"/>
                    <w:right w:val="none" w:sz="0" w:space="0" w:color="auto"/>
                  </w:divBdr>
                </w:div>
                <w:div w:id="1273513947">
                  <w:marLeft w:val="0"/>
                  <w:marRight w:val="0"/>
                  <w:marTop w:val="0"/>
                  <w:marBottom w:val="0"/>
                  <w:divBdr>
                    <w:top w:val="none" w:sz="0" w:space="0" w:color="auto"/>
                    <w:left w:val="none" w:sz="0" w:space="0" w:color="auto"/>
                    <w:bottom w:val="none" w:sz="0" w:space="0" w:color="auto"/>
                    <w:right w:val="none" w:sz="0" w:space="0" w:color="auto"/>
                  </w:divBdr>
                </w:div>
                <w:div w:id="980577989">
                  <w:marLeft w:val="0"/>
                  <w:marRight w:val="0"/>
                  <w:marTop w:val="0"/>
                  <w:marBottom w:val="0"/>
                  <w:divBdr>
                    <w:top w:val="none" w:sz="0" w:space="0" w:color="auto"/>
                    <w:left w:val="none" w:sz="0" w:space="0" w:color="auto"/>
                    <w:bottom w:val="none" w:sz="0" w:space="0" w:color="auto"/>
                    <w:right w:val="none" w:sz="0" w:space="0" w:color="auto"/>
                  </w:divBdr>
                </w:div>
                <w:div w:id="490101607">
                  <w:marLeft w:val="0"/>
                  <w:marRight w:val="0"/>
                  <w:marTop w:val="0"/>
                  <w:marBottom w:val="0"/>
                  <w:divBdr>
                    <w:top w:val="none" w:sz="0" w:space="0" w:color="auto"/>
                    <w:left w:val="none" w:sz="0" w:space="0" w:color="auto"/>
                    <w:bottom w:val="none" w:sz="0" w:space="0" w:color="auto"/>
                    <w:right w:val="none" w:sz="0" w:space="0" w:color="auto"/>
                  </w:divBdr>
                </w:div>
                <w:div w:id="478770369">
                  <w:marLeft w:val="0"/>
                  <w:marRight w:val="0"/>
                  <w:marTop w:val="0"/>
                  <w:marBottom w:val="0"/>
                  <w:divBdr>
                    <w:top w:val="none" w:sz="0" w:space="0" w:color="auto"/>
                    <w:left w:val="none" w:sz="0" w:space="0" w:color="auto"/>
                    <w:bottom w:val="none" w:sz="0" w:space="0" w:color="auto"/>
                    <w:right w:val="none" w:sz="0" w:space="0" w:color="auto"/>
                  </w:divBdr>
                </w:div>
                <w:div w:id="804540962">
                  <w:marLeft w:val="0"/>
                  <w:marRight w:val="0"/>
                  <w:marTop w:val="0"/>
                  <w:marBottom w:val="0"/>
                  <w:divBdr>
                    <w:top w:val="none" w:sz="0" w:space="0" w:color="auto"/>
                    <w:left w:val="none" w:sz="0" w:space="0" w:color="auto"/>
                    <w:bottom w:val="none" w:sz="0" w:space="0" w:color="auto"/>
                    <w:right w:val="none" w:sz="0" w:space="0" w:color="auto"/>
                  </w:divBdr>
                </w:div>
                <w:div w:id="305816924">
                  <w:marLeft w:val="0"/>
                  <w:marRight w:val="0"/>
                  <w:marTop w:val="0"/>
                  <w:marBottom w:val="0"/>
                  <w:divBdr>
                    <w:top w:val="none" w:sz="0" w:space="0" w:color="auto"/>
                    <w:left w:val="none" w:sz="0" w:space="0" w:color="auto"/>
                    <w:bottom w:val="none" w:sz="0" w:space="0" w:color="auto"/>
                    <w:right w:val="none" w:sz="0" w:space="0" w:color="auto"/>
                  </w:divBdr>
                </w:div>
                <w:div w:id="534777247">
                  <w:marLeft w:val="0"/>
                  <w:marRight w:val="0"/>
                  <w:marTop w:val="0"/>
                  <w:marBottom w:val="0"/>
                  <w:divBdr>
                    <w:top w:val="none" w:sz="0" w:space="0" w:color="auto"/>
                    <w:left w:val="none" w:sz="0" w:space="0" w:color="auto"/>
                    <w:bottom w:val="none" w:sz="0" w:space="0" w:color="auto"/>
                    <w:right w:val="none" w:sz="0" w:space="0" w:color="auto"/>
                  </w:divBdr>
                </w:div>
                <w:div w:id="219944047">
                  <w:marLeft w:val="0"/>
                  <w:marRight w:val="0"/>
                  <w:marTop w:val="0"/>
                  <w:marBottom w:val="0"/>
                  <w:divBdr>
                    <w:top w:val="none" w:sz="0" w:space="0" w:color="auto"/>
                    <w:left w:val="none" w:sz="0" w:space="0" w:color="auto"/>
                    <w:bottom w:val="none" w:sz="0" w:space="0" w:color="auto"/>
                    <w:right w:val="none" w:sz="0" w:space="0" w:color="auto"/>
                  </w:divBdr>
                </w:div>
                <w:div w:id="24645126">
                  <w:marLeft w:val="0"/>
                  <w:marRight w:val="0"/>
                  <w:marTop w:val="0"/>
                  <w:marBottom w:val="0"/>
                  <w:divBdr>
                    <w:top w:val="none" w:sz="0" w:space="0" w:color="auto"/>
                    <w:left w:val="none" w:sz="0" w:space="0" w:color="auto"/>
                    <w:bottom w:val="none" w:sz="0" w:space="0" w:color="auto"/>
                    <w:right w:val="none" w:sz="0" w:space="0" w:color="auto"/>
                  </w:divBdr>
                </w:div>
                <w:div w:id="310712887">
                  <w:marLeft w:val="0"/>
                  <w:marRight w:val="0"/>
                  <w:marTop w:val="0"/>
                  <w:marBottom w:val="0"/>
                  <w:divBdr>
                    <w:top w:val="none" w:sz="0" w:space="0" w:color="auto"/>
                    <w:left w:val="none" w:sz="0" w:space="0" w:color="auto"/>
                    <w:bottom w:val="none" w:sz="0" w:space="0" w:color="auto"/>
                    <w:right w:val="none" w:sz="0" w:space="0" w:color="auto"/>
                  </w:divBdr>
                </w:div>
                <w:div w:id="953171525">
                  <w:marLeft w:val="0"/>
                  <w:marRight w:val="0"/>
                  <w:marTop w:val="0"/>
                  <w:marBottom w:val="0"/>
                  <w:divBdr>
                    <w:top w:val="none" w:sz="0" w:space="0" w:color="auto"/>
                    <w:left w:val="none" w:sz="0" w:space="0" w:color="auto"/>
                    <w:bottom w:val="none" w:sz="0" w:space="0" w:color="auto"/>
                    <w:right w:val="none" w:sz="0" w:space="0" w:color="auto"/>
                  </w:divBdr>
                </w:div>
                <w:div w:id="1801723384">
                  <w:marLeft w:val="0"/>
                  <w:marRight w:val="0"/>
                  <w:marTop w:val="0"/>
                  <w:marBottom w:val="0"/>
                  <w:divBdr>
                    <w:top w:val="none" w:sz="0" w:space="0" w:color="auto"/>
                    <w:left w:val="none" w:sz="0" w:space="0" w:color="auto"/>
                    <w:bottom w:val="none" w:sz="0" w:space="0" w:color="auto"/>
                    <w:right w:val="none" w:sz="0" w:space="0" w:color="auto"/>
                  </w:divBdr>
                </w:div>
                <w:div w:id="827986592">
                  <w:marLeft w:val="0"/>
                  <w:marRight w:val="0"/>
                  <w:marTop w:val="0"/>
                  <w:marBottom w:val="0"/>
                  <w:divBdr>
                    <w:top w:val="none" w:sz="0" w:space="0" w:color="auto"/>
                    <w:left w:val="none" w:sz="0" w:space="0" w:color="auto"/>
                    <w:bottom w:val="none" w:sz="0" w:space="0" w:color="auto"/>
                    <w:right w:val="none" w:sz="0" w:space="0" w:color="auto"/>
                  </w:divBdr>
                </w:div>
                <w:div w:id="272176690">
                  <w:marLeft w:val="0"/>
                  <w:marRight w:val="0"/>
                  <w:marTop w:val="0"/>
                  <w:marBottom w:val="0"/>
                  <w:divBdr>
                    <w:top w:val="none" w:sz="0" w:space="0" w:color="auto"/>
                    <w:left w:val="none" w:sz="0" w:space="0" w:color="auto"/>
                    <w:bottom w:val="none" w:sz="0" w:space="0" w:color="auto"/>
                    <w:right w:val="none" w:sz="0" w:space="0" w:color="auto"/>
                  </w:divBdr>
                </w:div>
                <w:div w:id="237326064">
                  <w:marLeft w:val="0"/>
                  <w:marRight w:val="0"/>
                  <w:marTop w:val="0"/>
                  <w:marBottom w:val="0"/>
                  <w:divBdr>
                    <w:top w:val="none" w:sz="0" w:space="0" w:color="auto"/>
                    <w:left w:val="none" w:sz="0" w:space="0" w:color="auto"/>
                    <w:bottom w:val="none" w:sz="0" w:space="0" w:color="auto"/>
                    <w:right w:val="none" w:sz="0" w:space="0" w:color="auto"/>
                  </w:divBdr>
                </w:div>
                <w:div w:id="1616256833">
                  <w:marLeft w:val="0"/>
                  <w:marRight w:val="0"/>
                  <w:marTop w:val="0"/>
                  <w:marBottom w:val="0"/>
                  <w:divBdr>
                    <w:top w:val="none" w:sz="0" w:space="0" w:color="auto"/>
                    <w:left w:val="none" w:sz="0" w:space="0" w:color="auto"/>
                    <w:bottom w:val="none" w:sz="0" w:space="0" w:color="auto"/>
                    <w:right w:val="none" w:sz="0" w:space="0" w:color="auto"/>
                  </w:divBdr>
                </w:div>
                <w:div w:id="64308248">
                  <w:marLeft w:val="0"/>
                  <w:marRight w:val="0"/>
                  <w:marTop w:val="0"/>
                  <w:marBottom w:val="0"/>
                  <w:divBdr>
                    <w:top w:val="none" w:sz="0" w:space="0" w:color="auto"/>
                    <w:left w:val="none" w:sz="0" w:space="0" w:color="auto"/>
                    <w:bottom w:val="none" w:sz="0" w:space="0" w:color="auto"/>
                    <w:right w:val="none" w:sz="0" w:space="0" w:color="auto"/>
                  </w:divBdr>
                </w:div>
                <w:div w:id="1689943433">
                  <w:marLeft w:val="0"/>
                  <w:marRight w:val="0"/>
                  <w:marTop w:val="0"/>
                  <w:marBottom w:val="0"/>
                  <w:divBdr>
                    <w:top w:val="none" w:sz="0" w:space="0" w:color="auto"/>
                    <w:left w:val="none" w:sz="0" w:space="0" w:color="auto"/>
                    <w:bottom w:val="none" w:sz="0" w:space="0" w:color="auto"/>
                    <w:right w:val="none" w:sz="0" w:space="0" w:color="auto"/>
                  </w:divBdr>
                </w:div>
                <w:div w:id="553853291">
                  <w:marLeft w:val="0"/>
                  <w:marRight w:val="0"/>
                  <w:marTop w:val="0"/>
                  <w:marBottom w:val="0"/>
                  <w:divBdr>
                    <w:top w:val="none" w:sz="0" w:space="0" w:color="auto"/>
                    <w:left w:val="none" w:sz="0" w:space="0" w:color="auto"/>
                    <w:bottom w:val="none" w:sz="0" w:space="0" w:color="auto"/>
                    <w:right w:val="none" w:sz="0" w:space="0" w:color="auto"/>
                  </w:divBdr>
                </w:div>
                <w:div w:id="125239630">
                  <w:marLeft w:val="0"/>
                  <w:marRight w:val="0"/>
                  <w:marTop w:val="0"/>
                  <w:marBottom w:val="0"/>
                  <w:divBdr>
                    <w:top w:val="none" w:sz="0" w:space="0" w:color="auto"/>
                    <w:left w:val="none" w:sz="0" w:space="0" w:color="auto"/>
                    <w:bottom w:val="none" w:sz="0" w:space="0" w:color="auto"/>
                    <w:right w:val="none" w:sz="0" w:space="0" w:color="auto"/>
                  </w:divBdr>
                </w:div>
                <w:div w:id="52313253">
                  <w:marLeft w:val="0"/>
                  <w:marRight w:val="0"/>
                  <w:marTop w:val="0"/>
                  <w:marBottom w:val="0"/>
                  <w:divBdr>
                    <w:top w:val="none" w:sz="0" w:space="0" w:color="auto"/>
                    <w:left w:val="none" w:sz="0" w:space="0" w:color="auto"/>
                    <w:bottom w:val="none" w:sz="0" w:space="0" w:color="auto"/>
                    <w:right w:val="none" w:sz="0" w:space="0" w:color="auto"/>
                  </w:divBdr>
                </w:div>
                <w:div w:id="510410593">
                  <w:marLeft w:val="0"/>
                  <w:marRight w:val="0"/>
                  <w:marTop w:val="0"/>
                  <w:marBottom w:val="0"/>
                  <w:divBdr>
                    <w:top w:val="none" w:sz="0" w:space="0" w:color="auto"/>
                    <w:left w:val="none" w:sz="0" w:space="0" w:color="auto"/>
                    <w:bottom w:val="none" w:sz="0" w:space="0" w:color="auto"/>
                    <w:right w:val="none" w:sz="0" w:space="0" w:color="auto"/>
                  </w:divBdr>
                </w:div>
                <w:div w:id="2100102014">
                  <w:marLeft w:val="0"/>
                  <w:marRight w:val="0"/>
                  <w:marTop w:val="0"/>
                  <w:marBottom w:val="0"/>
                  <w:divBdr>
                    <w:top w:val="none" w:sz="0" w:space="0" w:color="auto"/>
                    <w:left w:val="none" w:sz="0" w:space="0" w:color="auto"/>
                    <w:bottom w:val="none" w:sz="0" w:space="0" w:color="auto"/>
                    <w:right w:val="none" w:sz="0" w:space="0" w:color="auto"/>
                  </w:divBdr>
                </w:div>
                <w:div w:id="2020619440">
                  <w:marLeft w:val="0"/>
                  <w:marRight w:val="0"/>
                  <w:marTop w:val="0"/>
                  <w:marBottom w:val="0"/>
                  <w:divBdr>
                    <w:top w:val="none" w:sz="0" w:space="0" w:color="auto"/>
                    <w:left w:val="none" w:sz="0" w:space="0" w:color="auto"/>
                    <w:bottom w:val="none" w:sz="0" w:space="0" w:color="auto"/>
                    <w:right w:val="none" w:sz="0" w:space="0" w:color="auto"/>
                  </w:divBdr>
                </w:div>
                <w:div w:id="1274289384">
                  <w:marLeft w:val="0"/>
                  <w:marRight w:val="0"/>
                  <w:marTop w:val="0"/>
                  <w:marBottom w:val="0"/>
                  <w:divBdr>
                    <w:top w:val="none" w:sz="0" w:space="0" w:color="auto"/>
                    <w:left w:val="none" w:sz="0" w:space="0" w:color="auto"/>
                    <w:bottom w:val="none" w:sz="0" w:space="0" w:color="auto"/>
                    <w:right w:val="none" w:sz="0" w:space="0" w:color="auto"/>
                  </w:divBdr>
                </w:div>
                <w:div w:id="273053118">
                  <w:marLeft w:val="0"/>
                  <w:marRight w:val="0"/>
                  <w:marTop w:val="0"/>
                  <w:marBottom w:val="0"/>
                  <w:divBdr>
                    <w:top w:val="none" w:sz="0" w:space="0" w:color="auto"/>
                    <w:left w:val="none" w:sz="0" w:space="0" w:color="auto"/>
                    <w:bottom w:val="none" w:sz="0" w:space="0" w:color="auto"/>
                    <w:right w:val="none" w:sz="0" w:space="0" w:color="auto"/>
                  </w:divBdr>
                </w:div>
                <w:div w:id="599485956">
                  <w:marLeft w:val="0"/>
                  <w:marRight w:val="0"/>
                  <w:marTop w:val="0"/>
                  <w:marBottom w:val="0"/>
                  <w:divBdr>
                    <w:top w:val="none" w:sz="0" w:space="0" w:color="auto"/>
                    <w:left w:val="none" w:sz="0" w:space="0" w:color="auto"/>
                    <w:bottom w:val="none" w:sz="0" w:space="0" w:color="auto"/>
                    <w:right w:val="none" w:sz="0" w:space="0" w:color="auto"/>
                  </w:divBdr>
                </w:div>
                <w:div w:id="833760931">
                  <w:marLeft w:val="0"/>
                  <w:marRight w:val="0"/>
                  <w:marTop w:val="0"/>
                  <w:marBottom w:val="0"/>
                  <w:divBdr>
                    <w:top w:val="none" w:sz="0" w:space="0" w:color="auto"/>
                    <w:left w:val="none" w:sz="0" w:space="0" w:color="auto"/>
                    <w:bottom w:val="none" w:sz="0" w:space="0" w:color="auto"/>
                    <w:right w:val="none" w:sz="0" w:space="0" w:color="auto"/>
                  </w:divBdr>
                </w:div>
                <w:div w:id="732393597">
                  <w:marLeft w:val="0"/>
                  <w:marRight w:val="0"/>
                  <w:marTop w:val="0"/>
                  <w:marBottom w:val="0"/>
                  <w:divBdr>
                    <w:top w:val="none" w:sz="0" w:space="0" w:color="auto"/>
                    <w:left w:val="none" w:sz="0" w:space="0" w:color="auto"/>
                    <w:bottom w:val="none" w:sz="0" w:space="0" w:color="auto"/>
                    <w:right w:val="none" w:sz="0" w:space="0" w:color="auto"/>
                  </w:divBdr>
                </w:div>
                <w:div w:id="80300676">
                  <w:marLeft w:val="0"/>
                  <w:marRight w:val="0"/>
                  <w:marTop w:val="0"/>
                  <w:marBottom w:val="0"/>
                  <w:divBdr>
                    <w:top w:val="none" w:sz="0" w:space="0" w:color="auto"/>
                    <w:left w:val="none" w:sz="0" w:space="0" w:color="auto"/>
                    <w:bottom w:val="none" w:sz="0" w:space="0" w:color="auto"/>
                    <w:right w:val="none" w:sz="0" w:space="0" w:color="auto"/>
                  </w:divBdr>
                </w:div>
                <w:div w:id="938945798">
                  <w:marLeft w:val="0"/>
                  <w:marRight w:val="0"/>
                  <w:marTop w:val="0"/>
                  <w:marBottom w:val="0"/>
                  <w:divBdr>
                    <w:top w:val="none" w:sz="0" w:space="0" w:color="auto"/>
                    <w:left w:val="none" w:sz="0" w:space="0" w:color="auto"/>
                    <w:bottom w:val="none" w:sz="0" w:space="0" w:color="auto"/>
                    <w:right w:val="none" w:sz="0" w:space="0" w:color="auto"/>
                  </w:divBdr>
                </w:div>
                <w:div w:id="1349336101">
                  <w:marLeft w:val="0"/>
                  <w:marRight w:val="0"/>
                  <w:marTop w:val="0"/>
                  <w:marBottom w:val="0"/>
                  <w:divBdr>
                    <w:top w:val="none" w:sz="0" w:space="0" w:color="auto"/>
                    <w:left w:val="none" w:sz="0" w:space="0" w:color="auto"/>
                    <w:bottom w:val="none" w:sz="0" w:space="0" w:color="auto"/>
                    <w:right w:val="none" w:sz="0" w:space="0" w:color="auto"/>
                  </w:divBdr>
                </w:div>
                <w:div w:id="1637220880">
                  <w:marLeft w:val="0"/>
                  <w:marRight w:val="0"/>
                  <w:marTop w:val="0"/>
                  <w:marBottom w:val="0"/>
                  <w:divBdr>
                    <w:top w:val="none" w:sz="0" w:space="0" w:color="auto"/>
                    <w:left w:val="none" w:sz="0" w:space="0" w:color="auto"/>
                    <w:bottom w:val="none" w:sz="0" w:space="0" w:color="auto"/>
                    <w:right w:val="none" w:sz="0" w:space="0" w:color="auto"/>
                  </w:divBdr>
                </w:div>
                <w:div w:id="799418033">
                  <w:marLeft w:val="0"/>
                  <w:marRight w:val="0"/>
                  <w:marTop w:val="0"/>
                  <w:marBottom w:val="0"/>
                  <w:divBdr>
                    <w:top w:val="none" w:sz="0" w:space="0" w:color="auto"/>
                    <w:left w:val="none" w:sz="0" w:space="0" w:color="auto"/>
                    <w:bottom w:val="none" w:sz="0" w:space="0" w:color="auto"/>
                    <w:right w:val="none" w:sz="0" w:space="0" w:color="auto"/>
                  </w:divBdr>
                </w:div>
                <w:div w:id="1691489883">
                  <w:marLeft w:val="0"/>
                  <w:marRight w:val="0"/>
                  <w:marTop w:val="0"/>
                  <w:marBottom w:val="0"/>
                  <w:divBdr>
                    <w:top w:val="none" w:sz="0" w:space="0" w:color="auto"/>
                    <w:left w:val="none" w:sz="0" w:space="0" w:color="auto"/>
                    <w:bottom w:val="none" w:sz="0" w:space="0" w:color="auto"/>
                    <w:right w:val="none" w:sz="0" w:space="0" w:color="auto"/>
                  </w:divBdr>
                </w:div>
                <w:div w:id="1028339013">
                  <w:marLeft w:val="0"/>
                  <w:marRight w:val="0"/>
                  <w:marTop w:val="0"/>
                  <w:marBottom w:val="0"/>
                  <w:divBdr>
                    <w:top w:val="none" w:sz="0" w:space="0" w:color="auto"/>
                    <w:left w:val="none" w:sz="0" w:space="0" w:color="auto"/>
                    <w:bottom w:val="none" w:sz="0" w:space="0" w:color="auto"/>
                    <w:right w:val="none" w:sz="0" w:space="0" w:color="auto"/>
                  </w:divBdr>
                </w:div>
                <w:div w:id="1049307537">
                  <w:marLeft w:val="0"/>
                  <w:marRight w:val="0"/>
                  <w:marTop w:val="0"/>
                  <w:marBottom w:val="0"/>
                  <w:divBdr>
                    <w:top w:val="none" w:sz="0" w:space="0" w:color="auto"/>
                    <w:left w:val="none" w:sz="0" w:space="0" w:color="auto"/>
                    <w:bottom w:val="none" w:sz="0" w:space="0" w:color="auto"/>
                    <w:right w:val="none" w:sz="0" w:space="0" w:color="auto"/>
                  </w:divBdr>
                </w:div>
                <w:div w:id="654605824">
                  <w:marLeft w:val="0"/>
                  <w:marRight w:val="0"/>
                  <w:marTop w:val="0"/>
                  <w:marBottom w:val="0"/>
                  <w:divBdr>
                    <w:top w:val="none" w:sz="0" w:space="0" w:color="auto"/>
                    <w:left w:val="none" w:sz="0" w:space="0" w:color="auto"/>
                    <w:bottom w:val="none" w:sz="0" w:space="0" w:color="auto"/>
                    <w:right w:val="none" w:sz="0" w:space="0" w:color="auto"/>
                  </w:divBdr>
                </w:div>
                <w:div w:id="1701012255">
                  <w:marLeft w:val="0"/>
                  <w:marRight w:val="0"/>
                  <w:marTop w:val="0"/>
                  <w:marBottom w:val="0"/>
                  <w:divBdr>
                    <w:top w:val="none" w:sz="0" w:space="0" w:color="auto"/>
                    <w:left w:val="none" w:sz="0" w:space="0" w:color="auto"/>
                    <w:bottom w:val="none" w:sz="0" w:space="0" w:color="auto"/>
                    <w:right w:val="none" w:sz="0" w:space="0" w:color="auto"/>
                  </w:divBdr>
                </w:div>
                <w:div w:id="978922530">
                  <w:marLeft w:val="0"/>
                  <w:marRight w:val="0"/>
                  <w:marTop w:val="0"/>
                  <w:marBottom w:val="0"/>
                  <w:divBdr>
                    <w:top w:val="none" w:sz="0" w:space="0" w:color="auto"/>
                    <w:left w:val="none" w:sz="0" w:space="0" w:color="auto"/>
                    <w:bottom w:val="none" w:sz="0" w:space="0" w:color="auto"/>
                    <w:right w:val="none" w:sz="0" w:space="0" w:color="auto"/>
                  </w:divBdr>
                </w:div>
                <w:div w:id="831406142">
                  <w:marLeft w:val="0"/>
                  <w:marRight w:val="0"/>
                  <w:marTop w:val="0"/>
                  <w:marBottom w:val="0"/>
                  <w:divBdr>
                    <w:top w:val="none" w:sz="0" w:space="0" w:color="auto"/>
                    <w:left w:val="none" w:sz="0" w:space="0" w:color="auto"/>
                    <w:bottom w:val="none" w:sz="0" w:space="0" w:color="auto"/>
                    <w:right w:val="none" w:sz="0" w:space="0" w:color="auto"/>
                  </w:divBdr>
                </w:div>
                <w:div w:id="609358899">
                  <w:marLeft w:val="0"/>
                  <w:marRight w:val="0"/>
                  <w:marTop w:val="0"/>
                  <w:marBottom w:val="0"/>
                  <w:divBdr>
                    <w:top w:val="none" w:sz="0" w:space="0" w:color="auto"/>
                    <w:left w:val="none" w:sz="0" w:space="0" w:color="auto"/>
                    <w:bottom w:val="none" w:sz="0" w:space="0" w:color="auto"/>
                    <w:right w:val="none" w:sz="0" w:space="0" w:color="auto"/>
                  </w:divBdr>
                </w:div>
                <w:div w:id="1757937675">
                  <w:marLeft w:val="0"/>
                  <w:marRight w:val="0"/>
                  <w:marTop w:val="0"/>
                  <w:marBottom w:val="0"/>
                  <w:divBdr>
                    <w:top w:val="none" w:sz="0" w:space="0" w:color="auto"/>
                    <w:left w:val="none" w:sz="0" w:space="0" w:color="auto"/>
                    <w:bottom w:val="none" w:sz="0" w:space="0" w:color="auto"/>
                    <w:right w:val="none" w:sz="0" w:space="0" w:color="auto"/>
                  </w:divBdr>
                </w:div>
                <w:div w:id="1046836377">
                  <w:marLeft w:val="0"/>
                  <w:marRight w:val="0"/>
                  <w:marTop w:val="0"/>
                  <w:marBottom w:val="0"/>
                  <w:divBdr>
                    <w:top w:val="none" w:sz="0" w:space="0" w:color="auto"/>
                    <w:left w:val="none" w:sz="0" w:space="0" w:color="auto"/>
                    <w:bottom w:val="none" w:sz="0" w:space="0" w:color="auto"/>
                    <w:right w:val="none" w:sz="0" w:space="0" w:color="auto"/>
                  </w:divBdr>
                </w:div>
                <w:div w:id="1225408730">
                  <w:marLeft w:val="0"/>
                  <w:marRight w:val="0"/>
                  <w:marTop w:val="0"/>
                  <w:marBottom w:val="0"/>
                  <w:divBdr>
                    <w:top w:val="none" w:sz="0" w:space="0" w:color="auto"/>
                    <w:left w:val="none" w:sz="0" w:space="0" w:color="auto"/>
                    <w:bottom w:val="none" w:sz="0" w:space="0" w:color="auto"/>
                    <w:right w:val="none" w:sz="0" w:space="0" w:color="auto"/>
                  </w:divBdr>
                </w:div>
                <w:div w:id="141894164">
                  <w:marLeft w:val="0"/>
                  <w:marRight w:val="0"/>
                  <w:marTop w:val="0"/>
                  <w:marBottom w:val="0"/>
                  <w:divBdr>
                    <w:top w:val="none" w:sz="0" w:space="0" w:color="auto"/>
                    <w:left w:val="none" w:sz="0" w:space="0" w:color="auto"/>
                    <w:bottom w:val="none" w:sz="0" w:space="0" w:color="auto"/>
                    <w:right w:val="none" w:sz="0" w:space="0" w:color="auto"/>
                  </w:divBdr>
                </w:div>
                <w:div w:id="18299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77383">
      <w:bodyDiv w:val="1"/>
      <w:marLeft w:val="0"/>
      <w:marRight w:val="0"/>
      <w:marTop w:val="0"/>
      <w:marBottom w:val="0"/>
      <w:divBdr>
        <w:top w:val="none" w:sz="0" w:space="0" w:color="auto"/>
        <w:left w:val="none" w:sz="0" w:space="0" w:color="auto"/>
        <w:bottom w:val="none" w:sz="0" w:space="0" w:color="auto"/>
        <w:right w:val="none" w:sz="0" w:space="0" w:color="auto"/>
      </w:divBdr>
      <w:divsChild>
        <w:div w:id="259682396">
          <w:marLeft w:val="0"/>
          <w:marRight w:val="0"/>
          <w:marTop w:val="0"/>
          <w:marBottom w:val="0"/>
          <w:divBdr>
            <w:top w:val="none" w:sz="0" w:space="0" w:color="auto"/>
            <w:left w:val="none" w:sz="0" w:space="0" w:color="auto"/>
            <w:bottom w:val="none" w:sz="0" w:space="0" w:color="auto"/>
            <w:right w:val="none" w:sz="0" w:space="0" w:color="auto"/>
          </w:divBdr>
        </w:div>
        <w:div w:id="809787349">
          <w:marLeft w:val="0"/>
          <w:marRight w:val="0"/>
          <w:marTop w:val="0"/>
          <w:marBottom w:val="0"/>
          <w:divBdr>
            <w:top w:val="none" w:sz="0" w:space="0" w:color="auto"/>
            <w:left w:val="none" w:sz="0" w:space="0" w:color="auto"/>
            <w:bottom w:val="none" w:sz="0" w:space="0" w:color="auto"/>
            <w:right w:val="none" w:sz="0" w:space="0" w:color="auto"/>
          </w:divBdr>
        </w:div>
      </w:divsChild>
    </w:div>
    <w:div w:id="725026223">
      <w:bodyDiv w:val="1"/>
      <w:marLeft w:val="0"/>
      <w:marRight w:val="0"/>
      <w:marTop w:val="0"/>
      <w:marBottom w:val="0"/>
      <w:divBdr>
        <w:top w:val="none" w:sz="0" w:space="0" w:color="auto"/>
        <w:left w:val="none" w:sz="0" w:space="0" w:color="auto"/>
        <w:bottom w:val="none" w:sz="0" w:space="0" w:color="auto"/>
        <w:right w:val="none" w:sz="0" w:space="0" w:color="auto"/>
      </w:divBdr>
      <w:divsChild>
        <w:div w:id="1015960158">
          <w:marLeft w:val="0"/>
          <w:marRight w:val="0"/>
          <w:marTop w:val="0"/>
          <w:marBottom w:val="0"/>
          <w:divBdr>
            <w:top w:val="none" w:sz="0" w:space="0" w:color="auto"/>
            <w:left w:val="none" w:sz="0" w:space="0" w:color="auto"/>
            <w:bottom w:val="none" w:sz="0" w:space="0" w:color="auto"/>
            <w:right w:val="none" w:sz="0" w:space="0" w:color="auto"/>
          </w:divBdr>
        </w:div>
        <w:div w:id="2009476021">
          <w:marLeft w:val="0"/>
          <w:marRight w:val="0"/>
          <w:marTop w:val="0"/>
          <w:marBottom w:val="0"/>
          <w:divBdr>
            <w:top w:val="none" w:sz="0" w:space="0" w:color="auto"/>
            <w:left w:val="none" w:sz="0" w:space="0" w:color="auto"/>
            <w:bottom w:val="none" w:sz="0" w:space="0" w:color="auto"/>
            <w:right w:val="none" w:sz="0" w:space="0" w:color="auto"/>
          </w:divBdr>
        </w:div>
        <w:div w:id="1544247892">
          <w:marLeft w:val="0"/>
          <w:marRight w:val="0"/>
          <w:marTop w:val="0"/>
          <w:marBottom w:val="0"/>
          <w:divBdr>
            <w:top w:val="none" w:sz="0" w:space="0" w:color="auto"/>
            <w:left w:val="none" w:sz="0" w:space="0" w:color="auto"/>
            <w:bottom w:val="none" w:sz="0" w:space="0" w:color="auto"/>
            <w:right w:val="none" w:sz="0" w:space="0" w:color="auto"/>
          </w:divBdr>
        </w:div>
        <w:div w:id="1561208102">
          <w:marLeft w:val="0"/>
          <w:marRight w:val="0"/>
          <w:marTop w:val="0"/>
          <w:marBottom w:val="0"/>
          <w:divBdr>
            <w:top w:val="none" w:sz="0" w:space="0" w:color="auto"/>
            <w:left w:val="none" w:sz="0" w:space="0" w:color="auto"/>
            <w:bottom w:val="none" w:sz="0" w:space="0" w:color="auto"/>
            <w:right w:val="none" w:sz="0" w:space="0" w:color="auto"/>
          </w:divBdr>
        </w:div>
        <w:div w:id="1067918056">
          <w:marLeft w:val="0"/>
          <w:marRight w:val="0"/>
          <w:marTop w:val="0"/>
          <w:marBottom w:val="0"/>
          <w:divBdr>
            <w:top w:val="none" w:sz="0" w:space="0" w:color="auto"/>
            <w:left w:val="none" w:sz="0" w:space="0" w:color="auto"/>
            <w:bottom w:val="none" w:sz="0" w:space="0" w:color="auto"/>
            <w:right w:val="none" w:sz="0" w:space="0" w:color="auto"/>
          </w:divBdr>
        </w:div>
        <w:div w:id="991955960">
          <w:marLeft w:val="0"/>
          <w:marRight w:val="0"/>
          <w:marTop w:val="0"/>
          <w:marBottom w:val="0"/>
          <w:divBdr>
            <w:top w:val="none" w:sz="0" w:space="0" w:color="auto"/>
            <w:left w:val="none" w:sz="0" w:space="0" w:color="auto"/>
            <w:bottom w:val="none" w:sz="0" w:space="0" w:color="auto"/>
            <w:right w:val="none" w:sz="0" w:space="0" w:color="auto"/>
          </w:divBdr>
        </w:div>
        <w:div w:id="781805763">
          <w:marLeft w:val="0"/>
          <w:marRight w:val="0"/>
          <w:marTop w:val="0"/>
          <w:marBottom w:val="0"/>
          <w:divBdr>
            <w:top w:val="none" w:sz="0" w:space="0" w:color="auto"/>
            <w:left w:val="none" w:sz="0" w:space="0" w:color="auto"/>
            <w:bottom w:val="none" w:sz="0" w:space="0" w:color="auto"/>
            <w:right w:val="none" w:sz="0" w:space="0" w:color="auto"/>
          </w:divBdr>
        </w:div>
        <w:div w:id="826746214">
          <w:marLeft w:val="0"/>
          <w:marRight w:val="0"/>
          <w:marTop w:val="0"/>
          <w:marBottom w:val="0"/>
          <w:divBdr>
            <w:top w:val="none" w:sz="0" w:space="0" w:color="auto"/>
            <w:left w:val="none" w:sz="0" w:space="0" w:color="auto"/>
            <w:bottom w:val="none" w:sz="0" w:space="0" w:color="auto"/>
            <w:right w:val="none" w:sz="0" w:space="0" w:color="auto"/>
          </w:divBdr>
        </w:div>
        <w:div w:id="1195314340">
          <w:marLeft w:val="0"/>
          <w:marRight w:val="0"/>
          <w:marTop w:val="0"/>
          <w:marBottom w:val="0"/>
          <w:divBdr>
            <w:top w:val="none" w:sz="0" w:space="0" w:color="auto"/>
            <w:left w:val="none" w:sz="0" w:space="0" w:color="auto"/>
            <w:bottom w:val="none" w:sz="0" w:space="0" w:color="auto"/>
            <w:right w:val="none" w:sz="0" w:space="0" w:color="auto"/>
          </w:divBdr>
        </w:div>
        <w:div w:id="35545805">
          <w:marLeft w:val="0"/>
          <w:marRight w:val="0"/>
          <w:marTop w:val="0"/>
          <w:marBottom w:val="0"/>
          <w:divBdr>
            <w:top w:val="none" w:sz="0" w:space="0" w:color="auto"/>
            <w:left w:val="none" w:sz="0" w:space="0" w:color="auto"/>
            <w:bottom w:val="none" w:sz="0" w:space="0" w:color="auto"/>
            <w:right w:val="none" w:sz="0" w:space="0" w:color="auto"/>
          </w:divBdr>
        </w:div>
        <w:div w:id="2087417408">
          <w:marLeft w:val="0"/>
          <w:marRight w:val="0"/>
          <w:marTop w:val="0"/>
          <w:marBottom w:val="0"/>
          <w:divBdr>
            <w:top w:val="none" w:sz="0" w:space="0" w:color="auto"/>
            <w:left w:val="none" w:sz="0" w:space="0" w:color="auto"/>
            <w:bottom w:val="none" w:sz="0" w:space="0" w:color="auto"/>
            <w:right w:val="none" w:sz="0" w:space="0" w:color="auto"/>
          </w:divBdr>
        </w:div>
        <w:div w:id="639303897">
          <w:marLeft w:val="0"/>
          <w:marRight w:val="0"/>
          <w:marTop w:val="0"/>
          <w:marBottom w:val="0"/>
          <w:divBdr>
            <w:top w:val="none" w:sz="0" w:space="0" w:color="auto"/>
            <w:left w:val="none" w:sz="0" w:space="0" w:color="auto"/>
            <w:bottom w:val="none" w:sz="0" w:space="0" w:color="auto"/>
            <w:right w:val="none" w:sz="0" w:space="0" w:color="auto"/>
          </w:divBdr>
        </w:div>
        <w:div w:id="256836257">
          <w:marLeft w:val="0"/>
          <w:marRight w:val="0"/>
          <w:marTop w:val="0"/>
          <w:marBottom w:val="0"/>
          <w:divBdr>
            <w:top w:val="none" w:sz="0" w:space="0" w:color="auto"/>
            <w:left w:val="none" w:sz="0" w:space="0" w:color="auto"/>
            <w:bottom w:val="none" w:sz="0" w:space="0" w:color="auto"/>
            <w:right w:val="none" w:sz="0" w:space="0" w:color="auto"/>
          </w:divBdr>
        </w:div>
        <w:div w:id="1837914681">
          <w:marLeft w:val="0"/>
          <w:marRight w:val="0"/>
          <w:marTop w:val="0"/>
          <w:marBottom w:val="0"/>
          <w:divBdr>
            <w:top w:val="none" w:sz="0" w:space="0" w:color="auto"/>
            <w:left w:val="none" w:sz="0" w:space="0" w:color="auto"/>
            <w:bottom w:val="none" w:sz="0" w:space="0" w:color="auto"/>
            <w:right w:val="none" w:sz="0" w:space="0" w:color="auto"/>
          </w:divBdr>
        </w:div>
        <w:div w:id="1625504196">
          <w:marLeft w:val="0"/>
          <w:marRight w:val="0"/>
          <w:marTop w:val="0"/>
          <w:marBottom w:val="0"/>
          <w:divBdr>
            <w:top w:val="none" w:sz="0" w:space="0" w:color="auto"/>
            <w:left w:val="none" w:sz="0" w:space="0" w:color="auto"/>
            <w:bottom w:val="none" w:sz="0" w:space="0" w:color="auto"/>
            <w:right w:val="none" w:sz="0" w:space="0" w:color="auto"/>
          </w:divBdr>
        </w:div>
        <w:div w:id="690496459">
          <w:marLeft w:val="0"/>
          <w:marRight w:val="0"/>
          <w:marTop w:val="0"/>
          <w:marBottom w:val="0"/>
          <w:divBdr>
            <w:top w:val="none" w:sz="0" w:space="0" w:color="auto"/>
            <w:left w:val="none" w:sz="0" w:space="0" w:color="auto"/>
            <w:bottom w:val="none" w:sz="0" w:space="0" w:color="auto"/>
            <w:right w:val="none" w:sz="0" w:space="0" w:color="auto"/>
          </w:divBdr>
        </w:div>
        <w:div w:id="694037576">
          <w:marLeft w:val="0"/>
          <w:marRight w:val="0"/>
          <w:marTop w:val="0"/>
          <w:marBottom w:val="0"/>
          <w:divBdr>
            <w:top w:val="none" w:sz="0" w:space="0" w:color="auto"/>
            <w:left w:val="none" w:sz="0" w:space="0" w:color="auto"/>
            <w:bottom w:val="none" w:sz="0" w:space="0" w:color="auto"/>
            <w:right w:val="none" w:sz="0" w:space="0" w:color="auto"/>
          </w:divBdr>
        </w:div>
        <w:div w:id="1357268454">
          <w:marLeft w:val="0"/>
          <w:marRight w:val="0"/>
          <w:marTop w:val="0"/>
          <w:marBottom w:val="0"/>
          <w:divBdr>
            <w:top w:val="none" w:sz="0" w:space="0" w:color="auto"/>
            <w:left w:val="none" w:sz="0" w:space="0" w:color="auto"/>
            <w:bottom w:val="none" w:sz="0" w:space="0" w:color="auto"/>
            <w:right w:val="none" w:sz="0" w:space="0" w:color="auto"/>
          </w:divBdr>
        </w:div>
        <w:div w:id="472142029">
          <w:marLeft w:val="0"/>
          <w:marRight w:val="0"/>
          <w:marTop w:val="0"/>
          <w:marBottom w:val="0"/>
          <w:divBdr>
            <w:top w:val="none" w:sz="0" w:space="0" w:color="auto"/>
            <w:left w:val="none" w:sz="0" w:space="0" w:color="auto"/>
            <w:bottom w:val="none" w:sz="0" w:space="0" w:color="auto"/>
            <w:right w:val="none" w:sz="0" w:space="0" w:color="auto"/>
          </w:divBdr>
        </w:div>
        <w:div w:id="1566722101">
          <w:marLeft w:val="0"/>
          <w:marRight w:val="0"/>
          <w:marTop w:val="0"/>
          <w:marBottom w:val="0"/>
          <w:divBdr>
            <w:top w:val="none" w:sz="0" w:space="0" w:color="auto"/>
            <w:left w:val="none" w:sz="0" w:space="0" w:color="auto"/>
            <w:bottom w:val="none" w:sz="0" w:space="0" w:color="auto"/>
            <w:right w:val="none" w:sz="0" w:space="0" w:color="auto"/>
          </w:divBdr>
        </w:div>
      </w:divsChild>
    </w:div>
    <w:div w:id="751852588">
      <w:bodyDiv w:val="1"/>
      <w:marLeft w:val="0"/>
      <w:marRight w:val="0"/>
      <w:marTop w:val="0"/>
      <w:marBottom w:val="0"/>
      <w:divBdr>
        <w:top w:val="none" w:sz="0" w:space="0" w:color="auto"/>
        <w:left w:val="none" w:sz="0" w:space="0" w:color="auto"/>
        <w:bottom w:val="none" w:sz="0" w:space="0" w:color="auto"/>
        <w:right w:val="none" w:sz="0" w:space="0" w:color="auto"/>
      </w:divBdr>
      <w:divsChild>
        <w:div w:id="532888242">
          <w:marLeft w:val="0"/>
          <w:marRight w:val="0"/>
          <w:marTop w:val="0"/>
          <w:marBottom w:val="0"/>
          <w:divBdr>
            <w:top w:val="none" w:sz="0" w:space="0" w:color="auto"/>
            <w:left w:val="none" w:sz="0" w:space="0" w:color="auto"/>
            <w:bottom w:val="none" w:sz="0" w:space="0" w:color="auto"/>
            <w:right w:val="none" w:sz="0" w:space="0" w:color="auto"/>
          </w:divBdr>
        </w:div>
        <w:div w:id="1373577915">
          <w:marLeft w:val="0"/>
          <w:marRight w:val="0"/>
          <w:marTop w:val="0"/>
          <w:marBottom w:val="0"/>
          <w:divBdr>
            <w:top w:val="none" w:sz="0" w:space="0" w:color="auto"/>
            <w:left w:val="none" w:sz="0" w:space="0" w:color="auto"/>
            <w:bottom w:val="none" w:sz="0" w:space="0" w:color="auto"/>
            <w:right w:val="none" w:sz="0" w:space="0" w:color="auto"/>
          </w:divBdr>
        </w:div>
        <w:div w:id="1832793259">
          <w:marLeft w:val="0"/>
          <w:marRight w:val="0"/>
          <w:marTop w:val="0"/>
          <w:marBottom w:val="0"/>
          <w:divBdr>
            <w:top w:val="none" w:sz="0" w:space="0" w:color="auto"/>
            <w:left w:val="none" w:sz="0" w:space="0" w:color="auto"/>
            <w:bottom w:val="none" w:sz="0" w:space="0" w:color="auto"/>
            <w:right w:val="none" w:sz="0" w:space="0" w:color="auto"/>
          </w:divBdr>
        </w:div>
      </w:divsChild>
    </w:div>
    <w:div w:id="762461468">
      <w:bodyDiv w:val="1"/>
      <w:marLeft w:val="0"/>
      <w:marRight w:val="0"/>
      <w:marTop w:val="0"/>
      <w:marBottom w:val="0"/>
      <w:divBdr>
        <w:top w:val="none" w:sz="0" w:space="0" w:color="auto"/>
        <w:left w:val="none" w:sz="0" w:space="0" w:color="auto"/>
        <w:bottom w:val="none" w:sz="0" w:space="0" w:color="auto"/>
        <w:right w:val="none" w:sz="0" w:space="0" w:color="auto"/>
      </w:divBdr>
      <w:divsChild>
        <w:div w:id="52431935">
          <w:marLeft w:val="0"/>
          <w:marRight w:val="0"/>
          <w:marTop w:val="0"/>
          <w:marBottom w:val="0"/>
          <w:divBdr>
            <w:top w:val="none" w:sz="0" w:space="0" w:color="auto"/>
            <w:left w:val="none" w:sz="0" w:space="0" w:color="auto"/>
            <w:bottom w:val="none" w:sz="0" w:space="0" w:color="auto"/>
            <w:right w:val="none" w:sz="0" w:space="0" w:color="auto"/>
          </w:divBdr>
        </w:div>
        <w:div w:id="1225020178">
          <w:marLeft w:val="0"/>
          <w:marRight w:val="0"/>
          <w:marTop w:val="0"/>
          <w:marBottom w:val="0"/>
          <w:divBdr>
            <w:top w:val="none" w:sz="0" w:space="0" w:color="auto"/>
            <w:left w:val="none" w:sz="0" w:space="0" w:color="auto"/>
            <w:bottom w:val="none" w:sz="0" w:space="0" w:color="auto"/>
            <w:right w:val="none" w:sz="0" w:space="0" w:color="auto"/>
          </w:divBdr>
        </w:div>
        <w:div w:id="2137092756">
          <w:marLeft w:val="0"/>
          <w:marRight w:val="0"/>
          <w:marTop w:val="0"/>
          <w:marBottom w:val="0"/>
          <w:divBdr>
            <w:top w:val="none" w:sz="0" w:space="0" w:color="auto"/>
            <w:left w:val="none" w:sz="0" w:space="0" w:color="auto"/>
            <w:bottom w:val="none" w:sz="0" w:space="0" w:color="auto"/>
            <w:right w:val="none" w:sz="0" w:space="0" w:color="auto"/>
          </w:divBdr>
        </w:div>
        <w:div w:id="1232932799">
          <w:marLeft w:val="0"/>
          <w:marRight w:val="0"/>
          <w:marTop w:val="0"/>
          <w:marBottom w:val="0"/>
          <w:divBdr>
            <w:top w:val="none" w:sz="0" w:space="0" w:color="auto"/>
            <w:left w:val="none" w:sz="0" w:space="0" w:color="auto"/>
            <w:bottom w:val="none" w:sz="0" w:space="0" w:color="auto"/>
            <w:right w:val="none" w:sz="0" w:space="0" w:color="auto"/>
          </w:divBdr>
        </w:div>
        <w:div w:id="333726349">
          <w:marLeft w:val="0"/>
          <w:marRight w:val="0"/>
          <w:marTop w:val="0"/>
          <w:marBottom w:val="0"/>
          <w:divBdr>
            <w:top w:val="none" w:sz="0" w:space="0" w:color="auto"/>
            <w:left w:val="none" w:sz="0" w:space="0" w:color="auto"/>
            <w:bottom w:val="none" w:sz="0" w:space="0" w:color="auto"/>
            <w:right w:val="none" w:sz="0" w:space="0" w:color="auto"/>
          </w:divBdr>
        </w:div>
        <w:div w:id="603073939">
          <w:marLeft w:val="0"/>
          <w:marRight w:val="0"/>
          <w:marTop w:val="0"/>
          <w:marBottom w:val="0"/>
          <w:divBdr>
            <w:top w:val="none" w:sz="0" w:space="0" w:color="auto"/>
            <w:left w:val="none" w:sz="0" w:space="0" w:color="auto"/>
            <w:bottom w:val="none" w:sz="0" w:space="0" w:color="auto"/>
            <w:right w:val="none" w:sz="0" w:space="0" w:color="auto"/>
          </w:divBdr>
        </w:div>
        <w:div w:id="1778791030">
          <w:marLeft w:val="0"/>
          <w:marRight w:val="0"/>
          <w:marTop w:val="0"/>
          <w:marBottom w:val="0"/>
          <w:divBdr>
            <w:top w:val="none" w:sz="0" w:space="0" w:color="auto"/>
            <w:left w:val="none" w:sz="0" w:space="0" w:color="auto"/>
            <w:bottom w:val="none" w:sz="0" w:space="0" w:color="auto"/>
            <w:right w:val="none" w:sz="0" w:space="0" w:color="auto"/>
          </w:divBdr>
        </w:div>
        <w:div w:id="2108190966">
          <w:marLeft w:val="0"/>
          <w:marRight w:val="0"/>
          <w:marTop w:val="0"/>
          <w:marBottom w:val="0"/>
          <w:divBdr>
            <w:top w:val="none" w:sz="0" w:space="0" w:color="auto"/>
            <w:left w:val="none" w:sz="0" w:space="0" w:color="auto"/>
            <w:bottom w:val="none" w:sz="0" w:space="0" w:color="auto"/>
            <w:right w:val="none" w:sz="0" w:space="0" w:color="auto"/>
          </w:divBdr>
        </w:div>
        <w:div w:id="650791585">
          <w:marLeft w:val="0"/>
          <w:marRight w:val="0"/>
          <w:marTop w:val="0"/>
          <w:marBottom w:val="0"/>
          <w:divBdr>
            <w:top w:val="none" w:sz="0" w:space="0" w:color="auto"/>
            <w:left w:val="none" w:sz="0" w:space="0" w:color="auto"/>
            <w:bottom w:val="none" w:sz="0" w:space="0" w:color="auto"/>
            <w:right w:val="none" w:sz="0" w:space="0" w:color="auto"/>
          </w:divBdr>
        </w:div>
        <w:div w:id="389158727">
          <w:marLeft w:val="0"/>
          <w:marRight w:val="0"/>
          <w:marTop w:val="0"/>
          <w:marBottom w:val="0"/>
          <w:divBdr>
            <w:top w:val="none" w:sz="0" w:space="0" w:color="auto"/>
            <w:left w:val="none" w:sz="0" w:space="0" w:color="auto"/>
            <w:bottom w:val="none" w:sz="0" w:space="0" w:color="auto"/>
            <w:right w:val="none" w:sz="0" w:space="0" w:color="auto"/>
          </w:divBdr>
        </w:div>
        <w:div w:id="386488114">
          <w:marLeft w:val="0"/>
          <w:marRight w:val="0"/>
          <w:marTop w:val="0"/>
          <w:marBottom w:val="0"/>
          <w:divBdr>
            <w:top w:val="none" w:sz="0" w:space="0" w:color="auto"/>
            <w:left w:val="none" w:sz="0" w:space="0" w:color="auto"/>
            <w:bottom w:val="none" w:sz="0" w:space="0" w:color="auto"/>
            <w:right w:val="none" w:sz="0" w:space="0" w:color="auto"/>
          </w:divBdr>
        </w:div>
        <w:div w:id="795027804">
          <w:marLeft w:val="0"/>
          <w:marRight w:val="0"/>
          <w:marTop w:val="0"/>
          <w:marBottom w:val="0"/>
          <w:divBdr>
            <w:top w:val="none" w:sz="0" w:space="0" w:color="auto"/>
            <w:left w:val="none" w:sz="0" w:space="0" w:color="auto"/>
            <w:bottom w:val="none" w:sz="0" w:space="0" w:color="auto"/>
            <w:right w:val="none" w:sz="0" w:space="0" w:color="auto"/>
          </w:divBdr>
        </w:div>
        <w:div w:id="999623956">
          <w:marLeft w:val="0"/>
          <w:marRight w:val="0"/>
          <w:marTop w:val="0"/>
          <w:marBottom w:val="0"/>
          <w:divBdr>
            <w:top w:val="none" w:sz="0" w:space="0" w:color="auto"/>
            <w:left w:val="none" w:sz="0" w:space="0" w:color="auto"/>
            <w:bottom w:val="none" w:sz="0" w:space="0" w:color="auto"/>
            <w:right w:val="none" w:sz="0" w:space="0" w:color="auto"/>
          </w:divBdr>
        </w:div>
        <w:div w:id="926230287">
          <w:marLeft w:val="0"/>
          <w:marRight w:val="0"/>
          <w:marTop w:val="0"/>
          <w:marBottom w:val="0"/>
          <w:divBdr>
            <w:top w:val="none" w:sz="0" w:space="0" w:color="auto"/>
            <w:left w:val="none" w:sz="0" w:space="0" w:color="auto"/>
            <w:bottom w:val="none" w:sz="0" w:space="0" w:color="auto"/>
            <w:right w:val="none" w:sz="0" w:space="0" w:color="auto"/>
          </w:divBdr>
        </w:div>
        <w:div w:id="1803110606">
          <w:marLeft w:val="0"/>
          <w:marRight w:val="0"/>
          <w:marTop w:val="0"/>
          <w:marBottom w:val="0"/>
          <w:divBdr>
            <w:top w:val="none" w:sz="0" w:space="0" w:color="auto"/>
            <w:left w:val="none" w:sz="0" w:space="0" w:color="auto"/>
            <w:bottom w:val="none" w:sz="0" w:space="0" w:color="auto"/>
            <w:right w:val="none" w:sz="0" w:space="0" w:color="auto"/>
          </w:divBdr>
        </w:div>
        <w:div w:id="909074520">
          <w:marLeft w:val="0"/>
          <w:marRight w:val="0"/>
          <w:marTop w:val="0"/>
          <w:marBottom w:val="0"/>
          <w:divBdr>
            <w:top w:val="none" w:sz="0" w:space="0" w:color="auto"/>
            <w:left w:val="none" w:sz="0" w:space="0" w:color="auto"/>
            <w:bottom w:val="none" w:sz="0" w:space="0" w:color="auto"/>
            <w:right w:val="none" w:sz="0" w:space="0" w:color="auto"/>
          </w:divBdr>
        </w:div>
        <w:div w:id="928663105">
          <w:marLeft w:val="0"/>
          <w:marRight w:val="0"/>
          <w:marTop w:val="0"/>
          <w:marBottom w:val="0"/>
          <w:divBdr>
            <w:top w:val="none" w:sz="0" w:space="0" w:color="auto"/>
            <w:left w:val="none" w:sz="0" w:space="0" w:color="auto"/>
            <w:bottom w:val="none" w:sz="0" w:space="0" w:color="auto"/>
            <w:right w:val="none" w:sz="0" w:space="0" w:color="auto"/>
          </w:divBdr>
        </w:div>
        <w:div w:id="1396775529">
          <w:marLeft w:val="0"/>
          <w:marRight w:val="0"/>
          <w:marTop w:val="0"/>
          <w:marBottom w:val="0"/>
          <w:divBdr>
            <w:top w:val="none" w:sz="0" w:space="0" w:color="auto"/>
            <w:left w:val="none" w:sz="0" w:space="0" w:color="auto"/>
            <w:bottom w:val="none" w:sz="0" w:space="0" w:color="auto"/>
            <w:right w:val="none" w:sz="0" w:space="0" w:color="auto"/>
          </w:divBdr>
        </w:div>
      </w:divsChild>
    </w:div>
    <w:div w:id="769854380">
      <w:bodyDiv w:val="1"/>
      <w:marLeft w:val="0"/>
      <w:marRight w:val="0"/>
      <w:marTop w:val="0"/>
      <w:marBottom w:val="0"/>
      <w:divBdr>
        <w:top w:val="none" w:sz="0" w:space="0" w:color="auto"/>
        <w:left w:val="none" w:sz="0" w:space="0" w:color="auto"/>
        <w:bottom w:val="none" w:sz="0" w:space="0" w:color="auto"/>
        <w:right w:val="none" w:sz="0" w:space="0" w:color="auto"/>
      </w:divBdr>
      <w:divsChild>
        <w:div w:id="556279966">
          <w:marLeft w:val="0"/>
          <w:marRight w:val="0"/>
          <w:marTop w:val="0"/>
          <w:marBottom w:val="0"/>
          <w:divBdr>
            <w:top w:val="none" w:sz="0" w:space="0" w:color="auto"/>
            <w:left w:val="none" w:sz="0" w:space="0" w:color="auto"/>
            <w:bottom w:val="none" w:sz="0" w:space="0" w:color="auto"/>
            <w:right w:val="none" w:sz="0" w:space="0" w:color="auto"/>
          </w:divBdr>
        </w:div>
        <w:div w:id="1038048077">
          <w:marLeft w:val="0"/>
          <w:marRight w:val="0"/>
          <w:marTop w:val="0"/>
          <w:marBottom w:val="0"/>
          <w:divBdr>
            <w:top w:val="none" w:sz="0" w:space="0" w:color="auto"/>
            <w:left w:val="none" w:sz="0" w:space="0" w:color="auto"/>
            <w:bottom w:val="none" w:sz="0" w:space="0" w:color="auto"/>
            <w:right w:val="none" w:sz="0" w:space="0" w:color="auto"/>
          </w:divBdr>
        </w:div>
        <w:div w:id="1005549329">
          <w:marLeft w:val="0"/>
          <w:marRight w:val="0"/>
          <w:marTop w:val="0"/>
          <w:marBottom w:val="0"/>
          <w:divBdr>
            <w:top w:val="none" w:sz="0" w:space="0" w:color="auto"/>
            <w:left w:val="none" w:sz="0" w:space="0" w:color="auto"/>
            <w:bottom w:val="none" w:sz="0" w:space="0" w:color="auto"/>
            <w:right w:val="none" w:sz="0" w:space="0" w:color="auto"/>
          </w:divBdr>
        </w:div>
        <w:div w:id="2100976653">
          <w:marLeft w:val="0"/>
          <w:marRight w:val="0"/>
          <w:marTop w:val="0"/>
          <w:marBottom w:val="0"/>
          <w:divBdr>
            <w:top w:val="none" w:sz="0" w:space="0" w:color="auto"/>
            <w:left w:val="none" w:sz="0" w:space="0" w:color="auto"/>
            <w:bottom w:val="none" w:sz="0" w:space="0" w:color="auto"/>
            <w:right w:val="none" w:sz="0" w:space="0" w:color="auto"/>
          </w:divBdr>
        </w:div>
        <w:div w:id="2063626724">
          <w:marLeft w:val="0"/>
          <w:marRight w:val="0"/>
          <w:marTop w:val="0"/>
          <w:marBottom w:val="0"/>
          <w:divBdr>
            <w:top w:val="none" w:sz="0" w:space="0" w:color="auto"/>
            <w:left w:val="none" w:sz="0" w:space="0" w:color="auto"/>
            <w:bottom w:val="none" w:sz="0" w:space="0" w:color="auto"/>
            <w:right w:val="none" w:sz="0" w:space="0" w:color="auto"/>
          </w:divBdr>
        </w:div>
        <w:div w:id="1459908886">
          <w:marLeft w:val="0"/>
          <w:marRight w:val="0"/>
          <w:marTop w:val="0"/>
          <w:marBottom w:val="0"/>
          <w:divBdr>
            <w:top w:val="none" w:sz="0" w:space="0" w:color="auto"/>
            <w:left w:val="none" w:sz="0" w:space="0" w:color="auto"/>
            <w:bottom w:val="none" w:sz="0" w:space="0" w:color="auto"/>
            <w:right w:val="none" w:sz="0" w:space="0" w:color="auto"/>
          </w:divBdr>
        </w:div>
        <w:div w:id="2122678192">
          <w:marLeft w:val="0"/>
          <w:marRight w:val="0"/>
          <w:marTop w:val="0"/>
          <w:marBottom w:val="0"/>
          <w:divBdr>
            <w:top w:val="none" w:sz="0" w:space="0" w:color="auto"/>
            <w:left w:val="none" w:sz="0" w:space="0" w:color="auto"/>
            <w:bottom w:val="none" w:sz="0" w:space="0" w:color="auto"/>
            <w:right w:val="none" w:sz="0" w:space="0" w:color="auto"/>
          </w:divBdr>
        </w:div>
        <w:div w:id="789477468">
          <w:marLeft w:val="0"/>
          <w:marRight w:val="0"/>
          <w:marTop w:val="0"/>
          <w:marBottom w:val="0"/>
          <w:divBdr>
            <w:top w:val="none" w:sz="0" w:space="0" w:color="auto"/>
            <w:left w:val="none" w:sz="0" w:space="0" w:color="auto"/>
            <w:bottom w:val="none" w:sz="0" w:space="0" w:color="auto"/>
            <w:right w:val="none" w:sz="0" w:space="0" w:color="auto"/>
          </w:divBdr>
        </w:div>
        <w:div w:id="2104373756">
          <w:marLeft w:val="0"/>
          <w:marRight w:val="0"/>
          <w:marTop w:val="0"/>
          <w:marBottom w:val="0"/>
          <w:divBdr>
            <w:top w:val="none" w:sz="0" w:space="0" w:color="auto"/>
            <w:left w:val="none" w:sz="0" w:space="0" w:color="auto"/>
            <w:bottom w:val="none" w:sz="0" w:space="0" w:color="auto"/>
            <w:right w:val="none" w:sz="0" w:space="0" w:color="auto"/>
          </w:divBdr>
        </w:div>
        <w:div w:id="809446331">
          <w:marLeft w:val="0"/>
          <w:marRight w:val="0"/>
          <w:marTop w:val="0"/>
          <w:marBottom w:val="0"/>
          <w:divBdr>
            <w:top w:val="none" w:sz="0" w:space="0" w:color="auto"/>
            <w:left w:val="none" w:sz="0" w:space="0" w:color="auto"/>
            <w:bottom w:val="none" w:sz="0" w:space="0" w:color="auto"/>
            <w:right w:val="none" w:sz="0" w:space="0" w:color="auto"/>
          </w:divBdr>
        </w:div>
      </w:divsChild>
    </w:div>
    <w:div w:id="878904563">
      <w:bodyDiv w:val="1"/>
      <w:marLeft w:val="0"/>
      <w:marRight w:val="0"/>
      <w:marTop w:val="0"/>
      <w:marBottom w:val="0"/>
      <w:divBdr>
        <w:top w:val="none" w:sz="0" w:space="0" w:color="auto"/>
        <w:left w:val="none" w:sz="0" w:space="0" w:color="auto"/>
        <w:bottom w:val="none" w:sz="0" w:space="0" w:color="auto"/>
        <w:right w:val="none" w:sz="0" w:space="0" w:color="auto"/>
      </w:divBdr>
      <w:divsChild>
        <w:div w:id="597106793">
          <w:marLeft w:val="0"/>
          <w:marRight w:val="0"/>
          <w:marTop w:val="0"/>
          <w:marBottom w:val="0"/>
          <w:divBdr>
            <w:top w:val="none" w:sz="0" w:space="0" w:color="auto"/>
            <w:left w:val="none" w:sz="0" w:space="0" w:color="auto"/>
            <w:bottom w:val="none" w:sz="0" w:space="0" w:color="auto"/>
            <w:right w:val="none" w:sz="0" w:space="0" w:color="auto"/>
          </w:divBdr>
        </w:div>
        <w:div w:id="1729958416">
          <w:marLeft w:val="0"/>
          <w:marRight w:val="0"/>
          <w:marTop w:val="0"/>
          <w:marBottom w:val="0"/>
          <w:divBdr>
            <w:top w:val="none" w:sz="0" w:space="0" w:color="auto"/>
            <w:left w:val="none" w:sz="0" w:space="0" w:color="auto"/>
            <w:bottom w:val="none" w:sz="0" w:space="0" w:color="auto"/>
            <w:right w:val="none" w:sz="0" w:space="0" w:color="auto"/>
          </w:divBdr>
        </w:div>
        <w:div w:id="1988391028">
          <w:marLeft w:val="0"/>
          <w:marRight w:val="0"/>
          <w:marTop w:val="0"/>
          <w:marBottom w:val="0"/>
          <w:divBdr>
            <w:top w:val="none" w:sz="0" w:space="0" w:color="auto"/>
            <w:left w:val="none" w:sz="0" w:space="0" w:color="auto"/>
            <w:bottom w:val="none" w:sz="0" w:space="0" w:color="auto"/>
            <w:right w:val="none" w:sz="0" w:space="0" w:color="auto"/>
          </w:divBdr>
        </w:div>
      </w:divsChild>
    </w:div>
    <w:div w:id="893780765">
      <w:bodyDiv w:val="1"/>
      <w:marLeft w:val="0"/>
      <w:marRight w:val="0"/>
      <w:marTop w:val="0"/>
      <w:marBottom w:val="0"/>
      <w:divBdr>
        <w:top w:val="none" w:sz="0" w:space="0" w:color="auto"/>
        <w:left w:val="none" w:sz="0" w:space="0" w:color="auto"/>
        <w:bottom w:val="none" w:sz="0" w:space="0" w:color="auto"/>
        <w:right w:val="none" w:sz="0" w:space="0" w:color="auto"/>
      </w:divBdr>
      <w:divsChild>
        <w:div w:id="2141337800">
          <w:marLeft w:val="0"/>
          <w:marRight w:val="0"/>
          <w:marTop w:val="0"/>
          <w:marBottom w:val="0"/>
          <w:divBdr>
            <w:top w:val="none" w:sz="0" w:space="0" w:color="auto"/>
            <w:left w:val="none" w:sz="0" w:space="0" w:color="auto"/>
            <w:bottom w:val="none" w:sz="0" w:space="0" w:color="auto"/>
            <w:right w:val="none" w:sz="0" w:space="0" w:color="auto"/>
          </w:divBdr>
        </w:div>
        <w:div w:id="1860510101">
          <w:marLeft w:val="0"/>
          <w:marRight w:val="0"/>
          <w:marTop w:val="0"/>
          <w:marBottom w:val="0"/>
          <w:divBdr>
            <w:top w:val="none" w:sz="0" w:space="0" w:color="auto"/>
            <w:left w:val="none" w:sz="0" w:space="0" w:color="auto"/>
            <w:bottom w:val="none" w:sz="0" w:space="0" w:color="auto"/>
            <w:right w:val="none" w:sz="0" w:space="0" w:color="auto"/>
          </w:divBdr>
        </w:div>
        <w:div w:id="1397243848">
          <w:marLeft w:val="0"/>
          <w:marRight w:val="0"/>
          <w:marTop w:val="0"/>
          <w:marBottom w:val="0"/>
          <w:divBdr>
            <w:top w:val="none" w:sz="0" w:space="0" w:color="auto"/>
            <w:left w:val="none" w:sz="0" w:space="0" w:color="auto"/>
            <w:bottom w:val="none" w:sz="0" w:space="0" w:color="auto"/>
            <w:right w:val="none" w:sz="0" w:space="0" w:color="auto"/>
          </w:divBdr>
        </w:div>
        <w:div w:id="28536484">
          <w:marLeft w:val="0"/>
          <w:marRight w:val="0"/>
          <w:marTop w:val="0"/>
          <w:marBottom w:val="0"/>
          <w:divBdr>
            <w:top w:val="none" w:sz="0" w:space="0" w:color="auto"/>
            <w:left w:val="none" w:sz="0" w:space="0" w:color="auto"/>
            <w:bottom w:val="none" w:sz="0" w:space="0" w:color="auto"/>
            <w:right w:val="none" w:sz="0" w:space="0" w:color="auto"/>
          </w:divBdr>
        </w:div>
        <w:div w:id="815336283">
          <w:marLeft w:val="0"/>
          <w:marRight w:val="0"/>
          <w:marTop w:val="0"/>
          <w:marBottom w:val="0"/>
          <w:divBdr>
            <w:top w:val="none" w:sz="0" w:space="0" w:color="auto"/>
            <w:left w:val="none" w:sz="0" w:space="0" w:color="auto"/>
            <w:bottom w:val="none" w:sz="0" w:space="0" w:color="auto"/>
            <w:right w:val="none" w:sz="0" w:space="0" w:color="auto"/>
          </w:divBdr>
        </w:div>
        <w:div w:id="646015831">
          <w:marLeft w:val="0"/>
          <w:marRight w:val="0"/>
          <w:marTop w:val="0"/>
          <w:marBottom w:val="0"/>
          <w:divBdr>
            <w:top w:val="none" w:sz="0" w:space="0" w:color="auto"/>
            <w:left w:val="none" w:sz="0" w:space="0" w:color="auto"/>
            <w:bottom w:val="none" w:sz="0" w:space="0" w:color="auto"/>
            <w:right w:val="none" w:sz="0" w:space="0" w:color="auto"/>
          </w:divBdr>
        </w:div>
        <w:div w:id="562641276">
          <w:marLeft w:val="0"/>
          <w:marRight w:val="0"/>
          <w:marTop w:val="0"/>
          <w:marBottom w:val="0"/>
          <w:divBdr>
            <w:top w:val="none" w:sz="0" w:space="0" w:color="auto"/>
            <w:left w:val="none" w:sz="0" w:space="0" w:color="auto"/>
            <w:bottom w:val="none" w:sz="0" w:space="0" w:color="auto"/>
            <w:right w:val="none" w:sz="0" w:space="0" w:color="auto"/>
          </w:divBdr>
        </w:div>
        <w:div w:id="1661080872">
          <w:marLeft w:val="0"/>
          <w:marRight w:val="0"/>
          <w:marTop w:val="0"/>
          <w:marBottom w:val="0"/>
          <w:divBdr>
            <w:top w:val="none" w:sz="0" w:space="0" w:color="auto"/>
            <w:left w:val="none" w:sz="0" w:space="0" w:color="auto"/>
            <w:bottom w:val="none" w:sz="0" w:space="0" w:color="auto"/>
            <w:right w:val="none" w:sz="0" w:space="0" w:color="auto"/>
          </w:divBdr>
        </w:div>
        <w:div w:id="789010778">
          <w:marLeft w:val="0"/>
          <w:marRight w:val="0"/>
          <w:marTop w:val="0"/>
          <w:marBottom w:val="0"/>
          <w:divBdr>
            <w:top w:val="none" w:sz="0" w:space="0" w:color="auto"/>
            <w:left w:val="none" w:sz="0" w:space="0" w:color="auto"/>
            <w:bottom w:val="none" w:sz="0" w:space="0" w:color="auto"/>
            <w:right w:val="none" w:sz="0" w:space="0" w:color="auto"/>
          </w:divBdr>
        </w:div>
        <w:div w:id="61946864">
          <w:marLeft w:val="0"/>
          <w:marRight w:val="0"/>
          <w:marTop w:val="0"/>
          <w:marBottom w:val="0"/>
          <w:divBdr>
            <w:top w:val="none" w:sz="0" w:space="0" w:color="auto"/>
            <w:left w:val="none" w:sz="0" w:space="0" w:color="auto"/>
            <w:bottom w:val="none" w:sz="0" w:space="0" w:color="auto"/>
            <w:right w:val="none" w:sz="0" w:space="0" w:color="auto"/>
          </w:divBdr>
        </w:div>
        <w:div w:id="1897935353">
          <w:marLeft w:val="0"/>
          <w:marRight w:val="0"/>
          <w:marTop w:val="0"/>
          <w:marBottom w:val="0"/>
          <w:divBdr>
            <w:top w:val="none" w:sz="0" w:space="0" w:color="auto"/>
            <w:left w:val="none" w:sz="0" w:space="0" w:color="auto"/>
            <w:bottom w:val="none" w:sz="0" w:space="0" w:color="auto"/>
            <w:right w:val="none" w:sz="0" w:space="0" w:color="auto"/>
          </w:divBdr>
        </w:div>
      </w:divsChild>
    </w:div>
    <w:div w:id="1101796096">
      <w:bodyDiv w:val="1"/>
      <w:marLeft w:val="0"/>
      <w:marRight w:val="0"/>
      <w:marTop w:val="0"/>
      <w:marBottom w:val="0"/>
      <w:divBdr>
        <w:top w:val="none" w:sz="0" w:space="0" w:color="auto"/>
        <w:left w:val="none" w:sz="0" w:space="0" w:color="auto"/>
        <w:bottom w:val="none" w:sz="0" w:space="0" w:color="auto"/>
        <w:right w:val="none" w:sz="0" w:space="0" w:color="auto"/>
      </w:divBdr>
      <w:divsChild>
        <w:div w:id="172495510">
          <w:marLeft w:val="0"/>
          <w:marRight w:val="0"/>
          <w:marTop w:val="0"/>
          <w:marBottom w:val="0"/>
          <w:divBdr>
            <w:top w:val="none" w:sz="0" w:space="0" w:color="auto"/>
            <w:left w:val="none" w:sz="0" w:space="0" w:color="auto"/>
            <w:bottom w:val="none" w:sz="0" w:space="0" w:color="auto"/>
            <w:right w:val="none" w:sz="0" w:space="0" w:color="auto"/>
          </w:divBdr>
        </w:div>
        <w:div w:id="560599240">
          <w:marLeft w:val="0"/>
          <w:marRight w:val="0"/>
          <w:marTop w:val="0"/>
          <w:marBottom w:val="0"/>
          <w:divBdr>
            <w:top w:val="none" w:sz="0" w:space="0" w:color="auto"/>
            <w:left w:val="none" w:sz="0" w:space="0" w:color="auto"/>
            <w:bottom w:val="none" w:sz="0" w:space="0" w:color="auto"/>
            <w:right w:val="none" w:sz="0" w:space="0" w:color="auto"/>
          </w:divBdr>
        </w:div>
        <w:div w:id="1583489571">
          <w:marLeft w:val="0"/>
          <w:marRight w:val="0"/>
          <w:marTop w:val="0"/>
          <w:marBottom w:val="0"/>
          <w:divBdr>
            <w:top w:val="none" w:sz="0" w:space="0" w:color="auto"/>
            <w:left w:val="none" w:sz="0" w:space="0" w:color="auto"/>
            <w:bottom w:val="none" w:sz="0" w:space="0" w:color="auto"/>
            <w:right w:val="none" w:sz="0" w:space="0" w:color="auto"/>
          </w:divBdr>
        </w:div>
        <w:div w:id="654915668">
          <w:marLeft w:val="0"/>
          <w:marRight w:val="0"/>
          <w:marTop w:val="0"/>
          <w:marBottom w:val="0"/>
          <w:divBdr>
            <w:top w:val="none" w:sz="0" w:space="0" w:color="auto"/>
            <w:left w:val="none" w:sz="0" w:space="0" w:color="auto"/>
            <w:bottom w:val="none" w:sz="0" w:space="0" w:color="auto"/>
            <w:right w:val="none" w:sz="0" w:space="0" w:color="auto"/>
          </w:divBdr>
        </w:div>
        <w:div w:id="164638290">
          <w:marLeft w:val="0"/>
          <w:marRight w:val="0"/>
          <w:marTop w:val="0"/>
          <w:marBottom w:val="0"/>
          <w:divBdr>
            <w:top w:val="none" w:sz="0" w:space="0" w:color="auto"/>
            <w:left w:val="none" w:sz="0" w:space="0" w:color="auto"/>
            <w:bottom w:val="none" w:sz="0" w:space="0" w:color="auto"/>
            <w:right w:val="none" w:sz="0" w:space="0" w:color="auto"/>
          </w:divBdr>
        </w:div>
        <w:div w:id="169492513">
          <w:marLeft w:val="0"/>
          <w:marRight w:val="0"/>
          <w:marTop w:val="0"/>
          <w:marBottom w:val="0"/>
          <w:divBdr>
            <w:top w:val="none" w:sz="0" w:space="0" w:color="auto"/>
            <w:left w:val="none" w:sz="0" w:space="0" w:color="auto"/>
            <w:bottom w:val="none" w:sz="0" w:space="0" w:color="auto"/>
            <w:right w:val="none" w:sz="0" w:space="0" w:color="auto"/>
          </w:divBdr>
        </w:div>
        <w:div w:id="1401564018">
          <w:marLeft w:val="0"/>
          <w:marRight w:val="0"/>
          <w:marTop w:val="0"/>
          <w:marBottom w:val="0"/>
          <w:divBdr>
            <w:top w:val="none" w:sz="0" w:space="0" w:color="auto"/>
            <w:left w:val="none" w:sz="0" w:space="0" w:color="auto"/>
            <w:bottom w:val="none" w:sz="0" w:space="0" w:color="auto"/>
            <w:right w:val="none" w:sz="0" w:space="0" w:color="auto"/>
          </w:divBdr>
        </w:div>
      </w:divsChild>
    </w:div>
    <w:div w:id="1109281340">
      <w:bodyDiv w:val="1"/>
      <w:marLeft w:val="0"/>
      <w:marRight w:val="0"/>
      <w:marTop w:val="0"/>
      <w:marBottom w:val="0"/>
      <w:divBdr>
        <w:top w:val="none" w:sz="0" w:space="0" w:color="auto"/>
        <w:left w:val="none" w:sz="0" w:space="0" w:color="auto"/>
        <w:bottom w:val="none" w:sz="0" w:space="0" w:color="auto"/>
        <w:right w:val="none" w:sz="0" w:space="0" w:color="auto"/>
      </w:divBdr>
      <w:divsChild>
        <w:div w:id="192232718">
          <w:marLeft w:val="0"/>
          <w:marRight w:val="0"/>
          <w:marTop w:val="0"/>
          <w:marBottom w:val="0"/>
          <w:divBdr>
            <w:top w:val="none" w:sz="0" w:space="0" w:color="auto"/>
            <w:left w:val="none" w:sz="0" w:space="0" w:color="auto"/>
            <w:bottom w:val="none" w:sz="0" w:space="0" w:color="auto"/>
            <w:right w:val="none" w:sz="0" w:space="0" w:color="auto"/>
          </w:divBdr>
        </w:div>
        <w:div w:id="1337030765">
          <w:marLeft w:val="0"/>
          <w:marRight w:val="0"/>
          <w:marTop w:val="0"/>
          <w:marBottom w:val="0"/>
          <w:divBdr>
            <w:top w:val="none" w:sz="0" w:space="0" w:color="auto"/>
            <w:left w:val="none" w:sz="0" w:space="0" w:color="auto"/>
            <w:bottom w:val="none" w:sz="0" w:space="0" w:color="auto"/>
            <w:right w:val="none" w:sz="0" w:space="0" w:color="auto"/>
          </w:divBdr>
        </w:div>
        <w:div w:id="702175335">
          <w:marLeft w:val="0"/>
          <w:marRight w:val="0"/>
          <w:marTop w:val="0"/>
          <w:marBottom w:val="0"/>
          <w:divBdr>
            <w:top w:val="none" w:sz="0" w:space="0" w:color="auto"/>
            <w:left w:val="none" w:sz="0" w:space="0" w:color="auto"/>
            <w:bottom w:val="none" w:sz="0" w:space="0" w:color="auto"/>
            <w:right w:val="none" w:sz="0" w:space="0" w:color="auto"/>
          </w:divBdr>
        </w:div>
        <w:div w:id="280382628">
          <w:marLeft w:val="0"/>
          <w:marRight w:val="0"/>
          <w:marTop w:val="0"/>
          <w:marBottom w:val="0"/>
          <w:divBdr>
            <w:top w:val="none" w:sz="0" w:space="0" w:color="auto"/>
            <w:left w:val="none" w:sz="0" w:space="0" w:color="auto"/>
            <w:bottom w:val="none" w:sz="0" w:space="0" w:color="auto"/>
            <w:right w:val="none" w:sz="0" w:space="0" w:color="auto"/>
          </w:divBdr>
        </w:div>
        <w:div w:id="1427653491">
          <w:marLeft w:val="0"/>
          <w:marRight w:val="0"/>
          <w:marTop w:val="0"/>
          <w:marBottom w:val="0"/>
          <w:divBdr>
            <w:top w:val="none" w:sz="0" w:space="0" w:color="auto"/>
            <w:left w:val="none" w:sz="0" w:space="0" w:color="auto"/>
            <w:bottom w:val="none" w:sz="0" w:space="0" w:color="auto"/>
            <w:right w:val="none" w:sz="0" w:space="0" w:color="auto"/>
          </w:divBdr>
        </w:div>
        <w:div w:id="895094194">
          <w:marLeft w:val="0"/>
          <w:marRight w:val="0"/>
          <w:marTop w:val="0"/>
          <w:marBottom w:val="0"/>
          <w:divBdr>
            <w:top w:val="none" w:sz="0" w:space="0" w:color="auto"/>
            <w:left w:val="none" w:sz="0" w:space="0" w:color="auto"/>
            <w:bottom w:val="none" w:sz="0" w:space="0" w:color="auto"/>
            <w:right w:val="none" w:sz="0" w:space="0" w:color="auto"/>
          </w:divBdr>
        </w:div>
        <w:div w:id="1733847872">
          <w:marLeft w:val="0"/>
          <w:marRight w:val="0"/>
          <w:marTop w:val="0"/>
          <w:marBottom w:val="0"/>
          <w:divBdr>
            <w:top w:val="none" w:sz="0" w:space="0" w:color="auto"/>
            <w:left w:val="none" w:sz="0" w:space="0" w:color="auto"/>
            <w:bottom w:val="none" w:sz="0" w:space="0" w:color="auto"/>
            <w:right w:val="none" w:sz="0" w:space="0" w:color="auto"/>
          </w:divBdr>
        </w:div>
        <w:div w:id="729497014">
          <w:marLeft w:val="0"/>
          <w:marRight w:val="0"/>
          <w:marTop w:val="0"/>
          <w:marBottom w:val="0"/>
          <w:divBdr>
            <w:top w:val="none" w:sz="0" w:space="0" w:color="auto"/>
            <w:left w:val="none" w:sz="0" w:space="0" w:color="auto"/>
            <w:bottom w:val="none" w:sz="0" w:space="0" w:color="auto"/>
            <w:right w:val="none" w:sz="0" w:space="0" w:color="auto"/>
          </w:divBdr>
        </w:div>
        <w:div w:id="121383322">
          <w:marLeft w:val="0"/>
          <w:marRight w:val="0"/>
          <w:marTop w:val="0"/>
          <w:marBottom w:val="0"/>
          <w:divBdr>
            <w:top w:val="none" w:sz="0" w:space="0" w:color="auto"/>
            <w:left w:val="none" w:sz="0" w:space="0" w:color="auto"/>
            <w:bottom w:val="none" w:sz="0" w:space="0" w:color="auto"/>
            <w:right w:val="none" w:sz="0" w:space="0" w:color="auto"/>
          </w:divBdr>
        </w:div>
        <w:div w:id="465124147">
          <w:marLeft w:val="0"/>
          <w:marRight w:val="0"/>
          <w:marTop w:val="0"/>
          <w:marBottom w:val="0"/>
          <w:divBdr>
            <w:top w:val="none" w:sz="0" w:space="0" w:color="auto"/>
            <w:left w:val="none" w:sz="0" w:space="0" w:color="auto"/>
            <w:bottom w:val="none" w:sz="0" w:space="0" w:color="auto"/>
            <w:right w:val="none" w:sz="0" w:space="0" w:color="auto"/>
          </w:divBdr>
        </w:div>
        <w:div w:id="711924027">
          <w:marLeft w:val="0"/>
          <w:marRight w:val="0"/>
          <w:marTop w:val="0"/>
          <w:marBottom w:val="0"/>
          <w:divBdr>
            <w:top w:val="none" w:sz="0" w:space="0" w:color="auto"/>
            <w:left w:val="none" w:sz="0" w:space="0" w:color="auto"/>
            <w:bottom w:val="none" w:sz="0" w:space="0" w:color="auto"/>
            <w:right w:val="none" w:sz="0" w:space="0" w:color="auto"/>
          </w:divBdr>
        </w:div>
        <w:div w:id="32659634">
          <w:marLeft w:val="0"/>
          <w:marRight w:val="0"/>
          <w:marTop w:val="0"/>
          <w:marBottom w:val="0"/>
          <w:divBdr>
            <w:top w:val="none" w:sz="0" w:space="0" w:color="auto"/>
            <w:left w:val="none" w:sz="0" w:space="0" w:color="auto"/>
            <w:bottom w:val="none" w:sz="0" w:space="0" w:color="auto"/>
            <w:right w:val="none" w:sz="0" w:space="0" w:color="auto"/>
          </w:divBdr>
        </w:div>
        <w:div w:id="1491478705">
          <w:marLeft w:val="0"/>
          <w:marRight w:val="0"/>
          <w:marTop w:val="0"/>
          <w:marBottom w:val="0"/>
          <w:divBdr>
            <w:top w:val="none" w:sz="0" w:space="0" w:color="auto"/>
            <w:left w:val="none" w:sz="0" w:space="0" w:color="auto"/>
            <w:bottom w:val="none" w:sz="0" w:space="0" w:color="auto"/>
            <w:right w:val="none" w:sz="0" w:space="0" w:color="auto"/>
          </w:divBdr>
        </w:div>
        <w:div w:id="360664669">
          <w:marLeft w:val="0"/>
          <w:marRight w:val="0"/>
          <w:marTop w:val="0"/>
          <w:marBottom w:val="0"/>
          <w:divBdr>
            <w:top w:val="none" w:sz="0" w:space="0" w:color="auto"/>
            <w:left w:val="none" w:sz="0" w:space="0" w:color="auto"/>
            <w:bottom w:val="none" w:sz="0" w:space="0" w:color="auto"/>
            <w:right w:val="none" w:sz="0" w:space="0" w:color="auto"/>
          </w:divBdr>
        </w:div>
        <w:div w:id="1553276116">
          <w:marLeft w:val="0"/>
          <w:marRight w:val="0"/>
          <w:marTop w:val="0"/>
          <w:marBottom w:val="0"/>
          <w:divBdr>
            <w:top w:val="none" w:sz="0" w:space="0" w:color="auto"/>
            <w:left w:val="none" w:sz="0" w:space="0" w:color="auto"/>
            <w:bottom w:val="none" w:sz="0" w:space="0" w:color="auto"/>
            <w:right w:val="none" w:sz="0" w:space="0" w:color="auto"/>
          </w:divBdr>
        </w:div>
        <w:div w:id="2039813076">
          <w:marLeft w:val="0"/>
          <w:marRight w:val="0"/>
          <w:marTop w:val="0"/>
          <w:marBottom w:val="0"/>
          <w:divBdr>
            <w:top w:val="none" w:sz="0" w:space="0" w:color="auto"/>
            <w:left w:val="none" w:sz="0" w:space="0" w:color="auto"/>
            <w:bottom w:val="none" w:sz="0" w:space="0" w:color="auto"/>
            <w:right w:val="none" w:sz="0" w:space="0" w:color="auto"/>
          </w:divBdr>
        </w:div>
        <w:div w:id="1114399054">
          <w:marLeft w:val="0"/>
          <w:marRight w:val="0"/>
          <w:marTop w:val="0"/>
          <w:marBottom w:val="0"/>
          <w:divBdr>
            <w:top w:val="none" w:sz="0" w:space="0" w:color="auto"/>
            <w:left w:val="none" w:sz="0" w:space="0" w:color="auto"/>
            <w:bottom w:val="none" w:sz="0" w:space="0" w:color="auto"/>
            <w:right w:val="none" w:sz="0" w:space="0" w:color="auto"/>
          </w:divBdr>
        </w:div>
        <w:div w:id="150829093">
          <w:marLeft w:val="0"/>
          <w:marRight w:val="0"/>
          <w:marTop w:val="0"/>
          <w:marBottom w:val="0"/>
          <w:divBdr>
            <w:top w:val="none" w:sz="0" w:space="0" w:color="auto"/>
            <w:left w:val="none" w:sz="0" w:space="0" w:color="auto"/>
            <w:bottom w:val="none" w:sz="0" w:space="0" w:color="auto"/>
            <w:right w:val="none" w:sz="0" w:space="0" w:color="auto"/>
          </w:divBdr>
        </w:div>
        <w:div w:id="1406489577">
          <w:marLeft w:val="0"/>
          <w:marRight w:val="0"/>
          <w:marTop w:val="0"/>
          <w:marBottom w:val="0"/>
          <w:divBdr>
            <w:top w:val="none" w:sz="0" w:space="0" w:color="auto"/>
            <w:left w:val="none" w:sz="0" w:space="0" w:color="auto"/>
            <w:bottom w:val="none" w:sz="0" w:space="0" w:color="auto"/>
            <w:right w:val="none" w:sz="0" w:space="0" w:color="auto"/>
          </w:divBdr>
        </w:div>
        <w:div w:id="601495880">
          <w:marLeft w:val="0"/>
          <w:marRight w:val="0"/>
          <w:marTop w:val="0"/>
          <w:marBottom w:val="0"/>
          <w:divBdr>
            <w:top w:val="none" w:sz="0" w:space="0" w:color="auto"/>
            <w:left w:val="none" w:sz="0" w:space="0" w:color="auto"/>
            <w:bottom w:val="none" w:sz="0" w:space="0" w:color="auto"/>
            <w:right w:val="none" w:sz="0" w:space="0" w:color="auto"/>
          </w:divBdr>
        </w:div>
        <w:div w:id="2133859426">
          <w:marLeft w:val="0"/>
          <w:marRight w:val="0"/>
          <w:marTop w:val="0"/>
          <w:marBottom w:val="0"/>
          <w:divBdr>
            <w:top w:val="none" w:sz="0" w:space="0" w:color="auto"/>
            <w:left w:val="none" w:sz="0" w:space="0" w:color="auto"/>
            <w:bottom w:val="none" w:sz="0" w:space="0" w:color="auto"/>
            <w:right w:val="none" w:sz="0" w:space="0" w:color="auto"/>
          </w:divBdr>
        </w:div>
        <w:div w:id="1877347838">
          <w:marLeft w:val="0"/>
          <w:marRight w:val="0"/>
          <w:marTop w:val="0"/>
          <w:marBottom w:val="0"/>
          <w:divBdr>
            <w:top w:val="none" w:sz="0" w:space="0" w:color="auto"/>
            <w:left w:val="none" w:sz="0" w:space="0" w:color="auto"/>
            <w:bottom w:val="none" w:sz="0" w:space="0" w:color="auto"/>
            <w:right w:val="none" w:sz="0" w:space="0" w:color="auto"/>
          </w:divBdr>
        </w:div>
        <w:div w:id="1388189242">
          <w:marLeft w:val="0"/>
          <w:marRight w:val="0"/>
          <w:marTop w:val="0"/>
          <w:marBottom w:val="0"/>
          <w:divBdr>
            <w:top w:val="none" w:sz="0" w:space="0" w:color="auto"/>
            <w:left w:val="none" w:sz="0" w:space="0" w:color="auto"/>
            <w:bottom w:val="none" w:sz="0" w:space="0" w:color="auto"/>
            <w:right w:val="none" w:sz="0" w:space="0" w:color="auto"/>
          </w:divBdr>
        </w:div>
      </w:divsChild>
    </w:div>
    <w:div w:id="1122764519">
      <w:bodyDiv w:val="1"/>
      <w:marLeft w:val="0"/>
      <w:marRight w:val="0"/>
      <w:marTop w:val="0"/>
      <w:marBottom w:val="0"/>
      <w:divBdr>
        <w:top w:val="none" w:sz="0" w:space="0" w:color="auto"/>
        <w:left w:val="none" w:sz="0" w:space="0" w:color="auto"/>
        <w:bottom w:val="none" w:sz="0" w:space="0" w:color="auto"/>
        <w:right w:val="none" w:sz="0" w:space="0" w:color="auto"/>
      </w:divBdr>
      <w:divsChild>
        <w:div w:id="434987103">
          <w:marLeft w:val="0"/>
          <w:marRight w:val="0"/>
          <w:marTop w:val="0"/>
          <w:marBottom w:val="0"/>
          <w:divBdr>
            <w:top w:val="none" w:sz="0" w:space="0" w:color="auto"/>
            <w:left w:val="none" w:sz="0" w:space="0" w:color="auto"/>
            <w:bottom w:val="none" w:sz="0" w:space="0" w:color="auto"/>
            <w:right w:val="none" w:sz="0" w:space="0" w:color="auto"/>
          </w:divBdr>
        </w:div>
        <w:div w:id="799761712">
          <w:marLeft w:val="0"/>
          <w:marRight w:val="0"/>
          <w:marTop w:val="0"/>
          <w:marBottom w:val="0"/>
          <w:divBdr>
            <w:top w:val="none" w:sz="0" w:space="0" w:color="auto"/>
            <w:left w:val="none" w:sz="0" w:space="0" w:color="auto"/>
            <w:bottom w:val="none" w:sz="0" w:space="0" w:color="auto"/>
            <w:right w:val="none" w:sz="0" w:space="0" w:color="auto"/>
          </w:divBdr>
        </w:div>
        <w:div w:id="320737850">
          <w:marLeft w:val="0"/>
          <w:marRight w:val="0"/>
          <w:marTop w:val="0"/>
          <w:marBottom w:val="0"/>
          <w:divBdr>
            <w:top w:val="none" w:sz="0" w:space="0" w:color="auto"/>
            <w:left w:val="none" w:sz="0" w:space="0" w:color="auto"/>
            <w:bottom w:val="none" w:sz="0" w:space="0" w:color="auto"/>
            <w:right w:val="none" w:sz="0" w:space="0" w:color="auto"/>
          </w:divBdr>
        </w:div>
      </w:divsChild>
    </w:div>
    <w:div w:id="1214341631">
      <w:bodyDiv w:val="1"/>
      <w:marLeft w:val="0"/>
      <w:marRight w:val="0"/>
      <w:marTop w:val="0"/>
      <w:marBottom w:val="0"/>
      <w:divBdr>
        <w:top w:val="none" w:sz="0" w:space="0" w:color="auto"/>
        <w:left w:val="none" w:sz="0" w:space="0" w:color="auto"/>
        <w:bottom w:val="none" w:sz="0" w:space="0" w:color="auto"/>
        <w:right w:val="none" w:sz="0" w:space="0" w:color="auto"/>
      </w:divBdr>
      <w:divsChild>
        <w:div w:id="1889409893">
          <w:marLeft w:val="0"/>
          <w:marRight w:val="0"/>
          <w:marTop w:val="0"/>
          <w:marBottom w:val="0"/>
          <w:divBdr>
            <w:top w:val="none" w:sz="0" w:space="0" w:color="auto"/>
            <w:left w:val="none" w:sz="0" w:space="0" w:color="auto"/>
            <w:bottom w:val="none" w:sz="0" w:space="0" w:color="auto"/>
            <w:right w:val="none" w:sz="0" w:space="0" w:color="auto"/>
          </w:divBdr>
        </w:div>
        <w:div w:id="1918635669">
          <w:marLeft w:val="0"/>
          <w:marRight w:val="0"/>
          <w:marTop w:val="0"/>
          <w:marBottom w:val="0"/>
          <w:divBdr>
            <w:top w:val="none" w:sz="0" w:space="0" w:color="auto"/>
            <w:left w:val="none" w:sz="0" w:space="0" w:color="auto"/>
            <w:bottom w:val="none" w:sz="0" w:space="0" w:color="auto"/>
            <w:right w:val="none" w:sz="0" w:space="0" w:color="auto"/>
          </w:divBdr>
        </w:div>
        <w:div w:id="1977488922">
          <w:marLeft w:val="0"/>
          <w:marRight w:val="0"/>
          <w:marTop w:val="0"/>
          <w:marBottom w:val="0"/>
          <w:divBdr>
            <w:top w:val="none" w:sz="0" w:space="0" w:color="auto"/>
            <w:left w:val="none" w:sz="0" w:space="0" w:color="auto"/>
            <w:bottom w:val="none" w:sz="0" w:space="0" w:color="auto"/>
            <w:right w:val="none" w:sz="0" w:space="0" w:color="auto"/>
          </w:divBdr>
        </w:div>
        <w:div w:id="46733576">
          <w:marLeft w:val="0"/>
          <w:marRight w:val="0"/>
          <w:marTop w:val="0"/>
          <w:marBottom w:val="0"/>
          <w:divBdr>
            <w:top w:val="none" w:sz="0" w:space="0" w:color="auto"/>
            <w:left w:val="none" w:sz="0" w:space="0" w:color="auto"/>
            <w:bottom w:val="none" w:sz="0" w:space="0" w:color="auto"/>
            <w:right w:val="none" w:sz="0" w:space="0" w:color="auto"/>
          </w:divBdr>
        </w:div>
      </w:divsChild>
    </w:div>
    <w:div w:id="1216964707">
      <w:bodyDiv w:val="1"/>
      <w:marLeft w:val="0"/>
      <w:marRight w:val="0"/>
      <w:marTop w:val="0"/>
      <w:marBottom w:val="0"/>
      <w:divBdr>
        <w:top w:val="none" w:sz="0" w:space="0" w:color="auto"/>
        <w:left w:val="none" w:sz="0" w:space="0" w:color="auto"/>
        <w:bottom w:val="none" w:sz="0" w:space="0" w:color="auto"/>
        <w:right w:val="none" w:sz="0" w:space="0" w:color="auto"/>
      </w:divBdr>
      <w:divsChild>
        <w:div w:id="1418285578">
          <w:marLeft w:val="0"/>
          <w:marRight w:val="0"/>
          <w:marTop w:val="0"/>
          <w:marBottom w:val="0"/>
          <w:divBdr>
            <w:top w:val="none" w:sz="0" w:space="0" w:color="auto"/>
            <w:left w:val="none" w:sz="0" w:space="0" w:color="auto"/>
            <w:bottom w:val="none" w:sz="0" w:space="0" w:color="auto"/>
            <w:right w:val="none" w:sz="0" w:space="0" w:color="auto"/>
          </w:divBdr>
        </w:div>
        <w:div w:id="1698844341">
          <w:marLeft w:val="0"/>
          <w:marRight w:val="0"/>
          <w:marTop w:val="0"/>
          <w:marBottom w:val="0"/>
          <w:divBdr>
            <w:top w:val="none" w:sz="0" w:space="0" w:color="auto"/>
            <w:left w:val="none" w:sz="0" w:space="0" w:color="auto"/>
            <w:bottom w:val="none" w:sz="0" w:space="0" w:color="auto"/>
            <w:right w:val="none" w:sz="0" w:space="0" w:color="auto"/>
          </w:divBdr>
        </w:div>
        <w:div w:id="450052496">
          <w:marLeft w:val="0"/>
          <w:marRight w:val="0"/>
          <w:marTop w:val="0"/>
          <w:marBottom w:val="0"/>
          <w:divBdr>
            <w:top w:val="none" w:sz="0" w:space="0" w:color="auto"/>
            <w:left w:val="none" w:sz="0" w:space="0" w:color="auto"/>
            <w:bottom w:val="none" w:sz="0" w:space="0" w:color="auto"/>
            <w:right w:val="none" w:sz="0" w:space="0" w:color="auto"/>
          </w:divBdr>
        </w:div>
        <w:div w:id="1249849697">
          <w:marLeft w:val="0"/>
          <w:marRight w:val="0"/>
          <w:marTop w:val="0"/>
          <w:marBottom w:val="0"/>
          <w:divBdr>
            <w:top w:val="none" w:sz="0" w:space="0" w:color="auto"/>
            <w:left w:val="none" w:sz="0" w:space="0" w:color="auto"/>
            <w:bottom w:val="none" w:sz="0" w:space="0" w:color="auto"/>
            <w:right w:val="none" w:sz="0" w:space="0" w:color="auto"/>
          </w:divBdr>
        </w:div>
        <w:div w:id="1836532187">
          <w:marLeft w:val="0"/>
          <w:marRight w:val="0"/>
          <w:marTop w:val="0"/>
          <w:marBottom w:val="0"/>
          <w:divBdr>
            <w:top w:val="none" w:sz="0" w:space="0" w:color="auto"/>
            <w:left w:val="none" w:sz="0" w:space="0" w:color="auto"/>
            <w:bottom w:val="none" w:sz="0" w:space="0" w:color="auto"/>
            <w:right w:val="none" w:sz="0" w:space="0" w:color="auto"/>
          </w:divBdr>
        </w:div>
        <w:div w:id="43414663">
          <w:marLeft w:val="0"/>
          <w:marRight w:val="0"/>
          <w:marTop w:val="0"/>
          <w:marBottom w:val="0"/>
          <w:divBdr>
            <w:top w:val="none" w:sz="0" w:space="0" w:color="auto"/>
            <w:left w:val="none" w:sz="0" w:space="0" w:color="auto"/>
            <w:bottom w:val="none" w:sz="0" w:space="0" w:color="auto"/>
            <w:right w:val="none" w:sz="0" w:space="0" w:color="auto"/>
          </w:divBdr>
        </w:div>
        <w:div w:id="408309597">
          <w:marLeft w:val="0"/>
          <w:marRight w:val="0"/>
          <w:marTop w:val="0"/>
          <w:marBottom w:val="0"/>
          <w:divBdr>
            <w:top w:val="none" w:sz="0" w:space="0" w:color="auto"/>
            <w:left w:val="none" w:sz="0" w:space="0" w:color="auto"/>
            <w:bottom w:val="none" w:sz="0" w:space="0" w:color="auto"/>
            <w:right w:val="none" w:sz="0" w:space="0" w:color="auto"/>
          </w:divBdr>
        </w:div>
        <w:div w:id="1146169226">
          <w:marLeft w:val="0"/>
          <w:marRight w:val="0"/>
          <w:marTop w:val="0"/>
          <w:marBottom w:val="0"/>
          <w:divBdr>
            <w:top w:val="none" w:sz="0" w:space="0" w:color="auto"/>
            <w:left w:val="none" w:sz="0" w:space="0" w:color="auto"/>
            <w:bottom w:val="none" w:sz="0" w:space="0" w:color="auto"/>
            <w:right w:val="none" w:sz="0" w:space="0" w:color="auto"/>
          </w:divBdr>
        </w:div>
        <w:div w:id="1900508418">
          <w:marLeft w:val="0"/>
          <w:marRight w:val="0"/>
          <w:marTop w:val="0"/>
          <w:marBottom w:val="0"/>
          <w:divBdr>
            <w:top w:val="none" w:sz="0" w:space="0" w:color="auto"/>
            <w:left w:val="none" w:sz="0" w:space="0" w:color="auto"/>
            <w:bottom w:val="none" w:sz="0" w:space="0" w:color="auto"/>
            <w:right w:val="none" w:sz="0" w:space="0" w:color="auto"/>
          </w:divBdr>
        </w:div>
        <w:div w:id="109980883">
          <w:marLeft w:val="0"/>
          <w:marRight w:val="0"/>
          <w:marTop w:val="0"/>
          <w:marBottom w:val="0"/>
          <w:divBdr>
            <w:top w:val="none" w:sz="0" w:space="0" w:color="auto"/>
            <w:left w:val="none" w:sz="0" w:space="0" w:color="auto"/>
            <w:bottom w:val="none" w:sz="0" w:space="0" w:color="auto"/>
            <w:right w:val="none" w:sz="0" w:space="0" w:color="auto"/>
          </w:divBdr>
        </w:div>
        <w:div w:id="632442328">
          <w:marLeft w:val="0"/>
          <w:marRight w:val="0"/>
          <w:marTop w:val="0"/>
          <w:marBottom w:val="0"/>
          <w:divBdr>
            <w:top w:val="none" w:sz="0" w:space="0" w:color="auto"/>
            <w:left w:val="none" w:sz="0" w:space="0" w:color="auto"/>
            <w:bottom w:val="none" w:sz="0" w:space="0" w:color="auto"/>
            <w:right w:val="none" w:sz="0" w:space="0" w:color="auto"/>
          </w:divBdr>
        </w:div>
        <w:div w:id="41564573">
          <w:marLeft w:val="0"/>
          <w:marRight w:val="0"/>
          <w:marTop w:val="0"/>
          <w:marBottom w:val="0"/>
          <w:divBdr>
            <w:top w:val="none" w:sz="0" w:space="0" w:color="auto"/>
            <w:left w:val="none" w:sz="0" w:space="0" w:color="auto"/>
            <w:bottom w:val="none" w:sz="0" w:space="0" w:color="auto"/>
            <w:right w:val="none" w:sz="0" w:space="0" w:color="auto"/>
          </w:divBdr>
        </w:div>
        <w:div w:id="1477990088">
          <w:marLeft w:val="0"/>
          <w:marRight w:val="0"/>
          <w:marTop w:val="0"/>
          <w:marBottom w:val="0"/>
          <w:divBdr>
            <w:top w:val="none" w:sz="0" w:space="0" w:color="auto"/>
            <w:left w:val="none" w:sz="0" w:space="0" w:color="auto"/>
            <w:bottom w:val="none" w:sz="0" w:space="0" w:color="auto"/>
            <w:right w:val="none" w:sz="0" w:space="0" w:color="auto"/>
          </w:divBdr>
        </w:div>
        <w:div w:id="1747727926">
          <w:marLeft w:val="0"/>
          <w:marRight w:val="0"/>
          <w:marTop w:val="0"/>
          <w:marBottom w:val="0"/>
          <w:divBdr>
            <w:top w:val="none" w:sz="0" w:space="0" w:color="auto"/>
            <w:left w:val="none" w:sz="0" w:space="0" w:color="auto"/>
            <w:bottom w:val="none" w:sz="0" w:space="0" w:color="auto"/>
            <w:right w:val="none" w:sz="0" w:space="0" w:color="auto"/>
          </w:divBdr>
        </w:div>
        <w:div w:id="1193415688">
          <w:marLeft w:val="0"/>
          <w:marRight w:val="0"/>
          <w:marTop w:val="0"/>
          <w:marBottom w:val="0"/>
          <w:divBdr>
            <w:top w:val="none" w:sz="0" w:space="0" w:color="auto"/>
            <w:left w:val="none" w:sz="0" w:space="0" w:color="auto"/>
            <w:bottom w:val="none" w:sz="0" w:space="0" w:color="auto"/>
            <w:right w:val="none" w:sz="0" w:space="0" w:color="auto"/>
          </w:divBdr>
        </w:div>
        <w:div w:id="7997277">
          <w:marLeft w:val="0"/>
          <w:marRight w:val="0"/>
          <w:marTop w:val="0"/>
          <w:marBottom w:val="0"/>
          <w:divBdr>
            <w:top w:val="none" w:sz="0" w:space="0" w:color="auto"/>
            <w:left w:val="none" w:sz="0" w:space="0" w:color="auto"/>
            <w:bottom w:val="none" w:sz="0" w:space="0" w:color="auto"/>
            <w:right w:val="none" w:sz="0" w:space="0" w:color="auto"/>
          </w:divBdr>
        </w:div>
        <w:div w:id="2077821883">
          <w:marLeft w:val="0"/>
          <w:marRight w:val="0"/>
          <w:marTop w:val="0"/>
          <w:marBottom w:val="0"/>
          <w:divBdr>
            <w:top w:val="none" w:sz="0" w:space="0" w:color="auto"/>
            <w:left w:val="none" w:sz="0" w:space="0" w:color="auto"/>
            <w:bottom w:val="none" w:sz="0" w:space="0" w:color="auto"/>
            <w:right w:val="none" w:sz="0" w:space="0" w:color="auto"/>
          </w:divBdr>
        </w:div>
        <w:div w:id="32773393">
          <w:marLeft w:val="0"/>
          <w:marRight w:val="0"/>
          <w:marTop w:val="0"/>
          <w:marBottom w:val="0"/>
          <w:divBdr>
            <w:top w:val="none" w:sz="0" w:space="0" w:color="auto"/>
            <w:left w:val="none" w:sz="0" w:space="0" w:color="auto"/>
            <w:bottom w:val="none" w:sz="0" w:space="0" w:color="auto"/>
            <w:right w:val="none" w:sz="0" w:space="0" w:color="auto"/>
          </w:divBdr>
        </w:div>
      </w:divsChild>
    </w:div>
    <w:div w:id="1256868336">
      <w:bodyDiv w:val="1"/>
      <w:marLeft w:val="0"/>
      <w:marRight w:val="0"/>
      <w:marTop w:val="0"/>
      <w:marBottom w:val="0"/>
      <w:divBdr>
        <w:top w:val="none" w:sz="0" w:space="0" w:color="auto"/>
        <w:left w:val="none" w:sz="0" w:space="0" w:color="auto"/>
        <w:bottom w:val="none" w:sz="0" w:space="0" w:color="auto"/>
        <w:right w:val="none" w:sz="0" w:space="0" w:color="auto"/>
      </w:divBdr>
      <w:divsChild>
        <w:div w:id="1142576736">
          <w:marLeft w:val="0"/>
          <w:marRight w:val="0"/>
          <w:marTop w:val="0"/>
          <w:marBottom w:val="0"/>
          <w:divBdr>
            <w:top w:val="none" w:sz="0" w:space="0" w:color="auto"/>
            <w:left w:val="none" w:sz="0" w:space="0" w:color="auto"/>
            <w:bottom w:val="none" w:sz="0" w:space="0" w:color="auto"/>
            <w:right w:val="none" w:sz="0" w:space="0" w:color="auto"/>
          </w:divBdr>
        </w:div>
        <w:div w:id="1233588855">
          <w:marLeft w:val="0"/>
          <w:marRight w:val="0"/>
          <w:marTop w:val="0"/>
          <w:marBottom w:val="0"/>
          <w:divBdr>
            <w:top w:val="none" w:sz="0" w:space="0" w:color="auto"/>
            <w:left w:val="none" w:sz="0" w:space="0" w:color="auto"/>
            <w:bottom w:val="none" w:sz="0" w:space="0" w:color="auto"/>
            <w:right w:val="none" w:sz="0" w:space="0" w:color="auto"/>
          </w:divBdr>
        </w:div>
        <w:div w:id="1942687206">
          <w:marLeft w:val="0"/>
          <w:marRight w:val="0"/>
          <w:marTop w:val="0"/>
          <w:marBottom w:val="0"/>
          <w:divBdr>
            <w:top w:val="none" w:sz="0" w:space="0" w:color="auto"/>
            <w:left w:val="none" w:sz="0" w:space="0" w:color="auto"/>
            <w:bottom w:val="none" w:sz="0" w:space="0" w:color="auto"/>
            <w:right w:val="none" w:sz="0" w:space="0" w:color="auto"/>
          </w:divBdr>
        </w:div>
      </w:divsChild>
    </w:div>
    <w:div w:id="1305887469">
      <w:bodyDiv w:val="1"/>
      <w:marLeft w:val="0"/>
      <w:marRight w:val="0"/>
      <w:marTop w:val="0"/>
      <w:marBottom w:val="0"/>
      <w:divBdr>
        <w:top w:val="none" w:sz="0" w:space="0" w:color="auto"/>
        <w:left w:val="none" w:sz="0" w:space="0" w:color="auto"/>
        <w:bottom w:val="none" w:sz="0" w:space="0" w:color="auto"/>
        <w:right w:val="none" w:sz="0" w:space="0" w:color="auto"/>
      </w:divBdr>
      <w:divsChild>
        <w:div w:id="1637291627">
          <w:marLeft w:val="0"/>
          <w:marRight w:val="0"/>
          <w:marTop w:val="0"/>
          <w:marBottom w:val="0"/>
          <w:divBdr>
            <w:top w:val="none" w:sz="0" w:space="0" w:color="auto"/>
            <w:left w:val="none" w:sz="0" w:space="0" w:color="auto"/>
            <w:bottom w:val="none" w:sz="0" w:space="0" w:color="auto"/>
            <w:right w:val="none" w:sz="0" w:space="0" w:color="auto"/>
          </w:divBdr>
        </w:div>
        <w:div w:id="311182033">
          <w:marLeft w:val="0"/>
          <w:marRight w:val="0"/>
          <w:marTop w:val="0"/>
          <w:marBottom w:val="0"/>
          <w:divBdr>
            <w:top w:val="none" w:sz="0" w:space="0" w:color="auto"/>
            <w:left w:val="none" w:sz="0" w:space="0" w:color="auto"/>
            <w:bottom w:val="none" w:sz="0" w:space="0" w:color="auto"/>
            <w:right w:val="none" w:sz="0" w:space="0" w:color="auto"/>
          </w:divBdr>
        </w:div>
        <w:div w:id="1524898529">
          <w:marLeft w:val="0"/>
          <w:marRight w:val="0"/>
          <w:marTop w:val="0"/>
          <w:marBottom w:val="0"/>
          <w:divBdr>
            <w:top w:val="none" w:sz="0" w:space="0" w:color="auto"/>
            <w:left w:val="none" w:sz="0" w:space="0" w:color="auto"/>
            <w:bottom w:val="none" w:sz="0" w:space="0" w:color="auto"/>
            <w:right w:val="none" w:sz="0" w:space="0" w:color="auto"/>
          </w:divBdr>
        </w:div>
        <w:div w:id="1245845658">
          <w:marLeft w:val="0"/>
          <w:marRight w:val="0"/>
          <w:marTop w:val="0"/>
          <w:marBottom w:val="0"/>
          <w:divBdr>
            <w:top w:val="none" w:sz="0" w:space="0" w:color="auto"/>
            <w:left w:val="none" w:sz="0" w:space="0" w:color="auto"/>
            <w:bottom w:val="none" w:sz="0" w:space="0" w:color="auto"/>
            <w:right w:val="none" w:sz="0" w:space="0" w:color="auto"/>
          </w:divBdr>
        </w:div>
      </w:divsChild>
    </w:div>
    <w:div w:id="1357586017">
      <w:bodyDiv w:val="1"/>
      <w:marLeft w:val="0"/>
      <w:marRight w:val="0"/>
      <w:marTop w:val="0"/>
      <w:marBottom w:val="0"/>
      <w:divBdr>
        <w:top w:val="none" w:sz="0" w:space="0" w:color="auto"/>
        <w:left w:val="none" w:sz="0" w:space="0" w:color="auto"/>
        <w:bottom w:val="none" w:sz="0" w:space="0" w:color="auto"/>
        <w:right w:val="none" w:sz="0" w:space="0" w:color="auto"/>
      </w:divBdr>
      <w:divsChild>
        <w:div w:id="2016227793">
          <w:marLeft w:val="0"/>
          <w:marRight w:val="0"/>
          <w:marTop w:val="0"/>
          <w:marBottom w:val="0"/>
          <w:divBdr>
            <w:top w:val="none" w:sz="0" w:space="0" w:color="auto"/>
            <w:left w:val="none" w:sz="0" w:space="0" w:color="auto"/>
            <w:bottom w:val="none" w:sz="0" w:space="0" w:color="auto"/>
            <w:right w:val="none" w:sz="0" w:space="0" w:color="auto"/>
          </w:divBdr>
        </w:div>
        <w:div w:id="1019428982">
          <w:marLeft w:val="0"/>
          <w:marRight w:val="0"/>
          <w:marTop w:val="0"/>
          <w:marBottom w:val="0"/>
          <w:divBdr>
            <w:top w:val="none" w:sz="0" w:space="0" w:color="auto"/>
            <w:left w:val="none" w:sz="0" w:space="0" w:color="auto"/>
            <w:bottom w:val="none" w:sz="0" w:space="0" w:color="auto"/>
            <w:right w:val="none" w:sz="0" w:space="0" w:color="auto"/>
          </w:divBdr>
        </w:div>
        <w:div w:id="13772895">
          <w:marLeft w:val="0"/>
          <w:marRight w:val="0"/>
          <w:marTop w:val="0"/>
          <w:marBottom w:val="0"/>
          <w:divBdr>
            <w:top w:val="none" w:sz="0" w:space="0" w:color="auto"/>
            <w:left w:val="none" w:sz="0" w:space="0" w:color="auto"/>
            <w:bottom w:val="none" w:sz="0" w:space="0" w:color="auto"/>
            <w:right w:val="none" w:sz="0" w:space="0" w:color="auto"/>
          </w:divBdr>
        </w:div>
        <w:div w:id="1287738880">
          <w:marLeft w:val="0"/>
          <w:marRight w:val="0"/>
          <w:marTop w:val="0"/>
          <w:marBottom w:val="0"/>
          <w:divBdr>
            <w:top w:val="none" w:sz="0" w:space="0" w:color="auto"/>
            <w:left w:val="none" w:sz="0" w:space="0" w:color="auto"/>
            <w:bottom w:val="none" w:sz="0" w:space="0" w:color="auto"/>
            <w:right w:val="none" w:sz="0" w:space="0" w:color="auto"/>
          </w:divBdr>
        </w:div>
      </w:divsChild>
    </w:div>
    <w:div w:id="1384017660">
      <w:bodyDiv w:val="1"/>
      <w:marLeft w:val="0"/>
      <w:marRight w:val="0"/>
      <w:marTop w:val="0"/>
      <w:marBottom w:val="0"/>
      <w:divBdr>
        <w:top w:val="none" w:sz="0" w:space="0" w:color="auto"/>
        <w:left w:val="none" w:sz="0" w:space="0" w:color="auto"/>
        <w:bottom w:val="none" w:sz="0" w:space="0" w:color="auto"/>
        <w:right w:val="none" w:sz="0" w:space="0" w:color="auto"/>
      </w:divBdr>
      <w:divsChild>
        <w:div w:id="1327588529">
          <w:marLeft w:val="0"/>
          <w:marRight w:val="0"/>
          <w:marTop w:val="0"/>
          <w:marBottom w:val="0"/>
          <w:divBdr>
            <w:top w:val="none" w:sz="0" w:space="0" w:color="auto"/>
            <w:left w:val="none" w:sz="0" w:space="0" w:color="auto"/>
            <w:bottom w:val="none" w:sz="0" w:space="0" w:color="auto"/>
            <w:right w:val="none" w:sz="0" w:space="0" w:color="auto"/>
          </w:divBdr>
        </w:div>
        <w:div w:id="1982614770">
          <w:marLeft w:val="0"/>
          <w:marRight w:val="0"/>
          <w:marTop w:val="0"/>
          <w:marBottom w:val="0"/>
          <w:divBdr>
            <w:top w:val="none" w:sz="0" w:space="0" w:color="auto"/>
            <w:left w:val="none" w:sz="0" w:space="0" w:color="auto"/>
            <w:bottom w:val="none" w:sz="0" w:space="0" w:color="auto"/>
            <w:right w:val="none" w:sz="0" w:space="0" w:color="auto"/>
          </w:divBdr>
        </w:div>
        <w:div w:id="2116633712">
          <w:marLeft w:val="0"/>
          <w:marRight w:val="0"/>
          <w:marTop w:val="0"/>
          <w:marBottom w:val="0"/>
          <w:divBdr>
            <w:top w:val="none" w:sz="0" w:space="0" w:color="auto"/>
            <w:left w:val="none" w:sz="0" w:space="0" w:color="auto"/>
            <w:bottom w:val="none" w:sz="0" w:space="0" w:color="auto"/>
            <w:right w:val="none" w:sz="0" w:space="0" w:color="auto"/>
          </w:divBdr>
        </w:div>
        <w:div w:id="518663322">
          <w:marLeft w:val="0"/>
          <w:marRight w:val="0"/>
          <w:marTop w:val="0"/>
          <w:marBottom w:val="0"/>
          <w:divBdr>
            <w:top w:val="none" w:sz="0" w:space="0" w:color="auto"/>
            <w:left w:val="none" w:sz="0" w:space="0" w:color="auto"/>
            <w:bottom w:val="none" w:sz="0" w:space="0" w:color="auto"/>
            <w:right w:val="none" w:sz="0" w:space="0" w:color="auto"/>
          </w:divBdr>
        </w:div>
        <w:div w:id="570309552">
          <w:marLeft w:val="0"/>
          <w:marRight w:val="0"/>
          <w:marTop w:val="0"/>
          <w:marBottom w:val="0"/>
          <w:divBdr>
            <w:top w:val="none" w:sz="0" w:space="0" w:color="auto"/>
            <w:left w:val="none" w:sz="0" w:space="0" w:color="auto"/>
            <w:bottom w:val="none" w:sz="0" w:space="0" w:color="auto"/>
            <w:right w:val="none" w:sz="0" w:space="0" w:color="auto"/>
          </w:divBdr>
        </w:div>
        <w:div w:id="1720785095">
          <w:marLeft w:val="0"/>
          <w:marRight w:val="0"/>
          <w:marTop w:val="0"/>
          <w:marBottom w:val="0"/>
          <w:divBdr>
            <w:top w:val="none" w:sz="0" w:space="0" w:color="auto"/>
            <w:left w:val="none" w:sz="0" w:space="0" w:color="auto"/>
            <w:bottom w:val="none" w:sz="0" w:space="0" w:color="auto"/>
            <w:right w:val="none" w:sz="0" w:space="0" w:color="auto"/>
          </w:divBdr>
        </w:div>
        <w:div w:id="432166489">
          <w:marLeft w:val="0"/>
          <w:marRight w:val="0"/>
          <w:marTop w:val="0"/>
          <w:marBottom w:val="0"/>
          <w:divBdr>
            <w:top w:val="none" w:sz="0" w:space="0" w:color="auto"/>
            <w:left w:val="none" w:sz="0" w:space="0" w:color="auto"/>
            <w:bottom w:val="none" w:sz="0" w:space="0" w:color="auto"/>
            <w:right w:val="none" w:sz="0" w:space="0" w:color="auto"/>
          </w:divBdr>
        </w:div>
        <w:div w:id="970750582">
          <w:marLeft w:val="0"/>
          <w:marRight w:val="0"/>
          <w:marTop w:val="0"/>
          <w:marBottom w:val="0"/>
          <w:divBdr>
            <w:top w:val="none" w:sz="0" w:space="0" w:color="auto"/>
            <w:left w:val="none" w:sz="0" w:space="0" w:color="auto"/>
            <w:bottom w:val="none" w:sz="0" w:space="0" w:color="auto"/>
            <w:right w:val="none" w:sz="0" w:space="0" w:color="auto"/>
          </w:divBdr>
        </w:div>
        <w:div w:id="611203336">
          <w:marLeft w:val="0"/>
          <w:marRight w:val="0"/>
          <w:marTop w:val="0"/>
          <w:marBottom w:val="0"/>
          <w:divBdr>
            <w:top w:val="none" w:sz="0" w:space="0" w:color="auto"/>
            <w:left w:val="none" w:sz="0" w:space="0" w:color="auto"/>
            <w:bottom w:val="none" w:sz="0" w:space="0" w:color="auto"/>
            <w:right w:val="none" w:sz="0" w:space="0" w:color="auto"/>
          </w:divBdr>
        </w:div>
        <w:div w:id="2060978706">
          <w:marLeft w:val="0"/>
          <w:marRight w:val="0"/>
          <w:marTop w:val="0"/>
          <w:marBottom w:val="0"/>
          <w:divBdr>
            <w:top w:val="none" w:sz="0" w:space="0" w:color="auto"/>
            <w:left w:val="none" w:sz="0" w:space="0" w:color="auto"/>
            <w:bottom w:val="none" w:sz="0" w:space="0" w:color="auto"/>
            <w:right w:val="none" w:sz="0" w:space="0" w:color="auto"/>
          </w:divBdr>
        </w:div>
        <w:div w:id="1592811154">
          <w:marLeft w:val="0"/>
          <w:marRight w:val="0"/>
          <w:marTop w:val="0"/>
          <w:marBottom w:val="0"/>
          <w:divBdr>
            <w:top w:val="none" w:sz="0" w:space="0" w:color="auto"/>
            <w:left w:val="none" w:sz="0" w:space="0" w:color="auto"/>
            <w:bottom w:val="none" w:sz="0" w:space="0" w:color="auto"/>
            <w:right w:val="none" w:sz="0" w:space="0" w:color="auto"/>
          </w:divBdr>
        </w:div>
        <w:div w:id="769010897">
          <w:marLeft w:val="0"/>
          <w:marRight w:val="0"/>
          <w:marTop w:val="0"/>
          <w:marBottom w:val="0"/>
          <w:divBdr>
            <w:top w:val="none" w:sz="0" w:space="0" w:color="auto"/>
            <w:left w:val="none" w:sz="0" w:space="0" w:color="auto"/>
            <w:bottom w:val="none" w:sz="0" w:space="0" w:color="auto"/>
            <w:right w:val="none" w:sz="0" w:space="0" w:color="auto"/>
          </w:divBdr>
        </w:div>
        <w:div w:id="1786390431">
          <w:marLeft w:val="0"/>
          <w:marRight w:val="0"/>
          <w:marTop w:val="0"/>
          <w:marBottom w:val="0"/>
          <w:divBdr>
            <w:top w:val="none" w:sz="0" w:space="0" w:color="auto"/>
            <w:left w:val="none" w:sz="0" w:space="0" w:color="auto"/>
            <w:bottom w:val="none" w:sz="0" w:space="0" w:color="auto"/>
            <w:right w:val="none" w:sz="0" w:space="0" w:color="auto"/>
          </w:divBdr>
        </w:div>
        <w:div w:id="336541219">
          <w:marLeft w:val="0"/>
          <w:marRight w:val="0"/>
          <w:marTop w:val="0"/>
          <w:marBottom w:val="0"/>
          <w:divBdr>
            <w:top w:val="none" w:sz="0" w:space="0" w:color="auto"/>
            <w:left w:val="none" w:sz="0" w:space="0" w:color="auto"/>
            <w:bottom w:val="none" w:sz="0" w:space="0" w:color="auto"/>
            <w:right w:val="none" w:sz="0" w:space="0" w:color="auto"/>
          </w:divBdr>
        </w:div>
        <w:div w:id="1810128730">
          <w:marLeft w:val="0"/>
          <w:marRight w:val="0"/>
          <w:marTop w:val="0"/>
          <w:marBottom w:val="0"/>
          <w:divBdr>
            <w:top w:val="none" w:sz="0" w:space="0" w:color="auto"/>
            <w:left w:val="none" w:sz="0" w:space="0" w:color="auto"/>
            <w:bottom w:val="none" w:sz="0" w:space="0" w:color="auto"/>
            <w:right w:val="none" w:sz="0" w:space="0" w:color="auto"/>
          </w:divBdr>
        </w:div>
        <w:div w:id="775557870">
          <w:marLeft w:val="0"/>
          <w:marRight w:val="0"/>
          <w:marTop w:val="0"/>
          <w:marBottom w:val="0"/>
          <w:divBdr>
            <w:top w:val="none" w:sz="0" w:space="0" w:color="auto"/>
            <w:left w:val="none" w:sz="0" w:space="0" w:color="auto"/>
            <w:bottom w:val="none" w:sz="0" w:space="0" w:color="auto"/>
            <w:right w:val="none" w:sz="0" w:space="0" w:color="auto"/>
          </w:divBdr>
        </w:div>
        <w:div w:id="895117894">
          <w:marLeft w:val="0"/>
          <w:marRight w:val="0"/>
          <w:marTop w:val="0"/>
          <w:marBottom w:val="0"/>
          <w:divBdr>
            <w:top w:val="none" w:sz="0" w:space="0" w:color="auto"/>
            <w:left w:val="none" w:sz="0" w:space="0" w:color="auto"/>
            <w:bottom w:val="none" w:sz="0" w:space="0" w:color="auto"/>
            <w:right w:val="none" w:sz="0" w:space="0" w:color="auto"/>
          </w:divBdr>
        </w:div>
        <w:div w:id="807816950">
          <w:marLeft w:val="0"/>
          <w:marRight w:val="0"/>
          <w:marTop w:val="0"/>
          <w:marBottom w:val="0"/>
          <w:divBdr>
            <w:top w:val="none" w:sz="0" w:space="0" w:color="auto"/>
            <w:left w:val="none" w:sz="0" w:space="0" w:color="auto"/>
            <w:bottom w:val="none" w:sz="0" w:space="0" w:color="auto"/>
            <w:right w:val="none" w:sz="0" w:space="0" w:color="auto"/>
          </w:divBdr>
        </w:div>
        <w:div w:id="1445734084">
          <w:marLeft w:val="0"/>
          <w:marRight w:val="0"/>
          <w:marTop w:val="0"/>
          <w:marBottom w:val="0"/>
          <w:divBdr>
            <w:top w:val="none" w:sz="0" w:space="0" w:color="auto"/>
            <w:left w:val="none" w:sz="0" w:space="0" w:color="auto"/>
            <w:bottom w:val="none" w:sz="0" w:space="0" w:color="auto"/>
            <w:right w:val="none" w:sz="0" w:space="0" w:color="auto"/>
          </w:divBdr>
        </w:div>
        <w:div w:id="790587526">
          <w:marLeft w:val="0"/>
          <w:marRight w:val="0"/>
          <w:marTop w:val="0"/>
          <w:marBottom w:val="0"/>
          <w:divBdr>
            <w:top w:val="none" w:sz="0" w:space="0" w:color="auto"/>
            <w:left w:val="none" w:sz="0" w:space="0" w:color="auto"/>
            <w:bottom w:val="none" w:sz="0" w:space="0" w:color="auto"/>
            <w:right w:val="none" w:sz="0" w:space="0" w:color="auto"/>
          </w:divBdr>
        </w:div>
        <w:div w:id="319699941">
          <w:marLeft w:val="0"/>
          <w:marRight w:val="0"/>
          <w:marTop w:val="0"/>
          <w:marBottom w:val="0"/>
          <w:divBdr>
            <w:top w:val="none" w:sz="0" w:space="0" w:color="auto"/>
            <w:left w:val="none" w:sz="0" w:space="0" w:color="auto"/>
            <w:bottom w:val="none" w:sz="0" w:space="0" w:color="auto"/>
            <w:right w:val="none" w:sz="0" w:space="0" w:color="auto"/>
          </w:divBdr>
        </w:div>
        <w:div w:id="1242301807">
          <w:marLeft w:val="0"/>
          <w:marRight w:val="0"/>
          <w:marTop w:val="0"/>
          <w:marBottom w:val="0"/>
          <w:divBdr>
            <w:top w:val="none" w:sz="0" w:space="0" w:color="auto"/>
            <w:left w:val="none" w:sz="0" w:space="0" w:color="auto"/>
            <w:bottom w:val="none" w:sz="0" w:space="0" w:color="auto"/>
            <w:right w:val="none" w:sz="0" w:space="0" w:color="auto"/>
          </w:divBdr>
        </w:div>
        <w:div w:id="1901940096">
          <w:marLeft w:val="0"/>
          <w:marRight w:val="0"/>
          <w:marTop w:val="0"/>
          <w:marBottom w:val="0"/>
          <w:divBdr>
            <w:top w:val="none" w:sz="0" w:space="0" w:color="auto"/>
            <w:left w:val="none" w:sz="0" w:space="0" w:color="auto"/>
            <w:bottom w:val="none" w:sz="0" w:space="0" w:color="auto"/>
            <w:right w:val="none" w:sz="0" w:space="0" w:color="auto"/>
          </w:divBdr>
        </w:div>
      </w:divsChild>
    </w:div>
    <w:div w:id="1476146476">
      <w:bodyDiv w:val="1"/>
      <w:marLeft w:val="0"/>
      <w:marRight w:val="0"/>
      <w:marTop w:val="0"/>
      <w:marBottom w:val="0"/>
      <w:divBdr>
        <w:top w:val="none" w:sz="0" w:space="0" w:color="auto"/>
        <w:left w:val="none" w:sz="0" w:space="0" w:color="auto"/>
        <w:bottom w:val="none" w:sz="0" w:space="0" w:color="auto"/>
        <w:right w:val="none" w:sz="0" w:space="0" w:color="auto"/>
      </w:divBdr>
      <w:divsChild>
        <w:div w:id="1815416265">
          <w:marLeft w:val="0"/>
          <w:marRight w:val="0"/>
          <w:marTop w:val="0"/>
          <w:marBottom w:val="0"/>
          <w:divBdr>
            <w:top w:val="none" w:sz="0" w:space="0" w:color="auto"/>
            <w:left w:val="none" w:sz="0" w:space="0" w:color="auto"/>
            <w:bottom w:val="none" w:sz="0" w:space="0" w:color="auto"/>
            <w:right w:val="none" w:sz="0" w:space="0" w:color="auto"/>
          </w:divBdr>
          <w:divsChild>
            <w:div w:id="1640987507">
              <w:marLeft w:val="0"/>
              <w:marRight w:val="0"/>
              <w:marTop w:val="0"/>
              <w:marBottom w:val="0"/>
              <w:divBdr>
                <w:top w:val="none" w:sz="0" w:space="0" w:color="auto"/>
                <w:left w:val="none" w:sz="0" w:space="0" w:color="auto"/>
                <w:bottom w:val="none" w:sz="0" w:space="0" w:color="auto"/>
                <w:right w:val="none" w:sz="0" w:space="0" w:color="auto"/>
              </w:divBdr>
            </w:div>
            <w:div w:id="310713561">
              <w:marLeft w:val="0"/>
              <w:marRight w:val="0"/>
              <w:marTop w:val="0"/>
              <w:marBottom w:val="0"/>
              <w:divBdr>
                <w:top w:val="none" w:sz="0" w:space="0" w:color="auto"/>
                <w:left w:val="none" w:sz="0" w:space="0" w:color="auto"/>
                <w:bottom w:val="none" w:sz="0" w:space="0" w:color="auto"/>
                <w:right w:val="none" w:sz="0" w:space="0" w:color="auto"/>
              </w:divBdr>
            </w:div>
            <w:div w:id="904877937">
              <w:marLeft w:val="0"/>
              <w:marRight w:val="0"/>
              <w:marTop w:val="0"/>
              <w:marBottom w:val="0"/>
              <w:divBdr>
                <w:top w:val="none" w:sz="0" w:space="0" w:color="auto"/>
                <w:left w:val="none" w:sz="0" w:space="0" w:color="auto"/>
                <w:bottom w:val="none" w:sz="0" w:space="0" w:color="auto"/>
                <w:right w:val="none" w:sz="0" w:space="0" w:color="auto"/>
              </w:divBdr>
            </w:div>
            <w:div w:id="745028292">
              <w:marLeft w:val="0"/>
              <w:marRight w:val="0"/>
              <w:marTop w:val="0"/>
              <w:marBottom w:val="0"/>
              <w:divBdr>
                <w:top w:val="none" w:sz="0" w:space="0" w:color="auto"/>
                <w:left w:val="none" w:sz="0" w:space="0" w:color="auto"/>
                <w:bottom w:val="none" w:sz="0" w:space="0" w:color="auto"/>
                <w:right w:val="none" w:sz="0" w:space="0" w:color="auto"/>
              </w:divBdr>
            </w:div>
            <w:div w:id="366296264">
              <w:marLeft w:val="0"/>
              <w:marRight w:val="0"/>
              <w:marTop w:val="0"/>
              <w:marBottom w:val="0"/>
              <w:divBdr>
                <w:top w:val="none" w:sz="0" w:space="0" w:color="auto"/>
                <w:left w:val="none" w:sz="0" w:space="0" w:color="auto"/>
                <w:bottom w:val="none" w:sz="0" w:space="0" w:color="auto"/>
                <w:right w:val="none" w:sz="0" w:space="0" w:color="auto"/>
              </w:divBdr>
            </w:div>
            <w:div w:id="1693677931">
              <w:marLeft w:val="0"/>
              <w:marRight w:val="0"/>
              <w:marTop w:val="0"/>
              <w:marBottom w:val="0"/>
              <w:divBdr>
                <w:top w:val="none" w:sz="0" w:space="0" w:color="auto"/>
                <w:left w:val="none" w:sz="0" w:space="0" w:color="auto"/>
                <w:bottom w:val="none" w:sz="0" w:space="0" w:color="auto"/>
                <w:right w:val="none" w:sz="0" w:space="0" w:color="auto"/>
              </w:divBdr>
            </w:div>
            <w:div w:id="584415241">
              <w:marLeft w:val="0"/>
              <w:marRight w:val="0"/>
              <w:marTop w:val="0"/>
              <w:marBottom w:val="0"/>
              <w:divBdr>
                <w:top w:val="none" w:sz="0" w:space="0" w:color="auto"/>
                <w:left w:val="none" w:sz="0" w:space="0" w:color="auto"/>
                <w:bottom w:val="none" w:sz="0" w:space="0" w:color="auto"/>
                <w:right w:val="none" w:sz="0" w:space="0" w:color="auto"/>
              </w:divBdr>
            </w:div>
            <w:div w:id="738406502">
              <w:marLeft w:val="0"/>
              <w:marRight w:val="0"/>
              <w:marTop w:val="0"/>
              <w:marBottom w:val="0"/>
              <w:divBdr>
                <w:top w:val="none" w:sz="0" w:space="0" w:color="auto"/>
                <w:left w:val="none" w:sz="0" w:space="0" w:color="auto"/>
                <w:bottom w:val="none" w:sz="0" w:space="0" w:color="auto"/>
                <w:right w:val="none" w:sz="0" w:space="0" w:color="auto"/>
              </w:divBdr>
            </w:div>
            <w:div w:id="1100367760">
              <w:marLeft w:val="0"/>
              <w:marRight w:val="0"/>
              <w:marTop w:val="0"/>
              <w:marBottom w:val="0"/>
              <w:divBdr>
                <w:top w:val="none" w:sz="0" w:space="0" w:color="auto"/>
                <w:left w:val="none" w:sz="0" w:space="0" w:color="auto"/>
                <w:bottom w:val="none" w:sz="0" w:space="0" w:color="auto"/>
                <w:right w:val="none" w:sz="0" w:space="0" w:color="auto"/>
              </w:divBdr>
            </w:div>
            <w:div w:id="1882940709">
              <w:marLeft w:val="0"/>
              <w:marRight w:val="0"/>
              <w:marTop w:val="0"/>
              <w:marBottom w:val="0"/>
              <w:divBdr>
                <w:top w:val="none" w:sz="0" w:space="0" w:color="auto"/>
                <w:left w:val="none" w:sz="0" w:space="0" w:color="auto"/>
                <w:bottom w:val="none" w:sz="0" w:space="0" w:color="auto"/>
                <w:right w:val="none" w:sz="0" w:space="0" w:color="auto"/>
              </w:divBdr>
            </w:div>
            <w:div w:id="1931543644">
              <w:marLeft w:val="0"/>
              <w:marRight w:val="0"/>
              <w:marTop w:val="0"/>
              <w:marBottom w:val="0"/>
              <w:divBdr>
                <w:top w:val="none" w:sz="0" w:space="0" w:color="auto"/>
                <w:left w:val="none" w:sz="0" w:space="0" w:color="auto"/>
                <w:bottom w:val="none" w:sz="0" w:space="0" w:color="auto"/>
                <w:right w:val="none" w:sz="0" w:space="0" w:color="auto"/>
              </w:divBdr>
            </w:div>
            <w:div w:id="1176727084">
              <w:marLeft w:val="0"/>
              <w:marRight w:val="0"/>
              <w:marTop w:val="0"/>
              <w:marBottom w:val="0"/>
              <w:divBdr>
                <w:top w:val="none" w:sz="0" w:space="0" w:color="auto"/>
                <w:left w:val="none" w:sz="0" w:space="0" w:color="auto"/>
                <w:bottom w:val="none" w:sz="0" w:space="0" w:color="auto"/>
                <w:right w:val="none" w:sz="0" w:space="0" w:color="auto"/>
              </w:divBdr>
            </w:div>
            <w:div w:id="1143351410">
              <w:marLeft w:val="0"/>
              <w:marRight w:val="0"/>
              <w:marTop w:val="0"/>
              <w:marBottom w:val="0"/>
              <w:divBdr>
                <w:top w:val="none" w:sz="0" w:space="0" w:color="auto"/>
                <w:left w:val="none" w:sz="0" w:space="0" w:color="auto"/>
                <w:bottom w:val="none" w:sz="0" w:space="0" w:color="auto"/>
                <w:right w:val="none" w:sz="0" w:space="0" w:color="auto"/>
              </w:divBdr>
            </w:div>
            <w:div w:id="592398704">
              <w:marLeft w:val="0"/>
              <w:marRight w:val="0"/>
              <w:marTop w:val="0"/>
              <w:marBottom w:val="0"/>
              <w:divBdr>
                <w:top w:val="none" w:sz="0" w:space="0" w:color="auto"/>
                <w:left w:val="none" w:sz="0" w:space="0" w:color="auto"/>
                <w:bottom w:val="none" w:sz="0" w:space="0" w:color="auto"/>
                <w:right w:val="none" w:sz="0" w:space="0" w:color="auto"/>
              </w:divBdr>
            </w:div>
            <w:div w:id="1762218427">
              <w:marLeft w:val="0"/>
              <w:marRight w:val="0"/>
              <w:marTop w:val="0"/>
              <w:marBottom w:val="0"/>
              <w:divBdr>
                <w:top w:val="none" w:sz="0" w:space="0" w:color="auto"/>
                <w:left w:val="none" w:sz="0" w:space="0" w:color="auto"/>
                <w:bottom w:val="none" w:sz="0" w:space="0" w:color="auto"/>
                <w:right w:val="none" w:sz="0" w:space="0" w:color="auto"/>
              </w:divBdr>
            </w:div>
            <w:div w:id="572005266">
              <w:marLeft w:val="0"/>
              <w:marRight w:val="0"/>
              <w:marTop w:val="0"/>
              <w:marBottom w:val="0"/>
              <w:divBdr>
                <w:top w:val="none" w:sz="0" w:space="0" w:color="auto"/>
                <w:left w:val="none" w:sz="0" w:space="0" w:color="auto"/>
                <w:bottom w:val="none" w:sz="0" w:space="0" w:color="auto"/>
                <w:right w:val="none" w:sz="0" w:space="0" w:color="auto"/>
              </w:divBdr>
            </w:div>
            <w:div w:id="1223102893">
              <w:marLeft w:val="0"/>
              <w:marRight w:val="0"/>
              <w:marTop w:val="0"/>
              <w:marBottom w:val="0"/>
              <w:divBdr>
                <w:top w:val="none" w:sz="0" w:space="0" w:color="auto"/>
                <w:left w:val="none" w:sz="0" w:space="0" w:color="auto"/>
                <w:bottom w:val="none" w:sz="0" w:space="0" w:color="auto"/>
                <w:right w:val="none" w:sz="0" w:space="0" w:color="auto"/>
              </w:divBdr>
            </w:div>
            <w:div w:id="954292906">
              <w:marLeft w:val="0"/>
              <w:marRight w:val="0"/>
              <w:marTop w:val="0"/>
              <w:marBottom w:val="0"/>
              <w:divBdr>
                <w:top w:val="none" w:sz="0" w:space="0" w:color="auto"/>
                <w:left w:val="none" w:sz="0" w:space="0" w:color="auto"/>
                <w:bottom w:val="none" w:sz="0" w:space="0" w:color="auto"/>
                <w:right w:val="none" w:sz="0" w:space="0" w:color="auto"/>
              </w:divBdr>
            </w:div>
            <w:div w:id="1538465438">
              <w:marLeft w:val="0"/>
              <w:marRight w:val="0"/>
              <w:marTop w:val="0"/>
              <w:marBottom w:val="0"/>
              <w:divBdr>
                <w:top w:val="none" w:sz="0" w:space="0" w:color="auto"/>
                <w:left w:val="none" w:sz="0" w:space="0" w:color="auto"/>
                <w:bottom w:val="none" w:sz="0" w:space="0" w:color="auto"/>
                <w:right w:val="none" w:sz="0" w:space="0" w:color="auto"/>
              </w:divBdr>
            </w:div>
            <w:div w:id="847447226">
              <w:marLeft w:val="0"/>
              <w:marRight w:val="0"/>
              <w:marTop w:val="0"/>
              <w:marBottom w:val="0"/>
              <w:divBdr>
                <w:top w:val="none" w:sz="0" w:space="0" w:color="auto"/>
                <w:left w:val="none" w:sz="0" w:space="0" w:color="auto"/>
                <w:bottom w:val="none" w:sz="0" w:space="0" w:color="auto"/>
                <w:right w:val="none" w:sz="0" w:space="0" w:color="auto"/>
              </w:divBdr>
            </w:div>
            <w:div w:id="1597904429">
              <w:marLeft w:val="0"/>
              <w:marRight w:val="0"/>
              <w:marTop w:val="0"/>
              <w:marBottom w:val="0"/>
              <w:divBdr>
                <w:top w:val="none" w:sz="0" w:space="0" w:color="auto"/>
                <w:left w:val="none" w:sz="0" w:space="0" w:color="auto"/>
                <w:bottom w:val="none" w:sz="0" w:space="0" w:color="auto"/>
                <w:right w:val="none" w:sz="0" w:space="0" w:color="auto"/>
              </w:divBdr>
            </w:div>
            <w:div w:id="1421095900">
              <w:marLeft w:val="0"/>
              <w:marRight w:val="0"/>
              <w:marTop w:val="0"/>
              <w:marBottom w:val="0"/>
              <w:divBdr>
                <w:top w:val="none" w:sz="0" w:space="0" w:color="auto"/>
                <w:left w:val="none" w:sz="0" w:space="0" w:color="auto"/>
                <w:bottom w:val="none" w:sz="0" w:space="0" w:color="auto"/>
                <w:right w:val="none" w:sz="0" w:space="0" w:color="auto"/>
              </w:divBdr>
            </w:div>
            <w:div w:id="558708236">
              <w:marLeft w:val="0"/>
              <w:marRight w:val="0"/>
              <w:marTop w:val="0"/>
              <w:marBottom w:val="0"/>
              <w:divBdr>
                <w:top w:val="none" w:sz="0" w:space="0" w:color="auto"/>
                <w:left w:val="none" w:sz="0" w:space="0" w:color="auto"/>
                <w:bottom w:val="none" w:sz="0" w:space="0" w:color="auto"/>
                <w:right w:val="none" w:sz="0" w:space="0" w:color="auto"/>
              </w:divBdr>
            </w:div>
            <w:div w:id="328750011">
              <w:marLeft w:val="0"/>
              <w:marRight w:val="0"/>
              <w:marTop w:val="0"/>
              <w:marBottom w:val="0"/>
              <w:divBdr>
                <w:top w:val="none" w:sz="0" w:space="0" w:color="auto"/>
                <w:left w:val="none" w:sz="0" w:space="0" w:color="auto"/>
                <w:bottom w:val="none" w:sz="0" w:space="0" w:color="auto"/>
                <w:right w:val="none" w:sz="0" w:space="0" w:color="auto"/>
              </w:divBdr>
            </w:div>
            <w:div w:id="14832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5982">
      <w:bodyDiv w:val="1"/>
      <w:marLeft w:val="0"/>
      <w:marRight w:val="0"/>
      <w:marTop w:val="0"/>
      <w:marBottom w:val="0"/>
      <w:divBdr>
        <w:top w:val="none" w:sz="0" w:space="0" w:color="auto"/>
        <w:left w:val="none" w:sz="0" w:space="0" w:color="auto"/>
        <w:bottom w:val="none" w:sz="0" w:space="0" w:color="auto"/>
        <w:right w:val="none" w:sz="0" w:space="0" w:color="auto"/>
      </w:divBdr>
      <w:divsChild>
        <w:div w:id="1504198667">
          <w:marLeft w:val="0"/>
          <w:marRight w:val="0"/>
          <w:marTop w:val="0"/>
          <w:marBottom w:val="0"/>
          <w:divBdr>
            <w:top w:val="none" w:sz="0" w:space="0" w:color="auto"/>
            <w:left w:val="none" w:sz="0" w:space="0" w:color="auto"/>
            <w:bottom w:val="none" w:sz="0" w:space="0" w:color="auto"/>
            <w:right w:val="none" w:sz="0" w:space="0" w:color="auto"/>
          </w:divBdr>
        </w:div>
        <w:div w:id="91897043">
          <w:marLeft w:val="0"/>
          <w:marRight w:val="0"/>
          <w:marTop w:val="0"/>
          <w:marBottom w:val="0"/>
          <w:divBdr>
            <w:top w:val="none" w:sz="0" w:space="0" w:color="auto"/>
            <w:left w:val="none" w:sz="0" w:space="0" w:color="auto"/>
            <w:bottom w:val="none" w:sz="0" w:space="0" w:color="auto"/>
            <w:right w:val="none" w:sz="0" w:space="0" w:color="auto"/>
          </w:divBdr>
        </w:div>
        <w:div w:id="146439279">
          <w:marLeft w:val="0"/>
          <w:marRight w:val="0"/>
          <w:marTop w:val="0"/>
          <w:marBottom w:val="0"/>
          <w:divBdr>
            <w:top w:val="none" w:sz="0" w:space="0" w:color="auto"/>
            <w:left w:val="none" w:sz="0" w:space="0" w:color="auto"/>
            <w:bottom w:val="none" w:sz="0" w:space="0" w:color="auto"/>
            <w:right w:val="none" w:sz="0" w:space="0" w:color="auto"/>
          </w:divBdr>
        </w:div>
        <w:div w:id="1492334646">
          <w:marLeft w:val="0"/>
          <w:marRight w:val="0"/>
          <w:marTop w:val="0"/>
          <w:marBottom w:val="0"/>
          <w:divBdr>
            <w:top w:val="none" w:sz="0" w:space="0" w:color="auto"/>
            <w:left w:val="none" w:sz="0" w:space="0" w:color="auto"/>
            <w:bottom w:val="none" w:sz="0" w:space="0" w:color="auto"/>
            <w:right w:val="none" w:sz="0" w:space="0" w:color="auto"/>
          </w:divBdr>
        </w:div>
        <w:div w:id="208535961">
          <w:marLeft w:val="0"/>
          <w:marRight w:val="0"/>
          <w:marTop w:val="0"/>
          <w:marBottom w:val="0"/>
          <w:divBdr>
            <w:top w:val="none" w:sz="0" w:space="0" w:color="auto"/>
            <w:left w:val="none" w:sz="0" w:space="0" w:color="auto"/>
            <w:bottom w:val="none" w:sz="0" w:space="0" w:color="auto"/>
            <w:right w:val="none" w:sz="0" w:space="0" w:color="auto"/>
          </w:divBdr>
        </w:div>
      </w:divsChild>
    </w:div>
    <w:div w:id="1567522602">
      <w:bodyDiv w:val="1"/>
      <w:marLeft w:val="0"/>
      <w:marRight w:val="0"/>
      <w:marTop w:val="0"/>
      <w:marBottom w:val="0"/>
      <w:divBdr>
        <w:top w:val="none" w:sz="0" w:space="0" w:color="auto"/>
        <w:left w:val="none" w:sz="0" w:space="0" w:color="auto"/>
        <w:bottom w:val="none" w:sz="0" w:space="0" w:color="auto"/>
        <w:right w:val="none" w:sz="0" w:space="0" w:color="auto"/>
      </w:divBdr>
      <w:divsChild>
        <w:div w:id="1110317712">
          <w:marLeft w:val="0"/>
          <w:marRight w:val="0"/>
          <w:marTop w:val="0"/>
          <w:marBottom w:val="0"/>
          <w:divBdr>
            <w:top w:val="none" w:sz="0" w:space="0" w:color="auto"/>
            <w:left w:val="none" w:sz="0" w:space="0" w:color="auto"/>
            <w:bottom w:val="none" w:sz="0" w:space="0" w:color="auto"/>
            <w:right w:val="none" w:sz="0" w:space="0" w:color="auto"/>
          </w:divBdr>
        </w:div>
        <w:div w:id="135222149">
          <w:marLeft w:val="0"/>
          <w:marRight w:val="0"/>
          <w:marTop w:val="0"/>
          <w:marBottom w:val="0"/>
          <w:divBdr>
            <w:top w:val="none" w:sz="0" w:space="0" w:color="auto"/>
            <w:left w:val="none" w:sz="0" w:space="0" w:color="auto"/>
            <w:bottom w:val="none" w:sz="0" w:space="0" w:color="auto"/>
            <w:right w:val="none" w:sz="0" w:space="0" w:color="auto"/>
          </w:divBdr>
        </w:div>
        <w:div w:id="711609538">
          <w:marLeft w:val="0"/>
          <w:marRight w:val="0"/>
          <w:marTop w:val="0"/>
          <w:marBottom w:val="0"/>
          <w:divBdr>
            <w:top w:val="none" w:sz="0" w:space="0" w:color="auto"/>
            <w:left w:val="none" w:sz="0" w:space="0" w:color="auto"/>
            <w:bottom w:val="none" w:sz="0" w:space="0" w:color="auto"/>
            <w:right w:val="none" w:sz="0" w:space="0" w:color="auto"/>
          </w:divBdr>
        </w:div>
        <w:div w:id="1353149535">
          <w:marLeft w:val="0"/>
          <w:marRight w:val="0"/>
          <w:marTop w:val="0"/>
          <w:marBottom w:val="0"/>
          <w:divBdr>
            <w:top w:val="none" w:sz="0" w:space="0" w:color="auto"/>
            <w:left w:val="none" w:sz="0" w:space="0" w:color="auto"/>
            <w:bottom w:val="none" w:sz="0" w:space="0" w:color="auto"/>
            <w:right w:val="none" w:sz="0" w:space="0" w:color="auto"/>
          </w:divBdr>
        </w:div>
        <w:div w:id="494609623">
          <w:marLeft w:val="0"/>
          <w:marRight w:val="0"/>
          <w:marTop w:val="0"/>
          <w:marBottom w:val="0"/>
          <w:divBdr>
            <w:top w:val="none" w:sz="0" w:space="0" w:color="auto"/>
            <w:left w:val="none" w:sz="0" w:space="0" w:color="auto"/>
            <w:bottom w:val="none" w:sz="0" w:space="0" w:color="auto"/>
            <w:right w:val="none" w:sz="0" w:space="0" w:color="auto"/>
          </w:divBdr>
        </w:div>
      </w:divsChild>
    </w:div>
    <w:div w:id="1601841139">
      <w:bodyDiv w:val="1"/>
      <w:marLeft w:val="0"/>
      <w:marRight w:val="0"/>
      <w:marTop w:val="0"/>
      <w:marBottom w:val="0"/>
      <w:divBdr>
        <w:top w:val="none" w:sz="0" w:space="0" w:color="auto"/>
        <w:left w:val="none" w:sz="0" w:space="0" w:color="auto"/>
        <w:bottom w:val="none" w:sz="0" w:space="0" w:color="auto"/>
        <w:right w:val="none" w:sz="0" w:space="0" w:color="auto"/>
      </w:divBdr>
      <w:divsChild>
        <w:div w:id="2053846582">
          <w:marLeft w:val="0"/>
          <w:marRight w:val="0"/>
          <w:marTop w:val="0"/>
          <w:marBottom w:val="0"/>
          <w:divBdr>
            <w:top w:val="none" w:sz="0" w:space="0" w:color="auto"/>
            <w:left w:val="none" w:sz="0" w:space="0" w:color="auto"/>
            <w:bottom w:val="none" w:sz="0" w:space="0" w:color="auto"/>
            <w:right w:val="none" w:sz="0" w:space="0" w:color="auto"/>
          </w:divBdr>
        </w:div>
        <w:div w:id="1153646642">
          <w:marLeft w:val="0"/>
          <w:marRight w:val="0"/>
          <w:marTop w:val="0"/>
          <w:marBottom w:val="0"/>
          <w:divBdr>
            <w:top w:val="none" w:sz="0" w:space="0" w:color="auto"/>
            <w:left w:val="none" w:sz="0" w:space="0" w:color="auto"/>
            <w:bottom w:val="none" w:sz="0" w:space="0" w:color="auto"/>
            <w:right w:val="none" w:sz="0" w:space="0" w:color="auto"/>
          </w:divBdr>
        </w:div>
      </w:divsChild>
    </w:div>
    <w:div w:id="1612861535">
      <w:bodyDiv w:val="1"/>
      <w:marLeft w:val="0"/>
      <w:marRight w:val="0"/>
      <w:marTop w:val="0"/>
      <w:marBottom w:val="0"/>
      <w:divBdr>
        <w:top w:val="none" w:sz="0" w:space="0" w:color="auto"/>
        <w:left w:val="none" w:sz="0" w:space="0" w:color="auto"/>
        <w:bottom w:val="none" w:sz="0" w:space="0" w:color="auto"/>
        <w:right w:val="none" w:sz="0" w:space="0" w:color="auto"/>
      </w:divBdr>
      <w:divsChild>
        <w:div w:id="659624927">
          <w:marLeft w:val="0"/>
          <w:marRight w:val="0"/>
          <w:marTop w:val="0"/>
          <w:marBottom w:val="0"/>
          <w:divBdr>
            <w:top w:val="none" w:sz="0" w:space="0" w:color="auto"/>
            <w:left w:val="none" w:sz="0" w:space="0" w:color="auto"/>
            <w:bottom w:val="none" w:sz="0" w:space="0" w:color="auto"/>
            <w:right w:val="none" w:sz="0" w:space="0" w:color="auto"/>
          </w:divBdr>
        </w:div>
        <w:div w:id="1588225855">
          <w:marLeft w:val="0"/>
          <w:marRight w:val="0"/>
          <w:marTop w:val="0"/>
          <w:marBottom w:val="0"/>
          <w:divBdr>
            <w:top w:val="none" w:sz="0" w:space="0" w:color="auto"/>
            <w:left w:val="none" w:sz="0" w:space="0" w:color="auto"/>
            <w:bottom w:val="none" w:sz="0" w:space="0" w:color="auto"/>
            <w:right w:val="none" w:sz="0" w:space="0" w:color="auto"/>
          </w:divBdr>
        </w:div>
        <w:div w:id="1919635905">
          <w:marLeft w:val="0"/>
          <w:marRight w:val="0"/>
          <w:marTop w:val="0"/>
          <w:marBottom w:val="0"/>
          <w:divBdr>
            <w:top w:val="none" w:sz="0" w:space="0" w:color="auto"/>
            <w:left w:val="none" w:sz="0" w:space="0" w:color="auto"/>
            <w:bottom w:val="none" w:sz="0" w:space="0" w:color="auto"/>
            <w:right w:val="none" w:sz="0" w:space="0" w:color="auto"/>
          </w:divBdr>
        </w:div>
        <w:div w:id="147403134">
          <w:marLeft w:val="0"/>
          <w:marRight w:val="0"/>
          <w:marTop w:val="0"/>
          <w:marBottom w:val="0"/>
          <w:divBdr>
            <w:top w:val="none" w:sz="0" w:space="0" w:color="auto"/>
            <w:left w:val="none" w:sz="0" w:space="0" w:color="auto"/>
            <w:bottom w:val="none" w:sz="0" w:space="0" w:color="auto"/>
            <w:right w:val="none" w:sz="0" w:space="0" w:color="auto"/>
          </w:divBdr>
        </w:div>
        <w:div w:id="1167592978">
          <w:marLeft w:val="0"/>
          <w:marRight w:val="0"/>
          <w:marTop w:val="0"/>
          <w:marBottom w:val="0"/>
          <w:divBdr>
            <w:top w:val="none" w:sz="0" w:space="0" w:color="auto"/>
            <w:left w:val="none" w:sz="0" w:space="0" w:color="auto"/>
            <w:bottom w:val="none" w:sz="0" w:space="0" w:color="auto"/>
            <w:right w:val="none" w:sz="0" w:space="0" w:color="auto"/>
          </w:divBdr>
        </w:div>
      </w:divsChild>
    </w:div>
    <w:div w:id="1613778944">
      <w:bodyDiv w:val="1"/>
      <w:marLeft w:val="0"/>
      <w:marRight w:val="0"/>
      <w:marTop w:val="0"/>
      <w:marBottom w:val="0"/>
      <w:divBdr>
        <w:top w:val="none" w:sz="0" w:space="0" w:color="auto"/>
        <w:left w:val="none" w:sz="0" w:space="0" w:color="auto"/>
        <w:bottom w:val="none" w:sz="0" w:space="0" w:color="auto"/>
        <w:right w:val="none" w:sz="0" w:space="0" w:color="auto"/>
      </w:divBdr>
      <w:divsChild>
        <w:div w:id="1762410576">
          <w:marLeft w:val="0"/>
          <w:marRight w:val="0"/>
          <w:marTop w:val="0"/>
          <w:marBottom w:val="0"/>
          <w:divBdr>
            <w:top w:val="none" w:sz="0" w:space="0" w:color="auto"/>
            <w:left w:val="none" w:sz="0" w:space="0" w:color="auto"/>
            <w:bottom w:val="none" w:sz="0" w:space="0" w:color="auto"/>
            <w:right w:val="none" w:sz="0" w:space="0" w:color="auto"/>
          </w:divBdr>
        </w:div>
        <w:div w:id="1237665174">
          <w:marLeft w:val="0"/>
          <w:marRight w:val="0"/>
          <w:marTop w:val="0"/>
          <w:marBottom w:val="0"/>
          <w:divBdr>
            <w:top w:val="none" w:sz="0" w:space="0" w:color="auto"/>
            <w:left w:val="none" w:sz="0" w:space="0" w:color="auto"/>
            <w:bottom w:val="none" w:sz="0" w:space="0" w:color="auto"/>
            <w:right w:val="none" w:sz="0" w:space="0" w:color="auto"/>
          </w:divBdr>
        </w:div>
        <w:div w:id="665550536">
          <w:marLeft w:val="0"/>
          <w:marRight w:val="0"/>
          <w:marTop w:val="0"/>
          <w:marBottom w:val="0"/>
          <w:divBdr>
            <w:top w:val="none" w:sz="0" w:space="0" w:color="auto"/>
            <w:left w:val="none" w:sz="0" w:space="0" w:color="auto"/>
            <w:bottom w:val="none" w:sz="0" w:space="0" w:color="auto"/>
            <w:right w:val="none" w:sz="0" w:space="0" w:color="auto"/>
          </w:divBdr>
        </w:div>
      </w:divsChild>
    </w:div>
    <w:div w:id="1654025166">
      <w:bodyDiv w:val="1"/>
      <w:marLeft w:val="0"/>
      <w:marRight w:val="0"/>
      <w:marTop w:val="0"/>
      <w:marBottom w:val="0"/>
      <w:divBdr>
        <w:top w:val="none" w:sz="0" w:space="0" w:color="auto"/>
        <w:left w:val="none" w:sz="0" w:space="0" w:color="auto"/>
        <w:bottom w:val="none" w:sz="0" w:space="0" w:color="auto"/>
        <w:right w:val="none" w:sz="0" w:space="0" w:color="auto"/>
      </w:divBdr>
      <w:divsChild>
        <w:div w:id="1749383841">
          <w:marLeft w:val="0"/>
          <w:marRight w:val="0"/>
          <w:marTop w:val="0"/>
          <w:marBottom w:val="0"/>
          <w:divBdr>
            <w:top w:val="none" w:sz="0" w:space="0" w:color="auto"/>
            <w:left w:val="none" w:sz="0" w:space="0" w:color="auto"/>
            <w:bottom w:val="none" w:sz="0" w:space="0" w:color="auto"/>
            <w:right w:val="none" w:sz="0" w:space="0" w:color="auto"/>
          </w:divBdr>
        </w:div>
        <w:div w:id="480148971">
          <w:marLeft w:val="0"/>
          <w:marRight w:val="0"/>
          <w:marTop w:val="0"/>
          <w:marBottom w:val="0"/>
          <w:divBdr>
            <w:top w:val="none" w:sz="0" w:space="0" w:color="auto"/>
            <w:left w:val="none" w:sz="0" w:space="0" w:color="auto"/>
            <w:bottom w:val="none" w:sz="0" w:space="0" w:color="auto"/>
            <w:right w:val="none" w:sz="0" w:space="0" w:color="auto"/>
          </w:divBdr>
        </w:div>
        <w:div w:id="1058170305">
          <w:marLeft w:val="0"/>
          <w:marRight w:val="0"/>
          <w:marTop w:val="0"/>
          <w:marBottom w:val="0"/>
          <w:divBdr>
            <w:top w:val="none" w:sz="0" w:space="0" w:color="auto"/>
            <w:left w:val="none" w:sz="0" w:space="0" w:color="auto"/>
            <w:bottom w:val="none" w:sz="0" w:space="0" w:color="auto"/>
            <w:right w:val="none" w:sz="0" w:space="0" w:color="auto"/>
          </w:divBdr>
        </w:div>
        <w:div w:id="1274483833">
          <w:marLeft w:val="0"/>
          <w:marRight w:val="0"/>
          <w:marTop w:val="0"/>
          <w:marBottom w:val="0"/>
          <w:divBdr>
            <w:top w:val="none" w:sz="0" w:space="0" w:color="auto"/>
            <w:left w:val="none" w:sz="0" w:space="0" w:color="auto"/>
            <w:bottom w:val="none" w:sz="0" w:space="0" w:color="auto"/>
            <w:right w:val="none" w:sz="0" w:space="0" w:color="auto"/>
          </w:divBdr>
        </w:div>
      </w:divsChild>
    </w:div>
    <w:div w:id="1723675527">
      <w:bodyDiv w:val="1"/>
      <w:marLeft w:val="0"/>
      <w:marRight w:val="0"/>
      <w:marTop w:val="0"/>
      <w:marBottom w:val="0"/>
      <w:divBdr>
        <w:top w:val="none" w:sz="0" w:space="0" w:color="auto"/>
        <w:left w:val="none" w:sz="0" w:space="0" w:color="auto"/>
        <w:bottom w:val="none" w:sz="0" w:space="0" w:color="auto"/>
        <w:right w:val="none" w:sz="0" w:space="0" w:color="auto"/>
      </w:divBdr>
      <w:divsChild>
        <w:div w:id="1543713664">
          <w:marLeft w:val="0"/>
          <w:marRight w:val="0"/>
          <w:marTop w:val="0"/>
          <w:marBottom w:val="0"/>
          <w:divBdr>
            <w:top w:val="none" w:sz="0" w:space="0" w:color="auto"/>
            <w:left w:val="none" w:sz="0" w:space="0" w:color="auto"/>
            <w:bottom w:val="none" w:sz="0" w:space="0" w:color="auto"/>
            <w:right w:val="none" w:sz="0" w:space="0" w:color="auto"/>
          </w:divBdr>
        </w:div>
        <w:div w:id="1333874387">
          <w:marLeft w:val="0"/>
          <w:marRight w:val="0"/>
          <w:marTop w:val="0"/>
          <w:marBottom w:val="0"/>
          <w:divBdr>
            <w:top w:val="none" w:sz="0" w:space="0" w:color="auto"/>
            <w:left w:val="none" w:sz="0" w:space="0" w:color="auto"/>
            <w:bottom w:val="none" w:sz="0" w:space="0" w:color="auto"/>
            <w:right w:val="none" w:sz="0" w:space="0" w:color="auto"/>
          </w:divBdr>
        </w:div>
        <w:div w:id="153421838">
          <w:marLeft w:val="0"/>
          <w:marRight w:val="0"/>
          <w:marTop w:val="0"/>
          <w:marBottom w:val="0"/>
          <w:divBdr>
            <w:top w:val="none" w:sz="0" w:space="0" w:color="auto"/>
            <w:left w:val="none" w:sz="0" w:space="0" w:color="auto"/>
            <w:bottom w:val="none" w:sz="0" w:space="0" w:color="auto"/>
            <w:right w:val="none" w:sz="0" w:space="0" w:color="auto"/>
          </w:divBdr>
        </w:div>
        <w:div w:id="246153415">
          <w:marLeft w:val="0"/>
          <w:marRight w:val="0"/>
          <w:marTop w:val="0"/>
          <w:marBottom w:val="0"/>
          <w:divBdr>
            <w:top w:val="none" w:sz="0" w:space="0" w:color="auto"/>
            <w:left w:val="none" w:sz="0" w:space="0" w:color="auto"/>
            <w:bottom w:val="none" w:sz="0" w:space="0" w:color="auto"/>
            <w:right w:val="none" w:sz="0" w:space="0" w:color="auto"/>
          </w:divBdr>
        </w:div>
      </w:divsChild>
    </w:div>
    <w:div w:id="1724715835">
      <w:bodyDiv w:val="1"/>
      <w:marLeft w:val="0"/>
      <w:marRight w:val="0"/>
      <w:marTop w:val="0"/>
      <w:marBottom w:val="0"/>
      <w:divBdr>
        <w:top w:val="none" w:sz="0" w:space="0" w:color="auto"/>
        <w:left w:val="none" w:sz="0" w:space="0" w:color="auto"/>
        <w:bottom w:val="none" w:sz="0" w:space="0" w:color="auto"/>
        <w:right w:val="none" w:sz="0" w:space="0" w:color="auto"/>
      </w:divBdr>
      <w:divsChild>
        <w:div w:id="2032947872">
          <w:marLeft w:val="0"/>
          <w:marRight w:val="0"/>
          <w:marTop w:val="0"/>
          <w:marBottom w:val="0"/>
          <w:divBdr>
            <w:top w:val="none" w:sz="0" w:space="0" w:color="auto"/>
            <w:left w:val="none" w:sz="0" w:space="0" w:color="auto"/>
            <w:bottom w:val="none" w:sz="0" w:space="0" w:color="auto"/>
            <w:right w:val="none" w:sz="0" w:space="0" w:color="auto"/>
          </w:divBdr>
        </w:div>
        <w:div w:id="1824468747">
          <w:marLeft w:val="0"/>
          <w:marRight w:val="0"/>
          <w:marTop w:val="0"/>
          <w:marBottom w:val="0"/>
          <w:divBdr>
            <w:top w:val="none" w:sz="0" w:space="0" w:color="auto"/>
            <w:left w:val="none" w:sz="0" w:space="0" w:color="auto"/>
            <w:bottom w:val="none" w:sz="0" w:space="0" w:color="auto"/>
            <w:right w:val="none" w:sz="0" w:space="0" w:color="auto"/>
          </w:divBdr>
        </w:div>
        <w:div w:id="1061488135">
          <w:marLeft w:val="0"/>
          <w:marRight w:val="0"/>
          <w:marTop w:val="0"/>
          <w:marBottom w:val="0"/>
          <w:divBdr>
            <w:top w:val="none" w:sz="0" w:space="0" w:color="auto"/>
            <w:left w:val="none" w:sz="0" w:space="0" w:color="auto"/>
            <w:bottom w:val="none" w:sz="0" w:space="0" w:color="auto"/>
            <w:right w:val="none" w:sz="0" w:space="0" w:color="auto"/>
          </w:divBdr>
        </w:div>
        <w:div w:id="1424031826">
          <w:marLeft w:val="0"/>
          <w:marRight w:val="0"/>
          <w:marTop w:val="0"/>
          <w:marBottom w:val="0"/>
          <w:divBdr>
            <w:top w:val="none" w:sz="0" w:space="0" w:color="auto"/>
            <w:left w:val="none" w:sz="0" w:space="0" w:color="auto"/>
            <w:bottom w:val="none" w:sz="0" w:space="0" w:color="auto"/>
            <w:right w:val="none" w:sz="0" w:space="0" w:color="auto"/>
          </w:divBdr>
        </w:div>
        <w:div w:id="1274440253">
          <w:marLeft w:val="0"/>
          <w:marRight w:val="0"/>
          <w:marTop w:val="0"/>
          <w:marBottom w:val="0"/>
          <w:divBdr>
            <w:top w:val="none" w:sz="0" w:space="0" w:color="auto"/>
            <w:left w:val="none" w:sz="0" w:space="0" w:color="auto"/>
            <w:bottom w:val="none" w:sz="0" w:space="0" w:color="auto"/>
            <w:right w:val="none" w:sz="0" w:space="0" w:color="auto"/>
          </w:divBdr>
        </w:div>
        <w:div w:id="1538395277">
          <w:marLeft w:val="0"/>
          <w:marRight w:val="0"/>
          <w:marTop w:val="0"/>
          <w:marBottom w:val="0"/>
          <w:divBdr>
            <w:top w:val="none" w:sz="0" w:space="0" w:color="auto"/>
            <w:left w:val="none" w:sz="0" w:space="0" w:color="auto"/>
            <w:bottom w:val="none" w:sz="0" w:space="0" w:color="auto"/>
            <w:right w:val="none" w:sz="0" w:space="0" w:color="auto"/>
          </w:divBdr>
        </w:div>
        <w:div w:id="2035032635">
          <w:marLeft w:val="0"/>
          <w:marRight w:val="0"/>
          <w:marTop w:val="0"/>
          <w:marBottom w:val="0"/>
          <w:divBdr>
            <w:top w:val="none" w:sz="0" w:space="0" w:color="auto"/>
            <w:left w:val="none" w:sz="0" w:space="0" w:color="auto"/>
            <w:bottom w:val="none" w:sz="0" w:space="0" w:color="auto"/>
            <w:right w:val="none" w:sz="0" w:space="0" w:color="auto"/>
          </w:divBdr>
        </w:div>
        <w:div w:id="1064714346">
          <w:marLeft w:val="0"/>
          <w:marRight w:val="0"/>
          <w:marTop w:val="0"/>
          <w:marBottom w:val="0"/>
          <w:divBdr>
            <w:top w:val="none" w:sz="0" w:space="0" w:color="auto"/>
            <w:left w:val="none" w:sz="0" w:space="0" w:color="auto"/>
            <w:bottom w:val="none" w:sz="0" w:space="0" w:color="auto"/>
            <w:right w:val="none" w:sz="0" w:space="0" w:color="auto"/>
          </w:divBdr>
        </w:div>
        <w:div w:id="842356024">
          <w:marLeft w:val="0"/>
          <w:marRight w:val="0"/>
          <w:marTop w:val="0"/>
          <w:marBottom w:val="0"/>
          <w:divBdr>
            <w:top w:val="none" w:sz="0" w:space="0" w:color="auto"/>
            <w:left w:val="none" w:sz="0" w:space="0" w:color="auto"/>
            <w:bottom w:val="none" w:sz="0" w:space="0" w:color="auto"/>
            <w:right w:val="none" w:sz="0" w:space="0" w:color="auto"/>
          </w:divBdr>
        </w:div>
        <w:div w:id="1755129631">
          <w:marLeft w:val="0"/>
          <w:marRight w:val="0"/>
          <w:marTop w:val="0"/>
          <w:marBottom w:val="0"/>
          <w:divBdr>
            <w:top w:val="none" w:sz="0" w:space="0" w:color="auto"/>
            <w:left w:val="none" w:sz="0" w:space="0" w:color="auto"/>
            <w:bottom w:val="none" w:sz="0" w:space="0" w:color="auto"/>
            <w:right w:val="none" w:sz="0" w:space="0" w:color="auto"/>
          </w:divBdr>
        </w:div>
        <w:div w:id="1396666877">
          <w:marLeft w:val="0"/>
          <w:marRight w:val="0"/>
          <w:marTop w:val="0"/>
          <w:marBottom w:val="0"/>
          <w:divBdr>
            <w:top w:val="none" w:sz="0" w:space="0" w:color="auto"/>
            <w:left w:val="none" w:sz="0" w:space="0" w:color="auto"/>
            <w:bottom w:val="none" w:sz="0" w:space="0" w:color="auto"/>
            <w:right w:val="none" w:sz="0" w:space="0" w:color="auto"/>
          </w:divBdr>
        </w:div>
        <w:div w:id="547960368">
          <w:marLeft w:val="0"/>
          <w:marRight w:val="0"/>
          <w:marTop w:val="0"/>
          <w:marBottom w:val="0"/>
          <w:divBdr>
            <w:top w:val="none" w:sz="0" w:space="0" w:color="auto"/>
            <w:left w:val="none" w:sz="0" w:space="0" w:color="auto"/>
            <w:bottom w:val="none" w:sz="0" w:space="0" w:color="auto"/>
            <w:right w:val="none" w:sz="0" w:space="0" w:color="auto"/>
          </w:divBdr>
        </w:div>
        <w:div w:id="2046982302">
          <w:marLeft w:val="0"/>
          <w:marRight w:val="0"/>
          <w:marTop w:val="0"/>
          <w:marBottom w:val="0"/>
          <w:divBdr>
            <w:top w:val="none" w:sz="0" w:space="0" w:color="auto"/>
            <w:left w:val="none" w:sz="0" w:space="0" w:color="auto"/>
            <w:bottom w:val="none" w:sz="0" w:space="0" w:color="auto"/>
            <w:right w:val="none" w:sz="0" w:space="0" w:color="auto"/>
          </w:divBdr>
        </w:div>
        <w:div w:id="1638220005">
          <w:marLeft w:val="0"/>
          <w:marRight w:val="0"/>
          <w:marTop w:val="0"/>
          <w:marBottom w:val="0"/>
          <w:divBdr>
            <w:top w:val="none" w:sz="0" w:space="0" w:color="auto"/>
            <w:left w:val="none" w:sz="0" w:space="0" w:color="auto"/>
            <w:bottom w:val="none" w:sz="0" w:space="0" w:color="auto"/>
            <w:right w:val="none" w:sz="0" w:space="0" w:color="auto"/>
          </w:divBdr>
        </w:div>
        <w:div w:id="483786832">
          <w:marLeft w:val="0"/>
          <w:marRight w:val="0"/>
          <w:marTop w:val="0"/>
          <w:marBottom w:val="0"/>
          <w:divBdr>
            <w:top w:val="none" w:sz="0" w:space="0" w:color="auto"/>
            <w:left w:val="none" w:sz="0" w:space="0" w:color="auto"/>
            <w:bottom w:val="none" w:sz="0" w:space="0" w:color="auto"/>
            <w:right w:val="none" w:sz="0" w:space="0" w:color="auto"/>
          </w:divBdr>
        </w:div>
        <w:div w:id="105514769">
          <w:marLeft w:val="0"/>
          <w:marRight w:val="0"/>
          <w:marTop w:val="0"/>
          <w:marBottom w:val="0"/>
          <w:divBdr>
            <w:top w:val="none" w:sz="0" w:space="0" w:color="auto"/>
            <w:left w:val="none" w:sz="0" w:space="0" w:color="auto"/>
            <w:bottom w:val="none" w:sz="0" w:space="0" w:color="auto"/>
            <w:right w:val="none" w:sz="0" w:space="0" w:color="auto"/>
          </w:divBdr>
        </w:div>
        <w:div w:id="645664371">
          <w:marLeft w:val="0"/>
          <w:marRight w:val="0"/>
          <w:marTop w:val="0"/>
          <w:marBottom w:val="0"/>
          <w:divBdr>
            <w:top w:val="none" w:sz="0" w:space="0" w:color="auto"/>
            <w:left w:val="none" w:sz="0" w:space="0" w:color="auto"/>
            <w:bottom w:val="none" w:sz="0" w:space="0" w:color="auto"/>
            <w:right w:val="none" w:sz="0" w:space="0" w:color="auto"/>
          </w:divBdr>
        </w:div>
        <w:div w:id="1539466465">
          <w:marLeft w:val="0"/>
          <w:marRight w:val="0"/>
          <w:marTop w:val="0"/>
          <w:marBottom w:val="0"/>
          <w:divBdr>
            <w:top w:val="none" w:sz="0" w:space="0" w:color="auto"/>
            <w:left w:val="none" w:sz="0" w:space="0" w:color="auto"/>
            <w:bottom w:val="none" w:sz="0" w:space="0" w:color="auto"/>
            <w:right w:val="none" w:sz="0" w:space="0" w:color="auto"/>
          </w:divBdr>
        </w:div>
        <w:div w:id="624627007">
          <w:marLeft w:val="0"/>
          <w:marRight w:val="0"/>
          <w:marTop w:val="0"/>
          <w:marBottom w:val="0"/>
          <w:divBdr>
            <w:top w:val="none" w:sz="0" w:space="0" w:color="auto"/>
            <w:left w:val="none" w:sz="0" w:space="0" w:color="auto"/>
            <w:bottom w:val="none" w:sz="0" w:space="0" w:color="auto"/>
            <w:right w:val="none" w:sz="0" w:space="0" w:color="auto"/>
          </w:divBdr>
        </w:div>
        <w:div w:id="1015690941">
          <w:marLeft w:val="0"/>
          <w:marRight w:val="0"/>
          <w:marTop w:val="0"/>
          <w:marBottom w:val="0"/>
          <w:divBdr>
            <w:top w:val="none" w:sz="0" w:space="0" w:color="auto"/>
            <w:left w:val="none" w:sz="0" w:space="0" w:color="auto"/>
            <w:bottom w:val="none" w:sz="0" w:space="0" w:color="auto"/>
            <w:right w:val="none" w:sz="0" w:space="0" w:color="auto"/>
          </w:divBdr>
        </w:div>
        <w:div w:id="272515931">
          <w:marLeft w:val="0"/>
          <w:marRight w:val="0"/>
          <w:marTop w:val="0"/>
          <w:marBottom w:val="0"/>
          <w:divBdr>
            <w:top w:val="none" w:sz="0" w:space="0" w:color="auto"/>
            <w:left w:val="none" w:sz="0" w:space="0" w:color="auto"/>
            <w:bottom w:val="none" w:sz="0" w:space="0" w:color="auto"/>
            <w:right w:val="none" w:sz="0" w:space="0" w:color="auto"/>
          </w:divBdr>
        </w:div>
        <w:div w:id="169610693">
          <w:marLeft w:val="0"/>
          <w:marRight w:val="0"/>
          <w:marTop w:val="0"/>
          <w:marBottom w:val="0"/>
          <w:divBdr>
            <w:top w:val="none" w:sz="0" w:space="0" w:color="auto"/>
            <w:left w:val="none" w:sz="0" w:space="0" w:color="auto"/>
            <w:bottom w:val="none" w:sz="0" w:space="0" w:color="auto"/>
            <w:right w:val="none" w:sz="0" w:space="0" w:color="auto"/>
          </w:divBdr>
        </w:div>
        <w:div w:id="1031346593">
          <w:marLeft w:val="0"/>
          <w:marRight w:val="0"/>
          <w:marTop w:val="0"/>
          <w:marBottom w:val="0"/>
          <w:divBdr>
            <w:top w:val="none" w:sz="0" w:space="0" w:color="auto"/>
            <w:left w:val="none" w:sz="0" w:space="0" w:color="auto"/>
            <w:bottom w:val="none" w:sz="0" w:space="0" w:color="auto"/>
            <w:right w:val="none" w:sz="0" w:space="0" w:color="auto"/>
          </w:divBdr>
        </w:div>
        <w:div w:id="1004746088">
          <w:marLeft w:val="0"/>
          <w:marRight w:val="0"/>
          <w:marTop w:val="0"/>
          <w:marBottom w:val="0"/>
          <w:divBdr>
            <w:top w:val="none" w:sz="0" w:space="0" w:color="auto"/>
            <w:left w:val="none" w:sz="0" w:space="0" w:color="auto"/>
            <w:bottom w:val="none" w:sz="0" w:space="0" w:color="auto"/>
            <w:right w:val="none" w:sz="0" w:space="0" w:color="auto"/>
          </w:divBdr>
        </w:div>
        <w:div w:id="2119133520">
          <w:marLeft w:val="0"/>
          <w:marRight w:val="0"/>
          <w:marTop w:val="0"/>
          <w:marBottom w:val="0"/>
          <w:divBdr>
            <w:top w:val="none" w:sz="0" w:space="0" w:color="auto"/>
            <w:left w:val="none" w:sz="0" w:space="0" w:color="auto"/>
            <w:bottom w:val="none" w:sz="0" w:space="0" w:color="auto"/>
            <w:right w:val="none" w:sz="0" w:space="0" w:color="auto"/>
          </w:divBdr>
        </w:div>
        <w:div w:id="1301307333">
          <w:marLeft w:val="0"/>
          <w:marRight w:val="0"/>
          <w:marTop w:val="0"/>
          <w:marBottom w:val="0"/>
          <w:divBdr>
            <w:top w:val="none" w:sz="0" w:space="0" w:color="auto"/>
            <w:left w:val="none" w:sz="0" w:space="0" w:color="auto"/>
            <w:bottom w:val="none" w:sz="0" w:space="0" w:color="auto"/>
            <w:right w:val="none" w:sz="0" w:space="0" w:color="auto"/>
          </w:divBdr>
        </w:div>
        <w:div w:id="889606912">
          <w:marLeft w:val="0"/>
          <w:marRight w:val="0"/>
          <w:marTop w:val="0"/>
          <w:marBottom w:val="0"/>
          <w:divBdr>
            <w:top w:val="none" w:sz="0" w:space="0" w:color="auto"/>
            <w:left w:val="none" w:sz="0" w:space="0" w:color="auto"/>
            <w:bottom w:val="none" w:sz="0" w:space="0" w:color="auto"/>
            <w:right w:val="none" w:sz="0" w:space="0" w:color="auto"/>
          </w:divBdr>
        </w:div>
        <w:div w:id="1155293293">
          <w:marLeft w:val="0"/>
          <w:marRight w:val="0"/>
          <w:marTop w:val="0"/>
          <w:marBottom w:val="0"/>
          <w:divBdr>
            <w:top w:val="none" w:sz="0" w:space="0" w:color="auto"/>
            <w:left w:val="none" w:sz="0" w:space="0" w:color="auto"/>
            <w:bottom w:val="none" w:sz="0" w:space="0" w:color="auto"/>
            <w:right w:val="none" w:sz="0" w:space="0" w:color="auto"/>
          </w:divBdr>
        </w:div>
        <w:div w:id="1660033222">
          <w:marLeft w:val="0"/>
          <w:marRight w:val="0"/>
          <w:marTop w:val="0"/>
          <w:marBottom w:val="0"/>
          <w:divBdr>
            <w:top w:val="none" w:sz="0" w:space="0" w:color="auto"/>
            <w:left w:val="none" w:sz="0" w:space="0" w:color="auto"/>
            <w:bottom w:val="none" w:sz="0" w:space="0" w:color="auto"/>
            <w:right w:val="none" w:sz="0" w:space="0" w:color="auto"/>
          </w:divBdr>
        </w:div>
      </w:divsChild>
    </w:div>
    <w:div w:id="1777824688">
      <w:bodyDiv w:val="1"/>
      <w:marLeft w:val="0"/>
      <w:marRight w:val="0"/>
      <w:marTop w:val="0"/>
      <w:marBottom w:val="0"/>
      <w:divBdr>
        <w:top w:val="none" w:sz="0" w:space="0" w:color="auto"/>
        <w:left w:val="none" w:sz="0" w:space="0" w:color="auto"/>
        <w:bottom w:val="none" w:sz="0" w:space="0" w:color="auto"/>
        <w:right w:val="none" w:sz="0" w:space="0" w:color="auto"/>
      </w:divBdr>
    </w:div>
    <w:div w:id="2010326788">
      <w:bodyDiv w:val="1"/>
      <w:marLeft w:val="0"/>
      <w:marRight w:val="0"/>
      <w:marTop w:val="0"/>
      <w:marBottom w:val="0"/>
      <w:divBdr>
        <w:top w:val="none" w:sz="0" w:space="0" w:color="auto"/>
        <w:left w:val="none" w:sz="0" w:space="0" w:color="auto"/>
        <w:bottom w:val="none" w:sz="0" w:space="0" w:color="auto"/>
        <w:right w:val="none" w:sz="0" w:space="0" w:color="auto"/>
      </w:divBdr>
      <w:divsChild>
        <w:div w:id="764037829">
          <w:marLeft w:val="0"/>
          <w:marRight w:val="0"/>
          <w:marTop w:val="0"/>
          <w:marBottom w:val="0"/>
          <w:divBdr>
            <w:top w:val="none" w:sz="0" w:space="0" w:color="auto"/>
            <w:left w:val="none" w:sz="0" w:space="0" w:color="auto"/>
            <w:bottom w:val="none" w:sz="0" w:space="0" w:color="auto"/>
            <w:right w:val="none" w:sz="0" w:space="0" w:color="auto"/>
          </w:divBdr>
        </w:div>
        <w:div w:id="1992561636">
          <w:marLeft w:val="0"/>
          <w:marRight w:val="0"/>
          <w:marTop w:val="0"/>
          <w:marBottom w:val="0"/>
          <w:divBdr>
            <w:top w:val="none" w:sz="0" w:space="0" w:color="auto"/>
            <w:left w:val="none" w:sz="0" w:space="0" w:color="auto"/>
            <w:bottom w:val="none" w:sz="0" w:space="0" w:color="auto"/>
            <w:right w:val="none" w:sz="0" w:space="0" w:color="auto"/>
          </w:divBdr>
        </w:div>
        <w:div w:id="575670248">
          <w:marLeft w:val="0"/>
          <w:marRight w:val="0"/>
          <w:marTop w:val="0"/>
          <w:marBottom w:val="0"/>
          <w:divBdr>
            <w:top w:val="none" w:sz="0" w:space="0" w:color="auto"/>
            <w:left w:val="none" w:sz="0" w:space="0" w:color="auto"/>
            <w:bottom w:val="none" w:sz="0" w:space="0" w:color="auto"/>
            <w:right w:val="none" w:sz="0" w:space="0" w:color="auto"/>
          </w:divBdr>
        </w:div>
        <w:div w:id="1268926679">
          <w:marLeft w:val="0"/>
          <w:marRight w:val="0"/>
          <w:marTop w:val="0"/>
          <w:marBottom w:val="0"/>
          <w:divBdr>
            <w:top w:val="none" w:sz="0" w:space="0" w:color="auto"/>
            <w:left w:val="none" w:sz="0" w:space="0" w:color="auto"/>
            <w:bottom w:val="none" w:sz="0" w:space="0" w:color="auto"/>
            <w:right w:val="none" w:sz="0" w:space="0" w:color="auto"/>
          </w:divBdr>
        </w:div>
      </w:divsChild>
    </w:div>
    <w:div w:id="2112167189">
      <w:bodyDiv w:val="1"/>
      <w:marLeft w:val="0"/>
      <w:marRight w:val="0"/>
      <w:marTop w:val="0"/>
      <w:marBottom w:val="0"/>
      <w:divBdr>
        <w:top w:val="none" w:sz="0" w:space="0" w:color="auto"/>
        <w:left w:val="none" w:sz="0" w:space="0" w:color="auto"/>
        <w:bottom w:val="none" w:sz="0" w:space="0" w:color="auto"/>
        <w:right w:val="none" w:sz="0" w:space="0" w:color="auto"/>
      </w:divBdr>
      <w:divsChild>
        <w:div w:id="960569299">
          <w:marLeft w:val="0"/>
          <w:marRight w:val="0"/>
          <w:marTop w:val="0"/>
          <w:marBottom w:val="0"/>
          <w:divBdr>
            <w:top w:val="none" w:sz="0" w:space="0" w:color="auto"/>
            <w:left w:val="none" w:sz="0" w:space="0" w:color="auto"/>
            <w:bottom w:val="none" w:sz="0" w:space="0" w:color="auto"/>
            <w:right w:val="none" w:sz="0" w:space="0" w:color="auto"/>
          </w:divBdr>
        </w:div>
        <w:div w:id="1894344281">
          <w:marLeft w:val="0"/>
          <w:marRight w:val="0"/>
          <w:marTop w:val="0"/>
          <w:marBottom w:val="0"/>
          <w:divBdr>
            <w:top w:val="none" w:sz="0" w:space="0" w:color="auto"/>
            <w:left w:val="none" w:sz="0" w:space="0" w:color="auto"/>
            <w:bottom w:val="none" w:sz="0" w:space="0" w:color="auto"/>
            <w:right w:val="none" w:sz="0" w:space="0" w:color="auto"/>
          </w:divBdr>
        </w:div>
        <w:div w:id="281690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tojmenski@yahoo.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diagramLayout" Target="diagrams/layout1.xml"/><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B42EB3-7AB9-4285-82D3-F0AE9F5CB67C}" type="doc">
      <dgm:prSet loTypeId="urn:microsoft.com/office/officeart/2005/8/layout/orgChart1" loCatId="hierarchy" qsTypeId="urn:microsoft.com/office/officeart/2005/8/quickstyle/simple1" qsCatId="simple" csTypeId="urn:microsoft.com/office/officeart/2005/8/colors/colorful2" csCatId="colorful" phldr="1"/>
      <dgm:spPr/>
    </dgm:pt>
    <dgm:pt modelId="{5E411A63-6BC7-451B-9F2A-4087C7F4ABDD}">
      <dgm:prSet custT="1"/>
      <dgm:spPr/>
      <dgm:t>
        <a:bodyPr/>
        <a:lstStyle/>
        <a:p>
          <a:pPr marR="0" algn="ctr" rtl="0"/>
          <a:r>
            <a:rPr lang="mk-MK" sz="1200" i="1" baseline="0" smtClean="0">
              <a:latin typeface="Arial"/>
            </a:rPr>
            <a:t>Училишен одбор</a:t>
          </a:r>
        </a:p>
      </dgm:t>
    </dgm:pt>
    <dgm:pt modelId="{13CE5ECB-C0B4-496C-8417-3FB58AFBFCE4}" type="parTrans" cxnId="{6F48C611-652B-4752-B4C1-8063545ABC6E}">
      <dgm:prSet/>
      <dgm:spPr/>
      <dgm:t>
        <a:bodyPr/>
        <a:lstStyle/>
        <a:p>
          <a:endParaRPr lang="en-US"/>
        </a:p>
      </dgm:t>
    </dgm:pt>
    <dgm:pt modelId="{5215A8CD-F378-469F-9920-D268B65B55D5}" type="sibTrans" cxnId="{6F48C611-652B-4752-B4C1-8063545ABC6E}">
      <dgm:prSet/>
      <dgm:spPr/>
      <dgm:t>
        <a:bodyPr/>
        <a:lstStyle/>
        <a:p>
          <a:endParaRPr lang="en-US"/>
        </a:p>
      </dgm:t>
    </dgm:pt>
    <dgm:pt modelId="{8C87C5E3-D130-42A6-9FFD-D5089471EB3D}">
      <dgm:prSet custT="1"/>
      <dgm:spPr/>
      <dgm:t>
        <a:bodyPr/>
        <a:lstStyle/>
        <a:p>
          <a:pPr marR="0" algn="ctr" rtl="0"/>
          <a:r>
            <a:rPr lang="mk-MK" sz="1200" i="1" baseline="0" smtClean="0">
              <a:latin typeface="Arial"/>
            </a:rPr>
            <a:t>Директор</a:t>
          </a:r>
          <a:endParaRPr lang="en-US" sz="1200" i="1" smtClean="0"/>
        </a:p>
      </dgm:t>
    </dgm:pt>
    <dgm:pt modelId="{B8D7079D-9D19-4D75-ABB3-DBBB39AE3964}" type="parTrans" cxnId="{EE2C48DF-1688-4EC4-BB5D-040AE9253416}">
      <dgm:prSet/>
      <dgm:spPr/>
      <dgm:t>
        <a:bodyPr/>
        <a:lstStyle/>
        <a:p>
          <a:endParaRPr lang="en-US"/>
        </a:p>
      </dgm:t>
    </dgm:pt>
    <dgm:pt modelId="{9B02A708-8000-4EA9-966E-7857C59410D1}" type="sibTrans" cxnId="{EE2C48DF-1688-4EC4-BB5D-040AE9253416}">
      <dgm:prSet/>
      <dgm:spPr/>
      <dgm:t>
        <a:bodyPr/>
        <a:lstStyle/>
        <a:p>
          <a:endParaRPr lang="en-US"/>
        </a:p>
      </dgm:t>
    </dgm:pt>
    <dgm:pt modelId="{FF945ACA-7F1F-47BA-9E2E-CEDE7865FDCF}">
      <dgm:prSet custT="1"/>
      <dgm:spPr/>
      <dgm:t>
        <a:bodyPr/>
        <a:lstStyle/>
        <a:p>
          <a:pPr marR="0" algn="ctr" rtl="0"/>
          <a:r>
            <a:rPr lang="mk-MK" sz="1200" i="1" baseline="0" smtClean="0">
              <a:latin typeface="Arial"/>
            </a:rPr>
            <a:t>Наставен кадар</a:t>
          </a:r>
          <a:r>
            <a:rPr lang="mk-MK" sz="700" baseline="0" smtClean="0">
              <a:latin typeface="Arial"/>
            </a:rPr>
            <a:t>	</a:t>
          </a:r>
          <a:endParaRPr lang="en-US" sz="700" smtClean="0"/>
        </a:p>
      </dgm:t>
    </dgm:pt>
    <dgm:pt modelId="{55D9590A-119F-49BC-98DE-73F310708BF5}" type="parTrans" cxnId="{D540BD58-6700-471B-B8F8-3B13F4620B98}">
      <dgm:prSet/>
      <dgm:spPr/>
      <dgm:t>
        <a:bodyPr/>
        <a:lstStyle/>
        <a:p>
          <a:endParaRPr lang="en-US"/>
        </a:p>
      </dgm:t>
    </dgm:pt>
    <dgm:pt modelId="{96D95B59-278D-4C61-AB06-B0ED377BF681}" type="sibTrans" cxnId="{D540BD58-6700-471B-B8F8-3B13F4620B98}">
      <dgm:prSet/>
      <dgm:spPr/>
      <dgm:t>
        <a:bodyPr/>
        <a:lstStyle/>
        <a:p>
          <a:endParaRPr lang="en-US"/>
        </a:p>
      </dgm:t>
    </dgm:pt>
    <dgm:pt modelId="{135DE0BE-9069-45A9-A7CC-814E75CBA815}">
      <dgm:prSet custT="1"/>
      <dgm:spPr/>
      <dgm:t>
        <a:bodyPr/>
        <a:lstStyle/>
        <a:p>
          <a:pPr marR="0" algn="ctr" rtl="0"/>
          <a:r>
            <a:rPr lang="mk-MK" sz="1200" i="1" baseline="0" smtClean="0">
              <a:latin typeface="Arial"/>
            </a:rPr>
            <a:t>Стручни активи</a:t>
          </a:r>
          <a:endParaRPr lang="en-US" sz="1200" i="1" smtClean="0"/>
        </a:p>
      </dgm:t>
    </dgm:pt>
    <dgm:pt modelId="{528D2AC8-D9C5-4349-A1D4-3D51D91D1CD5}" type="parTrans" cxnId="{A2E7B70A-85DD-4E38-B893-F4DEB4DDBA6F}">
      <dgm:prSet/>
      <dgm:spPr/>
      <dgm:t>
        <a:bodyPr/>
        <a:lstStyle/>
        <a:p>
          <a:endParaRPr lang="en-US"/>
        </a:p>
      </dgm:t>
    </dgm:pt>
    <dgm:pt modelId="{7B88B439-525E-4B69-B713-C18414591A69}" type="sibTrans" cxnId="{A2E7B70A-85DD-4E38-B893-F4DEB4DDBA6F}">
      <dgm:prSet/>
      <dgm:spPr/>
      <dgm:t>
        <a:bodyPr/>
        <a:lstStyle/>
        <a:p>
          <a:endParaRPr lang="en-US"/>
        </a:p>
      </dgm:t>
    </dgm:pt>
    <dgm:pt modelId="{9C4712FF-484F-490A-8940-00C55C17CE5F}">
      <dgm:prSet custT="1"/>
      <dgm:spPr/>
      <dgm:t>
        <a:bodyPr/>
        <a:lstStyle/>
        <a:p>
          <a:pPr marR="0" algn="ctr" rtl="0"/>
          <a:r>
            <a:rPr lang="mk-MK" sz="1200" i="1" baseline="0" smtClean="0">
              <a:latin typeface="Arial"/>
            </a:rPr>
            <a:t>Стручни органи и </a:t>
          </a:r>
        </a:p>
        <a:p>
          <a:pPr marR="0" algn="ctr" rtl="0"/>
          <a:r>
            <a:rPr lang="mk-MK" sz="1200" i="1" baseline="0" smtClean="0">
              <a:latin typeface="Arial"/>
            </a:rPr>
            <a:t> тела</a:t>
          </a:r>
          <a:endParaRPr lang="en-US" sz="1200" i="1" smtClean="0"/>
        </a:p>
      </dgm:t>
    </dgm:pt>
    <dgm:pt modelId="{B617F3FC-9EC0-4C81-8288-2B40736C331D}" type="parTrans" cxnId="{313191DF-099B-45BC-A23A-8D5C5BF1ACC0}">
      <dgm:prSet/>
      <dgm:spPr/>
      <dgm:t>
        <a:bodyPr/>
        <a:lstStyle/>
        <a:p>
          <a:endParaRPr lang="en-US"/>
        </a:p>
      </dgm:t>
    </dgm:pt>
    <dgm:pt modelId="{F58625CB-5B4C-4CB6-8293-53C53AC82116}" type="sibTrans" cxnId="{313191DF-099B-45BC-A23A-8D5C5BF1ACC0}">
      <dgm:prSet/>
      <dgm:spPr/>
      <dgm:t>
        <a:bodyPr/>
        <a:lstStyle/>
        <a:p>
          <a:endParaRPr lang="en-US"/>
        </a:p>
      </dgm:t>
    </dgm:pt>
    <dgm:pt modelId="{FD1EF774-677C-487A-89E0-E57D22DA325D}">
      <dgm:prSet custT="1"/>
      <dgm:spPr/>
      <dgm:t>
        <a:bodyPr/>
        <a:lstStyle/>
        <a:p>
          <a:pPr marR="0" algn="ctr" rtl="0"/>
          <a:r>
            <a:rPr lang="mk-MK" sz="1200" i="1" baseline="0" smtClean="0">
              <a:latin typeface="Arial"/>
            </a:rPr>
            <a:t>Наставнички совет</a:t>
          </a:r>
          <a:endParaRPr lang="en-US" sz="1200" i="1" smtClean="0"/>
        </a:p>
      </dgm:t>
    </dgm:pt>
    <dgm:pt modelId="{B18B1D1B-78E3-4D48-A322-01FAB745CC00}" type="parTrans" cxnId="{8962FDB2-4D1A-4C32-AF43-972DB7D9B014}">
      <dgm:prSet/>
      <dgm:spPr/>
      <dgm:t>
        <a:bodyPr/>
        <a:lstStyle/>
        <a:p>
          <a:endParaRPr lang="en-US"/>
        </a:p>
      </dgm:t>
    </dgm:pt>
    <dgm:pt modelId="{BB61D95E-E004-4E75-BF96-4854A31B4BD6}" type="sibTrans" cxnId="{8962FDB2-4D1A-4C32-AF43-972DB7D9B014}">
      <dgm:prSet/>
      <dgm:spPr/>
      <dgm:t>
        <a:bodyPr/>
        <a:lstStyle/>
        <a:p>
          <a:endParaRPr lang="en-US"/>
        </a:p>
      </dgm:t>
    </dgm:pt>
    <dgm:pt modelId="{55FDDE75-01DA-4F5E-A0D9-9776C0569E66}">
      <dgm:prSet custT="1"/>
      <dgm:spPr/>
      <dgm:t>
        <a:bodyPr/>
        <a:lstStyle/>
        <a:p>
          <a:pPr marR="0" algn="ctr" rtl="0"/>
          <a:r>
            <a:rPr lang="mk-MK" sz="1100" i="1" baseline="0" smtClean="0">
              <a:latin typeface="Arial"/>
            </a:rPr>
            <a:t>Наставнички совет на годината</a:t>
          </a:r>
        </a:p>
      </dgm:t>
    </dgm:pt>
    <dgm:pt modelId="{CC23E0FE-B397-47F8-B39D-F41863C9A799}" type="parTrans" cxnId="{4D4B3DC1-DB58-46E1-9B62-E22BE3E8EE6D}">
      <dgm:prSet/>
      <dgm:spPr/>
      <dgm:t>
        <a:bodyPr/>
        <a:lstStyle/>
        <a:p>
          <a:endParaRPr lang="en-US"/>
        </a:p>
      </dgm:t>
    </dgm:pt>
    <dgm:pt modelId="{8AA5A1B1-8C82-46C3-859B-65639333D61E}" type="sibTrans" cxnId="{4D4B3DC1-DB58-46E1-9B62-E22BE3E8EE6D}">
      <dgm:prSet/>
      <dgm:spPr/>
      <dgm:t>
        <a:bodyPr/>
        <a:lstStyle/>
        <a:p>
          <a:endParaRPr lang="en-US"/>
        </a:p>
      </dgm:t>
    </dgm:pt>
    <dgm:pt modelId="{DA0186E6-846F-42B7-A0F8-247611872387}">
      <dgm:prSet custT="1"/>
      <dgm:spPr/>
      <dgm:t>
        <a:bodyPr/>
        <a:lstStyle/>
        <a:p>
          <a:pPr marR="0" algn="ctr" rtl="0"/>
          <a:r>
            <a:rPr lang="mk-MK" sz="1200" baseline="0" smtClean="0">
              <a:latin typeface="Arial"/>
            </a:rPr>
            <a:t>Наставнички совет на паралелката</a:t>
          </a:r>
          <a:endParaRPr lang="en-US" sz="1200" smtClean="0"/>
        </a:p>
      </dgm:t>
    </dgm:pt>
    <dgm:pt modelId="{701D8861-734B-4F29-9A5E-593509CC1DC2}" type="parTrans" cxnId="{A4326778-88B1-4C58-9931-963014E53690}">
      <dgm:prSet/>
      <dgm:spPr/>
      <dgm:t>
        <a:bodyPr/>
        <a:lstStyle/>
        <a:p>
          <a:endParaRPr lang="en-US"/>
        </a:p>
      </dgm:t>
    </dgm:pt>
    <dgm:pt modelId="{5B11A212-10D2-4F11-B0AC-52CF01B86A42}" type="sibTrans" cxnId="{A4326778-88B1-4C58-9931-963014E53690}">
      <dgm:prSet/>
      <dgm:spPr/>
      <dgm:t>
        <a:bodyPr/>
        <a:lstStyle/>
        <a:p>
          <a:endParaRPr lang="en-US"/>
        </a:p>
      </dgm:t>
    </dgm:pt>
    <dgm:pt modelId="{A937E967-6855-4C99-B629-D05A5DBD4FCB}">
      <dgm:prSet custT="1"/>
      <dgm:spPr/>
      <dgm:t>
        <a:bodyPr/>
        <a:lstStyle/>
        <a:p>
          <a:pPr marR="0" algn="ctr" rtl="0"/>
          <a:r>
            <a:rPr lang="mk-MK" sz="1200" i="1" baseline="0" smtClean="0">
              <a:latin typeface="Arial"/>
            </a:rPr>
            <a:t>Класен раководител</a:t>
          </a:r>
          <a:endParaRPr lang="en-US" sz="1200" i="1" smtClean="0"/>
        </a:p>
      </dgm:t>
    </dgm:pt>
    <dgm:pt modelId="{33BC729D-A19D-44C4-9458-E0F22A23FF66}" type="parTrans" cxnId="{647F29E7-FBA5-47C6-AFAE-46EF78617FA4}">
      <dgm:prSet/>
      <dgm:spPr/>
      <dgm:t>
        <a:bodyPr/>
        <a:lstStyle/>
        <a:p>
          <a:endParaRPr lang="en-US"/>
        </a:p>
      </dgm:t>
    </dgm:pt>
    <dgm:pt modelId="{40BD2378-1D07-46A9-8782-502C9D382222}" type="sibTrans" cxnId="{647F29E7-FBA5-47C6-AFAE-46EF78617FA4}">
      <dgm:prSet/>
      <dgm:spPr/>
      <dgm:t>
        <a:bodyPr/>
        <a:lstStyle/>
        <a:p>
          <a:endParaRPr lang="en-US"/>
        </a:p>
      </dgm:t>
    </dgm:pt>
    <dgm:pt modelId="{18A9B210-6E40-4601-964C-5E81C71A11B9}">
      <dgm:prSet custT="1"/>
      <dgm:spPr/>
      <dgm:t>
        <a:bodyPr/>
        <a:lstStyle/>
        <a:p>
          <a:pPr marR="0" algn="ctr" rtl="0"/>
          <a:r>
            <a:rPr lang="mk-MK" sz="1200" i="1" baseline="0" smtClean="0">
              <a:latin typeface="Arial"/>
            </a:rPr>
            <a:t>Административен кадар</a:t>
          </a:r>
          <a:endParaRPr lang="en-US" sz="1200" i="1" smtClean="0"/>
        </a:p>
      </dgm:t>
    </dgm:pt>
    <dgm:pt modelId="{DE5A042C-58FE-439E-838C-A43229D95735}" type="parTrans" cxnId="{ED5F2B18-65A6-4D12-AA68-B8431218001C}">
      <dgm:prSet/>
      <dgm:spPr/>
      <dgm:t>
        <a:bodyPr/>
        <a:lstStyle/>
        <a:p>
          <a:endParaRPr lang="en-US"/>
        </a:p>
      </dgm:t>
    </dgm:pt>
    <dgm:pt modelId="{EC6D9AE3-3234-4CED-9FE0-5278ED68E2D2}" type="sibTrans" cxnId="{ED5F2B18-65A6-4D12-AA68-B8431218001C}">
      <dgm:prSet/>
      <dgm:spPr/>
      <dgm:t>
        <a:bodyPr/>
        <a:lstStyle/>
        <a:p>
          <a:endParaRPr lang="en-US"/>
        </a:p>
      </dgm:t>
    </dgm:pt>
    <dgm:pt modelId="{F6AAF955-BC57-475F-92AE-6E56D4C3E023}">
      <dgm:prSet custT="1"/>
      <dgm:spPr/>
      <dgm:t>
        <a:bodyPr/>
        <a:lstStyle/>
        <a:p>
          <a:pPr marR="0" algn="ctr" rtl="0"/>
          <a:r>
            <a:rPr lang="mk-MK" sz="1200" i="1" baseline="0" smtClean="0">
              <a:latin typeface="Arial"/>
            </a:rPr>
            <a:t>Стручна служба</a:t>
          </a:r>
          <a:endParaRPr lang="en-US" sz="1200" i="1" smtClean="0"/>
        </a:p>
      </dgm:t>
    </dgm:pt>
    <dgm:pt modelId="{C5F7002D-B631-471E-A1B8-815FC49CAFCF}" type="parTrans" cxnId="{7AA2A182-5EA3-466B-8020-EB04D5CA9ED5}">
      <dgm:prSet/>
      <dgm:spPr/>
      <dgm:t>
        <a:bodyPr/>
        <a:lstStyle/>
        <a:p>
          <a:endParaRPr lang="en-US"/>
        </a:p>
      </dgm:t>
    </dgm:pt>
    <dgm:pt modelId="{93E9D666-C1C3-450D-B267-2918D28C7FF6}" type="sibTrans" cxnId="{7AA2A182-5EA3-466B-8020-EB04D5CA9ED5}">
      <dgm:prSet/>
      <dgm:spPr/>
      <dgm:t>
        <a:bodyPr/>
        <a:lstStyle/>
        <a:p>
          <a:endParaRPr lang="en-US"/>
        </a:p>
      </dgm:t>
    </dgm:pt>
    <dgm:pt modelId="{6977CB1C-392A-4CCF-BA33-E0CC03CD017D}">
      <dgm:prSet custT="1"/>
      <dgm:spPr/>
      <dgm:t>
        <a:bodyPr/>
        <a:lstStyle/>
        <a:p>
          <a:pPr marR="0" algn="ctr" rtl="0"/>
          <a:r>
            <a:rPr lang="mk-MK" sz="1200" i="1" baseline="0" smtClean="0">
              <a:latin typeface="Arial"/>
            </a:rPr>
            <a:t>Технички персонал</a:t>
          </a:r>
          <a:endParaRPr lang="en-US" sz="1200" i="1" smtClean="0"/>
        </a:p>
      </dgm:t>
    </dgm:pt>
    <dgm:pt modelId="{4DB4245C-1C50-4A0E-BCBC-1BE2D1C1BF00}" type="parTrans" cxnId="{15EEC022-D5CC-49E8-92A2-60C4992E1599}">
      <dgm:prSet/>
      <dgm:spPr/>
      <dgm:t>
        <a:bodyPr/>
        <a:lstStyle/>
        <a:p>
          <a:endParaRPr lang="en-US"/>
        </a:p>
      </dgm:t>
    </dgm:pt>
    <dgm:pt modelId="{38A5D56A-18D0-4AF4-AEE7-36B5A55464A4}" type="sibTrans" cxnId="{15EEC022-D5CC-49E8-92A2-60C4992E1599}">
      <dgm:prSet/>
      <dgm:spPr/>
      <dgm:t>
        <a:bodyPr/>
        <a:lstStyle/>
        <a:p>
          <a:endParaRPr lang="en-US"/>
        </a:p>
      </dgm:t>
    </dgm:pt>
    <dgm:pt modelId="{0B9AC1CA-60CF-495C-8270-3EEA38FF6995}">
      <dgm:prSet custT="1"/>
      <dgm:spPr/>
      <dgm:t>
        <a:bodyPr/>
        <a:lstStyle/>
        <a:p>
          <a:pPr marR="0" algn="ctr" rtl="0"/>
          <a:r>
            <a:rPr lang="mk-MK" sz="1200" i="1" baseline="0" smtClean="0">
              <a:latin typeface="Arial"/>
            </a:rPr>
            <a:t>Совет на родители</a:t>
          </a:r>
        </a:p>
      </dgm:t>
    </dgm:pt>
    <dgm:pt modelId="{32BC5BCF-8C6B-4A14-AFE3-A711D8E7C540}" type="parTrans" cxnId="{9CBE763C-B2E1-4AB5-AE54-CB2DBF1523D4}">
      <dgm:prSet/>
      <dgm:spPr/>
      <dgm:t>
        <a:bodyPr/>
        <a:lstStyle/>
        <a:p>
          <a:endParaRPr lang="en-US"/>
        </a:p>
      </dgm:t>
    </dgm:pt>
    <dgm:pt modelId="{8E636BEF-93BB-4F58-9D5E-FFCF7C380C0F}" type="sibTrans" cxnId="{9CBE763C-B2E1-4AB5-AE54-CB2DBF1523D4}">
      <dgm:prSet/>
      <dgm:spPr/>
      <dgm:t>
        <a:bodyPr/>
        <a:lstStyle/>
        <a:p>
          <a:endParaRPr lang="en-US"/>
        </a:p>
      </dgm:t>
    </dgm:pt>
    <dgm:pt modelId="{16777E6C-0D5C-4C61-A7D4-C47B29F17F0B}" type="pres">
      <dgm:prSet presAssocID="{09B42EB3-7AB9-4285-82D3-F0AE9F5CB67C}" presName="hierChild1" presStyleCnt="0">
        <dgm:presLayoutVars>
          <dgm:orgChart val="1"/>
          <dgm:chPref val="1"/>
          <dgm:dir/>
          <dgm:animOne val="branch"/>
          <dgm:animLvl val="lvl"/>
          <dgm:resizeHandles/>
        </dgm:presLayoutVars>
      </dgm:prSet>
      <dgm:spPr/>
    </dgm:pt>
    <dgm:pt modelId="{ED8EBAFC-A59E-4E0B-ADC1-D84BBB9C816E}" type="pres">
      <dgm:prSet presAssocID="{5E411A63-6BC7-451B-9F2A-4087C7F4ABDD}" presName="hierRoot1" presStyleCnt="0">
        <dgm:presLayoutVars>
          <dgm:hierBranch/>
        </dgm:presLayoutVars>
      </dgm:prSet>
      <dgm:spPr/>
    </dgm:pt>
    <dgm:pt modelId="{279AC551-E534-4572-A469-C8D77E96D7E5}" type="pres">
      <dgm:prSet presAssocID="{5E411A63-6BC7-451B-9F2A-4087C7F4ABDD}" presName="rootComposite1" presStyleCnt="0"/>
      <dgm:spPr/>
    </dgm:pt>
    <dgm:pt modelId="{4C1CEF53-79C6-482E-A37C-C116138F6D34}" type="pres">
      <dgm:prSet presAssocID="{5E411A63-6BC7-451B-9F2A-4087C7F4ABDD}" presName="rootText1" presStyleLbl="node0" presStyleIdx="0" presStyleCnt="1" custScaleX="153986" custScaleY="161137">
        <dgm:presLayoutVars>
          <dgm:chPref val="3"/>
        </dgm:presLayoutVars>
      </dgm:prSet>
      <dgm:spPr/>
      <dgm:t>
        <a:bodyPr/>
        <a:lstStyle/>
        <a:p>
          <a:endParaRPr lang="en-US"/>
        </a:p>
      </dgm:t>
    </dgm:pt>
    <dgm:pt modelId="{20CF0BEF-D623-4C00-AE7D-7A915FCE07B3}" type="pres">
      <dgm:prSet presAssocID="{5E411A63-6BC7-451B-9F2A-4087C7F4ABDD}" presName="rootConnector1" presStyleLbl="node1" presStyleIdx="0" presStyleCnt="0"/>
      <dgm:spPr/>
      <dgm:t>
        <a:bodyPr/>
        <a:lstStyle/>
        <a:p>
          <a:endParaRPr lang="en-US"/>
        </a:p>
      </dgm:t>
    </dgm:pt>
    <dgm:pt modelId="{91600C78-7025-4172-B596-B0B7E9728CDB}" type="pres">
      <dgm:prSet presAssocID="{5E411A63-6BC7-451B-9F2A-4087C7F4ABDD}" presName="hierChild2" presStyleCnt="0"/>
      <dgm:spPr/>
    </dgm:pt>
    <dgm:pt modelId="{ADB73A9A-FA6C-4DA4-9F25-EF0344C78EFC}" type="pres">
      <dgm:prSet presAssocID="{B8D7079D-9D19-4D75-ABB3-DBBB39AE3964}" presName="Name35" presStyleLbl="parChTrans1D2" presStyleIdx="0" presStyleCnt="2"/>
      <dgm:spPr/>
      <dgm:t>
        <a:bodyPr/>
        <a:lstStyle/>
        <a:p>
          <a:endParaRPr lang="en-US"/>
        </a:p>
      </dgm:t>
    </dgm:pt>
    <dgm:pt modelId="{7B30342E-B5A0-41FB-A6EE-968A4BE0ECDC}" type="pres">
      <dgm:prSet presAssocID="{8C87C5E3-D130-42A6-9FFD-D5089471EB3D}" presName="hierRoot2" presStyleCnt="0">
        <dgm:presLayoutVars>
          <dgm:hierBranch/>
        </dgm:presLayoutVars>
      </dgm:prSet>
      <dgm:spPr/>
    </dgm:pt>
    <dgm:pt modelId="{A311B729-59FB-4A72-8A2E-EAA262003C7A}" type="pres">
      <dgm:prSet presAssocID="{8C87C5E3-D130-42A6-9FFD-D5089471EB3D}" presName="rootComposite" presStyleCnt="0"/>
      <dgm:spPr/>
    </dgm:pt>
    <dgm:pt modelId="{B856F336-D7A4-4FD3-8302-55CD9A96F0F8}" type="pres">
      <dgm:prSet presAssocID="{8C87C5E3-D130-42A6-9FFD-D5089471EB3D}" presName="rootText" presStyleLbl="node2" presStyleIdx="0" presStyleCnt="2" custScaleX="146194" custScaleY="142278" custLinFactNeighborX="-2004" custLinFactNeighborY="-4008">
        <dgm:presLayoutVars>
          <dgm:chPref val="3"/>
        </dgm:presLayoutVars>
      </dgm:prSet>
      <dgm:spPr/>
      <dgm:t>
        <a:bodyPr/>
        <a:lstStyle/>
        <a:p>
          <a:endParaRPr lang="en-US"/>
        </a:p>
      </dgm:t>
    </dgm:pt>
    <dgm:pt modelId="{DA049DCD-C15F-4A91-9481-7082083C3CC7}" type="pres">
      <dgm:prSet presAssocID="{8C87C5E3-D130-42A6-9FFD-D5089471EB3D}" presName="rootConnector" presStyleLbl="node2" presStyleIdx="0" presStyleCnt="2"/>
      <dgm:spPr/>
      <dgm:t>
        <a:bodyPr/>
        <a:lstStyle/>
        <a:p>
          <a:endParaRPr lang="en-US"/>
        </a:p>
      </dgm:t>
    </dgm:pt>
    <dgm:pt modelId="{2238E33C-FE1A-4171-AEB2-66CB82BA8BE0}" type="pres">
      <dgm:prSet presAssocID="{8C87C5E3-D130-42A6-9FFD-D5089471EB3D}" presName="hierChild4" presStyleCnt="0"/>
      <dgm:spPr/>
    </dgm:pt>
    <dgm:pt modelId="{5FA2FD9A-CC7A-4798-9C8F-BD8C3678E053}" type="pres">
      <dgm:prSet presAssocID="{55D9590A-119F-49BC-98DE-73F310708BF5}" presName="Name35" presStyleLbl="parChTrans1D3" presStyleIdx="0" presStyleCnt="4"/>
      <dgm:spPr/>
      <dgm:t>
        <a:bodyPr/>
        <a:lstStyle/>
        <a:p>
          <a:endParaRPr lang="en-US"/>
        </a:p>
      </dgm:t>
    </dgm:pt>
    <dgm:pt modelId="{58E028B6-8B4C-4046-88A4-323AC5EA0F61}" type="pres">
      <dgm:prSet presAssocID="{FF945ACA-7F1F-47BA-9E2E-CEDE7865FDCF}" presName="hierRoot2" presStyleCnt="0">
        <dgm:presLayoutVars>
          <dgm:hierBranch/>
        </dgm:presLayoutVars>
      </dgm:prSet>
      <dgm:spPr/>
    </dgm:pt>
    <dgm:pt modelId="{ED76BBB6-E257-4BD3-9B33-17BB5C0815A3}" type="pres">
      <dgm:prSet presAssocID="{FF945ACA-7F1F-47BA-9E2E-CEDE7865FDCF}" presName="rootComposite" presStyleCnt="0"/>
      <dgm:spPr/>
    </dgm:pt>
    <dgm:pt modelId="{8C1540C3-0FB5-40BF-B1F2-7D1189CB9704}" type="pres">
      <dgm:prSet presAssocID="{FF945ACA-7F1F-47BA-9E2E-CEDE7865FDCF}" presName="rootText" presStyleLbl="node3" presStyleIdx="0" presStyleCnt="4" custScaleX="164990" custScaleY="126587">
        <dgm:presLayoutVars>
          <dgm:chPref val="3"/>
        </dgm:presLayoutVars>
      </dgm:prSet>
      <dgm:spPr/>
      <dgm:t>
        <a:bodyPr/>
        <a:lstStyle/>
        <a:p>
          <a:endParaRPr lang="en-US"/>
        </a:p>
      </dgm:t>
    </dgm:pt>
    <dgm:pt modelId="{86F186D9-D387-4AFF-BF79-B4745ED32417}" type="pres">
      <dgm:prSet presAssocID="{FF945ACA-7F1F-47BA-9E2E-CEDE7865FDCF}" presName="rootConnector" presStyleLbl="node3" presStyleIdx="0" presStyleCnt="4"/>
      <dgm:spPr/>
      <dgm:t>
        <a:bodyPr/>
        <a:lstStyle/>
        <a:p>
          <a:endParaRPr lang="en-US"/>
        </a:p>
      </dgm:t>
    </dgm:pt>
    <dgm:pt modelId="{F250A964-8305-44B2-9A0A-48038957B408}" type="pres">
      <dgm:prSet presAssocID="{FF945ACA-7F1F-47BA-9E2E-CEDE7865FDCF}" presName="hierChild4" presStyleCnt="0"/>
      <dgm:spPr/>
    </dgm:pt>
    <dgm:pt modelId="{248C2EEF-973C-4442-90E4-1E9C43AD91CF}" type="pres">
      <dgm:prSet presAssocID="{528D2AC8-D9C5-4349-A1D4-3D51D91D1CD5}" presName="Name35" presStyleLbl="parChTrans1D4" presStyleIdx="0" presStyleCnt="6"/>
      <dgm:spPr/>
      <dgm:t>
        <a:bodyPr/>
        <a:lstStyle/>
        <a:p>
          <a:endParaRPr lang="en-US"/>
        </a:p>
      </dgm:t>
    </dgm:pt>
    <dgm:pt modelId="{E8A1E291-9FAE-40FF-A358-400C006E61C7}" type="pres">
      <dgm:prSet presAssocID="{135DE0BE-9069-45A9-A7CC-814E75CBA815}" presName="hierRoot2" presStyleCnt="0">
        <dgm:presLayoutVars>
          <dgm:hierBranch val="r"/>
        </dgm:presLayoutVars>
      </dgm:prSet>
      <dgm:spPr/>
    </dgm:pt>
    <dgm:pt modelId="{410FBC4E-BC82-4BB6-AC3F-B2E79C105F74}" type="pres">
      <dgm:prSet presAssocID="{135DE0BE-9069-45A9-A7CC-814E75CBA815}" presName="rootComposite" presStyleCnt="0"/>
      <dgm:spPr/>
    </dgm:pt>
    <dgm:pt modelId="{4072E3B7-A78B-4762-BEC9-E239405EE449}" type="pres">
      <dgm:prSet presAssocID="{135DE0BE-9069-45A9-A7CC-814E75CBA815}" presName="rootText" presStyleLbl="node4" presStyleIdx="0" presStyleCnt="6" custScaleX="136209" custScaleY="180046">
        <dgm:presLayoutVars>
          <dgm:chPref val="3"/>
        </dgm:presLayoutVars>
      </dgm:prSet>
      <dgm:spPr/>
      <dgm:t>
        <a:bodyPr/>
        <a:lstStyle/>
        <a:p>
          <a:endParaRPr lang="en-US"/>
        </a:p>
      </dgm:t>
    </dgm:pt>
    <dgm:pt modelId="{B8C18170-2170-4D8A-9D8F-52A999E3AD5A}" type="pres">
      <dgm:prSet presAssocID="{135DE0BE-9069-45A9-A7CC-814E75CBA815}" presName="rootConnector" presStyleLbl="node4" presStyleIdx="0" presStyleCnt="6"/>
      <dgm:spPr/>
      <dgm:t>
        <a:bodyPr/>
        <a:lstStyle/>
        <a:p>
          <a:endParaRPr lang="en-US"/>
        </a:p>
      </dgm:t>
    </dgm:pt>
    <dgm:pt modelId="{C0DD79CA-640D-462F-9FD8-673ECA4D9E0C}" type="pres">
      <dgm:prSet presAssocID="{135DE0BE-9069-45A9-A7CC-814E75CBA815}" presName="hierChild4" presStyleCnt="0"/>
      <dgm:spPr/>
    </dgm:pt>
    <dgm:pt modelId="{9ABABDE4-8256-4CFC-86DB-5383256C9009}" type="pres">
      <dgm:prSet presAssocID="{B617F3FC-9EC0-4C81-8288-2B40736C331D}" presName="Name50" presStyleLbl="parChTrans1D4" presStyleIdx="1" presStyleCnt="6"/>
      <dgm:spPr/>
      <dgm:t>
        <a:bodyPr/>
        <a:lstStyle/>
        <a:p>
          <a:endParaRPr lang="en-US"/>
        </a:p>
      </dgm:t>
    </dgm:pt>
    <dgm:pt modelId="{86A09F46-6293-4F0D-9C20-EE272D244B30}" type="pres">
      <dgm:prSet presAssocID="{9C4712FF-484F-490A-8940-00C55C17CE5F}" presName="hierRoot2" presStyleCnt="0">
        <dgm:presLayoutVars>
          <dgm:hierBranch/>
        </dgm:presLayoutVars>
      </dgm:prSet>
      <dgm:spPr/>
    </dgm:pt>
    <dgm:pt modelId="{59C2F988-5414-46A6-BF67-26952C606351}" type="pres">
      <dgm:prSet presAssocID="{9C4712FF-484F-490A-8940-00C55C17CE5F}" presName="rootComposite" presStyleCnt="0"/>
      <dgm:spPr/>
    </dgm:pt>
    <dgm:pt modelId="{1537A17B-3A4D-4115-86F5-03902C499B9B}" type="pres">
      <dgm:prSet presAssocID="{9C4712FF-484F-490A-8940-00C55C17CE5F}" presName="rootText" presStyleLbl="node4" presStyleIdx="1" presStyleCnt="6" custScaleX="202967" custScaleY="215818" custLinFactNeighborX="1955" custLinFactNeighborY="-72318">
        <dgm:presLayoutVars>
          <dgm:chPref val="3"/>
        </dgm:presLayoutVars>
      </dgm:prSet>
      <dgm:spPr/>
      <dgm:t>
        <a:bodyPr/>
        <a:lstStyle/>
        <a:p>
          <a:endParaRPr lang="en-US"/>
        </a:p>
      </dgm:t>
    </dgm:pt>
    <dgm:pt modelId="{5218E3F6-7F55-4B7B-8080-4D203D6C447C}" type="pres">
      <dgm:prSet presAssocID="{9C4712FF-484F-490A-8940-00C55C17CE5F}" presName="rootConnector" presStyleLbl="node4" presStyleIdx="1" presStyleCnt="6"/>
      <dgm:spPr/>
      <dgm:t>
        <a:bodyPr/>
        <a:lstStyle/>
        <a:p>
          <a:endParaRPr lang="en-US"/>
        </a:p>
      </dgm:t>
    </dgm:pt>
    <dgm:pt modelId="{3B5A686F-55C9-497C-9C4A-E165B3A4E4E6}" type="pres">
      <dgm:prSet presAssocID="{9C4712FF-484F-490A-8940-00C55C17CE5F}" presName="hierChild4" presStyleCnt="0"/>
      <dgm:spPr/>
    </dgm:pt>
    <dgm:pt modelId="{BD09C06D-C3DA-42C6-BAFC-FF03CE78A2E4}" type="pres">
      <dgm:prSet presAssocID="{B18B1D1B-78E3-4D48-A322-01FAB745CC00}" presName="Name35" presStyleLbl="parChTrans1D4" presStyleIdx="2" presStyleCnt="6"/>
      <dgm:spPr/>
      <dgm:t>
        <a:bodyPr/>
        <a:lstStyle/>
        <a:p>
          <a:endParaRPr lang="en-US"/>
        </a:p>
      </dgm:t>
    </dgm:pt>
    <dgm:pt modelId="{5D5257D8-C767-4B39-B6E6-56ABA6EE10EA}" type="pres">
      <dgm:prSet presAssocID="{FD1EF774-677C-487A-89E0-E57D22DA325D}" presName="hierRoot2" presStyleCnt="0">
        <dgm:presLayoutVars>
          <dgm:hierBranch val="r"/>
        </dgm:presLayoutVars>
      </dgm:prSet>
      <dgm:spPr/>
    </dgm:pt>
    <dgm:pt modelId="{92C26BB8-05E0-4255-BAFC-BDEF4D739B74}" type="pres">
      <dgm:prSet presAssocID="{FD1EF774-677C-487A-89E0-E57D22DA325D}" presName="rootComposite" presStyleCnt="0"/>
      <dgm:spPr/>
    </dgm:pt>
    <dgm:pt modelId="{9C0BEFF3-4BD1-46E7-B596-3DFDE7BAD00A}" type="pres">
      <dgm:prSet presAssocID="{FD1EF774-677C-487A-89E0-E57D22DA325D}" presName="rootText" presStyleLbl="node4" presStyleIdx="2" presStyleCnt="6" custScaleX="184858" custScaleY="171355">
        <dgm:presLayoutVars>
          <dgm:chPref val="3"/>
        </dgm:presLayoutVars>
      </dgm:prSet>
      <dgm:spPr/>
      <dgm:t>
        <a:bodyPr/>
        <a:lstStyle/>
        <a:p>
          <a:endParaRPr lang="en-US"/>
        </a:p>
      </dgm:t>
    </dgm:pt>
    <dgm:pt modelId="{F1B4D624-10C5-4A72-8414-06F5782FA61B}" type="pres">
      <dgm:prSet presAssocID="{FD1EF774-677C-487A-89E0-E57D22DA325D}" presName="rootConnector" presStyleLbl="node4" presStyleIdx="2" presStyleCnt="6"/>
      <dgm:spPr/>
      <dgm:t>
        <a:bodyPr/>
        <a:lstStyle/>
        <a:p>
          <a:endParaRPr lang="en-US"/>
        </a:p>
      </dgm:t>
    </dgm:pt>
    <dgm:pt modelId="{87AEFA35-524B-452B-B852-1DAB3EAF3103}" type="pres">
      <dgm:prSet presAssocID="{FD1EF774-677C-487A-89E0-E57D22DA325D}" presName="hierChild4" presStyleCnt="0"/>
      <dgm:spPr/>
    </dgm:pt>
    <dgm:pt modelId="{E01F7377-F9E5-4D51-B331-83E6BF6D5EC5}" type="pres">
      <dgm:prSet presAssocID="{FD1EF774-677C-487A-89E0-E57D22DA325D}" presName="hierChild5" presStyleCnt="0"/>
      <dgm:spPr/>
    </dgm:pt>
    <dgm:pt modelId="{09D3F97F-F2E4-4D45-B8F3-196B0217F6D8}" type="pres">
      <dgm:prSet presAssocID="{CC23E0FE-B397-47F8-B39D-F41863C9A799}" presName="Name35" presStyleLbl="parChTrans1D4" presStyleIdx="3" presStyleCnt="6"/>
      <dgm:spPr/>
      <dgm:t>
        <a:bodyPr/>
        <a:lstStyle/>
        <a:p>
          <a:endParaRPr lang="en-US"/>
        </a:p>
      </dgm:t>
    </dgm:pt>
    <dgm:pt modelId="{2AA98948-AA26-4C79-8902-94C7DDCDE853}" type="pres">
      <dgm:prSet presAssocID="{55FDDE75-01DA-4F5E-A0D9-9776C0569E66}" presName="hierRoot2" presStyleCnt="0">
        <dgm:presLayoutVars>
          <dgm:hierBranch/>
        </dgm:presLayoutVars>
      </dgm:prSet>
      <dgm:spPr/>
    </dgm:pt>
    <dgm:pt modelId="{4AFEC044-89E3-4916-996F-2629CB6D5ED7}" type="pres">
      <dgm:prSet presAssocID="{55FDDE75-01DA-4F5E-A0D9-9776C0569E66}" presName="rootComposite" presStyleCnt="0"/>
      <dgm:spPr/>
    </dgm:pt>
    <dgm:pt modelId="{0033CE32-64CF-4598-836E-83ED8D213981}" type="pres">
      <dgm:prSet presAssocID="{55FDDE75-01DA-4F5E-A0D9-9776C0569E66}" presName="rootText" presStyleLbl="node4" presStyleIdx="3" presStyleCnt="6" custScaleX="182232" custScaleY="201863">
        <dgm:presLayoutVars>
          <dgm:chPref val="3"/>
        </dgm:presLayoutVars>
      </dgm:prSet>
      <dgm:spPr/>
      <dgm:t>
        <a:bodyPr/>
        <a:lstStyle/>
        <a:p>
          <a:endParaRPr lang="en-US"/>
        </a:p>
      </dgm:t>
    </dgm:pt>
    <dgm:pt modelId="{812154E9-3AB0-4811-95DA-0E4F3423D7E1}" type="pres">
      <dgm:prSet presAssocID="{55FDDE75-01DA-4F5E-A0D9-9776C0569E66}" presName="rootConnector" presStyleLbl="node4" presStyleIdx="3" presStyleCnt="6"/>
      <dgm:spPr/>
      <dgm:t>
        <a:bodyPr/>
        <a:lstStyle/>
        <a:p>
          <a:endParaRPr lang="en-US"/>
        </a:p>
      </dgm:t>
    </dgm:pt>
    <dgm:pt modelId="{6F6CC99F-3F46-4AB4-8756-96D3483DEF8C}" type="pres">
      <dgm:prSet presAssocID="{55FDDE75-01DA-4F5E-A0D9-9776C0569E66}" presName="hierChild4" presStyleCnt="0"/>
      <dgm:spPr/>
    </dgm:pt>
    <dgm:pt modelId="{471D5D1E-B764-482E-A807-4C740EEB9A72}" type="pres">
      <dgm:prSet presAssocID="{55FDDE75-01DA-4F5E-A0D9-9776C0569E66}" presName="hierChild5" presStyleCnt="0"/>
      <dgm:spPr/>
    </dgm:pt>
    <dgm:pt modelId="{3CC59486-3889-49B0-B7DD-8C67693DA688}" type="pres">
      <dgm:prSet presAssocID="{701D8861-734B-4F29-9A5E-593509CC1DC2}" presName="Name35" presStyleLbl="parChTrans1D4" presStyleIdx="4" presStyleCnt="6"/>
      <dgm:spPr/>
      <dgm:t>
        <a:bodyPr/>
        <a:lstStyle/>
        <a:p>
          <a:endParaRPr lang="en-US"/>
        </a:p>
      </dgm:t>
    </dgm:pt>
    <dgm:pt modelId="{4D03005B-2D42-4324-915E-6C3149B488E5}" type="pres">
      <dgm:prSet presAssocID="{DA0186E6-846F-42B7-A0F8-247611872387}" presName="hierRoot2" presStyleCnt="0">
        <dgm:presLayoutVars>
          <dgm:hierBranch/>
        </dgm:presLayoutVars>
      </dgm:prSet>
      <dgm:spPr/>
    </dgm:pt>
    <dgm:pt modelId="{2EC21B7F-581A-4414-99D2-FA3B0BBCDF6C}" type="pres">
      <dgm:prSet presAssocID="{DA0186E6-846F-42B7-A0F8-247611872387}" presName="rootComposite" presStyleCnt="0"/>
      <dgm:spPr/>
    </dgm:pt>
    <dgm:pt modelId="{93BA1FE9-2686-4157-8D89-469611869ED7}" type="pres">
      <dgm:prSet presAssocID="{DA0186E6-846F-42B7-A0F8-247611872387}" presName="rootText" presStyleLbl="node4" presStyleIdx="4" presStyleCnt="6" custScaleX="184823" custScaleY="205842" custLinFactNeighborX="-2689" custLinFactNeighborY="195">
        <dgm:presLayoutVars>
          <dgm:chPref val="3"/>
        </dgm:presLayoutVars>
      </dgm:prSet>
      <dgm:spPr/>
      <dgm:t>
        <a:bodyPr/>
        <a:lstStyle/>
        <a:p>
          <a:endParaRPr lang="en-US"/>
        </a:p>
      </dgm:t>
    </dgm:pt>
    <dgm:pt modelId="{E8DE04F0-77ED-4444-A033-8D2AF6427E17}" type="pres">
      <dgm:prSet presAssocID="{DA0186E6-846F-42B7-A0F8-247611872387}" presName="rootConnector" presStyleLbl="node4" presStyleIdx="4" presStyleCnt="6"/>
      <dgm:spPr/>
      <dgm:t>
        <a:bodyPr/>
        <a:lstStyle/>
        <a:p>
          <a:endParaRPr lang="en-US"/>
        </a:p>
      </dgm:t>
    </dgm:pt>
    <dgm:pt modelId="{4206A914-FA37-4C6B-9020-6299E0051336}" type="pres">
      <dgm:prSet presAssocID="{DA0186E6-846F-42B7-A0F8-247611872387}" presName="hierChild4" presStyleCnt="0"/>
      <dgm:spPr/>
    </dgm:pt>
    <dgm:pt modelId="{1F2FF801-3741-4A4F-BC6E-FF9E4AFB0F98}" type="pres">
      <dgm:prSet presAssocID="{DA0186E6-846F-42B7-A0F8-247611872387}" presName="hierChild5" presStyleCnt="0"/>
      <dgm:spPr/>
    </dgm:pt>
    <dgm:pt modelId="{BA93801A-CA2E-4FEC-86DB-80CC612F99FA}" type="pres">
      <dgm:prSet presAssocID="{33BC729D-A19D-44C4-9458-E0F22A23FF66}" presName="Name35" presStyleLbl="parChTrans1D4" presStyleIdx="5" presStyleCnt="6"/>
      <dgm:spPr/>
      <dgm:t>
        <a:bodyPr/>
        <a:lstStyle/>
        <a:p>
          <a:endParaRPr lang="en-US"/>
        </a:p>
      </dgm:t>
    </dgm:pt>
    <dgm:pt modelId="{7191019D-CB61-4433-A02E-8BFEC2A7886B}" type="pres">
      <dgm:prSet presAssocID="{A937E967-6855-4C99-B629-D05A5DBD4FCB}" presName="hierRoot2" presStyleCnt="0">
        <dgm:presLayoutVars>
          <dgm:hierBranch/>
        </dgm:presLayoutVars>
      </dgm:prSet>
      <dgm:spPr/>
    </dgm:pt>
    <dgm:pt modelId="{8C7C2A49-E9F4-4CA1-9963-09E51836ED92}" type="pres">
      <dgm:prSet presAssocID="{A937E967-6855-4C99-B629-D05A5DBD4FCB}" presName="rootComposite" presStyleCnt="0"/>
      <dgm:spPr/>
    </dgm:pt>
    <dgm:pt modelId="{E7319A28-623B-43E1-988F-9E0531C5892F}" type="pres">
      <dgm:prSet presAssocID="{A937E967-6855-4C99-B629-D05A5DBD4FCB}" presName="rootText" presStyleLbl="node4" presStyleIdx="5" presStyleCnt="6" custScaleX="178913" custScaleY="190803">
        <dgm:presLayoutVars>
          <dgm:chPref val="3"/>
        </dgm:presLayoutVars>
      </dgm:prSet>
      <dgm:spPr/>
      <dgm:t>
        <a:bodyPr/>
        <a:lstStyle/>
        <a:p>
          <a:endParaRPr lang="en-US"/>
        </a:p>
      </dgm:t>
    </dgm:pt>
    <dgm:pt modelId="{5A5CAFF8-481F-4058-9A59-41453C35497E}" type="pres">
      <dgm:prSet presAssocID="{A937E967-6855-4C99-B629-D05A5DBD4FCB}" presName="rootConnector" presStyleLbl="node4" presStyleIdx="5" presStyleCnt="6"/>
      <dgm:spPr/>
      <dgm:t>
        <a:bodyPr/>
        <a:lstStyle/>
        <a:p>
          <a:endParaRPr lang="en-US"/>
        </a:p>
      </dgm:t>
    </dgm:pt>
    <dgm:pt modelId="{4D3012F9-1C2B-4A14-B7D7-EFA1B7FBC9D4}" type="pres">
      <dgm:prSet presAssocID="{A937E967-6855-4C99-B629-D05A5DBD4FCB}" presName="hierChild4" presStyleCnt="0"/>
      <dgm:spPr/>
    </dgm:pt>
    <dgm:pt modelId="{05F2CB6D-AB0A-496B-9A4B-323E1C55289F}" type="pres">
      <dgm:prSet presAssocID="{A937E967-6855-4C99-B629-D05A5DBD4FCB}" presName="hierChild5" presStyleCnt="0"/>
      <dgm:spPr/>
    </dgm:pt>
    <dgm:pt modelId="{BC096801-135F-44BB-807B-B84F9CFC5E82}" type="pres">
      <dgm:prSet presAssocID="{9C4712FF-484F-490A-8940-00C55C17CE5F}" presName="hierChild5" presStyleCnt="0"/>
      <dgm:spPr/>
    </dgm:pt>
    <dgm:pt modelId="{6535D9C4-D4A8-4B36-9AD4-FDE1AB434005}" type="pres">
      <dgm:prSet presAssocID="{135DE0BE-9069-45A9-A7CC-814E75CBA815}" presName="hierChild5" presStyleCnt="0"/>
      <dgm:spPr/>
    </dgm:pt>
    <dgm:pt modelId="{0D290EA2-49F1-43B9-BA26-7A31A29CCA28}" type="pres">
      <dgm:prSet presAssocID="{FF945ACA-7F1F-47BA-9E2E-CEDE7865FDCF}" presName="hierChild5" presStyleCnt="0"/>
      <dgm:spPr/>
    </dgm:pt>
    <dgm:pt modelId="{8C9957B5-1469-4968-A451-2C8304A5ECAE}" type="pres">
      <dgm:prSet presAssocID="{DE5A042C-58FE-439E-838C-A43229D95735}" presName="Name35" presStyleLbl="parChTrans1D3" presStyleIdx="1" presStyleCnt="4"/>
      <dgm:spPr/>
      <dgm:t>
        <a:bodyPr/>
        <a:lstStyle/>
        <a:p>
          <a:endParaRPr lang="en-US"/>
        </a:p>
      </dgm:t>
    </dgm:pt>
    <dgm:pt modelId="{80332ABC-A58B-43EB-89CA-8775176E3565}" type="pres">
      <dgm:prSet presAssocID="{18A9B210-6E40-4601-964C-5E81C71A11B9}" presName="hierRoot2" presStyleCnt="0">
        <dgm:presLayoutVars>
          <dgm:hierBranch val="r"/>
        </dgm:presLayoutVars>
      </dgm:prSet>
      <dgm:spPr/>
    </dgm:pt>
    <dgm:pt modelId="{7591C15F-28A0-4764-B7F6-3C683FCFD519}" type="pres">
      <dgm:prSet presAssocID="{18A9B210-6E40-4601-964C-5E81C71A11B9}" presName="rootComposite" presStyleCnt="0"/>
      <dgm:spPr/>
    </dgm:pt>
    <dgm:pt modelId="{C5E44AC7-3E27-4AE2-AC26-23BBBC89E5C2}" type="pres">
      <dgm:prSet presAssocID="{18A9B210-6E40-4601-964C-5E81C71A11B9}" presName="rootText" presStyleLbl="node3" presStyleIdx="1" presStyleCnt="4" custScaleX="155784" custScaleY="202127">
        <dgm:presLayoutVars>
          <dgm:chPref val="3"/>
        </dgm:presLayoutVars>
      </dgm:prSet>
      <dgm:spPr/>
      <dgm:t>
        <a:bodyPr/>
        <a:lstStyle/>
        <a:p>
          <a:endParaRPr lang="en-US"/>
        </a:p>
      </dgm:t>
    </dgm:pt>
    <dgm:pt modelId="{1270EFE0-BB63-4AE2-B845-412585E43CF4}" type="pres">
      <dgm:prSet presAssocID="{18A9B210-6E40-4601-964C-5E81C71A11B9}" presName="rootConnector" presStyleLbl="node3" presStyleIdx="1" presStyleCnt="4"/>
      <dgm:spPr/>
      <dgm:t>
        <a:bodyPr/>
        <a:lstStyle/>
        <a:p>
          <a:endParaRPr lang="en-US"/>
        </a:p>
      </dgm:t>
    </dgm:pt>
    <dgm:pt modelId="{1C5A88CD-66D6-4158-ACCE-D89B443A0E21}" type="pres">
      <dgm:prSet presAssocID="{18A9B210-6E40-4601-964C-5E81C71A11B9}" presName="hierChild4" presStyleCnt="0"/>
      <dgm:spPr/>
    </dgm:pt>
    <dgm:pt modelId="{44D664F0-0ED5-4794-A050-E71F38F78289}" type="pres">
      <dgm:prSet presAssocID="{18A9B210-6E40-4601-964C-5E81C71A11B9}" presName="hierChild5" presStyleCnt="0"/>
      <dgm:spPr/>
    </dgm:pt>
    <dgm:pt modelId="{313F4375-E9BE-47FC-B28E-E5D0657C3454}" type="pres">
      <dgm:prSet presAssocID="{C5F7002D-B631-471E-A1B8-815FC49CAFCF}" presName="Name35" presStyleLbl="parChTrans1D3" presStyleIdx="2" presStyleCnt="4"/>
      <dgm:spPr/>
      <dgm:t>
        <a:bodyPr/>
        <a:lstStyle/>
        <a:p>
          <a:endParaRPr lang="en-US"/>
        </a:p>
      </dgm:t>
    </dgm:pt>
    <dgm:pt modelId="{D21B0383-BACD-434D-B835-AC935759AD10}" type="pres">
      <dgm:prSet presAssocID="{F6AAF955-BC57-475F-92AE-6E56D4C3E023}" presName="hierRoot2" presStyleCnt="0">
        <dgm:presLayoutVars>
          <dgm:hierBranch val="hang"/>
        </dgm:presLayoutVars>
      </dgm:prSet>
      <dgm:spPr/>
    </dgm:pt>
    <dgm:pt modelId="{4EF814BE-8560-4D0B-93C1-0693CE042A55}" type="pres">
      <dgm:prSet presAssocID="{F6AAF955-BC57-475F-92AE-6E56D4C3E023}" presName="rootComposite" presStyleCnt="0"/>
      <dgm:spPr/>
    </dgm:pt>
    <dgm:pt modelId="{95A24395-CADE-4DAA-AAA0-E8F5E2CAC572}" type="pres">
      <dgm:prSet presAssocID="{F6AAF955-BC57-475F-92AE-6E56D4C3E023}" presName="rootText" presStyleLbl="node3" presStyleIdx="2" presStyleCnt="4" custScaleX="152874" custScaleY="169716" custLinFactNeighborX="950" custLinFactNeighborY="5701">
        <dgm:presLayoutVars>
          <dgm:chPref val="3"/>
        </dgm:presLayoutVars>
      </dgm:prSet>
      <dgm:spPr/>
      <dgm:t>
        <a:bodyPr/>
        <a:lstStyle/>
        <a:p>
          <a:endParaRPr lang="en-US"/>
        </a:p>
      </dgm:t>
    </dgm:pt>
    <dgm:pt modelId="{E376C7F9-D9C3-4043-B140-E3FA68624684}" type="pres">
      <dgm:prSet presAssocID="{F6AAF955-BC57-475F-92AE-6E56D4C3E023}" presName="rootConnector" presStyleLbl="node3" presStyleIdx="2" presStyleCnt="4"/>
      <dgm:spPr/>
      <dgm:t>
        <a:bodyPr/>
        <a:lstStyle/>
        <a:p>
          <a:endParaRPr lang="en-US"/>
        </a:p>
      </dgm:t>
    </dgm:pt>
    <dgm:pt modelId="{CF662D35-308D-46AF-B6CD-33C8C55A078A}" type="pres">
      <dgm:prSet presAssocID="{F6AAF955-BC57-475F-92AE-6E56D4C3E023}" presName="hierChild4" presStyleCnt="0"/>
      <dgm:spPr/>
    </dgm:pt>
    <dgm:pt modelId="{E1B60D31-3F99-4E86-87FE-2075A77694DC}" type="pres">
      <dgm:prSet presAssocID="{F6AAF955-BC57-475F-92AE-6E56D4C3E023}" presName="hierChild5" presStyleCnt="0"/>
      <dgm:spPr/>
    </dgm:pt>
    <dgm:pt modelId="{2E2A5034-32E4-42E5-B5A3-571AFE17B3C2}" type="pres">
      <dgm:prSet presAssocID="{4DB4245C-1C50-4A0E-BCBC-1BE2D1C1BF00}" presName="Name35" presStyleLbl="parChTrans1D3" presStyleIdx="3" presStyleCnt="4"/>
      <dgm:spPr/>
      <dgm:t>
        <a:bodyPr/>
        <a:lstStyle/>
        <a:p>
          <a:endParaRPr lang="en-US"/>
        </a:p>
      </dgm:t>
    </dgm:pt>
    <dgm:pt modelId="{9A47C91D-7382-47BD-9D9D-9062CB99CE48}" type="pres">
      <dgm:prSet presAssocID="{6977CB1C-392A-4CCF-BA33-E0CC03CD017D}" presName="hierRoot2" presStyleCnt="0">
        <dgm:presLayoutVars>
          <dgm:hierBranch/>
        </dgm:presLayoutVars>
      </dgm:prSet>
      <dgm:spPr/>
    </dgm:pt>
    <dgm:pt modelId="{DBAFF57A-8823-49B0-BC8E-6E5B781D843F}" type="pres">
      <dgm:prSet presAssocID="{6977CB1C-392A-4CCF-BA33-E0CC03CD017D}" presName="rootComposite" presStyleCnt="0"/>
      <dgm:spPr/>
    </dgm:pt>
    <dgm:pt modelId="{E0B03337-FC74-4A1A-AE31-E0EEBA87E403}" type="pres">
      <dgm:prSet presAssocID="{6977CB1C-392A-4CCF-BA33-E0CC03CD017D}" presName="rootText" presStyleLbl="node3" presStyleIdx="3" presStyleCnt="4" custScaleX="169506" custScaleY="185268">
        <dgm:presLayoutVars>
          <dgm:chPref val="3"/>
        </dgm:presLayoutVars>
      </dgm:prSet>
      <dgm:spPr/>
      <dgm:t>
        <a:bodyPr/>
        <a:lstStyle/>
        <a:p>
          <a:endParaRPr lang="en-US"/>
        </a:p>
      </dgm:t>
    </dgm:pt>
    <dgm:pt modelId="{ED6FE720-02F3-433D-95E8-5FEECE127057}" type="pres">
      <dgm:prSet presAssocID="{6977CB1C-392A-4CCF-BA33-E0CC03CD017D}" presName="rootConnector" presStyleLbl="node3" presStyleIdx="3" presStyleCnt="4"/>
      <dgm:spPr/>
      <dgm:t>
        <a:bodyPr/>
        <a:lstStyle/>
        <a:p>
          <a:endParaRPr lang="en-US"/>
        </a:p>
      </dgm:t>
    </dgm:pt>
    <dgm:pt modelId="{F1D3550D-D324-472E-9AE4-397A5B711108}" type="pres">
      <dgm:prSet presAssocID="{6977CB1C-392A-4CCF-BA33-E0CC03CD017D}" presName="hierChild4" presStyleCnt="0"/>
      <dgm:spPr/>
    </dgm:pt>
    <dgm:pt modelId="{70D23419-38DC-4317-8235-7B0B5C77B792}" type="pres">
      <dgm:prSet presAssocID="{6977CB1C-392A-4CCF-BA33-E0CC03CD017D}" presName="hierChild5" presStyleCnt="0"/>
      <dgm:spPr/>
    </dgm:pt>
    <dgm:pt modelId="{8464035C-AA1F-41D9-9939-86D9DA9CD94B}" type="pres">
      <dgm:prSet presAssocID="{8C87C5E3-D130-42A6-9FFD-D5089471EB3D}" presName="hierChild5" presStyleCnt="0"/>
      <dgm:spPr/>
    </dgm:pt>
    <dgm:pt modelId="{3E33E8EC-D6DB-4858-B78E-C3BA03F005B6}" type="pres">
      <dgm:prSet presAssocID="{32BC5BCF-8C6B-4A14-AFE3-A711D8E7C540}" presName="Name35" presStyleLbl="parChTrans1D2" presStyleIdx="1" presStyleCnt="2"/>
      <dgm:spPr/>
      <dgm:t>
        <a:bodyPr/>
        <a:lstStyle/>
        <a:p>
          <a:endParaRPr lang="en-US"/>
        </a:p>
      </dgm:t>
    </dgm:pt>
    <dgm:pt modelId="{51319098-33CC-4484-BD3D-FE9FF8796A97}" type="pres">
      <dgm:prSet presAssocID="{0B9AC1CA-60CF-495C-8270-3EEA38FF6995}" presName="hierRoot2" presStyleCnt="0">
        <dgm:presLayoutVars>
          <dgm:hierBranch/>
        </dgm:presLayoutVars>
      </dgm:prSet>
      <dgm:spPr/>
    </dgm:pt>
    <dgm:pt modelId="{BFB005A2-63A6-4214-84FE-E9BCF09E69C8}" type="pres">
      <dgm:prSet presAssocID="{0B9AC1CA-60CF-495C-8270-3EEA38FF6995}" presName="rootComposite" presStyleCnt="0"/>
      <dgm:spPr/>
    </dgm:pt>
    <dgm:pt modelId="{EF9D20C6-564F-425A-BAB9-28D238018146}" type="pres">
      <dgm:prSet presAssocID="{0B9AC1CA-60CF-495C-8270-3EEA38FF6995}" presName="rootText" presStyleLbl="node2" presStyleIdx="1" presStyleCnt="2" custScaleX="165043" custScaleY="160161">
        <dgm:presLayoutVars>
          <dgm:chPref val="3"/>
        </dgm:presLayoutVars>
      </dgm:prSet>
      <dgm:spPr/>
      <dgm:t>
        <a:bodyPr/>
        <a:lstStyle/>
        <a:p>
          <a:endParaRPr lang="en-US"/>
        </a:p>
      </dgm:t>
    </dgm:pt>
    <dgm:pt modelId="{37B3DC15-88A9-4EC2-9527-FE06AE16F173}" type="pres">
      <dgm:prSet presAssocID="{0B9AC1CA-60CF-495C-8270-3EEA38FF6995}" presName="rootConnector" presStyleLbl="node2" presStyleIdx="1" presStyleCnt="2"/>
      <dgm:spPr/>
      <dgm:t>
        <a:bodyPr/>
        <a:lstStyle/>
        <a:p>
          <a:endParaRPr lang="en-US"/>
        </a:p>
      </dgm:t>
    </dgm:pt>
    <dgm:pt modelId="{32B1FBA1-F77C-43E9-AD44-B8521918C0B9}" type="pres">
      <dgm:prSet presAssocID="{0B9AC1CA-60CF-495C-8270-3EEA38FF6995}" presName="hierChild4" presStyleCnt="0"/>
      <dgm:spPr/>
    </dgm:pt>
    <dgm:pt modelId="{FB0F39F7-D21B-4BA8-87EB-709D58EBCFEB}" type="pres">
      <dgm:prSet presAssocID="{0B9AC1CA-60CF-495C-8270-3EEA38FF6995}" presName="hierChild5" presStyleCnt="0"/>
      <dgm:spPr/>
    </dgm:pt>
    <dgm:pt modelId="{BC6506B8-5C4B-4A01-AC21-F97D306E263E}" type="pres">
      <dgm:prSet presAssocID="{5E411A63-6BC7-451B-9F2A-4087C7F4ABDD}" presName="hierChild3" presStyleCnt="0"/>
      <dgm:spPr/>
    </dgm:pt>
  </dgm:ptLst>
  <dgm:cxnLst>
    <dgm:cxn modelId="{46F1EAC1-2536-4C38-AF25-4784C8409F12}" type="presOf" srcId="{8C87C5E3-D130-42A6-9FFD-D5089471EB3D}" destId="{B856F336-D7A4-4FD3-8302-55CD9A96F0F8}" srcOrd="0" destOrd="0" presId="urn:microsoft.com/office/officeart/2005/8/layout/orgChart1"/>
    <dgm:cxn modelId="{9A478F2F-A753-413F-B505-9754976F9A21}" type="presOf" srcId="{701D8861-734B-4F29-9A5E-593509CC1DC2}" destId="{3CC59486-3889-49B0-B7DD-8C67693DA688}" srcOrd="0" destOrd="0" presId="urn:microsoft.com/office/officeart/2005/8/layout/orgChart1"/>
    <dgm:cxn modelId="{15EEC022-D5CC-49E8-92A2-60C4992E1599}" srcId="{8C87C5E3-D130-42A6-9FFD-D5089471EB3D}" destId="{6977CB1C-392A-4CCF-BA33-E0CC03CD017D}" srcOrd="3" destOrd="0" parTransId="{4DB4245C-1C50-4A0E-BCBC-1BE2D1C1BF00}" sibTransId="{38A5D56A-18D0-4AF4-AEE7-36B5A55464A4}"/>
    <dgm:cxn modelId="{D470BA33-6F8B-49D2-A868-096126BB8932}" type="presOf" srcId="{5E411A63-6BC7-451B-9F2A-4087C7F4ABDD}" destId="{20CF0BEF-D623-4C00-AE7D-7A915FCE07B3}" srcOrd="1" destOrd="0" presId="urn:microsoft.com/office/officeart/2005/8/layout/orgChart1"/>
    <dgm:cxn modelId="{3287BD8B-E6AB-40C1-B9A8-61CA1E97B16F}" type="presOf" srcId="{6977CB1C-392A-4CCF-BA33-E0CC03CD017D}" destId="{E0B03337-FC74-4A1A-AE31-E0EEBA87E403}" srcOrd="0" destOrd="0" presId="urn:microsoft.com/office/officeart/2005/8/layout/orgChart1"/>
    <dgm:cxn modelId="{1CB4E458-59ED-483B-BC59-8BD64FF83D27}" type="presOf" srcId="{4DB4245C-1C50-4A0E-BCBC-1BE2D1C1BF00}" destId="{2E2A5034-32E4-42E5-B5A3-571AFE17B3C2}" srcOrd="0" destOrd="0" presId="urn:microsoft.com/office/officeart/2005/8/layout/orgChart1"/>
    <dgm:cxn modelId="{9CD7C7B1-A299-4CA6-8A66-AA47E8312E7D}" type="presOf" srcId="{FF945ACA-7F1F-47BA-9E2E-CEDE7865FDCF}" destId="{86F186D9-D387-4AFF-BF79-B4745ED32417}" srcOrd="1" destOrd="0" presId="urn:microsoft.com/office/officeart/2005/8/layout/orgChart1"/>
    <dgm:cxn modelId="{12DD39EC-DF8B-4911-AC3F-46AD7219CE2D}" type="presOf" srcId="{DA0186E6-846F-42B7-A0F8-247611872387}" destId="{93BA1FE9-2686-4157-8D89-469611869ED7}" srcOrd="0" destOrd="0" presId="urn:microsoft.com/office/officeart/2005/8/layout/orgChart1"/>
    <dgm:cxn modelId="{EDADDC7F-9B6A-449C-9B2F-4A8E9ECF8BCC}" type="presOf" srcId="{18A9B210-6E40-4601-964C-5E81C71A11B9}" destId="{C5E44AC7-3E27-4AE2-AC26-23BBBC89E5C2}" srcOrd="0" destOrd="0" presId="urn:microsoft.com/office/officeart/2005/8/layout/orgChart1"/>
    <dgm:cxn modelId="{D047A65F-1EFA-4173-81C0-1574E9433DB4}" type="presOf" srcId="{C5F7002D-B631-471E-A1B8-815FC49CAFCF}" destId="{313F4375-E9BE-47FC-B28E-E5D0657C3454}" srcOrd="0" destOrd="0" presId="urn:microsoft.com/office/officeart/2005/8/layout/orgChart1"/>
    <dgm:cxn modelId="{309AFDA9-4960-4B6E-94A4-27BB89B39112}" type="presOf" srcId="{DE5A042C-58FE-439E-838C-A43229D95735}" destId="{8C9957B5-1469-4968-A451-2C8304A5ECAE}" srcOrd="0" destOrd="0" presId="urn:microsoft.com/office/officeart/2005/8/layout/orgChart1"/>
    <dgm:cxn modelId="{6F48C611-652B-4752-B4C1-8063545ABC6E}" srcId="{09B42EB3-7AB9-4285-82D3-F0AE9F5CB67C}" destId="{5E411A63-6BC7-451B-9F2A-4087C7F4ABDD}" srcOrd="0" destOrd="0" parTransId="{13CE5ECB-C0B4-496C-8417-3FB58AFBFCE4}" sibTransId="{5215A8CD-F378-469F-9920-D268B65B55D5}"/>
    <dgm:cxn modelId="{A2E7B70A-85DD-4E38-B893-F4DEB4DDBA6F}" srcId="{FF945ACA-7F1F-47BA-9E2E-CEDE7865FDCF}" destId="{135DE0BE-9069-45A9-A7CC-814E75CBA815}" srcOrd="0" destOrd="0" parTransId="{528D2AC8-D9C5-4349-A1D4-3D51D91D1CD5}" sibTransId="{7B88B439-525E-4B69-B713-C18414591A69}"/>
    <dgm:cxn modelId="{0405B293-F7F7-493C-806F-270FCD023CE2}" type="presOf" srcId="{FD1EF774-677C-487A-89E0-E57D22DA325D}" destId="{9C0BEFF3-4BD1-46E7-B596-3DFDE7BAD00A}" srcOrd="0" destOrd="0" presId="urn:microsoft.com/office/officeart/2005/8/layout/orgChart1"/>
    <dgm:cxn modelId="{AA044F58-2EBB-45A3-A2A5-F04E832B7171}" type="presOf" srcId="{55FDDE75-01DA-4F5E-A0D9-9776C0569E66}" destId="{812154E9-3AB0-4811-95DA-0E4F3423D7E1}" srcOrd="1" destOrd="0" presId="urn:microsoft.com/office/officeart/2005/8/layout/orgChart1"/>
    <dgm:cxn modelId="{E4B3FF4F-7802-4373-912D-AC4A2C4FB8FB}" type="presOf" srcId="{B8D7079D-9D19-4D75-ABB3-DBBB39AE3964}" destId="{ADB73A9A-FA6C-4DA4-9F25-EF0344C78EFC}" srcOrd="0" destOrd="0" presId="urn:microsoft.com/office/officeart/2005/8/layout/orgChart1"/>
    <dgm:cxn modelId="{52407F58-1F7C-42F9-B098-512A8124B4EC}" type="presOf" srcId="{FF945ACA-7F1F-47BA-9E2E-CEDE7865FDCF}" destId="{8C1540C3-0FB5-40BF-B1F2-7D1189CB9704}" srcOrd="0" destOrd="0" presId="urn:microsoft.com/office/officeart/2005/8/layout/orgChart1"/>
    <dgm:cxn modelId="{7D4D7F34-16B4-4C68-887E-4383F61E2C86}" type="presOf" srcId="{CC23E0FE-B397-47F8-B39D-F41863C9A799}" destId="{09D3F97F-F2E4-4D45-B8F3-196B0217F6D8}" srcOrd="0" destOrd="0" presId="urn:microsoft.com/office/officeart/2005/8/layout/orgChart1"/>
    <dgm:cxn modelId="{132CA132-DCAF-4C20-994F-0FFCCD64A335}" type="presOf" srcId="{A937E967-6855-4C99-B629-D05A5DBD4FCB}" destId="{5A5CAFF8-481F-4058-9A59-41453C35497E}" srcOrd="1" destOrd="0" presId="urn:microsoft.com/office/officeart/2005/8/layout/orgChart1"/>
    <dgm:cxn modelId="{647F29E7-FBA5-47C6-AFAE-46EF78617FA4}" srcId="{9C4712FF-484F-490A-8940-00C55C17CE5F}" destId="{A937E967-6855-4C99-B629-D05A5DBD4FCB}" srcOrd="3" destOrd="0" parTransId="{33BC729D-A19D-44C4-9458-E0F22A23FF66}" sibTransId="{40BD2378-1D07-46A9-8782-502C9D382222}"/>
    <dgm:cxn modelId="{129F2E0B-810E-47F0-86AF-EE67428B9D42}" type="presOf" srcId="{9C4712FF-484F-490A-8940-00C55C17CE5F}" destId="{1537A17B-3A4D-4115-86F5-03902C499B9B}" srcOrd="0" destOrd="0" presId="urn:microsoft.com/office/officeart/2005/8/layout/orgChart1"/>
    <dgm:cxn modelId="{329470BE-227E-4517-91A5-1A624A8FBDE0}" type="presOf" srcId="{09B42EB3-7AB9-4285-82D3-F0AE9F5CB67C}" destId="{16777E6C-0D5C-4C61-A7D4-C47B29F17F0B}" srcOrd="0" destOrd="0" presId="urn:microsoft.com/office/officeart/2005/8/layout/orgChart1"/>
    <dgm:cxn modelId="{D8F86B4A-7613-4BA0-9308-87CFF9C22838}" type="presOf" srcId="{135DE0BE-9069-45A9-A7CC-814E75CBA815}" destId="{B8C18170-2170-4D8A-9D8F-52A999E3AD5A}" srcOrd="1" destOrd="0" presId="urn:microsoft.com/office/officeart/2005/8/layout/orgChart1"/>
    <dgm:cxn modelId="{160CB6AB-9E42-47D3-98FB-3204B212C969}" type="presOf" srcId="{55D9590A-119F-49BC-98DE-73F310708BF5}" destId="{5FA2FD9A-CC7A-4798-9C8F-BD8C3678E053}" srcOrd="0" destOrd="0" presId="urn:microsoft.com/office/officeart/2005/8/layout/orgChart1"/>
    <dgm:cxn modelId="{2618F52D-5A52-4456-A579-4A0030847B02}" type="presOf" srcId="{55FDDE75-01DA-4F5E-A0D9-9776C0569E66}" destId="{0033CE32-64CF-4598-836E-83ED8D213981}" srcOrd="0" destOrd="0" presId="urn:microsoft.com/office/officeart/2005/8/layout/orgChart1"/>
    <dgm:cxn modelId="{5C687416-6AE8-4B9C-A38C-B3E057259520}" type="presOf" srcId="{F6AAF955-BC57-475F-92AE-6E56D4C3E023}" destId="{95A24395-CADE-4DAA-AAA0-E8F5E2CAC572}" srcOrd="0" destOrd="0" presId="urn:microsoft.com/office/officeart/2005/8/layout/orgChart1"/>
    <dgm:cxn modelId="{8962FDB2-4D1A-4C32-AF43-972DB7D9B014}" srcId="{9C4712FF-484F-490A-8940-00C55C17CE5F}" destId="{FD1EF774-677C-487A-89E0-E57D22DA325D}" srcOrd="0" destOrd="0" parTransId="{B18B1D1B-78E3-4D48-A322-01FAB745CC00}" sibTransId="{BB61D95E-E004-4E75-BF96-4854A31B4BD6}"/>
    <dgm:cxn modelId="{057CB7A5-87BC-4555-9B21-840EDDB15B0E}" type="presOf" srcId="{0B9AC1CA-60CF-495C-8270-3EEA38FF6995}" destId="{EF9D20C6-564F-425A-BAB9-28D238018146}" srcOrd="0" destOrd="0" presId="urn:microsoft.com/office/officeart/2005/8/layout/orgChart1"/>
    <dgm:cxn modelId="{9CBE763C-B2E1-4AB5-AE54-CB2DBF1523D4}" srcId="{5E411A63-6BC7-451B-9F2A-4087C7F4ABDD}" destId="{0B9AC1CA-60CF-495C-8270-3EEA38FF6995}" srcOrd="1" destOrd="0" parTransId="{32BC5BCF-8C6B-4A14-AFE3-A711D8E7C540}" sibTransId="{8E636BEF-93BB-4F58-9D5E-FFCF7C380C0F}"/>
    <dgm:cxn modelId="{44FD7150-3535-4666-8ECC-39D29DBD1D28}" type="presOf" srcId="{32BC5BCF-8C6B-4A14-AFE3-A711D8E7C540}" destId="{3E33E8EC-D6DB-4858-B78E-C3BA03F005B6}" srcOrd="0" destOrd="0" presId="urn:microsoft.com/office/officeart/2005/8/layout/orgChart1"/>
    <dgm:cxn modelId="{DAF2330A-EAD4-4A55-92D0-DAB1F8C79305}" type="presOf" srcId="{FD1EF774-677C-487A-89E0-E57D22DA325D}" destId="{F1B4D624-10C5-4A72-8414-06F5782FA61B}" srcOrd="1" destOrd="0" presId="urn:microsoft.com/office/officeart/2005/8/layout/orgChart1"/>
    <dgm:cxn modelId="{62263B8B-87F8-4148-8738-12A16B1E344D}" type="presOf" srcId="{9C4712FF-484F-490A-8940-00C55C17CE5F}" destId="{5218E3F6-7F55-4B7B-8080-4D203D6C447C}" srcOrd="1" destOrd="0" presId="urn:microsoft.com/office/officeart/2005/8/layout/orgChart1"/>
    <dgm:cxn modelId="{ED5F2B18-65A6-4D12-AA68-B8431218001C}" srcId="{8C87C5E3-D130-42A6-9FFD-D5089471EB3D}" destId="{18A9B210-6E40-4601-964C-5E81C71A11B9}" srcOrd="1" destOrd="0" parTransId="{DE5A042C-58FE-439E-838C-A43229D95735}" sibTransId="{EC6D9AE3-3234-4CED-9FE0-5278ED68E2D2}"/>
    <dgm:cxn modelId="{EE2C48DF-1688-4EC4-BB5D-040AE9253416}" srcId="{5E411A63-6BC7-451B-9F2A-4087C7F4ABDD}" destId="{8C87C5E3-D130-42A6-9FFD-D5089471EB3D}" srcOrd="0" destOrd="0" parTransId="{B8D7079D-9D19-4D75-ABB3-DBBB39AE3964}" sibTransId="{9B02A708-8000-4EA9-966E-7857C59410D1}"/>
    <dgm:cxn modelId="{A3F5CAD3-D9A4-4438-B1B0-4B054986B453}" type="presOf" srcId="{18A9B210-6E40-4601-964C-5E81C71A11B9}" destId="{1270EFE0-BB63-4AE2-B845-412585E43CF4}" srcOrd="1" destOrd="0" presId="urn:microsoft.com/office/officeart/2005/8/layout/orgChart1"/>
    <dgm:cxn modelId="{7AA2A182-5EA3-466B-8020-EB04D5CA9ED5}" srcId="{8C87C5E3-D130-42A6-9FFD-D5089471EB3D}" destId="{F6AAF955-BC57-475F-92AE-6E56D4C3E023}" srcOrd="2" destOrd="0" parTransId="{C5F7002D-B631-471E-A1B8-815FC49CAFCF}" sibTransId="{93E9D666-C1C3-450D-B267-2918D28C7FF6}"/>
    <dgm:cxn modelId="{A4326778-88B1-4C58-9931-963014E53690}" srcId="{9C4712FF-484F-490A-8940-00C55C17CE5F}" destId="{DA0186E6-846F-42B7-A0F8-247611872387}" srcOrd="2" destOrd="0" parTransId="{701D8861-734B-4F29-9A5E-593509CC1DC2}" sibTransId="{5B11A212-10D2-4F11-B0AC-52CF01B86A42}"/>
    <dgm:cxn modelId="{35FA2CBB-4AE3-48C9-873B-52B2EE643582}" type="presOf" srcId="{135DE0BE-9069-45A9-A7CC-814E75CBA815}" destId="{4072E3B7-A78B-4762-BEC9-E239405EE449}" srcOrd="0" destOrd="0" presId="urn:microsoft.com/office/officeart/2005/8/layout/orgChart1"/>
    <dgm:cxn modelId="{007EC7F7-D95B-4BE8-BF5C-5D247A747908}" type="presOf" srcId="{B18B1D1B-78E3-4D48-A322-01FAB745CC00}" destId="{BD09C06D-C3DA-42C6-BAFC-FF03CE78A2E4}" srcOrd="0" destOrd="0" presId="urn:microsoft.com/office/officeart/2005/8/layout/orgChart1"/>
    <dgm:cxn modelId="{4D4B3DC1-DB58-46E1-9B62-E22BE3E8EE6D}" srcId="{9C4712FF-484F-490A-8940-00C55C17CE5F}" destId="{55FDDE75-01DA-4F5E-A0D9-9776C0569E66}" srcOrd="1" destOrd="0" parTransId="{CC23E0FE-B397-47F8-B39D-F41863C9A799}" sibTransId="{8AA5A1B1-8C82-46C3-859B-65639333D61E}"/>
    <dgm:cxn modelId="{F1ADF9B1-F2C0-4049-9575-2071E95183CB}" type="presOf" srcId="{6977CB1C-392A-4CCF-BA33-E0CC03CD017D}" destId="{ED6FE720-02F3-433D-95E8-5FEECE127057}" srcOrd="1" destOrd="0" presId="urn:microsoft.com/office/officeart/2005/8/layout/orgChart1"/>
    <dgm:cxn modelId="{82D8CC78-39EB-423F-AEBA-13C6F8D7CFC1}" type="presOf" srcId="{8C87C5E3-D130-42A6-9FFD-D5089471EB3D}" destId="{DA049DCD-C15F-4A91-9481-7082083C3CC7}" srcOrd="1" destOrd="0" presId="urn:microsoft.com/office/officeart/2005/8/layout/orgChart1"/>
    <dgm:cxn modelId="{E829C06A-D1BA-4192-AFB5-B3A289ADA88B}" type="presOf" srcId="{DA0186E6-846F-42B7-A0F8-247611872387}" destId="{E8DE04F0-77ED-4444-A033-8D2AF6427E17}" srcOrd="1" destOrd="0" presId="urn:microsoft.com/office/officeart/2005/8/layout/orgChart1"/>
    <dgm:cxn modelId="{679E8B22-EFFB-443C-8943-A8BE60F1D49B}" type="presOf" srcId="{0B9AC1CA-60CF-495C-8270-3EEA38FF6995}" destId="{37B3DC15-88A9-4EC2-9527-FE06AE16F173}" srcOrd="1" destOrd="0" presId="urn:microsoft.com/office/officeart/2005/8/layout/orgChart1"/>
    <dgm:cxn modelId="{430A6184-F1CF-41E6-928D-3CA31F2BAFF9}" type="presOf" srcId="{F6AAF955-BC57-475F-92AE-6E56D4C3E023}" destId="{E376C7F9-D9C3-4043-B140-E3FA68624684}" srcOrd="1" destOrd="0" presId="urn:microsoft.com/office/officeart/2005/8/layout/orgChart1"/>
    <dgm:cxn modelId="{313191DF-099B-45BC-A23A-8D5C5BF1ACC0}" srcId="{135DE0BE-9069-45A9-A7CC-814E75CBA815}" destId="{9C4712FF-484F-490A-8940-00C55C17CE5F}" srcOrd="0" destOrd="0" parTransId="{B617F3FC-9EC0-4C81-8288-2B40736C331D}" sibTransId="{F58625CB-5B4C-4CB6-8293-53C53AC82116}"/>
    <dgm:cxn modelId="{D540BD58-6700-471B-B8F8-3B13F4620B98}" srcId="{8C87C5E3-D130-42A6-9FFD-D5089471EB3D}" destId="{FF945ACA-7F1F-47BA-9E2E-CEDE7865FDCF}" srcOrd="0" destOrd="0" parTransId="{55D9590A-119F-49BC-98DE-73F310708BF5}" sibTransId="{96D95B59-278D-4C61-AB06-B0ED377BF681}"/>
    <dgm:cxn modelId="{F88015EA-E7C5-40DA-8758-40A64CEBF832}" type="presOf" srcId="{A937E967-6855-4C99-B629-D05A5DBD4FCB}" destId="{E7319A28-623B-43E1-988F-9E0531C5892F}" srcOrd="0" destOrd="0" presId="urn:microsoft.com/office/officeart/2005/8/layout/orgChart1"/>
    <dgm:cxn modelId="{553997CE-A248-4C7F-A5FE-FBDA25E0D994}" type="presOf" srcId="{33BC729D-A19D-44C4-9458-E0F22A23FF66}" destId="{BA93801A-CA2E-4FEC-86DB-80CC612F99FA}" srcOrd="0" destOrd="0" presId="urn:microsoft.com/office/officeart/2005/8/layout/orgChart1"/>
    <dgm:cxn modelId="{3E67283F-C223-45B1-9F58-B13F34F0BC11}" type="presOf" srcId="{B617F3FC-9EC0-4C81-8288-2B40736C331D}" destId="{9ABABDE4-8256-4CFC-86DB-5383256C9009}" srcOrd="0" destOrd="0" presId="urn:microsoft.com/office/officeart/2005/8/layout/orgChart1"/>
    <dgm:cxn modelId="{062BCFFE-EAE9-4B2E-9B3C-D03B572C6149}" type="presOf" srcId="{5E411A63-6BC7-451B-9F2A-4087C7F4ABDD}" destId="{4C1CEF53-79C6-482E-A37C-C116138F6D34}" srcOrd="0" destOrd="0" presId="urn:microsoft.com/office/officeart/2005/8/layout/orgChart1"/>
    <dgm:cxn modelId="{D889AEB5-F040-4856-82DA-2AF0D9A1C0C8}" type="presOf" srcId="{528D2AC8-D9C5-4349-A1D4-3D51D91D1CD5}" destId="{248C2EEF-973C-4442-90E4-1E9C43AD91CF}" srcOrd="0" destOrd="0" presId="urn:microsoft.com/office/officeart/2005/8/layout/orgChart1"/>
    <dgm:cxn modelId="{BD34313B-EF8C-41BF-91EB-17D79FD0C06B}" type="presParOf" srcId="{16777E6C-0D5C-4C61-A7D4-C47B29F17F0B}" destId="{ED8EBAFC-A59E-4E0B-ADC1-D84BBB9C816E}" srcOrd="0" destOrd="0" presId="urn:microsoft.com/office/officeart/2005/8/layout/orgChart1"/>
    <dgm:cxn modelId="{DB3B748A-EF84-4A63-BE09-F7C65431F688}" type="presParOf" srcId="{ED8EBAFC-A59E-4E0B-ADC1-D84BBB9C816E}" destId="{279AC551-E534-4572-A469-C8D77E96D7E5}" srcOrd="0" destOrd="0" presId="urn:microsoft.com/office/officeart/2005/8/layout/orgChart1"/>
    <dgm:cxn modelId="{0CFE0CB5-E317-4C0B-9C8D-0494F55522C0}" type="presParOf" srcId="{279AC551-E534-4572-A469-C8D77E96D7E5}" destId="{4C1CEF53-79C6-482E-A37C-C116138F6D34}" srcOrd="0" destOrd="0" presId="urn:microsoft.com/office/officeart/2005/8/layout/orgChart1"/>
    <dgm:cxn modelId="{47B3419F-C739-48AC-A811-7E7044DA8EAB}" type="presParOf" srcId="{279AC551-E534-4572-A469-C8D77E96D7E5}" destId="{20CF0BEF-D623-4C00-AE7D-7A915FCE07B3}" srcOrd="1" destOrd="0" presId="urn:microsoft.com/office/officeart/2005/8/layout/orgChart1"/>
    <dgm:cxn modelId="{3D4E2A14-A7EA-413B-B190-6753507CB72D}" type="presParOf" srcId="{ED8EBAFC-A59E-4E0B-ADC1-D84BBB9C816E}" destId="{91600C78-7025-4172-B596-B0B7E9728CDB}" srcOrd="1" destOrd="0" presId="urn:microsoft.com/office/officeart/2005/8/layout/orgChart1"/>
    <dgm:cxn modelId="{70E68AC6-DA9C-4047-A378-85D5286C0E59}" type="presParOf" srcId="{91600C78-7025-4172-B596-B0B7E9728CDB}" destId="{ADB73A9A-FA6C-4DA4-9F25-EF0344C78EFC}" srcOrd="0" destOrd="0" presId="urn:microsoft.com/office/officeart/2005/8/layout/orgChart1"/>
    <dgm:cxn modelId="{78EEB553-7721-4D26-833D-9CD73E45D0A6}" type="presParOf" srcId="{91600C78-7025-4172-B596-B0B7E9728CDB}" destId="{7B30342E-B5A0-41FB-A6EE-968A4BE0ECDC}" srcOrd="1" destOrd="0" presId="urn:microsoft.com/office/officeart/2005/8/layout/orgChart1"/>
    <dgm:cxn modelId="{B358AB0D-3D3C-430A-9392-D4F1E4C42463}" type="presParOf" srcId="{7B30342E-B5A0-41FB-A6EE-968A4BE0ECDC}" destId="{A311B729-59FB-4A72-8A2E-EAA262003C7A}" srcOrd="0" destOrd="0" presId="urn:microsoft.com/office/officeart/2005/8/layout/orgChart1"/>
    <dgm:cxn modelId="{E8B1EABC-18A8-4E90-BEF0-A163F2A85114}" type="presParOf" srcId="{A311B729-59FB-4A72-8A2E-EAA262003C7A}" destId="{B856F336-D7A4-4FD3-8302-55CD9A96F0F8}" srcOrd="0" destOrd="0" presId="urn:microsoft.com/office/officeart/2005/8/layout/orgChart1"/>
    <dgm:cxn modelId="{BFD7A1DA-1C21-4AA9-B4BF-10E79C248A28}" type="presParOf" srcId="{A311B729-59FB-4A72-8A2E-EAA262003C7A}" destId="{DA049DCD-C15F-4A91-9481-7082083C3CC7}" srcOrd="1" destOrd="0" presId="urn:microsoft.com/office/officeart/2005/8/layout/orgChart1"/>
    <dgm:cxn modelId="{E49735CD-31D7-48BD-BA21-2B01C0CB3477}" type="presParOf" srcId="{7B30342E-B5A0-41FB-A6EE-968A4BE0ECDC}" destId="{2238E33C-FE1A-4171-AEB2-66CB82BA8BE0}" srcOrd="1" destOrd="0" presId="urn:microsoft.com/office/officeart/2005/8/layout/orgChart1"/>
    <dgm:cxn modelId="{C558B349-3F46-49D8-967A-E4F50387A184}" type="presParOf" srcId="{2238E33C-FE1A-4171-AEB2-66CB82BA8BE0}" destId="{5FA2FD9A-CC7A-4798-9C8F-BD8C3678E053}" srcOrd="0" destOrd="0" presId="urn:microsoft.com/office/officeart/2005/8/layout/orgChart1"/>
    <dgm:cxn modelId="{FAC19784-68E6-4CA5-B610-96DB0D4B9EA2}" type="presParOf" srcId="{2238E33C-FE1A-4171-AEB2-66CB82BA8BE0}" destId="{58E028B6-8B4C-4046-88A4-323AC5EA0F61}" srcOrd="1" destOrd="0" presId="urn:microsoft.com/office/officeart/2005/8/layout/orgChart1"/>
    <dgm:cxn modelId="{E88CD85F-3CAC-408A-BE5E-A16A3362A228}" type="presParOf" srcId="{58E028B6-8B4C-4046-88A4-323AC5EA0F61}" destId="{ED76BBB6-E257-4BD3-9B33-17BB5C0815A3}" srcOrd="0" destOrd="0" presId="urn:microsoft.com/office/officeart/2005/8/layout/orgChart1"/>
    <dgm:cxn modelId="{41739560-A4FF-4108-9597-C52AFA8F2886}" type="presParOf" srcId="{ED76BBB6-E257-4BD3-9B33-17BB5C0815A3}" destId="{8C1540C3-0FB5-40BF-B1F2-7D1189CB9704}" srcOrd="0" destOrd="0" presId="urn:microsoft.com/office/officeart/2005/8/layout/orgChart1"/>
    <dgm:cxn modelId="{86A854F3-38E4-4B21-8F12-963AB4B58864}" type="presParOf" srcId="{ED76BBB6-E257-4BD3-9B33-17BB5C0815A3}" destId="{86F186D9-D387-4AFF-BF79-B4745ED32417}" srcOrd="1" destOrd="0" presId="urn:microsoft.com/office/officeart/2005/8/layout/orgChart1"/>
    <dgm:cxn modelId="{F8000469-3303-4B40-AB17-46058050DE30}" type="presParOf" srcId="{58E028B6-8B4C-4046-88A4-323AC5EA0F61}" destId="{F250A964-8305-44B2-9A0A-48038957B408}" srcOrd="1" destOrd="0" presId="urn:microsoft.com/office/officeart/2005/8/layout/orgChart1"/>
    <dgm:cxn modelId="{7172A13F-7B8B-4DF5-8F49-B993AF822401}" type="presParOf" srcId="{F250A964-8305-44B2-9A0A-48038957B408}" destId="{248C2EEF-973C-4442-90E4-1E9C43AD91CF}" srcOrd="0" destOrd="0" presId="urn:microsoft.com/office/officeart/2005/8/layout/orgChart1"/>
    <dgm:cxn modelId="{1922EA11-2554-4ABD-A2E8-B59CC2DC90C8}" type="presParOf" srcId="{F250A964-8305-44B2-9A0A-48038957B408}" destId="{E8A1E291-9FAE-40FF-A358-400C006E61C7}" srcOrd="1" destOrd="0" presId="urn:microsoft.com/office/officeart/2005/8/layout/orgChart1"/>
    <dgm:cxn modelId="{B3110E47-DAA4-4093-A70D-1468A74945F8}" type="presParOf" srcId="{E8A1E291-9FAE-40FF-A358-400C006E61C7}" destId="{410FBC4E-BC82-4BB6-AC3F-B2E79C105F74}" srcOrd="0" destOrd="0" presId="urn:microsoft.com/office/officeart/2005/8/layout/orgChart1"/>
    <dgm:cxn modelId="{48494836-F4DE-4C3C-AD99-A0DED20297D3}" type="presParOf" srcId="{410FBC4E-BC82-4BB6-AC3F-B2E79C105F74}" destId="{4072E3B7-A78B-4762-BEC9-E239405EE449}" srcOrd="0" destOrd="0" presId="urn:microsoft.com/office/officeart/2005/8/layout/orgChart1"/>
    <dgm:cxn modelId="{6C9675EC-B57F-4BAB-9A40-8FB45369532C}" type="presParOf" srcId="{410FBC4E-BC82-4BB6-AC3F-B2E79C105F74}" destId="{B8C18170-2170-4D8A-9D8F-52A999E3AD5A}" srcOrd="1" destOrd="0" presId="urn:microsoft.com/office/officeart/2005/8/layout/orgChart1"/>
    <dgm:cxn modelId="{FD321998-3E39-4B35-A2F3-F831F7E17957}" type="presParOf" srcId="{E8A1E291-9FAE-40FF-A358-400C006E61C7}" destId="{C0DD79CA-640D-462F-9FD8-673ECA4D9E0C}" srcOrd="1" destOrd="0" presId="urn:microsoft.com/office/officeart/2005/8/layout/orgChart1"/>
    <dgm:cxn modelId="{F0647A9E-A8D2-4614-9465-CE0CF50D0F96}" type="presParOf" srcId="{C0DD79CA-640D-462F-9FD8-673ECA4D9E0C}" destId="{9ABABDE4-8256-4CFC-86DB-5383256C9009}" srcOrd="0" destOrd="0" presId="urn:microsoft.com/office/officeart/2005/8/layout/orgChart1"/>
    <dgm:cxn modelId="{FC8651CD-8352-4CFF-B027-CE58DD1EF138}" type="presParOf" srcId="{C0DD79CA-640D-462F-9FD8-673ECA4D9E0C}" destId="{86A09F46-6293-4F0D-9C20-EE272D244B30}" srcOrd="1" destOrd="0" presId="urn:microsoft.com/office/officeart/2005/8/layout/orgChart1"/>
    <dgm:cxn modelId="{22EAA3D3-84C9-4A89-A3EE-1CD2FFD4C6A1}" type="presParOf" srcId="{86A09F46-6293-4F0D-9C20-EE272D244B30}" destId="{59C2F988-5414-46A6-BF67-26952C606351}" srcOrd="0" destOrd="0" presId="urn:microsoft.com/office/officeart/2005/8/layout/orgChart1"/>
    <dgm:cxn modelId="{5A60713E-05FE-4A4E-AD1B-E7A12EB41A6C}" type="presParOf" srcId="{59C2F988-5414-46A6-BF67-26952C606351}" destId="{1537A17B-3A4D-4115-86F5-03902C499B9B}" srcOrd="0" destOrd="0" presId="urn:microsoft.com/office/officeart/2005/8/layout/orgChart1"/>
    <dgm:cxn modelId="{ED069C29-F3D3-4413-9CA2-231E45B0D57B}" type="presParOf" srcId="{59C2F988-5414-46A6-BF67-26952C606351}" destId="{5218E3F6-7F55-4B7B-8080-4D203D6C447C}" srcOrd="1" destOrd="0" presId="urn:microsoft.com/office/officeart/2005/8/layout/orgChart1"/>
    <dgm:cxn modelId="{7D3612AD-E1EF-4F0C-A826-F2890D6DECED}" type="presParOf" srcId="{86A09F46-6293-4F0D-9C20-EE272D244B30}" destId="{3B5A686F-55C9-497C-9C4A-E165B3A4E4E6}" srcOrd="1" destOrd="0" presId="urn:microsoft.com/office/officeart/2005/8/layout/orgChart1"/>
    <dgm:cxn modelId="{33EB987D-7203-49EF-A225-77AD19365505}" type="presParOf" srcId="{3B5A686F-55C9-497C-9C4A-E165B3A4E4E6}" destId="{BD09C06D-C3DA-42C6-BAFC-FF03CE78A2E4}" srcOrd="0" destOrd="0" presId="urn:microsoft.com/office/officeart/2005/8/layout/orgChart1"/>
    <dgm:cxn modelId="{F6D8D428-635A-44C4-806E-E0ADF17A1EDC}" type="presParOf" srcId="{3B5A686F-55C9-497C-9C4A-E165B3A4E4E6}" destId="{5D5257D8-C767-4B39-B6E6-56ABA6EE10EA}" srcOrd="1" destOrd="0" presId="urn:microsoft.com/office/officeart/2005/8/layout/orgChart1"/>
    <dgm:cxn modelId="{6C1F17E5-487E-4058-8794-F18C52752100}" type="presParOf" srcId="{5D5257D8-C767-4B39-B6E6-56ABA6EE10EA}" destId="{92C26BB8-05E0-4255-BAFC-BDEF4D739B74}" srcOrd="0" destOrd="0" presId="urn:microsoft.com/office/officeart/2005/8/layout/orgChart1"/>
    <dgm:cxn modelId="{C88BFC7F-8A3A-4D1F-A4CD-F2D607C982E9}" type="presParOf" srcId="{92C26BB8-05E0-4255-BAFC-BDEF4D739B74}" destId="{9C0BEFF3-4BD1-46E7-B596-3DFDE7BAD00A}" srcOrd="0" destOrd="0" presId="urn:microsoft.com/office/officeart/2005/8/layout/orgChart1"/>
    <dgm:cxn modelId="{E013BE91-C285-430A-93DE-06D9D040EEE9}" type="presParOf" srcId="{92C26BB8-05E0-4255-BAFC-BDEF4D739B74}" destId="{F1B4D624-10C5-4A72-8414-06F5782FA61B}" srcOrd="1" destOrd="0" presId="urn:microsoft.com/office/officeart/2005/8/layout/orgChart1"/>
    <dgm:cxn modelId="{FE289621-E457-4329-BFD1-9CD1B4EA814A}" type="presParOf" srcId="{5D5257D8-C767-4B39-B6E6-56ABA6EE10EA}" destId="{87AEFA35-524B-452B-B852-1DAB3EAF3103}" srcOrd="1" destOrd="0" presId="urn:microsoft.com/office/officeart/2005/8/layout/orgChart1"/>
    <dgm:cxn modelId="{05CF55C1-8835-485C-9B94-F6DE0B621A8A}" type="presParOf" srcId="{5D5257D8-C767-4B39-B6E6-56ABA6EE10EA}" destId="{E01F7377-F9E5-4D51-B331-83E6BF6D5EC5}" srcOrd="2" destOrd="0" presId="urn:microsoft.com/office/officeart/2005/8/layout/orgChart1"/>
    <dgm:cxn modelId="{69AB0000-66D0-4ACC-89DB-8D4F21E9842C}" type="presParOf" srcId="{3B5A686F-55C9-497C-9C4A-E165B3A4E4E6}" destId="{09D3F97F-F2E4-4D45-B8F3-196B0217F6D8}" srcOrd="2" destOrd="0" presId="urn:microsoft.com/office/officeart/2005/8/layout/orgChart1"/>
    <dgm:cxn modelId="{A7EA8103-B3F8-4F9B-AA6E-A80DDCF13974}" type="presParOf" srcId="{3B5A686F-55C9-497C-9C4A-E165B3A4E4E6}" destId="{2AA98948-AA26-4C79-8902-94C7DDCDE853}" srcOrd="3" destOrd="0" presId="urn:microsoft.com/office/officeart/2005/8/layout/orgChart1"/>
    <dgm:cxn modelId="{0C56C565-95AD-415D-9F8C-B5CE1E395998}" type="presParOf" srcId="{2AA98948-AA26-4C79-8902-94C7DDCDE853}" destId="{4AFEC044-89E3-4916-996F-2629CB6D5ED7}" srcOrd="0" destOrd="0" presId="urn:microsoft.com/office/officeart/2005/8/layout/orgChart1"/>
    <dgm:cxn modelId="{2C8122ED-DAB8-458D-BE38-0B03BC802686}" type="presParOf" srcId="{4AFEC044-89E3-4916-996F-2629CB6D5ED7}" destId="{0033CE32-64CF-4598-836E-83ED8D213981}" srcOrd="0" destOrd="0" presId="urn:microsoft.com/office/officeart/2005/8/layout/orgChart1"/>
    <dgm:cxn modelId="{91E7B6A8-0588-4064-9859-4F0ECC1814E0}" type="presParOf" srcId="{4AFEC044-89E3-4916-996F-2629CB6D5ED7}" destId="{812154E9-3AB0-4811-95DA-0E4F3423D7E1}" srcOrd="1" destOrd="0" presId="urn:microsoft.com/office/officeart/2005/8/layout/orgChart1"/>
    <dgm:cxn modelId="{BD9BAD64-60B0-43BB-BF11-C2713C9C75C0}" type="presParOf" srcId="{2AA98948-AA26-4C79-8902-94C7DDCDE853}" destId="{6F6CC99F-3F46-4AB4-8756-96D3483DEF8C}" srcOrd="1" destOrd="0" presId="urn:microsoft.com/office/officeart/2005/8/layout/orgChart1"/>
    <dgm:cxn modelId="{F9409596-6C86-44E4-BBEC-2571C969FFD7}" type="presParOf" srcId="{2AA98948-AA26-4C79-8902-94C7DDCDE853}" destId="{471D5D1E-B764-482E-A807-4C740EEB9A72}" srcOrd="2" destOrd="0" presId="urn:microsoft.com/office/officeart/2005/8/layout/orgChart1"/>
    <dgm:cxn modelId="{0915863E-9D6D-41E3-8B68-E1150909D319}" type="presParOf" srcId="{3B5A686F-55C9-497C-9C4A-E165B3A4E4E6}" destId="{3CC59486-3889-49B0-B7DD-8C67693DA688}" srcOrd="4" destOrd="0" presId="urn:microsoft.com/office/officeart/2005/8/layout/orgChart1"/>
    <dgm:cxn modelId="{5636E00E-F980-45D3-97B8-5EA493D2D090}" type="presParOf" srcId="{3B5A686F-55C9-497C-9C4A-E165B3A4E4E6}" destId="{4D03005B-2D42-4324-915E-6C3149B488E5}" srcOrd="5" destOrd="0" presId="urn:microsoft.com/office/officeart/2005/8/layout/orgChart1"/>
    <dgm:cxn modelId="{5CD4D70E-272E-49D5-BEDD-FEE78C1F6A1F}" type="presParOf" srcId="{4D03005B-2D42-4324-915E-6C3149B488E5}" destId="{2EC21B7F-581A-4414-99D2-FA3B0BBCDF6C}" srcOrd="0" destOrd="0" presId="urn:microsoft.com/office/officeart/2005/8/layout/orgChart1"/>
    <dgm:cxn modelId="{9398BF07-28CA-4977-9C5A-080CAFDCD0DB}" type="presParOf" srcId="{2EC21B7F-581A-4414-99D2-FA3B0BBCDF6C}" destId="{93BA1FE9-2686-4157-8D89-469611869ED7}" srcOrd="0" destOrd="0" presId="urn:microsoft.com/office/officeart/2005/8/layout/orgChart1"/>
    <dgm:cxn modelId="{0BCEAC7E-362A-465F-A1CF-8D5A18A2B924}" type="presParOf" srcId="{2EC21B7F-581A-4414-99D2-FA3B0BBCDF6C}" destId="{E8DE04F0-77ED-4444-A033-8D2AF6427E17}" srcOrd="1" destOrd="0" presId="urn:microsoft.com/office/officeart/2005/8/layout/orgChart1"/>
    <dgm:cxn modelId="{3696611E-E682-4B72-80BF-38FD0DBB4573}" type="presParOf" srcId="{4D03005B-2D42-4324-915E-6C3149B488E5}" destId="{4206A914-FA37-4C6B-9020-6299E0051336}" srcOrd="1" destOrd="0" presId="urn:microsoft.com/office/officeart/2005/8/layout/orgChart1"/>
    <dgm:cxn modelId="{45EDE95B-528E-4031-B880-6FEC8EA2C2ED}" type="presParOf" srcId="{4D03005B-2D42-4324-915E-6C3149B488E5}" destId="{1F2FF801-3741-4A4F-BC6E-FF9E4AFB0F98}" srcOrd="2" destOrd="0" presId="urn:microsoft.com/office/officeart/2005/8/layout/orgChart1"/>
    <dgm:cxn modelId="{EDE9F468-17E1-46D9-96BA-FB342B07EE8D}" type="presParOf" srcId="{3B5A686F-55C9-497C-9C4A-E165B3A4E4E6}" destId="{BA93801A-CA2E-4FEC-86DB-80CC612F99FA}" srcOrd="6" destOrd="0" presId="urn:microsoft.com/office/officeart/2005/8/layout/orgChart1"/>
    <dgm:cxn modelId="{5B749FA9-BB69-4B55-8912-DF81D2FAAEED}" type="presParOf" srcId="{3B5A686F-55C9-497C-9C4A-E165B3A4E4E6}" destId="{7191019D-CB61-4433-A02E-8BFEC2A7886B}" srcOrd="7" destOrd="0" presId="urn:microsoft.com/office/officeart/2005/8/layout/orgChart1"/>
    <dgm:cxn modelId="{79325913-3F7E-4382-9974-67F66EA48CA0}" type="presParOf" srcId="{7191019D-CB61-4433-A02E-8BFEC2A7886B}" destId="{8C7C2A49-E9F4-4CA1-9963-09E51836ED92}" srcOrd="0" destOrd="0" presId="urn:microsoft.com/office/officeart/2005/8/layout/orgChart1"/>
    <dgm:cxn modelId="{DE82961C-69F0-428A-88A5-97AF9BC1ECF5}" type="presParOf" srcId="{8C7C2A49-E9F4-4CA1-9963-09E51836ED92}" destId="{E7319A28-623B-43E1-988F-9E0531C5892F}" srcOrd="0" destOrd="0" presId="urn:microsoft.com/office/officeart/2005/8/layout/orgChart1"/>
    <dgm:cxn modelId="{8785ED8F-16DF-49F4-B456-21D443E57028}" type="presParOf" srcId="{8C7C2A49-E9F4-4CA1-9963-09E51836ED92}" destId="{5A5CAFF8-481F-4058-9A59-41453C35497E}" srcOrd="1" destOrd="0" presId="urn:microsoft.com/office/officeart/2005/8/layout/orgChart1"/>
    <dgm:cxn modelId="{C5B94CB6-4565-4519-A798-F78CFBFED39A}" type="presParOf" srcId="{7191019D-CB61-4433-A02E-8BFEC2A7886B}" destId="{4D3012F9-1C2B-4A14-B7D7-EFA1B7FBC9D4}" srcOrd="1" destOrd="0" presId="urn:microsoft.com/office/officeart/2005/8/layout/orgChart1"/>
    <dgm:cxn modelId="{6BE8ED79-E19B-4BD9-9A4D-6F1282F9462D}" type="presParOf" srcId="{7191019D-CB61-4433-A02E-8BFEC2A7886B}" destId="{05F2CB6D-AB0A-496B-9A4B-323E1C55289F}" srcOrd="2" destOrd="0" presId="urn:microsoft.com/office/officeart/2005/8/layout/orgChart1"/>
    <dgm:cxn modelId="{A843DFAD-0819-4627-85FD-68BCE2C076A4}" type="presParOf" srcId="{86A09F46-6293-4F0D-9C20-EE272D244B30}" destId="{BC096801-135F-44BB-807B-B84F9CFC5E82}" srcOrd="2" destOrd="0" presId="urn:microsoft.com/office/officeart/2005/8/layout/orgChart1"/>
    <dgm:cxn modelId="{3FA03785-DC48-42ED-B769-E50866AD103F}" type="presParOf" srcId="{E8A1E291-9FAE-40FF-A358-400C006E61C7}" destId="{6535D9C4-D4A8-4B36-9AD4-FDE1AB434005}" srcOrd="2" destOrd="0" presId="urn:microsoft.com/office/officeart/2005/8/layout/orgChart1"/>
    <dgm:cxn modelId="{F4CE244F-1F88-4B8B-ABE5-67EB1E102D33}" type="presParOf" srcId="{58E028B6-8B4C-4046-88A4-323AC5EA0F61}" destId="{0D290EA2-49F1-43B9-BA26-7A31A29CCA28}" srcOrd="2" destOrd="0" presId="urn:microsoft.com/office/officeart/2005/8/layout/orgChart1"/>
    <dgm:cxn modelId="{354A912E-6656-482B-8DF8-2BA2D1D3691C}" type="presParOf" srcId="{2238E33C-FE1A-4171-AEB2-66CB82BA8BE0}" destId="{8C9957B5-1469-4968-A451-2C8304A5ECAE}" srcOrd="2" destOrd="0" presId="urn:microsoft.com/office/officeart/2005/8/layout/orgChart1"/>
    <dgm:cxn modelId="{8EDC3A0C-15E3-4131-95E0-5E65043391EC}" type="presParOf" srcId="{2238E33C-FE1A-4171-AEB2-66CB82BA8BE0}" destId="{80332ABC-A58B-43EB-89CA-8775176E3565}" srcOrd="3" destOrd="0" presId="urn:microsoft.com/office/officeart/2005/8/layout/orgChart1"/>
    <dgm:cxn modelId="{AB6E08B3-2125-421C-BDB9-444998D3EBA1}" type="presParOf" srcId="{80332ABC-A58B-43EB-89CA-8775176E3565}" destId="{7591C15F-28A0-4764-B7F6-3C683FCFD519}" srcOrd="0" destOrd="0" presId="urn:microsoft.com/office/officeart/2005/8/layout/orgChart1"/>
    <dgm:cxn modelId="{C0D27C01-AFAA-448A-9A5A-1AB52FD32D99}" type="presParOf" srcId="{7591C15F-28A0-4764-B7F6-3C683FCFD519}" destId="{C5E44AC7-3E27-4AE2-AC26-23BBBC89E5C2}" srcOrd="0" destOrd="0" presId="urn:microsoft.com/office/officeart/2005/8/layout/orgChart1"/>
    <dgm:cxn modelId="{0A318208-30F7-4702-AFFD-AA576236178E}" type="presParOf" srcId="{7591C15F-28A0-4764-B7F6-3C683FCFD519}" destId="{1270EFE0-BB63-4AE2-B845-412585E43CF4}" srcOrd="1" destOrd="0" presId="urn:microsoft.com/office/officeart/2005/8/layout/orgChart1"/>
    <dgm:cxn modelId="{E77BCACD-53A2-4FCA-9485-F6424FA2C314}" type="presParOf" srcId="{80332ABC-A58B-43EB-89CA-8775176E3565}" destId="{1C5A88CD-66D6-4158-ACCE-D89B443A0E21}" srcOrd="1" destOrd="0" presId="urn:microsoft.com/office/officeart/2005/8/layout/orgChart1"/>
    <dgm:cxn modelId="{53C636A8-6DA7-4976-9E3B-805CFE7BA0DC}" type="presParOf" srcId="{80332ABC-A58B-43EB-89CA-8775176E3565}" destId="{44D664F0-0ED5-4794-A050-E71F38F78289}" srcOrd="2" destOrd="0" presId="urn:microsoft.com/office/officeart/2005/8/layout/orgChart1"/>
    <dgm:cxn modelId="{CFB08C4F-00BD-46B9-A2A3-422BD0B86916}" type="presParOf" srcId="{2238E33C-FE1A-4171-AEB2-66CB82BA8BE0}" destId="{313F4375-E9BE-47FC-B28E-E5D0657C3454}" srcOrd="4" destOrd="0" presId="urn:microsoft.com/office/officeart/2005/8/layout/orgChart1"/>
    <dgm:cxn modelId="{1ED53AB0-1A01-40A0-833E-B743883317ED}" type="presParOf" srcId="{2238E33C-FE1A-4171-AEB2-66CB82BA8BE0}" destId="{D21B0383-BACD-434D-B835-AC935759AD10}" srcOrd="5" destOrd="0" presId="urn:microsoft.com/office/officeart/2005/8/layout/orgChart1"/>
    <dgm:cxn modelId="{92A68AAD-718D-423D-A44D-9969CD14AD78}" type="presParOf" srcId="{D21B0383-BACD-434D-B835-AC935759AD10}" destId="{4EF814BE-8560-4D0B-93C1-0693CE042A55}" srcOrd="0" destOrd="0" presId="urn:microsoft.com/office/officeart/2005/8/layout/orgChart1"/>
    <dgm:cxn modelId="{BAF16EA6-9E5A-4E23-AB04-F99432D5BC24}" type="presParOf" srcId="{4EF814BE-8560-4D0B-93C1-0693CE042A55}" destId="{95A24395-CADE-4DAA-AAA0-E8F5E2CAC572}" srcOrd="0" destOrd="0" presId="urn:microsoft.com/office/officeart/2005/8/layout/orgChart1"/>
    <dgm:cxn modelId="{85CAF498-BCAD-4D73-B8C7-7349AF2AEE40}" type="presParOf" srcId="{4EF814BE-8560-4D0B-93C1-0693CE042A55}" destId="{E376C7F9-D9C3-4043-B140-E3FA68624684}" srcOrd="1" destOrd="0" presId="urn:microsoft.com/office/officeart/2005/8/layout/orgChart1"/>
    <dgm:cxn modelId="{D2894773-308A-490D-BD0D-5E73E122D4CD}" type="presParOf" srcId="{D21B0383-BACD-434D-B835-AC935759AD10}" destId="{CF662D35-308D-46AF-B6CD-33C8C55A078A}" srcOrd="1" destOrd="0" presId="urn:microsoft.com/office/officeart/2005/8/layout/orgChart1"/>
    <dgm:cxn modelId="{7C01BA92-6484-4E84-A919-3D1737E9FE1D}" type="presParOf" srcId="{D21B0383-BACD-434D-B835-AC935759AD10}" destId="{E1B60D31-3F99-4E86-87FE-2075A77694DC}" srcOrd="2" destOrd="0" presId="urn:microsoft.com/office/officeart/2005/8/layout/orgChart1"/>
    <dgm:cxn modelId="{461EAFDA-C2A3-4A5B-8190-487F9A0B3683}" type="presParOf" srcId="{2238E33C-FE1A-4171-AEB2-66CB82BA8BE0}" destId="{2E2A5034-32E4-42E5-B5A3-571AFE17B3C2}" srcOrd="6" destOrd="0" presId="urn:microsoft.com/office/officeart/2005/8/layout/orgChart1"/>
    <dgm:cxn modelId="{81B97493-FFED-42A5-A029-677C7C7C81AC}" type="presParOf" srcId="{2238E33C-FE1A-4171-AEB2-66CB82BA8BE0}" destId="{9A47C91D-7382-47BD-9D9D-9062CB99CE48}" srcOrd="7" destOrd="0" presId="urn:microsoft.com/office/officeart/2005/8/layout/orgChart1"/>
    <dgm:cxn modelId="{8D77D744-0A17-460A-A7EE-A481C1879F40}" type="presParOf" srcId="{9A47C91D-7382-47BD-9D9D-9062CB99CE48}" destId="{DBAFF57A-8823-49B0-BC8E-6E5B781D843F}" srcOrd="0" destOrd="0" presId="urn:microsoft.com/office/officeart/2005/8/layout/orgChart1"/>
    <dgm:cxn modelId="{113D19D7-4772-4146-BCD7-CDB6C2A46619}" type="presParOf" srcId="{DBAFF57A-8823-49B0-BC8E-6E5B781D843F}" destId="{E0B03337-FC74-4A1A-AE31-E0EEBA87E403}" srcOrd="0" destOrd="0" presId="urn:microsoft.com/office/officeart/2005/8/layout/orgChart1"/>
    <dgm:cxn modelId="{54BBDA86-63BA-436F-8A73-33AA9082E3F2}" type="presParOf" srcId="{DBAFF57A-8823-49B0-BC8E-6E5B781D843F}" destId="{ED6FE720-02F3-433D-95E8-5FEECE127057}" srcOrd="1" destOrd="0" presId="urn:microsoft.com/office/officeart/2005/8/layout/orgChart1"/>
    <dgm:cxn modelId="{595953FD-DD1A-4E42-B7D7-306A31F340DA}" type="presParOf" srcId="{9A47C91D-7382-47BD-9D9D-9062CB99CE48}" destId="{F1D3550D-D324-472E-9AE4-397A5B711108}" srcOrd="1" destOrd="0" presId="urn:microsoft.com/office/officeart/2005/8/layout/orgChart1"/>
    <dgm:cxn modelId="{A42237C8-850B-4787-BB5A-E2935FDAD711}" type="presParOf" srcId="{9A47C91D-7382-47BD-9D9D-9062CB99CE48}" destId="{70D23419-38DC-4317-8235-7B0B5C77B792}" srcOrd="2" destOrd="0" presId="urn:microsoft.com/office/officeart/2005/8/layout/orgChart1"/>
    <dgm:cxn modelId="{903DAF71-F7FA-42A4-9616-5AA4F1F22266}" type="presParOf" srcId="{7B30342E-B5A0-41FB-A6EE-968A4BE0ECDC}" destId="{8464035C-AA1F-41D9-9939-86D9DA9CD94B}" srcOrd="2" destOrd="0" presId="urn:microsoft.com/office/officeart/2005/8/layout/orgChart1"/>
    <dgm:cxn modelId="{08CAE30F-6AC4-4817-9834-11BA0D5B62E8}" type="presParOf" srcId="{91600C78-7025-4172-B596-B0B7E9728CDB}" destId="{3E33E8EC-D6DB-4858-B78E-C3BA03F005B6}" srcOrd="2" destOrd="0" presId="urn:microsoft.com/office/officeart/2005/8/layout/orgChart1"/>
    <dgm:cxn modelId="{B0F9C55B-B0B7-45A2-BF27-52B5A6A1B1FE}" type="presParOf" srcId="{91600C78-7025-4172-B596-B0B7E9728CDB}" destId="{51319098-33CC-4484-BD3D-FE9FF8796A97}" srcOrd="3" destOrd="0" presId="urn:microsoft.com/office/officeart/2005/8/layout/orgChart1"/>
    <dgm:cxn modelId="{7387F1AD-E847-4A6A-AFD1-9C25C9FA530D}" type="presParOf" srcId="{51319098-33CC-4484-BD3D-FE9FF8796A97}" destId="{BFB005A2-63A6-4214-84FE-E9BCF09E69C8}" srcOrd="0" destOrd="0" presId="urn:microsoft.com/office/officeart/2005/8/layout/orgChart1"/>
    <dgm:cxn modelId="{549BEDC4-5FF4-4083-B600-26F2B7EB7DEA}" type="presParOf" srcId="{BFB005A2-63A6-4214-84FE-E9BCF09E69C8}" destId="{EF9D20C6-564F-425A-BAB9-28D238018146}" srcOrd="0" destOrd="0" presId="urn:microsoft.com/office/officeart/2005/8/layout/orgChart1"/>
    <dgm:cxn modelId="{05BC8E72-95FB-453D-BEA6-039B477D2953}" type="presParOf" srcId="{BFB005A2-63A6-4214-84FE-E9BCF09E69C8}" destId="{37B3DC15-88A9-4EC2-9527-FE06AE16F173}" srcOrd="1" destOrd="0" presId="urn:microsoft.com/office/officeart/2005/8/layout/orgChart1"/>
    <dgm:cxn modelId="{6204ABE0-D984-4323-B488-E50BB9DF657C}" type="presParOf" srcId="{51319098-33CC-4484-BD3D-FE9FF8796A97}" destId="{32B1FBA1-F77C-43E9-AD44-B8521918C0B9}" srcOrd="1" destOrd="0" presId="urn:microsoft.com/office/officeart/2005/8/layout/orgChart1"/>
    <dgm:cxn modelId="{941F3D86-3696-4363-AC17-7B7CF26D7354}" type="presParOf" srcId="{51319098-33CC-4484-BD3D-FE9FF8796A97}" destId="{FB0F39F7-D21B-4BA8-87EB-709D58EBCFEB}" srcOrd="2" destOrd="0" presId="urn:microsoft.com/office/officeart/2005/8/layout/orgChart1"/>
    <dgm:cxn modelId="{C280C394-0686-4272-AA77-F3AA78C8BD6D}" type="presParOf" srcId="{ED8EBAFC-A59E-4E0B-ADC1-D84BBB9C816E}" destId="{BC6506B8-5C4B-4A01-AC21-F97D306E263E}" srcOrd="2" destOrd="0" presId="urn:microsoft.com/office/officeart/2005/8/layout/orgChart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E33E8EC-D6DB-4858-B78E-C3BA03F005B6}">
      <dsp:nvSpPr>
        <dsp:cNvPr id="0" name=""/>
        <dsp:cNvSpPr/>
      </dsp:nvSpPr>
      <dsp:spPr>
        <a:xfrm>
          <a:off x="3312581" y="512070"/>
          <a:ext cx="528763" cy="132828"/>
        </a:xfrm>
        <a:custGeom>
          <a:avLst/>
          <a:gdLst/>
          <a:ahLst/>
          <a:cxnLst/>
          <a:rect l="0" t="0" r="0" b="0"/>
          <a:pathLst>
            <a:path>
              <a:moveTo>
                <a:pt x="0" y="0"/>
              </a:moveTo>
              <a:lnTo>
                <a:pt x="0" y="66414"/>
              </a:lnTo>
              <a:lnTo>
                <a:pt x="528763" y="66414"/>
              </a:lnTo>
              <a:lnTo>
                <a:pt x="528763" y="13282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2A5034-32E4-42E5-B5A3-571AFE17B3C2}">
      <dsp:nvSpPr>
        <dsp:cNvPr id="0" name=""/>
        <dsp:cNvSpPr/>
      </dsp:nvSpPr>
      <dsp:spPr>
        <a:xfrm>
          <a:off x="2711531" y="1082188"/>
          <a:ext cx="1709864" cy="145503"/>
        </a:xfrm>
        <a:custGeom>
          <a:avLst/>
          <a:gdLst/>
          <a:ahLst/>
          <a:cxnLst/>
          <a:rect l="0" t="0" r="0" b="0"/>
          <a:pathLst>
            <a:path>
              <a:moveTo>
                <a:pt x="0" y="0"/>
              </a:moveTo>
              <a:lnTo>
                <a:pt x="0" y="79089"/>
              </a:lnTo>
              <a:lnTo>
                <a:pt x="1709864" y="79089"/>
              </a:lnTo>
              <a:lnTo>
                <a:pt x="1709864" y="14550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3F4375-E9BE-47FC-B28E-E5D0657C3454}">
      <dsp:nvSpPr>
        <dsp:cNvPr id="0" name=""/>
        <dsp:cNvSpPr/>
      </dsp:nvSpPr>
      <dsp:spPr>
        <a:xfrm>
          <a:off x="2711531" y="1082188"/>
          <a:ext cx="563494" cy="163533"/>
        </a:xfrm>
        <a:custGeom>
          <a:avLst/>
          <a:gdLst/>
          <a:ahLst/>
          <a:cxnLst/>
          <a:rect l="0" t="0" r="0" b="0"/>
          <a:pathLst>
            <a:path>
              <a:moveTo>
                <a:pt x="0" y="0"/>
              </a:moveTo>
              <a:lnTo>
                <a:pt x="0" y="97119"/>
              </a:lnTo>
              <a:lnTo>
                <a:pt x="563494" y="97119"/>
              </a:lnTo>
              <a:lnTo>
                <a:pt x="563494" y="16353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9957B5-1469-4968-A451-2C8304A5ECAE}">
      <dsp:nvSpPr>
        <dsp:cNvPr id="0" name=""/>
        <dsp:cNvSpPr/>
      </dsp:nvSpPr>
      <dsp:spPr>
        <a:xfrm>
          <a:off x="2160035" y="1082188"/>
          <a:ext cx="551496" cy="145503"/>
        </a:xfrm>
        <a:custGeom>
          <a:avLst/>
          <a:gdLst/>
          <a:ahLst/>
          <a:cxnLst/>
          <a:rect l="0" t="0" r="0" b="0"/>
          <a:pathLst>
            <a:path>
              <a:moveTo>
                <a:pt x="551496" y="0"/>
              </a:moveTo>
              <a:lnTo>
                <a:pt x="551496" y="79089"/>
              </a:lnTo>
              <a:lnTo>
                <a:pt x="0" y="79089"/>
              </a:lnTo>
              <a:lnTo>
                <a:pt x="0" y="14550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93801A-CA2E-4FEC-86DB-80CC612F99FA}">
      <dsp:nvSpPr>
        <dsp:cNvPr id="0" name=""/>
        <dsp:cNvSpPr/>
      </dsp:nvSpPr>
      <dsp:spPr>
        <a:xfrm>
          <a:off x="3320249" y="2916927"/>
          <a:ext cx="1932342" cy="361539"/>
        </a:xfrm>
        <a:custGeom>
          <a:avLst/>
          <a:gdLst/>
          <a:ahLst/>
          <a:cxnLst/>
          <a:rect l="0" t="0" r="0" b="0"/>
          <a:pathLst>
            <a:path>
              <a:moveTo>
                <a:pt x="0" y="0"/>
              </a:moveTo>
              <a:lnTo>
                <a:pt x="0" y="295125"/>
              </a:lnTo>
              <a:lnTo>
                <a:pt x="1932342" y="295125"/>
              </a:lnTo>
              <a:lnTo>
                <a:pt x="1932342" y="36153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C59486-3889-49B0-B7DD-8C67693DA688}">
      <dsp:nvSpPr>
        <dsp:cNvPr id="0" name=""/>
        <dsp:cNvSpPr/>
      </dsp:nvSpPr>
      <dsp:spPr>
        <a:xfrm>
          <a:off x="3320249" y="2916927"/>
          <a:ext cx="632163" cy="362155"/>
        </a:xfrm>
        <a:custGeom>
          <a:avLst/>
          <a:gdLst/>
          <a:ahLst/>
          <a:cxnLst/>
          <a:rect l="0" t="0" r="0" b="0"/>
          <a:pathLst>
            <a:path>
              <a:moveTo>
                <a:pt x="0" y="0"/>
              </a:moveTo>
              <a:lnTo>
                <a:pt x="0" y="295741"/>
              </a:lnTo>
              <a:lnTo>
                <a:pt x="632163" y="295741"/>
              </a:lnTo>
              <a:lnTo>
                <a:pt x="632163" y="36215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D3F97F-F2E4-4D45-B8F3-196B0217F6D8}">
      <dsp:nvSpPr>
        <dsp:cNvPr id="0" name=""/>
        <dsp:cNvSpPr/>
      </dsp:nvSpPr>
      <dsp:spPr>
        <a:xfrm>
          <a:off x="2675754" y="2916927"/>
          <a:ext cx="644494" cy="361539"/>
        </a:xfrm>
        <a:custGeom>
          <a:avLst/>
          <a:gdLst/>
          <a:ahLst/>
          <a:cxnLst/>
          <a:rect l="0" t="0" r="0" b="0"/>
          <a:pathLst>
            <a:path>
              <a:moveTo>
                <a:pt x="644494" y="0"/>
              </a:moveTo>
              <a:lnTo>
                <a:pt x="644494" y="295125"/>
              </a:lnTo>
              <a:lnTo>
                <a:pt x="0" y="295125"/>
              </a:lnTo>
              <a:lnTo>
                <a:pt x="0" y="36153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09C06D-C3DA-42C6-BAFC-FF03CE78A2E4}">
      <dsp:nvSpPr>
        <dsp:cNvPr id="0" name=""/>
        <dsp:cNvSpPr/>
      </dsp:nvSpPr>
      <dsp:spPr>
        <a:xfrm>
          <a:off x="1381977" y="2916927"/>
          <a:ext cx="1938272" cy="361539"/>
        </a:xfrm>
        <a:custGeom>
          <a:avLst/>
          <a:gdLst/>
          <a:ahLst/>
          <a:cxnLst/>
          <a:rect l="0" t="0" r="0" b="0"/>
          <a:pathLst>
            <a:path>
              <a:moveTo>
                <a:pt x="1938272" y="0"/>
              </a:moveTo>
              <a:lnTo>
                <a:pt x="1938272" y="295125"/>
              </a:lnTo>
              <a:lnTo>
                <a:pt x="0" y="295125"/>
              </a:lnTo>
              <a:lnTo>
                <a:pt x="0" y="36153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BABDE4-8256-4CFC-86DB-5383256C9009}">
      <dsp:nvSpPr>
        <dsp:cNvPr id="0" name=""/>
        <dsp:cNvSpPr/>
      </dsp:nvSpPr>
      <dsp:spPr>
        <a:xfrm>
          <a:off x="668118" y="2330269"/>
          <a:ext cx="2010232" cy="245387"/>
        </a:xfrm>
        <a:custGeom>
          <a:avLst/>
          <a:gdLst/>
          <a:ahLst/>
          <a:cxnLst/>
          <a:rect l="0" t="0" r="0" b="0"/>
          <a:pathLst>
            <a:path>
              <a:moveTo>
                <a:pt x="0" y="0"/>
              </a:moveTo>
              <a:lnTo>
                <a:pt x="0" y="245387"/>
              </a:lnTo>
              <a:lnTo>
                <a:pt x="2010232" y="24538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8C2EEF-973C-4442-90E4-1E9C43AD91CF}">
      <dsp:nvSpPr>
        <dsp:cNvPr id="0" name=""/>
        <dsp:cNvSpPr/>
      </dsp:nvSpPr>
      <dsp:spPr>
        <a:xfrm>
          <a:off x="967015" y="1628032"/>
          <a:ext cx="91440" cy="132828"/>
        </a:xfrm>
        <a:custGeom>
          <a:avLst/>
          <a:gdLst/>
          <a:ahLst/>
          <a:cxnLst/>
          <a:rect l="0" t="0" r="0" b="0"/>
          <a:pathLst>
            <a:path>
              <a:moveTo>
                <a:pt x="45720" y="0"/>
              </a:moveTo>
              <a:lnTo>
                <a:pt x="45720" y="13282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A2FD9A-CC7A-4798-9C8F-BD8C3678E053}">
      <dsp:nvSpPr>
        <dsp:cNvPr id="0" name=""/>
        <dsp:cNvSpPr/>
      </dsp:nvSpPr>
      <dsp:spPr>
        <a:xfrm>
          <a:off x="1012735" y="1082188"/>
          <a:ext cx="1698795" cy="145503"/>
        </a:xfrm>
        <a:custGeom>
          <a:avLst/>
          <a:gdLst/>
          <a:ahLst/>
          <a:cxnLst/>
          <a:rect l="0" t="0" r="0" b="0"/>
          <a:pathLst>
            <a:path>
              <a:moveTo>
                <a:pt x="1698795" y="0"/>
              </a:moveTo>
              <a:lnTo>
                <a:pt x="1698795" y="79089"/>
              </a:lnTo>
              <a:lnTo>
                <a:pt x="0" y="79089"/>
              </a:lnTo>
              <a:lnTo>
                <a:pt x="0" y="14550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B73A9A-FA6C-4DA4-9F25-EF0344C78EFC}">
      <dsp:nvSpPr>
        <dsp:cNvPr id="0" name=""/>
        <dsp:cNvSpPr/>
      </dsp:nvSpPr>
      <dsp:spPr>
        <a:xfrm>
          <a:off x="2711531" y="512070"/>
          <a:ext cx="601050" cy="120152"/>
        </a:xfrm>
        <a:custGeom>
          <a:avLst/>
          <a:gdLst/>
          <a:ahLst/>
          <a:cxnLst/>
          <a:rect l="0" t="0" r="0" b="0"/>
          <a:pathLst>
            <a:path>
              <a:moveTo>
                <a:pt x="601050" y="0"/>
              </a:moveTo>
              <a:lnTo>
                <a:pt x="601050" y="53738"/>
              </a:lnTo>
              <a:lnTo>
                <a:pt x="0" y="53738"/>
              </a:lnTo>
              <a:lnTo>
                <a:pt x="0" y="12015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1CEF53-79C6-482E-A37C-C116138F6D34}">
      <dsp:nvSpPr>
        <dsp:cNvPr id="0" name=""/>
        <dsp:cNvSpPr/>
      </dsp:nvSpPr>
      <dsp:spPr>
        <a:xfrm>
          <a:off x="2825589" y="2463"/>
          <a:ext cx="973984" cy="5096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mk-MK" sz="1200" i="1" kern="1200" baseline="0" smtClean="0">
              <a:latin typeface="Arial"/>
            </a:rPr>
            <a:t>Училишен одбор</a:t>
          </a:r>
        </a:p>
      </dsp:txBody>
      <dsp:txXfrm>
        <a:off x="2825589" y="2463"/>
        <a:ext cx="973984" cy="509607"/>
      </dsp:txXfrm>
    </dsp:sp>
    <dsp:sp modelId="{B856F336-D7A4-4FD3-8302-55CD9A96F0F8}">
      <dsp:nvSpPr>
        <dsp:cNvPr id="0" name=""/>
        <dsp:cNvSpPr/>
      </dsp:nvSpPr>
      <dsp:spPr>
        <a:xfrm>
          <a:off x="2249181" y="632223"/>
          <a:ext cx="924698" cy="44996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mk-MK" sz="1200" i="1" kern="1200" baseline="0" smtClean="0">
              <a:latin typeface="Arial"/>
            </a:rPr>
            <a:t>Директор</a:t>
          </a:r>
          <a:endParaRPr lang="en-US" sz="1200" i="1" kern="1200" smtClean="0"/>
        </a:p>
      </dsp:txBody>
      <dsp:txXfrm>
        <a:off x="2249181" y="632223"/>
        <a:ext cx="924698" cy="449964"/>
      </dsp:txXfrm>
    </dsp:sp>
    <dsp:sp modelId="{8C1540C3-0FB5-40BF-B1F2-7D1189CB9704}">
      <dsp:nvSpPr>
        <dsp:cNvPr id="0" name=""/>
        <dsp:cNvSpPr/>
      </dsp:nvSpPr>
      <dsp:spPr>
        <a:xfrm>
          <a:off x="490942" y="1227691"/>
          <a:ext cx="1043586" cy="40034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mk-MK" sz="1200" i="1" kern="1200" baseline="0" smtClean="0">
              <a:latin typeface="Arial"/>
            </a:rPr>
            <a:t>Наставен кадар</a:t>
          </a:r>
          <a:r>
            <a:rPr lang="mk-MK" sz="700" kern="1200" baseline="0" smtClean="0">
              <a:latin typeface="Arial"/>
            </a:rPr>
            <a:t>	</a:t>
          </a:r>
          <a:endParaRPr lang="en-US" sz="700" kern="1200" smtClean="0"/>
        </a:p>
      </dsp:txBody>
      <dsp:txXfrm>
        <a:off x="490942" y="1227691"/>
        <a:ext cx="1043586" cy="400340"/>
      </dsp:txXfrm>
    </dsp:sp>
    <dsp:sp modelId="{4072E3B7-A78B-4762-BEC9-E239405EE449}">
      <dsp:nvSpPr>
        <dsp:cNvPr id="0" name=""/>
        <dsp:cNvSpPr/>
      </dsp:nvSpPr>
      <dsp:spPr>
        <a:xfrm>
          <a:off x="581964" y="1760860"/>
          <a:ext cx="861542" cy="56940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mk-MK" sz="1200" i="1" kern="1200" baseline="0" smtClean="0">
              <a:latin typeface="Arial"/>
            </a:rPr>
            <a:t>Стручни активи</a:t>
          </a:r>
          <a:endParaRPr lang="en-US" sz="1200" i="1" kern="1200" smtClean="0"/>
        </a:p>
      </dsp:txBody>
      <dsp:txXfrm>
        <a:off x="581964" y="1760860"/>
        <a:ext cx="861542" cy="569408"/>
      </dsp:txXfrm>
    </dsp:sp>
    <dsp:sp modelId="{1537A17B-3A4D-4115-86F5-03902C499B9B}">
      <dsp:nvSpPr>
        <dsp:cNvPr id="0" name=""/>
        <dsp:cNvSpPr/>
      </dsp:nvSpPr>
      <dsp:spPr>
        <a:xfrm>
          <a:off x="2678351" y="2234386"/>
          <a:ext cx="1283796" cy="682540"/>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mk-MK" sz="1200" i="1" kern="1200" baseline="0" smtClean="0">
              <a:latin typeface="Arial"/>
            </a:rPr>
            <a:t>Стручни органи и </a:t>
          </a:r>
        </a:p>
        <a:p>
          <a:pPr marR="0" lvl="0" algn="ctr" defTabSz="533400" rtl="0">
            <a:lnSpc>
              <a:spcPct val="90000"/>
            </a:lnSpc>
            <a:spcBef>
              <a:spcPct val="0"/>
            </a:spcBef>
            <a:spcAft>
              <a:spcPct val="35000"/>
            </a:spcAft>
          </a:pPr>
          <a:r>
            <a:rPr lang="mk-MK" sz="1200" i="1" kern="1200" baseline="0" smtClean="0">
              <a:latin typeface="Arial"/>
            </a:rPr>
            <a:t> тела</a:t>
          </a:r>
          <a:endParaRPr lang="en-US" sz="1200" i="1" kern="1200" smtClean="0"/>
        </a:p>
      </dsp:txBody>
      <dsp:txXfrm>
        <a:off x="2678351" y="2234386"/>
        <a:ext cx="1283796" cy="682540"/>
      </dsp:txXfrm>
    </dsp:sp>
    <dsp:sp modelId="{9C0BEFF3-4BD1-46E7-B596-3DFDE7BAD00A}">
      <dsp:nvSpPr>
        <dsp:cNvPr id="0" name=""/>
        <dsp:cNvSpPr/>
      </dsp:nvSpPr>
      <dsp:spPr>
        <a:xfrm>
          <a:off x="797350" y="3278466"/>
          <a:ext cx="1169254" cy="541922"/>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mk-MK" sz="1200" i="1" kern="1200" baseline="0" smtClean="0">
              <a:latin typeface="Arial"/>
            </a:rPr>
            <a:t>Наставнички совет</a:t>
          </a:r>
          <a:endParaRPr lang="en-US" sz="1200" i="1" kern="1200" smtClean="0"/>
        </a:p>
      </dsp:txBody>
      <dsp:txXfrm>
        <a:off x="797350" y="3278466"/>
        <a:ext cx="1169254" cy="541922"/>
      </dsp:txXfrm>
    </dsp:sp>
    <dsp:sp modelId="{0033CE32-64CF-4598-836E-83ED8D213981}">
      <dsp:nvSpPr>
        <dsp:cNvPr id="0" name=""/>
        <dsp:cNvSpPr/>
      </dsp:nvSpPr>
      <dsp:spPr>
        <a:xfrm>
          <a:off x="2099432" y="3278466"/>
          <a:ext cx="1152644" cy="638406"/>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mk-MK" sz="1100" i="1" kern="1200" baseline="0" smtClean="0">
              <a:latin typeface="Arial"/>
            </a:rPr>
            <a:t>Наставнички совет на годината</a:t>
          </a:r>
        </a:p>
      </dsp:txBody>
      <dsp:txXfrm>
        <a:off x="2099432" y="3278466"/>
        <a:ext cx="1152644" cy="638406"/>
      </dsp:txXfrm>
    </dsp:sp>
    <dsp:sp modelId="{93BA1FE9-2686-4157-8D89-469611869ED7}">
      <dsp:nvSpPr>
        <dsp:cNvPr id="0" name=""/>
        <dsp:cNvSpPr/>
      </dsp:nvSpPr>
      <dsp:spPr>
        <a:xfrm>
          <a:off x="3367896" y="3279083"/>
          <a:ext cx="1169032" cy="650990"/>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mk-MK" sz="1200" kern="1200" baseline="0" smtClean="0">
              <a:latin typeface="Arial"/>
            </a:rPr>
            <a:t>Наставнички совет на паралелката</a:t>
          </a:r>
          <a:endParaRPr lang="en-US" sz="1200" kern="1200" smtClean="0"/>
        </a:p>
      </dsp:txBody>
      <dsp:txXfrm>
        <a:off x="3367896" y="3279083"/>
        <a:ext cx="1169032" cy="650990"/>
      </dsp:txXfrm>
    </dsp:sp>
    <dsp:sp modelId="{E7319A28-623B-43E1-988F-9E0531C5892F}">
      <dsp:nvSpPr>
        <dsp:cNvPr id="0" name=""/>
        <dsp:cNvSpPr/>
      </dsp:nvSpPr>
      <dsp:spPr>
        <a:xfrm>
          <a:off x="4686766" y="3278466"/>
          <a:ext cx="1131651" cy="60342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mk-MK" sz="1200" i="1" kern="1200" baseline="0" smtClean="0">
              <a:latin typeface="Arial"/>
            </a:rPr>
            <a:t>Класен раководител</a:t>
          </a:r>
          <a:endParaRPr lang="en-US" sz="1200" i="1" kern="1200" smtClean="0"/>
        </a:p>
      </dsp:txBody>
      <dsp:txXfrm>
        <a:off x="4686766" y="3278466"/>
        <a:ext cx="1131651" cy="603428"/>
      </dsp:txXfrm>
    </dsp:sp>
    <dsp:sp modelId="{C5E44AC7-3E27-4AE2-AC26-23BBBC89E5C2}">
      <dsp:nvSpPr>
        <dsp:cNvPr id="0" name=""/>
        <dsp:cNvSpPr/>
      </dsp:nvSpPr>
      <dsp:spPr>
        <a:xfrm>
          <a:off x="1667356" y="1227691"/>
          <a:ext cx="985356" cy="63924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mk-MK" sz="1200" i="1" kern="1200" baseline="0" smtClean="0">
              <a:latin typeface="Arial"/>
            </a:rPr>
            <a:t>Административен кадар</a:t>
          </a:r>
          <a:endParaRPr lang="en-US" sz="1200" i="1" kern="1200" smtClean="0"/>
        </a:p>
      </dsp:txBody>
      <dsp:txXfrm>
        <a:off x="1667356" y="1227691"/>
        <a:ext cx="985356" cy="639241"/>
      </dsp:txXfrm>
    </dsp:sp>
    <dsp:sp modelId="{95A24395-CADE-4DAA-AAA0-E8F5E2CAC572}">
      <dsp:nvSpPr>
        <dsp:cNvPr id="0" name=""/>
        <dsp:cNvSpPr/>
      </dsp:nvSpPr>
      <dsp:spPr>
        <a:xfrm>
          <a:off x="2791550" y="1245721"/>
          <a:ext cx="966950" cy="53673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mk-MK" sz="1200" i="1" kern="1200" baseline="0" smtClean="0">
              <a:latin typeface="Arial"/>
            </a:rPr>
            <a:t>Стручна служба</a:t>
          </a:r>
          <a:endParaRPr lang="en-US" sz="1200" i="1" kern="1200" smtClean="0"/>
        </a:p>
      </dsp:txBody>
      <dsp:txXfrm>
        <a:off x="2791550" y="1245721"/>
        <a:ext cx="966950" cy="536739"/>
      </dsp:txXfrm>
    </dsp:sp>
    <dsp:sp modelId="{E0B03337-FC74-4A1A-AE31-E0EEBA87E403}">
      <dsp:nvSpPr>
        <dsp:cNvPr id="0" name=""/>
        <dsp:cNvSpPr/>
      </dsp:nvSpPr>
      <dsp:spPr>
        <a:xfrm>
          <a:off x="3885320" y="1227691"/>
          <a:ext cx="1072150" cy="58592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mk-MK" sz="1200" i="1" kern="1200" baseline="0" smtClean="0">
              <a:latin typeface="Arial"/>
            </a:rPr>
            <a:t>Технички персонал</a:t>
          </a:r>
          <a:endParaRPr lang="en-US" sz="1200" i="1" kern="1200" smtClean="0"/>
        </a:p>
      </dsp:txBody>
      <dsp:txXfrm>
        <a:off x="3885320" y="1227691"/>
        <a:ext cx="1072150" cy="585923"/>
      </dsp:txXfrm>
    </dsp:sp>
    <dsp:sp modelId="{EF9D20C6-564F-425A-BAB9-28D238018146}">
      <dsp:nvSpPr>
        <dsp:cNvPr id="0" name=""/>
        <dsp:cNvSpPr/>
      </dsp:nvSpPr>
      <dsp:spPr>
        <a:xfrm>
          <a:off x="3319384" y="644898"/>
          <a:ext cx="1043921" cy="50652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mk-MK" sz="1200" i="1" kern="1200" baseline="0" smtClean="0">
              <a:latin typeface="Arial"/>
            </a:rPr>
            <a:t>Совет на родители</a:t>
          </a:r>
        </a:p>
      </dsp:txBody>
      <dsp:txXfrm>
        <a:off x="3319384" y="644898"/>
        <a:ext cx="1043921" cy="5065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2E6A6-1BD1-4579-ABEE-6BE5E11A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Pages>
  <Words>41693</Words>
  <Characters>237651</Characters>
  <Application>Microsoft Office Word</Application>
  <DocSecurity>0</DocSecurity>
  <Lines>1980</Lines>
  <Paragraphs>557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Tanja</cp:lastModifiedBy>
  <cp:revision>26</cp:revision>
  <cp:lastPrinted>2022-08-29T08:05:00Z</cp:lastPrinted>
  <dcterms:created xsi:type="dcterms:W3CDTF">2021-08-27T09:57:00Z</dcterms:created>
  <dcterms:modified xsi:type="dcterms:W3CDTF">2022-08-29T08:19:00Z</dcterms:modified>
</cp:coreProperties>
</file>